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2EDB" w14:textId="77777777" w:rsidR="00430FCA" w:rsidRPr="002470A5" w:rsidRDefault="00430FCA" w:rsidP="00430FCA">
      <w:pPr>
        <w:jc w:val="center"/>
        <w:rPr>
          <w:rFonts w:ascii="Century Gothic" w:hAnsi="Century Gothic"/>
          <w:b/>
          <w:bCs/>
        </w:rPr>
      </w:pPr>
      <w:r w:rsidRPr="002470A5">
        <w:rPr>
          <w:rFonts w:ascii="Century Gothic" w:hAnsi="Century Gothic"/>
          <w:noProof/>
        </w:rPr>
        <w:drawing>
          <wp:anchor distT="0" distB="0" distL="114300" distR="114300" simplePos="0" relativeHeight="251659264" behindDoc="0" locked="0" layoutInCell="1" allowOverlap="1" wp14:anchorId="079DAC9D" wp14:editId="51383167">
            <wp:simplePos x="0" y="0"/>
            <wp:positionH relativeFrom="margin">
              <wp:posOffset>4038600</wp:posOffset>
            </wp:positionH>
            <wp:positionV relativeFrom="paragraph">
              <wp:posOffset>-295275</wp:posOffset>
            </wp:positionV>
            <wp:extent cx="786765" cy="1057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676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F4196D" w14:textId="77777777" w:rsidR="00430FCA" w:rsidRPr="002470A5" w:rsidRDefault="00430FCA" w:rsidP="00430FCA">
      <w:pPr>
        <w:jc w:val="center"/>
        <w:rPr>
          <w:rFonts w:ascii="Century Gothic" w:hAnsi="Century Gothic"/>
          <w:b/>
          <w:bCs/>
        </w:rPr>
      </w:pPr>
    </w:p>
    <w:p w14:paraId="0644AB97" w14:textId="77777777" w:rsidR="00430FCA" w:rsidRPr="002470A5" w:rsidRDefault="00430FCA" w:rsidP="00430FCA">
      <w:pPr>
        <w:jc w:val="center"/>
        <w:rPr>
          <w:rFonts w:ascii="Century Gothic" w:hAnsi="Century Gothic"/>
          <w:b/>
          <w:bCs/>
        </w:rPr>
      </w:pPr>
    </w:p>
    <w:p w14:paraId="05C10E4F" w14:textId="67841AC1" w:rsidR="00BD0D11" w:rsidRPr="002470A5" w:rsidRDefault="00430FCA" w:rsidP="00430FCA">
      <w:pPr>
        <w:jc w:val="center"/>
        <w:rPr>
          <w:rFonts w:ascii="Century Gothic" w:hAnsi="Century Gothic"/>
          <w:b/>
          <w:bCs/>
        </w:rPr>
      </w:pPr>
      <w:r w:rsidRPr="002470A5">
        <w:rPr>
          <w:rFonts w:ascii="Century Gothic" w:hAnsi="Century Gothic"/>
          <w:b/>
          <w:bCs/>
        </w:rPr>
        <w:t>The Meadows School Careers Programme 202</w:t>
      </w:r>
      <w:r w:rsidR="003225B5">
        <w:rPr>
          <w:rFonts w:ascii="Century Gothic" w:hAnsi="Century Gothic"/>
          <w:b/>
          <w:bCs/>
        </w:rPr>
        <w:t>4</w:t>
      </w:r>
      <w:r w:rsidR="002979FD">
        <w:rPr>
          <w:rFonts w:ascii="Century Gothic" w:hAnsi="Century Gothic"/>
          <w:b/>
          <w:bCs/>
        </w:rPr>
        <w:t xml:space="preserve">- </w:t>
      </w:r>
      <w:r w:rsidR="003225B5">
        <w:rPr>
          <w:rFonts w:ascii="Century Gothic" w:hAnsi="Century Gothic"/>
          <w:b/>
          <w:bCs/>
        </w:rPr>
        <w:t xml:space="preserve">2025 </w:t>
      </w:r>
    </w:p>
    <w:tbl>
      <w:tblPr>
        <w:tblStyle w:val="TableGrid"/>
        <w:tblpPr w:leftFromText="180" w:rightFromText="180" w:vertAnchor="page" w:horzAnchor="page" w:tblpX="737" w:tblpY="3445"/>
        <w:tblW w:w="15414" w:type="dxa"/>
        <w:tblLook w:val="04A0" w:firstRow="1" w:lastRow="0" w:firstColumn="1" w:lastColumn="0" w:noHBand="0" w:noVBand="1"/>
      </w:tblPr>
      <w:tblGrid>
        <w:gridCol w:w="2270"/>
        <w:gridCol w:w="2554"/>
        <w:gridCol w:w="5295"/>
        <w:gridCol w:w="5295"/>
      </w:tblGrid>
      <w:tr w:rsidR="004A099E" w:rsidRPr="002470A5" w14:paraId="40839E48" w14:textId="77777777" w:rsidTr="00FC7D00">
        <w:trPr>
          <w:trHeight w:val="416"/>
        </w:trPr>
        <w:tc>
          <w:tcPr>
            <w:tcW w:w="2270" w:type="dxa"/>
            <w:shd w:val="clear" w:color="auto" w:fill="4472C4" w:themeFill="accent1"/>
          </w:tcPr>
          <w:p w14:paraId="2BD9F30E" w14:textId="5C286862" w:rsidR="00430FCA" w:rsidRPr="002470A5" w:rsidRDefault="00430FCA" w:rsidP="00430FCA">
            <w:pPr>
              <w:jc w:val="center"/>
              <w:rPr>
                <w:rFonts w:ascii="Century Gothic" w:hAnsi="Century Gothic"/>
                <w:b/>
                <w:bCs/>
                <w:color w:val="FFFFFF" w:themeColor="background1"/>
              </w:rPr>
            </w:pPr>
            <w:r w:rsidRPr="002470A5">
              <w:rPr>
                <w:rFonts w:ascii="Century Gothic" w:hAnsi="Century Gothic"/>
                <w:b/>
                <w:bCs/>
                <w:color w:val="FFFFFF" w:themeColor="background1"/>
              </w:rPr>
              <w:t>Gatsby Benchmark</w:t>
            </w:r>
          </w:p>
        </w:tc>
        <w:tc>
          <w:tcPr>
            <w:tcW w:w="2554" w:type="dxa"/>
            <w:shd w:val="clear" w:color="auto" w:fill="4472C4" w:themeFill="accent1"/>
          </w:tcPr>
          <w:p w14:paraId="634E259E" w14:textId="2D4B3071" w:rsidR="00430FCA" w:rsidRPr="002470A5" w:rsidRDefault="00430FCA" w:rsidP="00430FCA">
            <w:pPr>
              <w:jc w:val="center"/>
              <w:rPr>
                <w:rFonts w:ascii="Century Gothic" w:hAnsi="Century Gothic"/>
                <w:b/>
                <w:bCs/>
                <w:color w:val="FFFFFF" w:themeColor="background1"/>
              </w:rPr>
            </w:pPr>
            <w:r w:rsidRPr="002470A5">
              <w:rPr>
                <w:rFonts w:ascii="Century Gothic" w:hAnsi="Century Gothic"/>
                <w:b/>
                <w:bCs/>
                <w:color w:val="FFFFFF" w:themeColor="background1"/>
              </w:rPr>
              <w:t>Key Stage 3</w:t>
            </w:r>
          </w:p>
        </w:tc>
        <w:tc>
          <w:tcPr>
            <w:tcW w:w="5295" w:type="dxa"/>
            <w:shd w:val="clear" w:color="auto" w:fill="4472C4" w:themeFill="accent1"/>
          </w:tcPr>
          <w:p w14:paraId="48060DD1" w14:textId="617615EE" w:rsidR="00430FCA" w:rsidRPr="002470A5" w:rsidRDefault="00430FCA" w:rsidP="00430FCA">
            <w:pPr>
              <w:jc w:val="center"/>
              <w:rPr>
                <w:rFonts w:ascii="Century Gothic" w:hAnsi="Century Gothic"/>
                <w:b/>
                <w:bCs/>
                <w:color w:val="FFFFFF" w:themeColor="background1"/>
              </w:rPr>
            </w:pPr>
            <w:r w:rsidRPr="002470A5">
              <w:rPr>
                <w:rFonts w:ascii="Century Gothic" w:hAnsi="Century Gothic"/>
                <w:b/>
                <w:bCs/>
                <w:color w:val="FFFFFF" w:themeColor="background1"/>
              </w:rPr>
              <w:t>Key Stage 4</w:t>
            </w:r>
          </w:p>
        </w:tc>
        <w:tc>
          <w:tcPr>
            <w:tcW w:w="5295" w:type="dxa"/>
            <w:shd w:val="clear" w:color="auto" w:fill="4472C4" w:themeFill="accent1"/>
          </w:tcPr>
          <w:p w14:paraId="2B4CE896" w14:textId="2DFDEEBC" w:rsidR="00430FCA" w:rsidRPr="002470A5" w:rsidRDefault="00430FCA" w:rsidP="00430FCA">
            <w:pPr>
              <w:jc w:val="center"/>
              <w:rPr>
                <w:rFonts w:ascii="Century Gothic" w:hAnsi="Century Gothic"/>
                <w:b/>
                <w:bCs/>
                <w:color w:val="FFFFFF" w:themeColor="background1"/>
              </w:rPr>
            </w:pPr>
            <w:r w:rsidRPr="002470A5">
              <w:rPr>
                <w:rFonts w:ascii="Century Gothic" w:hAnsi="Century Gothic"/>
                <w:b/>
                <w:bCs/>
                <w:color w:val="FFFFFF" w:themeColor="background1"/>
              </w:rPr>
              <w:t>Key Stage 5</w:t>
            </w:r>
          </w:p>
        </w:tc>
      </w:tr>
      <w:tr w:rsidR="00C910C6" w:rsidRPr="002470A5" w14:paraId="5E5B1D9C" w14:textId="77777777" w:rsidTr="00FC7D00">
        <w:trPr>
          <w:trHeight w:val="1403"/>
        </w:trPr>
        <w:tc>
          <w:tcPr>
            <w:tcW w:w="2270" w:type="dxa"/>
            <w:vMerge w:val="restart"/>
            <w:shd w:val="clear" w:color="auto" w:fill="D9E2F3" w:themeFill="accent1" w:themeFillTint="33"/>
          </w:tcPr>
          <w:p w14:paraId="37A0E15E" w14:textId="64F45F4B" w:rsidR="00C910C6" w:rsidRPr="002470A5" w:rsidRDefault="00C910C6" w:rsidP="000527BF">
            <w:pPr>
              <w:pStyle w:val="ListParagraph"/>
              <w:numPr>
                <w:ilvl w:val="0"/>
                <w:numId w:val="1"/>
              </w:numPr>
              <w:rPr>
                <w:rFonts w:ascii="Century Gothic" w:hAnsi="Century Gothic"/>
                <w:b/>
                <w:bCs/>
              </w:rPr>
            </w:pPr>
            <w:r w:rsidRPr="002470A5">
              <w:rPr>
                <w:rFonts w:ascii="Century Gothic" w:hAnsi="Century Gothic"/>
                <w:b/>
                <w:bCs/>
              </w:rPr>
              <w:t>A Stable career programme.</w:t>
            </w:r>
          </w:p>
        </w:tc>
        <w:tc>
          <w:tcPr>
            <w:tcW w:w="13144" w:type="dxa"/>
            <w:gridSpan w:val="3"/>
            <w:shd w:val="clear" w:color="auto" w:fill="D9E2F3" w:themeFill="accent1" w:themeFillTint="33"/>
          </w:tcPr>
          <w:p w14:paraId="4EB11D4C" w14:textId="77777777" w:rsidR="00C910C6" w:rsidRPr="002470A5" w:rsidRDefault="00C910C6" w:rsidP="00C910C6">
            <w:pPr>
              <w:rPr>
                <w:rFonts w:ascii="Century Gothic" w:hAnsi="Century Gothic"/>
              </w:rPr>
            </w:pPr>
            <w:r w:rsidRPr="002470A5">
              <w:rPr>
                <w:rFonts w:ascii="Century Gothic" w:hAnsi="Century Gothic"/>
                <w:b/>
                <w:bCs/>
                <w:color w:val="00B050"/>
              </w:rPr>
              <w:t>National Careers Week</w:t>
            </w:r>
            <w:r w:rsidRPr="002470A5">
              <w:rPr>
                <w:rFonts w:ascii="Century Gothic" w:hAnsi="Century Gothic"/>
                <w:color w:val="00B050"/>
              </w:rPr>
              <w:t xml:space="preserve"> </w:t>
            </w:r>
            <w:r w:rsidRPr="002470A5">
              <w:rPr>
                <w:rFonts w:ascii="Century Gothic" w:hAnsi="Century Gothic"/>
              </w:rPr>
              <w:t>– This is a whole school event where each year different events take place and students have encounters with external and internal explorers to look at careers and their future opportunities.</w:t>
            </w:r>
          </w:p>
          <w:p w14:paraId="7BBDC15A" w14:textId="77777777" w:rsidR="00C910C6" w:rsidRPr="002470A5" w:rsidRDefault="00C910C6" w:rsidP="00C910C6">
            <w:pPr>
              <w:rPr>
                <w:rFonts w:ascii="Century Gothic" w:hAnsi="Century Gothic"/>
              </w:rPr>
            </w:pPr>
          </w:p>
          <w:p w14:paraId="39AF843E" w14:textId="6ACF3646" w:rsidR="00C910C6" w:rsidRPr="002470A5" w:rsidRDefault="00C910C6" w:rsidP="00C910C6">
            <w:pPr>
              <w:rPr>
                <w:rFonts w:ascii="Century Gothic" w:hAnsi="Century Gothic"/>
              </w:rPr>
            </w:pPr>
            <w:r w:rsidRPr="002470A5">
              <w:rPr>
                <w:rFonts w:ascii="Century Gothic" w:hAnsi="Century Gothic"/>
              </w:rPr>
              <w:t>We have a school Council who hold focus meetings to help evaluate events and ways they feel we could improve the schools’ careers program.</w:t>
            </w:r>
          </w:p>
          <w:p w14:paraId="2A61FC3D" w14:textId="0C167DB7" w:rsidR="00C910C6" w:rsidRPr="002470A5" w:rsidRDefault="00C910C6" w:rsidP="00C910C6">
            <w:pPr>
              <w:rPr>
                <w:rFonts w:ascii="Century Gothic" w:hAnsi="Century Gothic"/>
              </w:rPr>
            </w:pPr>
          </w:p>
          <w:p w14:paraId="55E188E1" w14:textId="099A2D65" w:rsidR="00C910C6" w:rsidRDefault="00C910C6" w:rsidP="00C910C6">
            <w:pPr>
              <w:rPr>
                <w:rFonts w:ascii="Century Gothic" w:hAnsi="Century Gothic"/>
              </w:rPr>
            </w:pPr>
            <w:r w:rsidRPr="002470A5">
              <w:rPr>
                <w:rFonts w:ascii="Century Gothic" w:hAnsi="Century Gothic"/>
              </w:rPr>
              <w:t>Whole school events such as Winter Fayre. Parents and external visitors are invited to celebrate the young people’s achievements</w:t>
            </w:r>
          </w:p>
          <w:p w14:paraId="7ACC29D8" w14:textId="056E3F7B" w:rsidR="003225B5" w:rsidRDefault="003225B5" w:rsidP="00C910C6">
            <w:pPr>
              <w:rPr>
                <w:rFonts w:ascii="Century Gothic" w:hAnsi="Century Gothic"/>
              </w:rPr>
            </w:pPr>
          </w:p>
          <w:p w14:paraId="7185F678" w14:textId="6712C9C6" w:rsidR="003225B5" w:rsidRDefault="003225B5" w:rsidP="00C910C6">
            <w:pPr>
              <w:rPr>
                <w:rFonts w:ascii="Century Gothic" w:hAnsi="Century Gothic"/>
              </w:rPr>
            </w:pPr>
            <w:r>
              <w:rPr>
                <w:rFonts w:ascii="Century Gothic" w:hAnsi="Century Gothic"/>
              </w:rPr>
              <w:t xml:space="preserve">An </w:t>
            </w:r>
            <w:r w:rsidR="004941B9">
              <w:rPr>
                <w:rFonts w:ascii="Century Gothic" w:hAnsi="Century Gothic"/>
              </w:rPr>
              <w:t>A</w:t>
            </w:r>
            <w:r>
              <w:rPr>
                <w:rFonts w:ascii="Century Gothic" w:hAnsi="Century Gothic"/>
              </w:rPr>
              <w:t xml:space="preserve">nnual careers Fair will be held at </w:t>
            </w:r>
            <w:r w:rsidR="00516FF0">
              <w:rPr>
                <w:rFonts w:ascii="Century Gothic" w:hAnsi="Century Gothic"/>
              </w:rPr>
              <w:t>the</w:t>
            </w:r>
            <w:r>
              <w:rPr>
                <w:rFonts w:ascii="Century Gothic" w:hAnsi="Century Gothic"/>
              </w:rPr>
              <w:t xml:space="preserve"> school to enable students and parents to speak to and see the opportunities available for their young people.</w:t>
            </w:r>
          </w:p>
          <w:p w14:paraId="62BF83B4" w14:textId="682C85CD" w:rsidR="002979FD" w:rsidRDefault="002979FD" w:rsidP="00C910C6">
            <w:pPr>
              <w:rPr>
                <w:rFonts w:ascii="Century Gothic" w:hAnsi="Century Gothic"/>
              </w:rPr>
            </w:pPr>
          </w:p>
          <w:p w14:paraId="0F15FB84" w14:textId="19FF5677" w:rsidR="002979FD" w:rsidRPr="002470A5" w:rsidRDefault="002979FD" w:rsidP="00C910C6">
            <w:pPr>
              <w:rPr>
                <w:rFonts w:ascii="Century Gothic" w:hAnsi="Century Gothic"/>
              </w:rPr>
            </w:pPr>
            <w:r>
              <w:rPr>
                <w:rFonts w:ascii="Century Gothic" w:hAnsi="Century Gothic"/>
              </w:rPr>
              <w:t>Coffee morning are held at the school to invite parents to come and have a chat with the Careers leader and Pam Brown to discuss their child’s preparation for adulthood journey.</w:t>
            </w:r>
          </w:p>
          <w:p w14:paraId="0408BD84" w14:textId="54DB99D7" w:rsidR="004941B9" w:rsidRPr="002470A5" w:rsidRDefault="004941B9" w:rsidP="00D048E6">
            <w:pPr>
              <w:rPr>
                <w:rFonts w:ascii="Century Gothic" w:hAnsi="Century Gothic"/>
              </w:rPr>
            </w:pPr>
          </w:p>
        </w:tc>
      </w:tr>
      <w:tr w:rsidR="00C910C6" w:rsidRPr="002470A5" w14:paraId="6F2AE743" w14:textId="77777777" w:rsidTr="00FC7D00">
        <w:trPr>
          <w:trHeight w:val="1403"/>
        </w:trPr>
        <w:tc>
          <w:tcPr>
            <w:tcW w:w="2270" w:type="dxa"/>
            <w:vMerge/>
            <w:shd w:val="clear" w:color="auto" w:fill="D9E2F3" w:themeFill="accent1" w:themeFillTint="33"/>
          </w:tcPr>
          <w:p w14:paraId="145BF731" w14:textId="1AE7AE5B" w:rsidR="00C910C6" w:rsidRPr="002470A5" w:rsidRDefault="00C910C6" w:rsidP="00C910C6">
            <w:pPr>
              <w:pStyle w:val="ListParagraph"/>
              <w:rPr>
                <w:rFonts w:ascii="Century Gothic" w:hAnsi="Century Gothic"/>
                <w:b/>
                <w:bCs/>
              </w:rPr>
            </w:pPr>
          </w:p>
        </w:tc>
        <w:tc>
          <w:tcPr>
            <w:tcW w:w="2554" w:type="dxa"/>
            <w:shd w:val="clear" w:color="auto" w:fill="D9E2F3" w:themeFill="accent1" w:themeFillTint="33"/>
          </w:tcPr>
          <w:p w14:paraId="7D6703BA" w14:textId="2D8CA977" w:rsidR="00C910C6" w:rsidRPr="002470A5" w:rsidRDefault="00C910C6" w:rsidP="007C2C3E">
            <w:pPr>
              <w:rPr>
                <w:rFonts w:ascii="Century Gothic" w:hAnsi="Century Gothic"/>
              </w:rPr>
            </w:pPr>
            <w:r w:rsidRPr="002470A5">
              <w:rPr>
                <w:rFonts w:ascii="Century Gothic" w:hAnsi="Century Gothic"/>
              </w:rPr>
              <w:t xml:space="preserve">In key stage 3 we follow a 3-year long term thematic topic-based curriculum which can be </w:t>
            </w:r>
            <w:r w:rsidRPr="002979FD">
              <w:rPr>
                <w:rFonts w:ascii="Century Gothic" w:hAnsi="Century Gothic"/>
              </w:rPr>
              <w:t xml:space="preserve">located </w:t>
            </w:r>
            <w:r w:rsidR="00E771F5" w:rsidRPr="002979FD">
              <w:rPr>
                <w:rFonts w:ascii="Century Gothic" w:hAnsi="Century Gothic"/>
              </w:rPr>
              <w:t>on the curriculum page of our website</w:t>
            </w:r>
            <w:r w:rsidR="00E771F5">
              <w:rPr>
                <w:rFonts w:ascii="Century Gothic" w:hAnsi="Century Gothic"/>
              </w:rPr>
              <w:t xml:space="preserve"> </w:t>
            </w:r>
          </w:p>
          <w:p w14:paraId="178DD460" w14:textId="084DF86D" w:rsidR="00C910C6" w:rsidRPr="002470A5" w:rsidRDefault="00C910C6" w:rsidP="007C2C3E">
            <w:pPr>
              <w:rPr>
                <w:rFonts w:ascii="Century Gothic" w:hAnsi="Century Gothic"/>
                <w:b/>
                <w:bCs/>
              </w:rPr>
            </w:pPr>
            <w:r w:rsidRPr="002470A5">
              <w:rPr>
                <w:rFonts w:ascii="Century Gothic" w:hAnsi="Century Gothic"/>
                <w:b/>
                <w:bCs/>
                <w:color w:val="4472C4" w:themeColor="accent1"/>
              </w:rPr>
              <w:t xml:space="preserve"> </w:t>
            </w:r>
          </w:p>
          <w:p w14:paraId="15012390" w14:textId="77777777" w:rsidR="00C910C6" w:rsidRPr="002470A5" w:rsidRDefault="00C910C6" w:rsidP="007C2C3E">
            <w:pPr>
              <w:rPr>
                <w:rFonts w:ascii="Century Gothic" w:hAnsi="Century Gothic"/>
              </w:rPr>
            </w:pPr>
            <w:r w:rsidRPr="002470A5">
              <w:rPr>
                <w:rFonts w:ascii="Century Gothic" w:hAnsi="Century Gothic"/>
              </w:rPr>
              <w:lastRenderedPageBreak/>
              <w:t xml:space="preserve">For the duration of key stage 3. The students will engage in a variety of activities allowing them to have multiple encounters and experiences with employers. As well as taking part in work experience.  </w:t>
            </w:r>
          </w:p>
          <w:p w14:paraId="02CCB00E" w14:textId="77777777" w:rsidR="00C910C6" w:rsidRPr="002470A5" w:rsidRDefault="00C910C6" w:rsidP="007C2C3E">
            <w:pPr>
              <w:rPr>
                <w:rFonts w:ascii="Century Gothic" w:hAnsi="Century Gothic"/>
              </w:rPr>
            </w:pPr>
          </w:p>
          <w:p w14:paraId="74D97304" w14:textId="77777777" w:rsidR="00C910C6" w:rsidRPr="002470A5" w:rsidRDefault="00C910C6" w:rsidP="007C2C3E">
            <w:pPr>
              <w:rPr>
                <w:rFonts w:ascii="Century Gothic" w:hAnsi="Century Gothic"/>
              </w:rPr>
            </w:pPr>
            <w:r w:rsidRPr="002470A5">
              <w:rPr>
                <w:rFonts w:ascii="Century Gothic" w:hAnsi="Century Gothic"/>
              </w:rPr>
              <w:t xml:space="preserve">This is delivered through: </w:t>
            </w:r>
          </w:p>
          <w:p w14:paraId="3413828E" w14:textId="77777777" w:rsidR="00C910C6" w:rsidRPr="002470A5" w:rsidRDefault="00C910C6" w:rsidP="002129A5">
            <w:pPr>
              <w:pStyle w:val="ListParagraph"/>
              <w:numPr>
                <w:ilvl w:val="0"/>
                <w:numId w:val="3"/>
              </w:numPr>
              <w:rPr>
                <w:rFonts w:ascii="Century Gothic" w:hAnsi="Century Gothic"/>
              </w:rPr>
            </w:pPr>
            <w:r w:rsidRPr="002470A5">
              <w:rPr>
                <w:rFonts w:ascii="Century Gothic" w:hAnsi="Century Gothic"/>
              </w:rPr>
              <w:t>offsite visits</w:t>
            </w:r>
          </w:p>
          <w:p w14:paraId="1EEB34A1" w14:textId="77777777" w:rsidR="00C910C6" w:rsidRPr="002470A5" w:rsidRDefault="00C910C6" w:rsidP="002129A5">
            <w:pPr>
              <w:pStyle w:val="ListParagraph"/>
              <w:numPr>
                <w:ilvl w:val="0"/>
                <w:numId w:val="3"/>
              </w:numPr>
              <w:rPr>
                <w:rFonts w:ascii="Century Gothic" w:hAnsi="Century Gothic"/>
              </w:rPr>
            </w:pPr>
            <w:r w:rsidRPr="002470A5">
              <w:rPr>
                <w:rFonts w:ascii="Century Gothic" w:hAnsi="Century Gothic"/>
              </w:rPr>
              <w:t>external visitors to school</w:t>
            </w:r>
          </w:p>
          <w:p w14:paraId="76026BAD" w14:textId="404ED63C" w:rsidR="00C910C6" w:rsidRPr="002470A5" w:rsidRDefault="00C910C6" w:rsidP="002129A5">
            <w:pPr>
              <w:pStyle w:val="ListParagraph"/>
              <w:numPr>
                <w:ilvl w:val="0"/>
                <w:numId w:val="3"/>
              </w:numPr>
              <w:rPr>
                <w:rFonts w:ascii="Century Gothic" w:hAnsi="Century Gothic"/>
              </w:rPr>
            </w:pPr>
            <w:r w:rsidRPr="002470A5">
              <w:rPr>
                <w:rFonts w:ascii="Century Gothic" w:hAnsi="Century Gothic"/>
              </w:rPr>
              <w:t>discreet units of work from the My Independence curriculum and PSHE curriculum.</w:t>
            </w:r>
          </w:p>
          <w:p w14:paraId="2B7D9C28" w14:textId="278AB198" w:rsidR="00C910C6" w:rsidRPr="002470A5" w:rsidRDefault="00C910C6" w:rsidP="002129A5">
            <w:pPr>
              <w:pStyle w:val="ListParagraph"/>
              <w:numPr>
                <w:ilvl w:val="0"/>
                <w:numId w:val="3"/>
              </w:numPr>
              <w:rPr>
                <w:rFonts w:ascii="Century Gothic" w:hAnsi="Century Gothic"/>
              </w:rPr>
            </w:pPr>
            <w:r w:rsidRPr="002470A5">
              <w:rPr>
                <w:rFonts w:ascii="Century Gothic" w:hAnsi="Century Gothic"/>
              </w:rPr>
              <w:t xml:space="preserve">Whole school events such as Summer and Winter Fayre. Parents and external visitors are invited to celebrate the young </w:t>
            </w:r>
            <w:r w:rsidRPr="002470A5">
              <w:rPr>
                <w:rFonts w:ascii="Century Gothic" w:hAnsi="Century Gothic"/>
              </w:rPr>
              <w:lastRenderedPageBreak/>
              <w:t xml:space="preserve">people’s achievements.  </w:t>
            </w:r>
          </w:p>
          <w:p w14:paraId="1ACBF992" w14:textId="0C7B4D18" w:rsidR="00C910C6" w:rsidRPr="002470A5" w:rsidRDefault="00C910C6" w:rsidP="007C2C3E">
            <w:pPr>
              <w:pStyle w:val="ListParagraph"/>
              <w:numPr>
                <w:ilvl w:val="0"/>
                <w:numId w:val="3"/>
              </w:numPr>
              <w:rPr>
                <w:rFonts w:ascii="Century Gothic" w:hAnsi="Century Gothic"/>
              </w:rPr>
            </w:pPr>
            <w:r w:rsidRPr="002470A5">
              <w:rPr>
                <w:rFonts w:ascii="Century Gothic" w:hAnsi="Century Gothic"/>
              </w:rPr>
              <w:t>Projects linked to the curriculum theme</w:t>
            </w:r>
          </w:p>
          <w:p w14:paraId="71494A10" w14:textId="77777777" w:rsidR="00C910C6" w:rsidRPr="002470A5" w:rsidRDefault="00C910C6" w:rsidP="00C910C6">
            <w:pPr>
              <w:ind w:left="360"/>
              <w:rPr>
                <w:rFonts w:ascii="Century Gothic" w:hAnsi="Century Gothic"/>
              </w:rPr>
            </w:pPr>
          </w:p>
          <w:p w14:paraId="2726CDC5" w14:textId="77777777" w:rsidR="00C910C6" w:rsidRPr="002470A5" w:rsidRDefault="00C910C6" w:rsidP="00C910C6">
            <w:pPr>
              <w:rPr>
                <w:rFonts w:ascii="Century Gothic" w:hAnsi="Century Gothic"/>
              </w:rPr>
            </w:pPr>
          </w:p>
        </w:tc>
        <w:tc>
          <w:tcPr>
            <w:tcW w:w="5295" w:type="dxa"/>
            <w:shd w:val="clear" w:color="auto" w:fill="D9E2F3" w:themeFill="accent1" w:themeFillTint="33"/>
          </w:tcPr>
          <w:p w14:paraId="5448AD9F" w14:textId="77777777" w:rsidR="00516FF0" w:rsidRDefault="00516FF0" w:rsidP="00516FF0">
            <w:pPr>
              <w:rPr>
                <w:rFonts w:ascii="Century Gothic" w:hAnsi="Century Gothic"/>
              </w:rPr>
            </w:pPr>
            <w:r w:rsidRPr="002470A5">
              <w:rPr>
                <w:rFonts w:ascii="Century Gothic" w:hAnsi="Century Gothic"/>
              </w:rPr>
              <w:lastRenderedPageBreak/>
              <w:t xml:space="preserve">In key stage </w:t>
            </w:r>
            <w:r>
              <w:rPr>
                <w:rFonts w:ascii="Century Gothic" w:hAnsi="Century Gothic"/>
              </w:rPr>
              <w:t>4</w:t>
            </w:r>
            <w:r w:rsidRPr="002470A5">
              <w:rPr>
                <w:rFonts w:ascii="Century Gothic" w:hAnsi="Century Gothic"/>
              </w:rPr>
              <w:t xml:space="preserve"> we follow a </w:t>
            </w:r>
            <w:r>
              <w:rPr>
                <w:rFonts w:ascii="Century Gothic" w:hAnsi="Century Gothic"/>
              </w:rPr>
              <w:t>2</w:t>
            </w:r>
            <w:r w:rsidRPr="002470A5">
              <w:rPr>
                <w:rFonts w:ascii="Century Gothic" w:hAnsi="Century Gothic"/>
              </w:rPr>
              <w:t xml:space="preserve">-year long term thematic topic-based curriculum which can be </w:t>
            </w:r>
            <w:r w:rsidRPr="002979FD">
              <w:rPr>
                <w:rFonts w:ascii="Century Gothic" w:hAnsi="Century Gothic"/>
              </w:rPr>
              <w:t>located on the curriculum page of our website</w:t>
            </w:r>
            <w:r>
              <w:rPr>
                <w:rFonts w:ascii="Century Gothic" w:hAnsi="Century Gothic"/>
              </w:rPr>
              <w:t>.</w:t>
            </w:r>
          </w:p>
          <w:p w14:paraId="481A5A0F" w14:textId="02FA3826" w:rsidR="00516FF0" w:rsidRPr="002470A5" w:rsidRDefault="00516FF0" w:rsidP="00516FF0">
            <w:pPr>
              <w:rPr>
                <w:rFonts w:ascii="Century Gothic" w:hAnsi="Century Gothic"/>
              </w:rPr>
            </w:pPr>
            <w:r>
              <w:rPr>
                <w:rFonts w:ascii="Century Gothic" w:hAnsi="Century Gothic"/>
              </w:rPr>
              <w:t xml:space="preserve"> </w:t>
            </w:r>
          </w:p>
          <w:p w14:paraId="758118FB" w14:textId="77777777" w:rsidR="002470A5" w:rsidRPr="002470A5" w:rsidRDefault="002470A5" w:rsidP="004F0F2D">
            <w:pPr>
              <w:rPr>
                <w:rFonts w:ascii="Century Gothic" w:hAnsi="Century Gothic"/>
              </w:rPr>
            </w:pPr>
          </w:p>
          <w:p w14:paraId="3379E5F8" w14:textId="03397FDD" w:rsidR="004F0F2D" w:rsidRDefault="004F0F2D" w:rsidP="004F0F2D">
            <w:pPr>
              <w:rPr>
                <w:rFonts w:ascii="Century Gothic" w:hAnsi="Century Gothic"/>
              </w:rPr>
            </w:pPr>
            <w:r w:rsidRPr="002470A5">
              <w:rPr>
                <w:rFonts w:ascii="Century Gothic" w:hAnsi="Century Gothic"/>
              </w:rPr>
              <w:t xml:space="preserve">Our pre-formal pathway offers a multi-sensory approach which will encourage students to respond and communicate their emotions and feelings, develop preferences and make </w:t>
            </w:r>
          </w:p>
          <w:p w14:paraId="66782C64" w14:textId="128C7541" w:rsidR="004F0F2D" w:rsidRDefault="004F0F2D" w:rsidP="004F0F2D">
            <w:pPr>
              <w:rPr>
                <w:rFonts w:ascii="Century Gothic" w:hAnsi="Century Gothic"/>
              </w:rPr>
            </w:pPr>
            <w:r w:rsidRPr="002470A5">
              <w:rPr>
                <w:rFonts w:ascii="Century Gothic" w:hAnsi="Century Gothic"/>
              </w:rPr>
              <w:lastRenderedPageBreak/>
              <w:t xml:space="preserve">The curriculum is distributed across five ‘bubble’ areas: My Thinking; My Communication; My Independence; My Body and My Lifestyle (see Bubble plan on school website). This was developed in line with the structure of the EHCP, and defers to both Local Authority and national statutory requirements; British Values and the new RSE, </w:t>
            </w:r>
            <w:r w:rsidR="00522E64">
              <w:rPr>
                <w:rFonts w:ascii="Century Gothic" w:hAnsi="Century Gothic"/>
              </w:rPr>
              <w:t>P</w:t>
            </w:r>
            <w:r w:rsidRPr="002470A5">
              <w:rPr>
                <w:rFonts w:ascii="Century Gothic" w:hAnsi="Century Gothic"/>
              </w:rPr>
              <w:t>SHE and CIG statutory entitlement are taught within the bubble areas and through cross-curricular whole school theme days.</w:t>
            </w:r>
          </w:p>
          <w:p w14:paraId="22AC9B6E" w14:textId="77777777" w:rsidR="002470A5" w:rsidRPr="002470A5" w:rsidRDefault="002470A5" w:rsidP="004F0F2D">
            <w:pPr>
              <w:rPr>
                <w:rFonts w:ascii="Century Gothic" w:hAnsi="Century Gothic"/>
              </w:rPr>
            </w:pPr>
          </w:p>
          <w:p w14:paraId="2B4BD53E" w14:textId="686053C1" w:rsidR="004F0F2D" w:rsidRDefault="004F0F2D" w:rsidP="004F0F2D">
            <w:pPr>
              <w:rPr>
                <w:rFonts w:ascii="Century Gothic" w:hAnsi="Century Gothic"/>
              </w:rPr>
            </w:pPr>
            <w:r w:rsidRPr="002470A5">
              <w:rPr>
                <w:rFonts w:ascii="Century Gothic" w:hAnsi="Century Gothic"/>
              </w:rPr>
              <w:t xml:space="preserve">The curriculum map and planning </w:t>
            </w:r>
            <w:r w:rsidR="002470A5" w:rsidRPr="002470A5">
              <w:rPr>
                <w:rFonts w:ascii="Century Gothic" w:hAnsi="Century Gothic"/>
              </w:rPr>
              <w:t>ensure</w:t>
            </w:r>
            <w:r w:rsidRPr="002470A5">
              <w:rPr>
                <w:rFonts w:ascii="Century Gothic" w:hAnsi="Century Gothic"/>
              </w:rPr>
              <w:t xml:space="preserve"> that we build on students’ prior learning, and enables them to recap, revisit and consolidate learning </w:t>
            </w:r>
            <w:r w:rsidR="002470A5">
              <w:rPr>
                <w:rFonts w:ascii="Century Gothic" w:hAnsi="Century Gothic"/>
              </w:rPr>
              <w:t>from previous</w:t>
            </w:r>
            <w:r w:rsidRPr="002470A5">
              <w:rPr>
                <w:rFonts w:ascii="Century Gothic" w:hAnsi="Century Gothic"/>
              </w:rPr>
              <w:t xml:space="preserve"> Key Stages.</w:t>
            </w:r>
          </w:p>
          <w:p w14:paraId="314F0E72" w14:textId="77777777" w:rsidR="002470A5" w:rsidRPr="002470A5" w:rsidRDefault="002470A5" w:rsidP="004F0F2D">
            <w:pPr>
              <w:rPr>
                <w:rFonts w:ascii="Century Gothic" w:hAnsi="Century Gothic"/>
              </w:rPr>
            </w:pPr>
          </w:p>
          <w:p w14:paraId="174067FE" w14:textId="05F6185F" w:rsidR="004F0F2D" w:rsidRPr="002470A5" w:rsidRDefault="004F0F2D" w:rsidP="004F0F2D">
            <w:pPr>
              <w:rPr>
                <w:rFonts w:ascii="Century Gothic" w:hAnsi="Century Gothic"/>
              </w:rPr>
            </w:pPr>
            <w:r w:rsidRPr="002470A5">
              <w:rPr>
                <w:rFonts w:ascii="Century Gothic" w:hAnsi="Century Gothic"/>
              </w:rPr>
              <w:t>We recognise and celebrate the fact that every member of the school community is unique and we have created a curriculum that is appropriate for each individual across all pathways and Key Stages. Duke of Edinburgh award</w:t>
            </w:r>
            <w:r w:rsidR="00522E64">
              <w:rPr>
                <w:rFonts w:ascii="Century Gothic" w:hAnsi="Century Gothic"/>
              </w:rPr>
              <w:t xml:space="preserve"> at bronze level is offered to students and a range of volunteering experience occur</w:t>
            </w:r>
            <w:r w:rsidRPr="002470A5">
              <w:rPr>
                <w:rFonts w:ascii="Century Gothic" w:hAnsi="Century Gothic"/>
              </w:rPr>
              <w:t>.  Community partnerships are integral to our provision and we work closely</w:t>
            </w:r>
            <w:r w:rsidR="00522E64">
              <w:rPr>
                <w:rFonts w:ascii="Century Gothic" w:hAnsi="Century Gothic"/>
              </w:rPr>
              <w:t xml:space="preserve"> work</w:t>
            </w:r>
            <w:r w:rsidRPr="002470A5">
              <w:rPr>
                <w:rFonts w:ascii="Century Gothic" w:hAnsi="Century Gothic"/>
              </w:rPr>
              <w:t xml:space="preserve"> with the onsite specialist multi-agency team to develop bespoke programmes that support the individual needs of our students.</w:t>
            </w:r>
          </w:p>
          <w:p w14:paraId="1CE24528" w14:textId="77777777" w:rsidR="004F0F2D" w:rsidRPr="002470A5" w:rsidRDefault="004F0F2D" w:rsidP="004F0F2D">
            <w:pPr>
              <w:rPr>
                <w:rFonts w:ascii="Century Gothic" w:hAnsi="Century Gothic"/>
              </w:rPr>
            </w:pPr>
          </w:p>
          <w:p w14:paraId="16B0D689" w14:textId="1D7123C1" w:rsidR="00C910C6" w:rsidRPr="002470A5" w:rsidRDefault="00C910C6" w:rsidP="00430FCA">
            <w:pPr>
              <w:rPr>
                <w:rFonts w:ascii="Century Gothic" w:hAnsi="Century Gothic"/>
              </w:rPr>
            </w:pPr>
            <w:r w:rsidRPr="002470A5">
              <w:rPr>
                <w:rFonts w:ascii="Century Gothic" w:hAnsi="Century Gothic"/>
              </w:rPr>
              <w:t xml:space="preserve"> </w:t>
            </w:r>
          </w:p>
        </w:tc>
        <w:tc>
          <w:tcPr>
            <w:tcW w:w="5295" w:type="dxa"/>
            <w:shd w:val="clear" w:color="auto" w:fill="D9E2F3" w:themeFill="accent1" w:themeFillTint="33"/>
          </w:tcPr>
          <w:p w14:paraId="6B40AF85" w14:textId="77777777" w:rsidR="00C910C6" w:rsidRPr="002470A5" w:rsidRDefault="00C910C6" w:rsidP="00D048E6">
            <w:pPr>
              <w:rPr>
                <w:rFonts w:ascii="Century Gothic" w:hAnsi="Century Gothic"/>
              </w:rPr>
            </w:pPr>
            <w:r w:rsidRPr="002470A5">
              <w:rPr>
                <w:rFonts w:ascii="Century Gothic" w:hAnsi="Century Gothic"/>
              </w:rPr>
              <w:lastRenderedPageBreak/>
              <w:t>The students in 6</w:t>
            </w:r>
            <w:r w:rsidRPr="002470A5">
              <w:rPr>
                <w:rFonts w:ascii="Century Gothic" w:hAnsi="Century Gothic"/>
                <w:vertAlign w:val="superscript"/>
              </w:rPr>
              <w:t>th</w:t>
            </w:r>
            <w:r w:rsidRPr="002470A5">
              <w:rPr>
                <w:rFonts w:ascii="Century Gothic" w:hAnsi="Century Gothic"/>
              </w:rPr>
              <w:t xml:space="preserve"> form work towards the Asdan qualification. They are access to enable them to work at the correct entry level to achieve their qualification. Asdan courses aim to teach students to understand, take responsibility for and learn from rich activities, rather than simply to experience them. This quantifies and formalises their preparedness to progress further </w:t>
            </w:r>
            <w:r w:rsidRPr="002470A5">
              <w:rPr>
                <w:rFonts w:ascii="Century Gothic" w:hAnsi="Century Gothic"/>
              </w:rPr>
              <w:lastRenderedPageBreak/>
              <w:t xml:space="preserve">education, employment, or vocational training and apprenticeships. </w:t>
            </w:r>
          </w:p>
          <w:p w14:paraId="2B9A80B3" w14:textId="77777777" w:rsidR="00C910C6" w:rsidRPr="002470A5" w:rsidRDefault="00C910C6" w:rsidP="00D048E6">
            <w:pPr>
              <w:rPr>
                <w:rFonts w:ascii="Century Gothic" w:hAnsi="Century Gothic"/>
              </w:rPr>
            </w:pPr>
            <w:r w:rsidRPr="002470A5">
              <w:rPr>
                <w:rFonts w:ascii="Century Gothic" w:hAnsi="Century Gothic"/>
              </w:rPr>
              <w:t xml:space="preserve">Internal and offsite work experience </w:t>
            </w:r>
          </w:p>
          <w:p w14:paraId="5F19F738" w14:textId="24BC0B77" w:rsidR="00E5242E" w:rsidRDefault="00C910C6" w:rsidP="007C2C3E">
            <w:pPr>
              <w:rPr>
                <w:rFonts w:ascii="Century Gothic" w:hAnsi="Century Gothic"/>
              </w:rPr>
            </w:pPr>
            <w:r w:rsidRPr="002470A5">
              <w:rPr>
                <w:rFonts w:ascii="Century Gothic" w:hAnsi="Century Gothic"/>
              </w:rPr>
              <w:t xml:space="preserve">Annual Fayres – students’ complete activities and sell them </w:t>
            </w:r>
            <w:r w:rsidR="00E5242E">
              <w:rPr>
                <w:rFonts w:ascii="Century Gothic" w:hAnsi="Century Gothic"/>
              </w:rPr>
              <w:t xml:space="preserve">at the fair, in pop up shops and through order forms. </w:t>
            </w:r>
          </w:p>
          <w:p w14:paraId="501A990E" w14:textId="77777777" w:rsidR="00C910C6" w:rsidRPr="002470A5" w:rsidRDefault="00C910C6" w:rsidP="007C2C3E">
            <w:pPr>
              <w:rPr>
                <w:rFonts w:ascii="Century Gothic" w:hAnsi="Century Gothic"/>
              </w:rPr>
            </w:pPr>
          </w:p>
          <w:p w14:paraId="52648D73" w14:textId="76934DDD" w:rsidR="00C910C6" w:rsidRPr="002470A5" w:rsidRDefault="00C910C6" w:rsidP="007C2C3E">
            <w:pPr>
              <w:rPr>
                <w:rFonts w:ascii="Century Gothic" w:hAnsi="Century Gothic"/>
              </w:rPr>
            </w:pPr>
          </w:p>
          <w:p w14:paraId="0C1F165E" w14:textId="6C8FE3DA" w:rsidR="00C910C6" w:rsidRDefault="00C910C6" w:rsidP="007C2C3E">
            <w:pPr>
              <w:rPr>
                <w:rFonts w:ascii="Century Gothic" w:hAnsi="Century Gothic"/>
              </w:rPr>
            </w:pPr>
            <w:r w:rsidRPr="002470A5">
              <w:rPr>
                <w:rFonts w:ascii="Century Gothic" w:hAnsi="Century Gothic"/>
              </w:rPr>
              <w:t xml:space="preserve">As </w:t>
            </w:r>
            <w:r w:rsidRPr="00E5242E">
              <w:rPr>
                <w:rFonts w:ascii="Century Gothic" w:hAnsi="Century Gothic"/>
              </w:rPr>
              <w:t>part of the school Independence program the students will have opportunity to attend their local community. This will develop their understanding of traveling safely as part of their Titan travel training.</w:t>
            </w:r>
          </w:p>
          <w:p w14:paraId="67251C07" w14:textId="15B11FDF" w:rsidR="00E5242E" w:rsidRDefault="00E5242E" w:rsidP="007C2C3E">
            <w:pPr>
              <w:rPr>
                <w:rFonts w:ascii="Century Gothic" w:hAnsi="Century Gothic"/>
              </w:rPr>
            </w:pPr>
          </w:p>
          <w:p w14:paraId="430ECA23" w14:textId="77777777" w:rsidR="00E5242E" w:rsidRDefault="00E5242E" w:rsidP="00E5242E">
            <w:pPr>
              <w:rPr>
                <w:rFonts w:ascii="Century Gothic" w:hAnsi="Century Gothic"/>
              </w:rPr>
            </w:pPr>
            <w:r w:rsidRPr="002470A5">
              <w:rPr>
                <w:rFonts w:ascii="Century Gothic" w:hAnsi="Century Gothic"/>
              </w:rPr>
              <w:t xml:space="preserve">The curriculum map and planning ensure that we build on students’ prior learning, and enables them to recap, revisit and consolidate learning </w:t>
            </w:r>
            <w:r>
              <w:rPr>
                <w:rFonts w:ascii="Century Gothic" w:hAnsi="Century Gothic"/>
              </w:rPr>
              <w:t>from previous</w:t>
            </w:r>
            <w:r w:rsidRPr="002470A5">
              <w:rPr>
                <w:rFonts w:ascii="Century Gothic" w:hAnsi="Century Gothic"/>
              </w:rPr>
              <w:t xml:space="preserve"> Key Stages.</w:t>
            </w:r>
          </w:p>
          <w:p w14:paraId="296D8C04" w14:textId="77777777" w:rsidR="00E5242E" w:rsidRPr="002470A5" w:rsidRDefault="00E5242E" w:rsidP="00E5242E">
            <w:pPr>
              <w:rPr>
                <w:rFonts w:ascii="Century Gothic" w:hAnsi="Century Gothic"/>
              </w:rPr>
            </w:pPr>
          </w:p>
          <w:p w14:paraId="6AA12D1F" w14:textId="77777777" w:rsidR="00E5242E" w:rsidRPr="002470A5" w:rsidRDefault="00E5242E" w:rsidP="00E5242E">
            <w:pPr>
              <w:rPr>
                <w:rFonts w:ascii="Century Gothic" w:hAnsi="Century Gothic"/>
              </w:rPr>
            </w:pPr>
            <w:r w:rsidRPr="002470A5">
              <w:rPr>
                <w:rFonts w:ascii="Century Gothic" w:hAnsi="Century Gothic"/>
              </w:rPr>
              <w:t>We recognise and celebrate the fact that every member of the school community is unique and we have created a curriculum that is appropriate for each individual across all pathways and Key Stages. Accreditation is offered to all students along with a range of recognised awards such as the Duke of Edinburgh award.  Community partnerships are integral to our provision and we work closely with the onsite specialist multi-agency team to develop bespoke programmes that support the individual needs of our students.</w:t>
            </w:r>
          </w:p>
          <w:p w14:paraId="472073FF" w14:textId="77777777" w:rsidR="00E5242E" w:rsidRPr="002470A5" w:rsidRDefault="00E5242E" w:rsidP="007C2C3E">
            <w:pPr>
              <w:rPr>
                <w:rFonts w:ascii="Century Gothic" w:hAnsi="Century Gothic"/>
              </w:rPr>
            </w:pPr>
          </w:p>
          <w:p w14:paraId="192302B0" w14:textId="5BCFA0D7" w:rsidR="00C910C6" w:rsidRPr="002470A5" w:rsidRDefault="00C910C6" w:rsidP="00430FCA">
            <w:pPr>
              <w:rPr>
                <w:rFonts w:ascii="Century Gothic" w:hAnsi="Century Gothic"/>
              </w:rPr>
            </w:pPr>
            <w:r w:rsidRPr="002470A5">
              <w:rPr>
                <w:rFonts w:ascii="Century Gothic" w:hAnsi="Century Gothic"/>
              </w:rPr>
              <w:t xml:space="preserve"> </w:t>
            </w:r>
          </w:p>
        </w:tc>
      </w:tr>
      <w:tr w:rsidR="000242D5" w:rsidRPr="002470A5" w14:paraId="25EC20B3" w14:textId="77777777" w:rsidTr="00FC7D00">
        <w:trPr>
          <w:trHeight w:val="1551"/>
        </w:trPr>
        <w:tc>
          <w:tcPr>
            <w:tcW w:w="2270" w:type="dxa"/>
            <w:vMerge w:val="restart"/>
            <w:shd w:val="clear" w:color="auto" w:fill="B4C6E7" w:themeFill="accent1" w:themeFillTint="66"/>
          </w:tcPr>
          <w:p w14:paraId="6262627B" w14:textId="50BC5519" w:rsidR="000242D5" w:rsidRPr="002470A5" w:rsidRDefault="000242D5" w:rsidP="00C85299">
            <w:pPr>
              <w:pStyle w:val="ListParagraph"/>
              <w:numPr>
                <w:ilvl w:val="0"/>
                <w:numId w:val="1"/>
              </w:numPr>
              <w:rPr>
                <w:rFonts w:ascii="Century Gothic" w:hAnsi="Century Gothic"/>
                <w:b/>
                <w:bCs/>
              </w:rPr>
            </w:pPr>
            <w:r w:rsidRPr="002470A5">
              <w:rPr>
                <w:rFonts w:ascii="Century Gothic" w:hAnsi="Century Gothic"/>
                <w:b/>
                <w:bCs/>
              </w:rPr>
              <w:lastRenderedPageBreak/>
              <w:t>Learning from careers and labour Market information</w:t>
            </w:r>
          </w:p>
        </w:tc>
        <w:tc>
          <w:tcPr>
            <w:tcW w:w="13144" w:type="dxa"/>
            <w:gridSpan w:val="3"/>
            <w:shd w:val="clear" w:color="auto" w:fill="B4C6E7" w:themeFill="accent1" w:themeFillTint="66"/>
          </w:tcPr>
          <w:p w14:paraId="05A10AB1" w14:textId="4814401F" w:rsidR="000242D5" w:rsidRPr="002470A5" w:rsidRDefault="000242D5" w:rsidP="000242D5">
            <w:pPr>
              <w:rPr>
                <w:rFonts w:ascii="Century Gothic" w:hAnsi="Century Gothic"/>
              </w:rPr>
            </w:pPr>
            <w:r w:rsidRPr="002470A5">
              <w:rPr>
                <w:rFonts w:ascii="Century Gothic" w:hAnsi="Century Gothic"/>
              </w:rPr>
              <w:t xml:space="preserve">A careers display is located in the </w:t>
            </w:r>
            <w:r w:rsidR="00E5242E">
              <w:rPr>
                <w:rFonts w:ascii="Century Gothic" w:hAnsi="Century Gothic"/>
              </w:rPr>
              <w:t xml:space="preserve">conference </w:t>
            </w:r>
            <w:r w:rsidR="000F3A5E">
              <w:rPr>
                <w:rFonts w:ascii="Century Gothic" w:hAnsi="Century Gothic"/>
              </w:rPr>
              <w:t>room</w:t>
            </w:r>
            <w:r w:rsidRPr="002470A5">
              <w:rPr>
                <w:rFonts w:ascii="Century Gothic" w:hAnsi="Century Gothic"/>
              </w:rPr>
              <w:t xml:space="preserve">. This display celebrates student engagement in the careers program. With examples of work experiences and encounters accessed as part of the curriculum and also </w:t>
            </w:r>
            <w:r w:rsidR="00E5242E" w:rsidRPr="002470A5">
              <w:rPr>
                <w:rFonts w:ascii="Century Gothic" w:hAnsi="Century Gothic"/>
              </w:rPr>
              <w:t>events such</w:t>
            </w:r>
            <w:r w:rsidRPr="002470A5">
              <w:rPr>
                <w:rFonts w:ascii="Century Gothic" w:hAnsi="Century Gothic"/>
              </w:rPr>
              <w:t xml:space="preserve"> as careers week, theme days involving encounters with employers or offsite visits. </w:t>
            </w:r>
          </w:p>
          <w:p w14:paraId="0E23EC7D" w14:textId="77777777" w:rsidR="000242D5" w:rsidRPr="002470A5" w:rsidRDefault="000242D5" w:rsidP="000242D5">
            <w:pPr>
              <w:rPr>
                <w:rFonts w:ascii="Century Gothic" w:hAnsi="Century Gothic"/>
              </w:rPr>
            </w:pPr>
          </w:p>
          <w:p w14:paraId="13343621" w14:textId="2B440858" w:rsidR="000242D5" w:rsidRPr="002470A5" w:rsidRDefault="000242D5" w:rsidP="000242D5">
            <w:pPr>
              <w:rPr>
                <w:rFonts w:ascii="Century Gothic" w:hAnsi="Century Gothic"/>
              </w:rPr>
            </w:pPr>
            <w:r w:rsidRPr="002470A5">
              <w:rPr>
                <w:rFonts w:ascii="Century Gothic" w:hAnsi="Century Gothic"/>
              </w:rPr>
              <w:t xml:space="preserve">Further </w:t>
            </w:r>
            <w:r w:rsidR="00833CC6" w:rsidRPr="002470A5">
              <w:rPr>
                <w:rFonts w:ascii="Century Gothic" w:hAnsi="Century Gothic"/>
              </w:rPr>
              <w:t>displays within</w:t>
            </w:r>
            <w:r w:rsidRPr="002470A5">
              <w:rPr>
                <w:rFonts w:ascii="Century Gothic" w:hAnsi="Century Gothic"/>
              </w:rPr>
              <w:t xml:space="preserve"> the school show a direct link to curriculum activities and students’ qualifications / Individual EHCP targets such as (Manual Handling, Forest school, Offsite visits, Project / Enterprise work, Duke of </w:t>
            </w:r>
            <w:r w:rsidR="000F3A5E" w:rsidRPr="002470A5">
              <w:rPr>
                <w:rFonts w:ascii="Century Gothic" w:hAnsi="Century Gothic"/>
              </w:rPr>
              <w:t>Edinburgh,</w:t>
            </w:r>
            <w:r w:rsidRPr="002470A5">
              <w:rPr>
                <w:rFonts w:ascii="Century Gothic" w:hAnsi="Century Gothic"/>
              </w:rPr>
              <w:t xml:space="preserve"> West Bromwich Albion, ASDAN and PSD Qualifications) </w:t>
            </w:r>
          </w:p>
          <w:p w14:paraId="550D44BD" w14:textId="77777777" w:rsidR="000242D5" w:rsidRPr="002470A5" w:rsidRDefault="000242D5" w:rsidP="000242D5">
            <w:pPr>
              <w:rPr>
                <w:rFonts w:ascii="Century Gothic" w:hAnsi="Century Gothic"/>
              </w:rPr>
            </w:pPr>
          </w:p>
          <w:p w14:paraId="7912DBB3" w14:textId="77777777" w:rsidR="000242D5" w:rsidRPr="002470A5" w:rsidRDefault="000242D5" w:rsidP="000242D5">
            <w:pPr>
              <w:rPr>
                <w:rFonts w:ascii="Century Gothic" w:hAnsi="Century Gothic"/>
              </w:rPr>
            </w:pPr>
            <w:r w:rsidRPr="002470A5">
              <w:rPr>
                <w:rFonts w:ascii="Century Gothic" w:hAnsi="Century Gothic"/>
              </w:rPr>
              <w:t>All students have access to labour market information relevant to individual student needs in accessible formats which can be located here:</w:t>
            </w:r>
          </w:p>
          <w:p w14:paraId="40981861" w14:textId="63836872" w:rsidR="000242D5" w:rsidRPr="002470A5" w:rsidRDefault="00522E64" w:rsidP="000242D5">
            <w:pPr>
              <w:rPr>
                <w:rFonts w:ascii="Century Gothic" w:hAnsi="Century Gothic"/>
              </w:rPr>
            </w:pPr>
            <w:hyperlink r:id="rId6" w:history="1">
              <w:r w:rsidR="000242D5" w:rsidRPr="002470A5">
                <w:rPr>
                  <w:rStyle w:val="Hyperlink"/>
                  <w:rFonts w:ascii="Century Gothic" w:hAnsi="Century Gothic"/>
                </w:rPr>
                <w:t>Your Future Black Country – Shape your future</w:t>
              </w:r>
            </w:hyperlink>
            <w:r w:rsidR="000242D5" w:rsidRPr="002470A5">
              <w:rPr>
                <w:rStyle w:val="Hyperlink"/>
                <w:rFonts w:ascii="Century Gothic" w:hAnsi="Century Gothic"/>
              </w:rPr>
              <w:t>.</w:t>
            </w:r>
          </w:p>
        </w:tc>
      </w:tr>
      <w:tr w:rsidR="000242D5" w:rsidRPr="002470A5" w14:paraId="53FE7310" w14:textId="77777777" w:rsidTr="00FC7D00">
        <w:trPr>
          <w:trHeight w:val="1551"/>
        </w:trPr>
        <w:tc>
          <w:tcPr>
            <w:tcW w:w="2270" w:type="dxa"/>
            <w:vMerge/>
            <w:shd w:val="clear" w:color="auto" w:fill="B4C6E7" w:themeFill="accent1" w:themeFillTint="66"/>
          </w:tcPr>
          <w:p w14:paraId="5BF6E090" w14:textId="778BFED6" w:rsidR="000242D5" w:rsidRPr="002470A5" w:rsidRDefault="000242D5" w:rsidP="000527BF">
            <w:pPr>
              <w:pStyle w:val="ListParagraph"/>
              <w:numPr>
                <w:ilvl w:val="0"/>
                <w:numId w:val="1"/>
              </w:numPr>
              <w:rPr>
                <w:rFonts w:ascii="Century Gothic" w:hAnsi="Century Gothic"/>
                <w:b/>
                <w:bCs/>
              </w:rPr>
            </w:pPr>
          </w:p>
        </w:tc>
        <w:tc>
          <w:tcPr>
            <w:tcW w:w="2554" w:type="dxa"/>
            <w:shd w:val="clear" w:color="auto" w:fill="B4C6E7" w:themeFill="accent1" w:themeFillTint="66"/>
          </w:tcPr>
          <w:p w14:paraId="14151A8B" w14:textId="77777777" w:rsidR="007A38C9" w:rsidRPr="002470A5" w:rsidRDefault="000242D5" w:rsidP="007C2C3E">
            <w:pPr>
              <w:rPr>
                <w:rFonts w:ascii="Century Gothic" w:hAnsi="Century Gothic"/>
              </w:rPr>
            </w:pPr>
            <w:r w:rsidRPr="002470A5">
              <w:rPr>
                <w:rFonts w:ascii="Century Gothic" w:hAnsi="Century Gothic"/>
              </w:rPr>
              <w:t xml:space="preserve">Students </w:t>
            </w:r>
            <w:r w:rsidR="007A38C9" w:rsidRPr="002470A5">
              <w:rPr>
                <w:rFonts w:ascii="Century Gothic" w:hAnsi="Century Gothic"/>
              </w:rPr>
              <w:t xml:space="preserve">research career pathways through discreet units of work delivered through Humanities and PSHE. </w:t>
            </w:r>
          </w:p>
          <w:p w14:paraId="3021F7A4" w14:textId="77777777" w:rsidR="007A38C9" w:rsidRPr="002470A5" w:rsidRDefault="007A38C9" w:rsidP="007C2C3E">
            <w:pPr>
              <w:rPr>
                <w:rFonts w:ascii="Century Gothic" w:hAnsi="Century Gothic"/>
              </w:rPr>
            </w:pPr>
          </w:p>
          <w:p w14:paraId="7E0586C2" w14:textId="3454E977" w:rsidR="007A38C9" w:rsidRPr="002470A5" w:rsidRDefault="007A38C9" w:rsidP="007C2C3E">
            <w:pPr>
              <w:rPr>
                <w:rFonts w:ascii="Century Gothic" w:hAnsi="Century Gothic"/>
              </w:rPr>
            </w:pPr>
            <w:r w:rsidRPr="002470A5">
              <w:rPr>
                <w:rFonts w:ascii="Century Gothic" w:hAnsi="Century Gothic"/>
              </w:rPr>
              <w:t xml:space="preserve">In addition to this, students have regular class-based </w:t>
            </w:r>
            <w:r w:rsidR="000242D5" w:rsidRPr="002470A5">
              <w:rPr>
                <w:rFonts w:ascii="Century Gothic" w:hAnsi="Century Gothic"/>
              </w:rPr>
              <w:t>work experience</w:t>
            </w:r>
            <w:r w:rsidRPr="002470A5">
              <w:rPr>
                <w:rFonts w:ascii="Century Gothic" w:hAnsi="Century Gothic"/>
              </w:rPr>
              <w:t xml:space="preserve"> completing tasks assigned by staff</w:t>
            </w:r>
            <w:r w:rsidR="000242D5" w:rsidRPr="002470A5">
              <w:rPr>
                <w:rFonts w:ascii="Century Gothic" w:hAnsi="Century Gothic"/>
              </w:rPr>
              <w:t xml:space="preserve"> within school. </w:t>
            </w:r>
          </w:p>
          <w:p w14:paraId="2F3EB0F0" w14:textId="30362440" w:rsidR="00833CC6" w:rsidRPr="002470A5" w:rsidRDefault="007A38C9" w:rsidP="007C2C3E">
            <w:pPr>
              <w:rPr>
                <w:rFonts w:ascii="Century Gothic" w:hAnsi="Century Gothic"/>
              </w:rPr>
            </w:pPr>
            <w:r w:rsidRPr="002470A5">
              <w:rPr>
                <w:rFonts w:ascii="Century Gothic" w:hAnsi="Century Gothic"/>
              </w:rPr>
              <w:lastRenderedPageBreak/>
              <w:t xml:space="preserve">All </w:t>
            </w:r>
            <w:r w:rsidR="000242D5" w:rsidRPr="002470A5">
              <w:rPr>
                <w:rFonts w:ascii="Century Gothic" w:hAnsi="Century Gothic"/>
              </w:rPr>
              <w:t xml:space="preserve">classroom </w:t>
            </w:r>
            <w:r w:rsidR="000F3A5E">
              <w:rPr>
                <w:rFonts w:ascii="Century Gothic" w:hAnsi="Century Gothic"/>
              </w:rPr>
              <w:t>has</w:t>
            </w:r>
            <w:r w:rsidR="000242D5" w:rsidRPr="002470A5">
              <w:rPr>
                <w:rFonts w:ascii="Century Gothic" w:hAnsi="Century Gothic"/>
              </w:rPr>
              <w:t xml:space="preserve"> visual display</w:t>
            </w:r>
            <w:r w:rsidR="002470A5">
              <w:rPr>
                <w:rFonts w:ascii="Century Gothic" w:hAnsi="Century Gothic"/>
              </w:rPr>
              <w:t>s</w:t>
            </w:r>
            <w:r w:rsidR="000242D5" w:rsidRPr="002470A5">
              <w:rPr>
                <w:rFonts w:ascii="Century Gothic" w:hAnsi="Century Gothic"/>
              </w:rPr>
              <w:t>, with personalized communication methods showing the students daily jobs within each class.</w:t>
            </w:r>
            <w:r w:rsidRPr="002470A5">
              <w:rPr>
                <w:rFonts w:ascii="Century Gothic" w:hAnsi="Century Gothic"/>
              </w:rPr>
              <w:t xml:space="preserve"> </w:t>
            </w:r>
          </w:p>
          <w:p w14:paraId="2507794C" w14:textId="2AC5118E" w:rsidR="00833CC6" w:rsidRPr="002470A5" w:rsidRDefault="00833CC6" w:rsidP="007C2C3E">
            <w:pPr>
              <w:rPr>
                <w:rFonts w:ascii="Century Gothic" w:hAnsi="Century Gothic"/>
              </w:rPr>
            </w:pPr>
          </w:p>
          <w:p w14:paraId="0829FB45" w14:textId="4D99339F" w:rsidR="000242D5" w:rsidRPr="002470A5" w:rsidRDefault="000242D5" w:rsidP="007C2C3E">
            <w:pPr>
              <w:rPr>
                <w:rFonts w:ascii="Century Gothic" w:hAnsi="Century Gothic"/>
              </w:rPr>
            </w:pPr>
          </w:p>
          <w:p w14:paraId="2911CB75" w14:textId="521B8A9A" w:rsidR="000242D5" w:rsidRPr="002470A5" w:rsidRDefault="000242D5" w:rsidP="00D048E6">
            <w:pPr>
              <w:rPr>
                <w:rFonts w:ascii="Century Gothic" w:hAnsi="Century Gothic"/>
              </w:rPr>
            </w:pPr>
            <w:r w:rsidRPr="002470A5">
              <w:rPr>
                <w:rStyle w:val="Hyperlink"/>
                <w:rFonts w:ascii="Century Gothic" w:hAnsi="Century Gothic"/>
              </w:rPr>
              <w:t xml:space="preserve"> </w:t>
            </w:r>
          </w:p>
        </w:tc>
        <w:tc>
          <w:tcPr>
            <w:tcW w:w="5295" w:type="dxa"/>
            <w:shd w:val="clear" w:color="auto" w:fill="B4C6E7" w:themeFill="accent1" w:themeFillTint="66"/>
          </w:tcPr>
          <w:p w14:paraId="61AB29E9" w14:textId="37050200" w:rsidR="00516FF0" w:rsidRPr="002470A5" w:rsidRDefault="00516FF0" w:rsidP="00516FF0">
            <w:pPr>
              <w:rPr>
                <w:rFonts w:ascii="Century Gothic" w:hAnsi="Century Gothic"/>
              </w:rPr>
            </w:pPr>
            <w:r w:rsidRPr="002470A5">
              <w:rPr>
                <w:rFonts w:ascii="Century Gothic" w:hAnsi="Century Gothic"/>
              </w:rPr>
              <w:lastRenderedPageBreak/>
              <w:t xml:space="preserve">Students research career pathways through discreet units of work delivered through Humanities and </w:t>
            </w:r>
            <w:r w:rsidR="00522E64">
              <w:rPr>
                <w:rFonts w:ascii="Century Gothic" w:hAnsi="Century Gothic"/>
              </w:rPr>
              <w:t>R</w:t>
            </w:r>
            <w:r w:rsidRPr="002470A5">
              <w:rPr>
                <w:rFonts w:ascii="Century Gothic" w:hAnsi="Century Gothic"/>
              </w:rPr>
              <w:t xml:space="preserve">SHE. </w:t>
            </w:r>
          </w:p>
          <w:p w14:paraId="61B64E61" w14:textId="361D0D03" w:rsidR="00833CC6" w:rsidRPr="002470A5" w:rsidRDefault="00833CC6" w:rsidP="007C2C3E">
            <w:pPr>
              <w:rPr>
                <w:rFonts w:ascii="Century Gothic" w:hAnsi="Century Gothic"/>
              </w:rPr>
            </w:pPr>
          </w:p>
          <w:p w14:paraId="36E18F89" w14:textId="064C4793" w:rsidR="00833CC6" w:rsidRPr="002470A5" w:rsidRDefault="00833CC6" w:rsidP="007C2C3E">
            <w:pPr>
              <w:rPr>
                <w:rFonts w:ascii="Century Gothic" w:hAnsi="Century Gothic"/>
              </w:rPr>
            </w:pPr>
          </w:p>
          <w:p w14:paraId="37628CD9" w14:textId="3B0F4CD9" w:rsidR="00833CC6" w:rsidRPr="002470A5" w:rsidRDefault="00833CC6" w:rsidP="007C2C3E">
            <w:pPr>
              <w:rPr>
                <w:rFonts w:ascii="Century Gothic" w:hAnsi="Century Gothic"/>
              </w:rPr>
            </w:pPr>
            <w:r w:rsidRPr="002470A5">
              <w:rPr>
                <w:rFonts w:ascii="Century Gothic" w:hAnsi="Century Gothic"/>
              </w:rPr>
              <w:t xml:space="preserve">The students participate in a mini enterprise project, planning and organising sales within the school as part of their work experience opportunity and as an introduction to work. </w:t>
            </w:r>
          </w:p>
          <w:p w14:paraId="29A0CAF2" w14:textId="3AB37533" w:rsidR="000242D5" w:rsidRPr="002470A5" w:rsidRDefault="000242D5" w:rsidP="007C2C3E">
            <w:pPr>
              <w:rPr>
                <w:rFonts w:ascii="Century Gothic" w:hAnsi="Century Gothic"/>
              </w:rPr>
            </w:pPr>
            <w:r w:rsidRPr="002470A5">
              <w:rPr>
                <w:rFonts w:ascii="Century Gothic" w:hAnsi="Century Gothic"/>
              </w:rPr>
              <w:t xml:space="preserve">The school has been working alongside Black Country consortium and have secured work experience opportunities at Provision House Dudley and DPD </w:t>
            </w:r>
          </w:p>
          <w:p w14:paraId="601D4761" w14:textId="77777777" w:rsidR="000242D5" w:rsidRPr="002470A5" w:rsidRDefault="000242D5" w:rsidP="007C2C3E">
            <w:pPr>
              <w:rPr>
                <w:rFonts w:ascii="Century Gothic" w:hAnsi="Century Gothic"/>
              </w:rPr>
            </w:pPr>
          </w:p>
          <w:p w14:paraId="2756DBAF" w14:textId="3917C08E" w:rsidR="00833CC6" w:rsidRPr="002470A5" w:rsidRDefault="00833CC6" w:rsidP="00833CC6">
            <w:pPr>
              <w:rPr>
                <w:rFonts w:ascii="Century Gothic" w:hAnsi="Century Gothic"/>
              </w:rPr>
            </w:pPr>
            <w:r w:rsidRPr="002470A5">
              <w:rPr>
                <w:rFonts w:ascii="Century Gothic" w:hAnsi="Century Gothic"/>
              </w:rPr>
              <w:lastRenderedPageBreak/>
              <w:t xml:space="preserve">Students research career pathways delivered through Humanities and </w:t>
            </w:r>
            <w:r w:rsidR="00522E64">
              <w:rPr>
                <w:rFonts w:ascii="Century Gothic" w:hAnsi="Century Gothic"/>
              </w:rPr>
              <w:t>R</w:t>
            </w:r>
            <w:r w:rsidRPr="002470A5">
              <w:rPr>
                <w:rFonts w:ascii="Century Gothic" w:hAnsi="Century Gothic"/>
              </w:rPr>
              <w:t xml:space="preserve">SHE. </w:t>
            </w:r>
          </w:p>
          <w:p w14:paraId="275E3F40" w14:textId="77777777" w:rsidR="000242D5" w:rsidRPr="002470A5" w:rsidRDefault="000242D5" w:rsidP="00A177F3">
            <w:pPr>
              <w:rPr>
                <w:rFonts w:ascii="Century Gothic" w:hAnsi="Century Gothic"/>
              </w:rPr>
            </w:pPr>
          </w:p>
          <w:p w14:paraId="2AB7047F" w14:textId="06D7FEFF" w:rsidR="000242D5" w:rsidRPr="002470A5" w:rsidRDefault="000242D5" w:rsidP="000242D5">
            <w:pPr>
              <w:rPr>
                <w:rFonts w:ascii="Century Gothic" w:hAnsi="Century Gothic"/>
              </w:rPr>
            </w:pPr>
          </w:p>
        </w:tc>
        <w:tc>
          <w:tcPr>
            <w:tcW w:w="5295" w:type="dxa"/>
            <w:shd w:val="clear" w:color="auto" w:fill="B4C6E7" w:themeFill="accent1" w:themeFillTint="66"/>
          </w:tcPr>
          <w:p w14:paraId="17E3BD48" w14:textId="77777777" w:rsidR="000242D5" w:rsidRPr="002470A5" w:rsidRDefault="000242D5" w:rsidP="007C2C3E">
            <w:pPr>
              <w:rPr>
                <w:rFonts w:ascii="Century Gothic" w:hAnsi="Century Gothic"/>
              </w:rPr>
            </w:pPr>
            <w:r w:rsidRPr="002470A5">
              <w:rPr>
                <w:rFonts w:ascii="Century Gothic" w:hAnsi="Century Gothic"/>
              </w:rPr>
              <w:lastRenderedPageBreak/>
              <w:t xml:space="preserve">Internal and offsite work experience </w:t>
            </w:r>
          </w:p>
          <w:p w14:paraId="16E12330" w14:textId="53ED342F" w:rsidR="000242D5" w:rsidRPr="002470A5" w:rsidRDefault="000242D5" w:rsidP="007C2C3E">
            <w:pPr>
              <w:rPr>
                <w:rFonts w:ascii="Century Gothic" w:hAnsi="Century Gothic"/>
              </w:rPr>
            </w:pPr>
            <w:r w:rsidRPr="002470A5">
              <w:rPr>
                <w:rFonts w:ascii="Century Gothic" w:hAnsi="Century Gothic"/>
                <w:b/>
                <w:color w:val="ED7D31" w:themeColor="accent2"/>
              </w:rPr>
              <w:t>Asdan PSD</w:t>
            </w:r>
            <w:r w:rsidRPr="002470A5">
              <w:rPr>
                <w:rFonts w:ascii="Century Gothic" w:hAnsi="Century Gothic"/>
                <w:color w:val="ED7D31" w:themeColor="accent2"/>
              </w:rPr>
              <w:t xml:space="preserve"> </w:t>
            </w:r>
            <w:r w:rsidRPr="002470A5">
              <w:rPr>
                <w:rFonts w:ascii="Century Gothic" w:hAnsi="Century Gothic"/>
              </w:rPr>
              <w:t xml:space="preserve">Community action, </w:t>
            </w:r>
            <w:r w:rsidR="00E5242E">
              <w:rPr>
                <w:rFonts w:ascii="Century Gothic" w:hAnsi="Century Gothic"/>
              </w:rPr>
              <w:t xml:space="preserve">preparation for work, managing </w:t>
            </w:r>
            <w:r w:rsidR="00216375">
              <w:rPr>
                <w:rFonts w:ascii="Century Gothic" w:hAnsi="Century Gothic"/>
              </w:rPr>
              <w:t>social relationships</w:t>
            </w:r>
            <w:r w:rsidR="00E5242E">
              <w:rPr>
                <w:rFonts w:ascii="Century Gothic" w:hAnsi="Century Gothic"/>
              </w:rPr>
              <w:t xml:space="preserve">. </w:t>
            </w:r>
            <w:r w:rsidR="00216375">
              <w:rPr>
                <w:rFonts w:ascii="Century Gothic" w:hAnsi="Century Gothic"/>
              </w:rPr>
              <w:t xml:space="preserve"> Working in a team</w:t>
            </w:r>
          </w:p>
          <w:p w14:paraId="5BCD87B7" w14:textId="7994664D" w:rsidR="000242D5" w:rsidRPr="002470A5" w:rsidRDefault="000242D5" w:rsidP="00A244E8">
            <w:pPr>
              <w:rPr>
                <w:rFonts w:ascii="Century Gothic" w:hAnsi="Century Gothic"/>
              </w:rPr>
            </w:pPr>
            <w:r w:rsidRPr="002470A5">
              <w:rPr>
                <w:rFonts w:ascii="Century Gothic" w:hAnsi="Century Gothic"/>
                <w:b/>
                <w:color w:val="7030A0"/>
              </w:rPr>
              <w:t>Life skills Challenge</w:t>
            </w:r>
            <w:r w:rsidRPr="002470A5">
              <w:rPr>
                <w:rFonts w:ascii="Century Gothic" w:hAnsi="Century Gothic"/>
              </w:rPr>
              <w:t xml:space="preserve"> The school has been working alongside </w:t>
            </w:r>
            <w:r w:rsidR="00141FFB">
              <w:rPr>
                <w:rFonts w:ascii="Century Gothic" w:hAnsi="Century Gothic"/>
              </w:rPr>
              <w:t xml:space="preserve">The West Midlands Combined Authority </w:t>
            </w:r>
            <w:r w:rsidRPr="002470A5">
              <w:rPr>
                <w:rFonts w:ascii="Century Gothic" w:hAnsi="Century Gothic"/>
              </w:rPr>
              <w:t xml:space="preserve">and have secured work experience opportunities at Provision House Dudley </w:t>
            </w:r>
            <w:r w:rsidR="002979FD">
              <w:rPr>
                <w:rFonts w:ascii="Century Gothic" w:hAnsi="Century Gothic"/>
              </w:rPr>
              <w:t>and a nursery in Sandwell council.</w:t>
            </w:r>
          </w:p>
          <w:p w14:paraId="4788733F" w14:textId="70EC60A7" w:rsidR="000242D5" w:rsidRPr="002470A5" w:rsidRDefault="000242D5" w:rsidP="00A244E8">
            <w:pPr>
              <w:rPr>
                <w:rFonts w:ascii="Century Gothic" w:hAnsi="Century Gothic"/>
              </w:rPr>
            </w:pPr>
            <w:r w:rsidRPr="002470A5">
              <w:rPr>
                <w:rFonts w:ascii="Century Gothic" w:hAnsi="Century Gothic"/>
                <w:b/>
                <w:color w:val="7030A0"/>
              </w:rPr>
              <w:t xml:space="preserve">Other opportunities - </w:t>
            </w:r>
            <w:r w:rsidRPr="002470A5">
              <w:rPr>
                <w:rFonts w:ascii="Century Gothic" w:hAnsi="Century Gothic"/>
                <w:b/>
              </w:rPr>
              <w:t>Volunteering</w:t>
            </w:r>
            <w:r w:rsidRPr="002470A5">
              <w:rPr>
                <w:rFonts w:ascii="Century Gothic" w:hAnsi="Century Gothic"/>
              </w:rPr>
              <w:t xml:space="preserve">, work experience on and offsite. </w:t>
            </w:r>
          </w:p>
          <w:p w14:paraId="73DF8E68" w14:textId="77777777" w:rsidR="000242D5" w:rsidRPr="002470A5" w:rsidRDefault="000242D5" w:rsidP="007C2C3E">
            <w:pPr>
              <w:rPr>
                <w:rFonts w:ascii="Century Gothic" w:hAnsi="Century Gothic"/>
              </w:rPr>
            </w:pPr>
          </w:p>
          <w:p w14:paraId="4F8411CB" w14:textId="18AB6879" w:rsidR="000242D5" w:rsidRPr="002470A5" w:rsidRDefault="000242D5" w:rsidP="00A244E8">
            <w:pPr>
              <w:rPr>
                <w:rFonts w:ascii="Century Gothic" w:hAnsi="Century Gothic"/>
              </w:rPr>
            </w:pPr>
          </w:p>
          <w:p w14:paraId="02D3A7A1" w14:textId="0973DBC8" w:rsidR="000242D5" w:rsidRPr="002470A5" w:rsidRDefault="00E5242E" w:rsidP="00A244E8">
            <w:pPr>
              <w:rPr>
                <w:rFonts w:ascii="Century Gothic" w:hAnsi="Century Gothic"/>
              </w:rPr>
            </w:pPr>
            <w:r>
              <w:rPr>
                <w:rFonts w:ascii="Century Gothic" w:hAnsi="Century Gothic"/>
              </w:rPr>
              <w:lastRenderedPageBreak/>
              <w:t xml:space="preserve">Students attend careers fairs run by The West Midlands Combined Authority and </w:t>
            </w:r>
            <w:r w:rsidR="002979FD">
              <w:rPr>
                <w:rFonts w:ascii="Century Gothic" w:hAnsi="Century Gothic"/>
              </w:rPr>
              <w:t xml:space="preserve">our own careers fair. </w:t>
            </w:r>
          </w:p>
          <w:p w14:paraId="4A34506E" w14:textId="61F5A621" w:rsidR="000242D5" w:rsidRPr="002470A5" w:rsidRDefault="000242D5" w:rsidP="007C2C3E">
            <w:pPr>
              <w:rPr>
                <w:rFonts w:ascii="Century Gothic" w:hAnsi="Century Gothic"/>
              </w:rPr>
            </w:pPr>
          </w:p>
        </w:tc>
      </w:tr>
      <w:tr w:rsidR="00AE6DD4" w:rsidRPr="002470A5" w14:paraId="588B51E0" w14:textId="77777777" w:rsidTr="00E771F5">
        <w:trPr>
          <w:trHeight w:val="841"/>
        </w:trPr>
        <w:tc>
          <w:tcPr>
            <w:tcW w:w="2270" w:type="dxa"/>
            <w:vMerge w:val="restart"/>
            <w:shd w:val="clear" w:color="auto" w:fill="D9E2F3" w:themeFill="accent1" w:themeFillTint="33"/>
          </w:tcPr>
          <w:p w14:paraId="429A4278" w14:textId="3E90BBA7" w:rsidR="00AE6DD4" w:rsidRPr="002470A5" w:rsidRDefault="00AE6DD4" w:rsidP="005C3874">
            <w:pPr>
              <w:pStyle w:val="ListParagraph"/>
              <w:numPr>
                <w:ilvl w:val="0"/>
                <w:numId w:val="1"/>
              </w:numPr>
              <w:rPr>
                <w:rFonts w:ascii="Century Gothic" w:hAnsi="Century Gothic"/>
                <w:b/>
                <w:bCs/>
              </w:rPr>
            </w:pPr>
            <w:r w:rsidRPr="002470A5">
              <w:rPr>
                <w:rFonts w:ascii="Century Gothic" w:hAnsi="Century Gothic"/>
                <w:b/>
                <w:bCs/>
              </w:rPr>
              <w:lastRenderedPageBreak/>
              <w:t>Addressing the needs of each pupil.</w:t>
            </w:r>
          </w:p>
        </w:tc>
        <w:tc>
          <w:tcPr>
            <w:tcW w:w="13144" w:type="dxa"/>
            <w:gridSpan w:val="3"/>
            <w:shd w:val="clear" w:color="auto" w:fill="D9E2F3" w:themeFill="accent1" w:themeFillTint="33"/>
          </w:tcPr>
          <w:p w14:paraId="5564752C" w14:textId="564AEDFF" w:rsidR="00AE6DD4" w:rsidRPr="002470A5" w:rsidRDefault="00AE6DD4" w:rsidP="00AE6DD4">
            <w:pPr>
              <w:rPr>
                <w:rFonts w:ascii="Century Gothic" w:hAnsi="Century Gothic"/>
              </w:rPr>
            </w:pPr>
            <w:r w:rsidRPr="002470A5">
              <w:rPr>
                <w:rFonts w:ascii="Century Gothic" w:hAnsi="Century Gothic"/>
              </w:rPr>
              <w:t xml:space="preserve">On site multi-agency team consisting of: Physiotherapists, Speech and language therapists, Occupational Health therapists, Advisory Teachers for visually and hearing impaired, Visually Impaired Habilitation specialist, Connexion’s advisor and Education Psychologists support school staff to meet students’ needs  </w:t>
            </w:r>
          </w:p>
          <w:p w14:paraId="018319A9" w14:textId="77777777" w:rsidR="00AE6DD4" w:rsidRPr="002470A5" w:rsidRDefault="00AE6DD4" w:rsidP="007C2C3E">
            <w:pPr>
              <w:rPr>
                <w:rFonts w:ascii="Century Gothic" w:hAnsi="Century Gothic"/>
              </w:rPr>
            </w:pPr>
          </w:p>
          <w:p w14:paraId="5F9202E1" w14:textId="77777777" w:rsidR="00AE6DD4" w:rsidRPr="002470A5" w:rsidRDefault="00AE6DD4" w:rsidP="007C2C3E">
            <w:pPr>
              <w:rPr>
                <w:rFonts w:ascii="Century Gothic" w:hAnsi="Century Gothic"/>
              </w:rPr>
            </w:pPr>
            <w:r w:rsidRPr="002470A5">
              <w:rPr>
                <w:rFonts w:ascii="Century Gothic" w:hAnsi="Century Gothic"/>
              </w:rPr>
              <w:t xml:space="preserve">Individualised Class Jobs completed daily to support running of class. Displays within the classroom to showcase these skills and promote independence </w:t>
            </w:r>
          </w:p>
          <w:p w14:paraId="39468C34" w14:textId="77777777" w:rsidR="00833CC6" w:rsidRPr="002470A5" w:rsidRDefault="00833CC6" w:rsidP="007C2C3E">
            <w:pPr>
              <w:rPr>
                <w:rFonts w:ascii="Century Gothic" w:hAnsi="Century Gothic"/>
              </w:rPr>
            </w:pPr>
          </w:p>
          <w:p w14:paraId="14B827D6" w14:textId="1C2B87B9" w:rsidR="00833CC6" w:rsidRDefault="00833CC6" w:rsidP="007C2C3E">
            <w:pPr>
              <w:rPr>
                <w:rFonts w:ascii="Century Gothic" w:hAnsi="Century Gothic"/>
              </w:rPr>
            </w:pPr>
            <w:r w:rsidRPr="002470A5">
              <w:rPr>
                <w:rFonts w:ascii="Century Gothic" w:hAnsi="Century Gothic"/>
              </w:rPr>
              <w:t xml:space="preserve">Students voice their needs through the student council. The council meets termly or as and when they feel a particular issue needs to be raised. This gives the students the opportunity to voice their opinions and address any issues. </w:t>
            </w:r>
          </w:p>
          <w:p w14:paraId="4D02962E" w14:textId="7748319B" w:rsidR="004941B9" w:rsidRDefault="004941B9" w:rsidP="007C2C3E">
            <w:pPr>
              <w:rPr>
                <w:rFonts w:ascii="Century Gothic" w:hAnsi="Century Gothic"/>
              </w:rPr>
            </w:pPr>
          </w:p>
          <w:p w14:paraId="27A411C7" w14:textId="016A07F9" w:rsidR="004941B9" w:rsidRPr="002470A5" w:rsidRDefault="004941B9" w:rsidP="007C2C3E">
            <w:pPr>
              <w:rPr>
                <w:rFonts w:ascii="Century Gothic" w:hAnsi="Century Gothic"/>
              </w:rPr>
            </w:pPr>
            <w:r>
              <w:rPr>
                <w:rFonts w:ascii="Century Gothic" w:hAnsi="Century Gothic"/>
              </w:rPr>
              <w:t>Each class has its own Zones or regulations board to enable students to address their individual needs on a daily basis so staff can ensure their needs are catered for and their learning is in correspondence with how they are presenting at that particular time.</w:t>
            </w:r>
          </w:p>
          <w:p w14:paraId="730979BA" w14:textId="77777777" w:rsidR="00833CC6" w:rsidRPr="002470A5" w:rsidRDefault="00833CC6" w:rsidP="007C2C3E">
            <w:pPr>
              <w:rPr>
                <w:rFonts w:ascii="Century Gothic" w:hAnsi="Century Gothic"/>
              </w:rPr>
            </w:pPr>
          </w:p>
          <w:p w14:paraId="331C1CD8" w14:textId="368C7119" w:rsidR="00833CC6" w:rsidRPr="002470A5" w:rsidRDefault="00833CC6" w:rsidP="007C2C3E">
            <w:pPr>
              <w:rPr>
                <w:rFonts w:ascii="Century Gothic" w:hAnsi="Century Gothic"/>
              </w:rPr>
            </w:pPr>
            <w:r w:rsidRPr="002470A5">
              <w:rPr>
                <w:rFonts w:ascii="Century Gothic" w:hAnsi="Century Gothic"/>
              </w:rPr>
              <w:t xml:space="preserve">Termly evaluation forms are sent to students to enable them to have a voice and say what they have enjoyed or missed throughout their time within the school. </w:t>
            </w:r>
          </w:p>
        </w:tc>
      </w:tr>
      <w:tr w:rsidR="00AE6DD4" w:rsidRPr="002470A5" w14:paraId="3FAD023B" w14:textId="77777777" w:rsidTr="00FC7D00">
        <w:trPr>
          <w:trHeight w:val="1545"/>
        </w:trPr>
        <w:tc>
          <w:tcPr>
            <w:tcW w:w="2270" w:type="dxa"/>
            <w:vMerge/>
            <w:shd w:val="clear" w:color="auto" w:fill="D9E2F3" w:themeFill="accent1" w:themeFillTint="33"/>
          </w:tcPr>
          <w:p w14:paraId="63910441" w14:textId="47485FD1" w:rsidR="00AE6DD4" w:rsidRPr="002470A5" w:rsidRDefault="00AE6DD4" w:rsidP="000527BF">
            <w:pPr>
              <w:pStyle w:val="ListParagraph"/>
              <w:numPr>
                <w:ilvl w:val="0"/>
                <w:numId w:val="1"/>
              </w:numPr>
              <w:rPr>
                <w:rFonts w:ascii="Century Gothic" w:hAnsi="Century Gothic"/>
                <w:b/>
                <w:bCs/>
              </w:rPr>
            </w:pPr>
          </w:p>
        </w:tc>
        <w:tc>
          <w:tcPr>
            <w:tcW w:w="2554" w:type="dxa"/>
            <w:shd w:val="clear" w:color="auto" w:fill="D9E2F3" w:themeFill="accent1" w:themeFillTint="33"/>
          </w:tcPr>
          <w:p w14:paraId="7497D51C" w14:textId="5B028DC2" w:rsidR="00AE6DD4" w:rsidRPr="002470A5" w:rsidRDefault="00AE6DD4" w:rsidP="007C2C3E">
            <w:pPr>
              <w:rPr>
                <w:rFonts w:ascii="Century Gothic" w:hAnsi="Century Gothic"/>
              </w:rPr>
            </w:pPr>
            <w:r w:rsidRPr="002470A5">
              <w:rPr>
                <w:rFonts w:ascii="Century Gothic" w:hAnsi="Century Gothic"/>
                <w:b/>
                <w:bCs/>
              </w:rPr>
              <w:t>The students’ voices:</w:t>
            </w:r>
            <w:r w:rsidRPr="002470A5">
              <w:rPr>
                <w:rFonts w:ascii="Century Gothic" w:hAnsi="Century Gothic"/>
              </w:rPr>
              <w:t xml:space="preserve"> Students complete evaluations and provide feedback on events that have taken place such as careers week or </w:t>
            </w:r>
            <w:r w:rsidRPr="002470A5">
              <w:rPr>
                <w:rFonts w:ascii="Century Gothic" w:hAnsi="Century Gothic"/>
              </w:rPr>
              <w:lastRenderedPageBreak/>
              <w:t xml:space="preserve">specific work experiences. </w:t>
            </w:r>
          </w:p>
          <w:p w14:paraId="4D5D0A7A" w14:textId="77777777" w:rsidR="00AE6DD4" w:rsidRPr="002470A5" w:rsidRDefault="00AE6DD4" w:rsidP="00430FCA">
            <w:pPr>
              <w:rPr>
                <w:rFonts w:ascii="Century Gothic" w:hAnsi="Century Gothic"/>
              </w:rPr>
            </w:pPr>
          </w:p>
        </w:tc>
        <w:tc>
          <w:tcPr>
            <w:tcW w:w="5295" w:type="dxa"/>
            <w:shd w:val="clear" w:color="auto" w:fill="D9E2F3" w:themeFill="accent1" w:themeFillTint="33"/>
          </w:tcPr>
          <w:p w14:paraId="0567D47F" w14:textId="312A273E" w:rsidR="00AE6DD4" w:rsidRPr="002470A5" w:rsidRDefault="00AE6DD4" w:rsidP="00430FCA">
            <w:pPr>
              <w:rPr>
                <w:rFonts w:ascii="Century Gothic" w:hAnsi="Century Gothic"/>
              </w:rPr>
            </w:pPr>
            <w:r w:rsidRPr="002470A5">
              <w:rPr>
                <w:rFonts w:ascii="Century Gothic" w:hAnsi="Century Gothic"/>
              </w:rPr>
              <w:lastRenderedPageBreak/>
              <w:t xml:space="preserve">Work experiences with outside agencies. Planning work experiences they would like to try and looking into how they could achieve this through completing a set module to guide them through. </w:t>
            </w:r>
            <w:r w:rsidRPr="002470A5">
              <w:rPr>
                <w:rFonts w:ascii="Century Gothic" w:hAnsi="Century Gothic"/>
                <w:b/>
                <w:bCs/>
              </w:rPr>
              <w:t>This is also highlighted in Bench mark 4.</w:t>
            </w:r>
          </w:p>
        </w:tc>
        <w:tc>
          <w:tcPr>
            <w:tcW w:w="5295" w:type="dxa"/>
            <w:shd w:val="clear" w:color="auto" w:fill="D9E2F3" w:themeFill="accent1" w:themeFillTint="33"/>
          </w:tcPr>
          <w:p w14:paraId="7B4FCE5F" w14:textId="247B6516" w:rsidR="00AE6DD4" w:rsidRPr="002470A5" w:rsidRDefault="00AE6DD4" w:rsidP="00430FCA">
            <w:pPr>
              <w:rPr>
                <w:rFonts w:ascii="Century Gothic" w:hAnsi="Century Gothic"/>
              </w:rPr>
            </w:pPr>
            <w:r w:rsidRPr="002470A5">
              <w:rPr>
                <w:rFonts w:ascii="Century Gothic" w:hAnsi="Century Gothic"/>
              </w:rPr>
              <w:t xml:space="preserve">Students are accessed on the Asdan Life skills challenge and PSD program to enable them to work towards their attainment level to gain their award at the end of Post 16.  </w:t>
            </w:r>
            <w:r w:rsidRPr="002470A5">
              <w:rPr>
                <w:rFonts w:ascii="Century Gothic" w:hAnsi="Century Gothic"/>
                <w:b/>
                <w:bCs/>
              </w:rPr>
              <w:t>This is also highlighted in Bench mark 4.</w:t>
            </w:r>
          </w:p>
        </w:tc>
      </w:tr>
      <w:tr w:rsidR="006B5109" w:rsidRPr="002470A5" w14:paraId="6AE51C20" w14:textId="77777777" w:rsidTr="00FC7D00">
        <w:trPr>
          <w:trHeight w:val="1690"/>
        </w:trPr>
        <w:tc>
          <w:tcPr>
            <w:tcW w:w="2270" w:type="dxa"/>
            <w:vMerge w:val="restart"/>
            <w:shd w:val="clear" w:color="auto" w:fill="B4C6E7" w:themeFill="accent1" w:themeFillTint="66"/>
          </w:tcPr>
          <w:p w14:paraId="1DE6ED6E" w14:textId="2D52EF79" w:rsidR="006B5109" w:rsidRPr="002470A5" w:rsidRDefault="006B5109" w:rsidP="009E2F11">
            <w:pPr>
              <w:pStyle w:val="ListParagraph"/>
              <w:numPr>
                <w:ilvl w:val="0"/>
                <w:numId w:val="1"/>
              </w:numPr>
              <w:rPr>
                <w:rFonts w:ascii="Century Gothic" w:hAnsi="Century Gothic"/>
                <w:b/>
                <w:bCs/>
              </w:rPr>
            </w:pPr>
            <w:r w:rsidRPr="002470A5">
              <w:rPr>
                <w:rFonts w:ascii="Century Gothic" w:hAnsi="Century Gothic"/>
                <w:b/>
                <w:bCs/>
              </w:rPr>
              <w:t>Linking curriculum learning to careers.</w:t>
            </w:r>
          </w:p>
        </w:tc>
        <w:tc>
          <w:tcPr>
            <w:tcW w:w="13144" w:type="dxa"/>
            <w:gridSpan w:val="3"/>
            <w:shd w:val="clear" w:color="auto" w:fill="B4C6E7" w:themeFill="accent1" w:themeFillTint="66"/>
          </w:tcPr>
          <w:p w14:paraId="0FBFC10E" w14:textId="6C00EA63" w:rsidR="006B5109" w:rsidRDefault="006B5109" w:rsidP="006B5109">
            <w:pPr>
              <w:rPr>
                <w:rFonts w:ascii="Century Gothic" w:hAnsi="Century Gothic"/>
              </w:rPr>
            </w:pPr>
            <w:r w:rsidRPr="002470A5">
              <w:rPr>
                <w:rFonts w:ascii="Century Gothic" w:hAnsi="Century Gothic"/>
              </w:rPr>
              <w:t xml:space="preserve">We have a whole school Careers box system to enable all students to explore careers through role play/ sensory experiences and be a part of a group to explore the world around them. </w:t>
            </w:r>
          </w:p>
          <w:p w14:paraId="7A2CD0AC" w14:textId="2AE7B787" w:rsidR="00F371F5" w:rsidRPr="002470A5" w:rsidRDefault="00F371F5" w:rsidP="006B5109">
            <w:pPr>
              <w:rPr>
                <w:rFonts w:ascii="Century Gothic" w:hAnsi="Century Gothic"/>
              </w:rPr>
            </w:pPr>
            <w:r>
              <w:rPr>
                <w:rFonts w:ascii="Century Gothic" w:hAnsi="Century Gothic"/>
              </w:rPr>
              <w:t xml:space="preserve">We are working alongside Hugglepets new careers box ‘Working with dogs’ to gain experience and work alongside them in delivering a program in which qualifications can be achieved. </w:t>
            </w:r>
          </w:p>
          <w:p w14:paraId="52A9A4A2" w14:textId="77777777" w:rsidR="006B5109" w:rsidRPr="002470A5" w:rsidRDefault="006B5109" w:rsidP="00EC217B">
            <w:pPr>
              <w:rPr>
                <w:rFonts w:ascii="Century Gothic" w:hAnsi="Century Gothic"/>
              </w:rPr>
            </w:pPr>
          </w:p>
          <w:p w14:paraId="511DB0B8" w14:textId="77777777" w:rsidR="006F2559" w:rsidRPr="002470A5" w:rsidRDefault="006F2559" w:rsidP="006F2559">
            <w:pPr>
              <w:rPr>
                <w:rFonts w:ascii="Century Gothic" w:hAnsi="Century Gothic"/>
              </w:rPr>
            </w:pPr>
            <w:r w:rsidRPr="002470A5">
              <w:rPr>
                <w:rFonts w:ascii="Century Gothic" w:hAnsi="Century Gothic"/>
              </w:rPr>
              <w:t xml:space="preserve">Individualised Class Jobs completed daily to support running of class. Displays within the classroom to showcase these skills and promote independence </w:t>
            </w:r>
          </w:p>
          <w:p w14:paraId="07B5F783" w14:textId="52B7078E" w:rsidR="006F2559" w:rsidRPr="002470A5" w:rsidRDefault="006F2559" w:rsidP="00EC217B">
            <w:pPr>
              <w:rPr>
                <w:rFonts w:ascii="Century Gothic" w:hAnsi="Century Gothic"/>
              </w:rPr>
            </w:pPr>
          </w:p>
        </w:tc>
      </w:tr>
      <w:tr w:rsidR="006B5109" w:rsidRPr="002470A5" w14:paraId="4502D828" w14:textId="77777777" w:rsidTr="00E771F5">
        <w:trPr>
          <w:trHeight w:val="70"/>
        </w:trPr>
        <w:tc>
          <w:tcPr>
            <w:tcW w:w="2270" w:type="dxa"/>
            <w:vMerge/>
            <w:shd w:val="clear" w:color="auto" w:fill="B4C6E7" w:themeFill="accent1" w:themeFillTint="66"/>
          </w:tcPr>
          <w:p w14:paraId="6B3B64AD" w14:textId="6F731754" w:rsidR="006B5109" w:rsidRPr="002470A5" w:rsidRDefault="006B5109" w:rsidP="000527BF">
            <w:pPr>
              <w:pStyle w:val="ListParagraph"/>
              <w:numPr>
                <w:ilvl w:val="0"/>
                <w:numId w:val="1"/>
              </w:numPr>
              <w:rPr>
                <w:rFonts w:ascii="Century Gothic" w:hAnsi="Century Gothic"/>
                <w:b/>
                <w:bCs/>
              </w:rPr>
            </w:pPr>
          </w:p>
        </w:tc>
        <w:tc>
          <w:tcPr>
            <w:tcW w:w="2554" w:type="dxa"/>
            <w:shd w:val="clear" w:color="auto" w:fill="B4C6E7" w:themeFill="accent1" w:themeFillTint="66"/>
          </w:tcPr>
          <w:p w14:paraId="176737E1" w14:textId="7B1162D3" w:rsidR="006B5109" w:rsidRPr="002470A5" w:rsidRDefault="006B5109" w:rsidP="00CD71B2">
            <w:pPr>
              <w:rPr>
                <w:rFonts w:ascii="Century Gothic" w:hAnsi="Century Gothic"/>
                <w:b/>
                <w:bCs/>
              </w:rPr>
            </w:pPr>
            <w:r w:rsidRPr="002470A5">
              <w:rPr>
                <w:rFonts w:ascii="Century Gothic" w:hAnsi="Century Gothic"/>
                <w:b/>
                <w:bCs/>
              </w:rPr>
              <w:t>Volunteering work within school</w:t>
            </w:r>
            <w:r w:rsidR="002132E5" w:rsidRPr="002470A5">
              <w:rPr>
                <w:rFonts w:ascii="Century Gothic" w:hAnsi="Century Gothic"/>
                <w:b/>
                <w:bCs/>
              </w:rPr>
              <w:t xml:space="preserve">: </w:t>
            </w:r>
          </w:p>
          <w:p w14:paraId="65092CA4" w14:textId="77777777" w:rsidR="006F2559" w:rsidRPr="002470A5" w:rsidRDefault="006F2559" w:rsidP="00CD71B2">
            <w:pPr>
              <w:rPr>
                <w:rFonts w:ascii="Century Gothic" w:hAnsi="Century Gothic"/>
                <w:b/>
                <w:bCs/>
              </w:rPr>
            </w:pPr>
          </w:p>
          <w:p w14:paraId="5C7B755E" w14:textId="522BB451" w:rsidR="006F2559" w:rsidRPr="002470A5" w:rsidRDefault="006F2559" w:rsidP="006F2559">
            <w:pPr>
              <w:rPr>
                <w:rFonts w:ascii="Century Gothic" w:hAnsi="Century Gothic"/>
              </w:rPr>
            </w:pPr>
            <w:r w:rsidRPr="002470A5">
              <w:rPr>
                <w:rFonts w:ascii="Century Gothic" w:hAnsi="Century Gothic"/>
              </w:rPr>
              <w:t xml:space="preserve">In key stage 3 we follow a 3-year long term thematic topic-based curriculum which can be </w:t>
            </w:r>
            <w:r w:rsidR="00756BE8" w:rsidRPr="002979FD">
              <w:rPr>
                <w:rFonts w:ascii="Century Gothic" w:hAnsi="Century Gothic"/>
              </w:rPr>
              <w:t>located on</w:t>
            </w:r>
            <w:r w:rsidR="00E771F5" w:rsidRPr="002979FD">
              <w:rPr>
                <w:rFonts w:ascii="Century Gothic" w:hAnsi="Century Gothic"/>
              </w:rPr>
              <w:t xml:space="preserve"> the curriculum page of our website</w:t>
            </w:r>
            <w:r w:rsidR="00E771F5">
              <w:rPr>
                <w:rFonts w:ascii="Century Gothic" w:hAnsi="Century Gothic"/>
              </w:rPr>
              <w:t xml:space="preserve"> </w:t>
            </w:r>
          </w:p>
          <w:p w14:paraId="07527869" w14:textId="77777777" w:rsidR="006F2559" w:rsidRPr="002470A5" w:rsidRDefault="006F2559" w:rsidP="006F2559">
            <w:pPr>
              <w:rPr>
                <w:rFonts w:ascii="Century Gothic" w:hAnsi="Century Gothic"/>
              </w:rPr>
            </w:pPr>
            <w:r w:rsidRPr="002470A5">
              <w:rPr>
                <w:rFonts w:ascii="Century Gothic" w:hAnsi="Century Gothic"/>
              </w:rPr>
              <w:t xml:space="preserve">For the duration of key stage 3. The students will engage in a variety of activities allowing them to have multiple encounters and experiences with </w:t>
            </w:r>
            <w:r w:rsidRPr="002470A5">
              <w:rPr>
                <w:rFonts w:ascii="Century Gothic" w:hAnsi="Century Gothic"/>
              </w:rPr>
              <w:lastRenderedPageBreak/>
              <w:t xml:space="preserve">employers. As well as taking part in work experience.  </w:t>
            </w:r>
          </w:p>
          <w:p w14:paraId="01E1FEC8" w14:textId="77777777" w:rsidR="006F2559" w:rsidRPr="002470A5" w:rsidRDefault="006F2559" w:rsidP="006F2559">
            <w:pPr>
              <w:rPr>
                <w:rFonts w:ascii="Century Gothic" w:hAnsi="Century Gothic"/>
              </w:rPr>
            </w:pPr>
          </w:p>
          <w:p w14:paraId="55F7FFB1" w14:textId="77777777" w:rsidR="006F2559" w:rsidRPr="002470A5" w:rsidRDefault="006F2559" w:rsidP="006F2559">
            <w:pPr>
              <w:rPr>
                <w:rFonts w:ascii="Century Gothic" w:hAnsi="Century Gothic"/>
              </w:rPr>
            </w:pPr>
            <w:r w:rsidRPr="002470A5">
              <w:rPr>
                <w:rFonts w:ascii="Century Gothic" w:hAnsi="Century Gothic"/>
              </w:rPr>
              <w:t xml:space="preserve">This is delivered through: </w:t>
            </w:r>
          </w:p>
          <w:p w14:paraId="26191C9F" w14:textId="77777777" w:rsidR="006F2559" w:rsidRPr="002470A5" w:rsidRDefault="006F2559" w:rsidP="006F2559">
            <w:pPr>
              <w:pStyle w:val="ListParagraph"/>
              <w:numPr>
                <w:ilvl w:val="0"/>
                <w:numId w:val="3"/>
              </w:numPr>
              <w:rPr>
                <w:rFonts w:ascii="Century Gothic" w:hAnsi="Century Gothic"/>
              </w:rPr>
            </w:pPr>
            <w:r w:rsidRPr="002470A5">
              <w:rPr>
                <w:rFonts w:ascii="Century Gothic" w:hAnsi="Century Gothic"/>
              </w:rPr>
              <w:t>offsite visits</w:t>
            </w:r>
          </w:p>
          <w:p w14:paraId="2C6BB8C9" w14:textId="77777777" w:rsidR="006F2559" w:rsidRPr="002470A5" w:rsidRDefault="006F2559" w:rsidP="006F2559">
            <w:pPr>
              <w:pStyle w:val="ListParagraph"/>
              <w:numPr>
                <w:ilvl w:val="0"/>
                <w:numId w:val="3"/>
              </w:numPr>
              <w:rPr>
                <w:rFonts w:ascii="Century Gothic" w:hAnsi="Century Gothic"/>
              </w:rPr>
            </w:pPr>
            <w:r w:rsidRPr="002470A5">
              <w:rPr>
                <w:rFonts w:ascii="Century Gothic" w:hAnsi="Century Gothic"/>
              </w:rPr>
              <w:t>external visitors to school</w:t>
            </w:r>
          </w:p>
          <w:p w14:paraId="3B9CB343" w14:textId="77777777" w:rsidR="006F2559" w:rsidRPr="002470A5" w:rsidRDefault="006F2559" w:rsidP="006F2559">
            <w:pPr>
              <w:pStyle w:val="ListParagraph"/>
              <w:numPr>
                <w:ilvl w:val="0"/>
                <w:numId w:val="3"/>
              </w:numPr>
              <w:rPr>
                <w:rFonts w:ascii="Century Gothic" w:hAnsi="Century Gothic"/>
              </w:rPr>
            </w:pPr>
            <w:r w:rsidRPr="002470A5">
              <w:rPr>
                <w:rFonts w:ascii="Century Gothic" w:hAnsi="Century Gothic"/>
              </w:rPr>
              <w:t>discreet units of work from the My Independence curriculum and PSHE curriculum.</w:t>
            </w:r>
          </w:p>
          <w:p w14:paraId="0595ECAE" w14:textId="77777777" w:rsidR="006F2559" w:rsidRPr="002470A5" w:rsidRDefault="006F2559" w:rsidP="006F2559">
            <w:pPr>
              <w:pStyle w:val="ListParagraph"/>
              <w:numPr>
                <w:ilvl w:val="0"/>
                <w:numId w:val="3"/>
              </w:numPr>
              <w:rPr>
                <w:rFonts w:ascii="Century Gothic" w:hAnsi="Century Gothic"/>
              </w:rPr>
            </w:pPr>
            <w:r w:rsidRPr="002470A5">
              <w:rPr>
                <w:rFonts w:ascii="Century Gothic" w:hAnsi="Century Gothic"/>
              </w:rPr>
              <w:t xml:space="preserve">Whole school events such as Summer and Winter Fayre. Parents and external visitors are invited to celebrate the young people’s achievements.  </w:t>
            </w:r>
          </w:p>
          <w:p w14:paraId="63A592CB" w14:textId="77777777" w:rsidR="006F2559" w:rsidRPr="002470A5" w:rsidRDefault="006F2559" w:rsidP="006F2559">
            <w:pPr>
              <w:pStyle w:val="ListParagraph"/>
              <w:numPr>
                <w:ilvl w:val="0"/>
                <w:numId w:val="3"/>
              </w:numPr>
              <w:rPr>
                <w:rFonts w:ascii="Century Gothic" w:hAnsi="Century Gothic"/>
              </w:rPr>
            </w:pPr>
            <w:r w:rsidRPr="002470A5">
              <w:rPr>
                <w:rFonts w:ascii="Century Gothic" w:hAnsi="Century Gothic"/>
              </w:rPr>
              <w:t>Projects linked to the curriculum theme</w:t>
            </w:r>
          </w:p>
          <w:p w14:paraId="10F0AA81" w14:textId="7BC9DABF" w:rsidR="006B5109" w:rsidRPr="002470A5" w:rsidRDefault="006B5109" w:rsidP="00CD71B2">
            <w:pPr>
              <w:rPr>
                <w:rFonts w:ascii="Century Gothic" w:hAnsi="Century Gothic"/>
              </w:rPr>
            </w:pPr>
          </w:p>
          <w:p w14:paraId="16F5433B" w14:textId="73CCE02F" w:rsidR="006F2559" w:rsidRPr="002470A5" w:rsidRDefault="006F2559" w:rsidP="00CD71B2">
            <w:pPr>
              <w:rPr>
                <w:rFonts w:ascii="Century Gothic" w:hAnsi="Century Gothic"/>
              </w:rPr>
            </w:pPr>
            <w:r w:rsidRPr="002470A5">
              <w:rPr>
                <w:rFonts w:ascii="Century Gothic" w:hAnsi="Century Gothic"/>
              </w:rPr>
              <w:lastRenderedPageBreak/>
              <w:t>My Independence m</w:t>
            </w:r>
            <w:r w:rsidR="006B5109" w:rsidRPr="002470A5">
              <w:rPr>
                <w:rFonts w:ascii="Century Gothic" w:hAnsi="Century Gothic"/>
              </w:rPr>
              <w:t>edium term</w:t>
            </w:r>
            <w:r w:rsidRPr="002470A5">
              <w:rPr>
                <w:rFonts w:ascii="Century Gothic" w:hAnsi="Century Gothic"/>
              </w:rPr>
              <w:t xml:space="preserve"> </w:t>
            </w:r>
            <w:r w:rsidR="006B5109" w:rsidRPr="002470A5">
              <w:rPr>
                <w:rFonts w:ascii="Century Gothic" w:hAnsi="Century Gothic"/>
              </w:rPr>
              <w:t>plan</w:t>
            </w:r>
            <w:r w:rsidRPr="002470A5">
              <w:rPr>
                <w:rFonts w:ascii="Century Gothic" w:hAnsi="Century Gothic"/>
              </w:rPr>
              <w:t>s</w:t>
            </w:r>
            <w:r w:rsidR="006B5109" w:rsidRPr="002470A5">
              <w:rPr>
                <w:rFonts w:ascii="Century Gothic" w:hAnsi="Century Gothic"/>
              </w:rPr>
              <w:t xml:space="preserve"> </w:t>
            </w:r>
            <w:r w:rsidRPr="002470A5">
              <w:rPr>
                <w:rFonts w:ascii="Century Gothic" w:hAnsi="Century Gothic"/>
              </w:rPr>
              <w:t>are designed to link directly with the delivery of the careers programme</w:t>
            </w:r>
            <w:r w:rsidR="006B5109" w:rsidRPr="002470A5">
              <w:rPr>
                <w:rFonts w:ascii="Century Gothic" w:hAnsi="Century Gothic"/>
              </w:rPr>
              <w:t xml:space="preserve">. Students </w:t>
            </w:r>
            <w:r w:rsidRPr="002470A5">
              <w:rPr>
                <w:rFonts w:ascii="Century Gothic" w:hAnsi="Century Gothic"/>
              </w:rPr>
              <w:t xml:space="preserve">will </w:t>
            </w:r>
            <w:r w:rsidR="006B5109" w:rsidRPr="002470A5">
              <w:rPr>
                <w:rFonts w:ascii="Century Gothic" w:hAnsi="Century Gothic"/>
              </w:rPr>
              <w:t>experience on and off-site activities</w:t>
            </w:r>
            <w:r w:rsidRPr="002470A5">
              <w:rPr>
                <w:rFonts w:ascii="Century Gothic" w:hAnsi="Century Gothic"/>
              </w:rPr>
              <w:t xml:space="preserve"> and develop</w:t>
            </w:r>
            <w:r w:rsidR="006B5109" w:rsidRPr="002470A5">
              <w:rPr>
                <w:rFonts w:ascii="Century Gothic" w:hAnsi="Century Gothic"/>
              </w:rPr>
              <w:t xml:space="preserve"> knowledge</w:t>
            </w:r>
            <w:r w:rsidRPr="002470A5">
              <w:rPr>
                <w:rFonts w:ascii="Century Gothic" w:hAnsi="Century Gothic"/>
              </w:rPr>
              <w:t xml:space="preserve"> in the following areas: </w:t>
            </w:r>
          </w:p>
          <w:p w14:paraId="3BBDEB5A" w14:textId="77777777" w:rsidR="006F2559" w:rsidRPr="002470A5" w:rsidRDefault="006F2559" w:rsidP="00CD71B2">
            <w:pPr>
              <w:rPr>
                <w:rFonts w:ascii="Century Gothic" w:hAnsi="Century Gothic"/>
              </w:rPr>
            </w:pPr>
          </w:p>
          <w:p w14:paraId="450971DE" w14:textId="77777777" w:rsidR="006F2559" w:rsidRPr="002470A5" w:rsidRDefault="006F2559" w:rsidP="006F2559">
            <w:pPr>
              <w:pStyle w:val="ListParagraph"/>
              <w:numPr>
                <w:ilvl w:val="0"/>
                <w:numId w:val="4"/>
              </w:numPr>
              <w:rPr>
                <w:rFonts w:ascii="Century Gothic" w:hAnsi="Century Gothic"/>
              </w:rPr>
            </w:pPr>
            <w:r w:rsidRPr="002470A5">
              <w:rPr>
                <w:rFonts w:ascii="Century Gothic" w:hAnsi="Century Gothic"/>
              </w:rPr>
              <w:t>Food preparation</w:t>
            </w:r>
          </w:p>
          <w:p w14:paraId="3CEE1ADB" w14:textId="77777777" w:rsidR="006F2559" w:rsidRPr="002470A5" w:rsidRDefault="006F2559" w:rsidP="006F2559">
            <w:pPr>
              <w:pStyle w:val="ListParagraph"/>
              <w:numPr>
                <w:ilvl w:val="0"/>
                <w:numId w:val="4"/>
              </w:numPr>
              <w:rPr>
                <w:rFonts w:ascii="Century Gothic" w:hAnsi="Century Gothic"/>
              </w:rPr>
            </w:pPr>
            <w:r w:rsidRPr="002470A5">
              <w:rPr>
                <w:rFonts w:ascii="Century Gothic" w:hAnsi="Century Gothic"/>
              </w:rPr>
              <w:t>Enterprise</w:t>
            </w:r>
          </w:p>
          <w:p w14:paraId="12C7BF49" w14:textId="77777777" w:rsidR="006F2559" w:rsidRPr="002470A5" w:rsidRDefault="006F2559" w:rsidP="006F2559">
            <w:pPr>
              <w:pStyle w:val="ListParagraph"/>
              <w:numPr>
                <w:ilvl w:val="0"/>
                <w:numId w:val="4"/>
              </w:numPr>
              <w:rPr>
                <w:rFonts w:ascii="Century Gothic" w:hAnsi="Century Gothic"/>
              </w:rPr>
            </w:pPr>
            <w:r w:rsidRPr="002470A5">
              <w:rPr>
                <w:rFonts w:ascii="Century Gothic" w:hAnsi="Century Gothic"/>
              </w:rPr>
              <w:t>Shopping</w:t>
            </w:r>
          </w:p>
          <w:p w14:paraId="4C8C830D" w14:textId="5635B18A" w:rsidR="006F2559" w:rsidRPr="002470A5" w:rsidRDefault="006F2559" w:rsidP="006F2559">
            <w:pPr>
              <w:pStyle w:val="ListParagraph"/>
              <w:numPr>
                <w:ilvl w:val="0"/>
                <w:numId w:val="4"/>
              </w:numPr>
              <w:rPr>
                <w:rFonts w:ascii="Century Gothic" w:hAnsi="Century Gothic"/>
              </w:rPr>
            </w:pPr>
            <w:r w:rsidRPr="002470A5">
              <w:rPr>
                <w:rFonts w:ascii="Century Gothic" w:hAnsi="Century Gothic"/>
              </w:rPr>
              <w:t>Work and Careers</w:t>
            </w:r>
            <w:r w:rsidR="006B5109" w:rsidRPr="002470A5">
              <w:rPr>
                <w:rFonts w:ascii="Century Gothic" w:hAnsi="Century Gothic"/>
              </w:rPr>
              <w:t xml:space="preserve"> </w:t>
            </w:r>
          </w:p>
          <w:p w14:paraId="64E8EF45" w14:textId="1A3F433E" w:rsidR="006F2559" w:rsidRPr="002470A5" w:rsidRDefault="006F2559" w:rsidP="006F2559">
            <w:pPr>
              <w:pStyle w:val="ListParagraph"/>
              <w:numPr>
                <w:ilvl w:val="0"/>
                <w:numId w:val="4"/>
              </w:numPr>
              <w:rPr>
                <w:rFonts w:ascii="Century Gothic" w:hAnsi="Century Gothic"/>
              </w:rPr>
            </w:pPr>
            <w:r w:rsidRPr="002470A5">
              <w:rPr>
                <w:rFonts w:ascii="Century Gothic" w:hAnsi="Century Gothic"/>
              </w:rPr>
              <w:t xml:space="preserve">Travel training </w:t>
            </w:r>
          </w:p>
          <w:p w14:paraId="38CA2E21" w14:textId="77777777" w:rsidR="006F2559" w:rsidRPr="002470A5" w:rsidRDefault="006F2559" w:rsidP="004D0720">
            <w:pPr>
              <w:rPr>
                <w:rFonts w:ascii="Century Gothic" w:hAnsi="Century Gothic"/>
              </w:rPr>
            </w:pPr>
          </w:p>
          <w:p w14:paraId="5DD4CDF3" w14:textId="10C78A68" w:rsidR="006B5109" w:rsidRPr="002470A5" w:rsidRDefault="006B5109" w:rsidP="004D0720">
            <w:pPr>
              <w:rPr>
                <w:rFonts w:ascii="Century Gothic" w:hAnsi="Century Gothic"/>
              </w:rPr>
            </w:pPr>
            <w:r w:rsidRPr="002470A5">
              <w:rPr>
                <w:rFonts w:ascii="Century Gothic" w:hAnsi="Century Gothic"/>
              </w:rPr>
              <w:t>T</w:t>
            </w:r>
            <w:r w:rsidR="006F2559" w:rsidRPr="002470A5">
              <w:rPr>
                <w:rFonts w:ascii="Century Gothic" w:hAnsi="Century Gothic"/>
              </w:rPr>
              <w:t>hese units of work are designed to</w:t>
            </w:r>
            <w:r w:rsidRPr="002470A5">
              <w:rPr>
                <w:rFonts w:ascii="Century Gothic" w:hAnsi="Century Gothic"/>
              </w:rPr>
              <w:t xml:space="preserve"> promote independence </w:t>
            </w:r>
            <w:r w:rsidR="006F2559" w:rsidRPr="002470A5">
              <w:rPr>
                <w:rFonts w:ascii="Century Gothic" w:hAnsi="Century Gothic"/>
              </w:rPr>
              <w:t xml:space="preserve">and ensure that </w:t>
            </w:r>
            <w:r w:rsidRPr="002470A5">
              <w:rPr>
                <w:rFonts w:ascii="Century Gothic" w:hAnsi="Century Gothic"/>
              </w:rPr>
              <w:t xml:space="preserve">student’s </w:t>
            </w:r>
            <w:r w:rsidR="006F2559" w:rsidRPr="002470A5">
              <w:rPr>
                <w:rFonts w:ascii="Century Gothic" w:hAnsi="Century Gothic"/>
              </w:rPr>
              <w:t xml:space="preserve">develop skills both in school and in their local </w:t>
            </w:r>
            <w:r w:rsidRPr="002470A5">
              <w:rPr>
                <w:rFonts w:ascii="Century Gothic" w:hAnsi="Century Gothic"/>
              </w:rPr>
              <w:t>community</w:t>
            </w:r>
            <w:r w:rsidR="006F2559" w:rsidRPr="002470A5">
              <w:rPr>
                <w:rFonts w:ascii="Century Gothic" w:hAnsi="Century Gothic"/>
              </w:rPr>
              <w:t>.</w:t>
            </w:r>
          </w:p>
          <w:p w14:paraId="09D9C0F5" w14:textId="20C74301" w:rsidR="006B5109" w:rsidRPr="002470A5" w:rsidRDefault="006B5109" w:rsidP="00CD71B2">
            <w:pPr>
              <w:rPr>
                <w:rFonts w:ascii="Century Gothic" w:hAnsi="Century Gothic"/>
              </w:rPr>
            </w:pPr>
          </w:p>
          <w:p w14:paraId="4D87D003" w14:textId="6E43D85B" w:rsidR="006B5109" w:rsidRPr="002470A5" w:rsidRDefault="006B5109" w:rsidP="00CD71B2">
            <w:pPr>
              <w:rPr>
                <w:rFonts w:ascii="Century Gothic" w:hAnsi="Century Gothic"/>
              </w:rPr>
            </w:pPr>
          </w:p>
          <w:p w14:paraId="6092397B" w14:textId="7D977F5F" w:rsidR="006B5109" w:rsidRPr="002470A5" w:rsidRDefault="006B5109" w:rsidP="006B5109">
            <w:pPr>
              <w:rPr>
                <w:rFonts w:ascii="Century Gothic" w:hAnsi="Century Gothic"/>
              </w:rPr>
            </w:pPr>
          </w:p>
        </w:tc>
        <w:tc>
          <w:tcPr>
            <w:tcW w:w="5295" w:type="dxa"/>
            <w:shd w:val="clear" w:color="auto" w:fill="B4C6E7" w:themeFill="accent1" w:themeFillTint="66"/>
          </w:tcPr>
          <w:p w14:paraId="549FE1AA" w14:textId="7C378370" w:rsidR="00ED1784" w:rsidRPr="002470A5" w:rsidRDefault="00ED1784" w:rsidP="00ED1784">
            <w:pPr>
              <w:rPr>
                <w:rFonts w:ascii="Century Gothic" w:hAnsi="Century Gothic"/>
                <w:b/>
                <w:bCs/>
              </w:rPr>
            </w:pPr>
            <w:r w:rsidRPr="002470A5">
              <w:rPr>
                <w:rFonts w:ascii="Century Gothic" w:hAnsi="Century Gothic"/>
                <w:b/>
                <w:bCs/>
              </w:rPr>
              <w:lastRenderedPageBreak/>
              <w:t>Vocational qualifications:</w:t>
            </w:r>
          </w:p>
          <w:p w14:paraId="78BA4FB4" w14:textId="77777777" w:rsidR="006F2559" w:rsidRPr="002470A5" w:rsidRDefault="006F2559" w:rsidP="00ED1784">
            <w:pPr>
              <w:rPr>
                <w:rFonts w:ascii="Century Gothic" w:hAnsi="Century Gothic"/>
                <w:b/>
                <w:bCs/>
              </w:rPr>
            </w:pPr>
          </w:p>
          <w:p w14:paraId="161D9759" w14:textId="7E32C3A6" w:rsidR="00516FF0" w:rsidRPr="002470A5" w:rsidRDefault="00516FF0" w:rsidP="00516FF0">
            <w:pPr>
              <w:rPr>
                <w:rFonts w:ascii="Century Gothic" w:hAnsi="Century Gothic"/>
              </w:rPr>
            </w:pPr>
            <w:r w:rsidRPr="002470A5">
              <w:rPr>
                <w:rFonts w:ascii="Century Gothic" w:hAnsi="Century Gothic"/>
              </w:rPr>
              <w:t xml:space="preserve">In key stage </w:t>
            </w:r>
            <w:r>
              <w:rPr>
                <w:rFonts w:ascii="Century Gothic" w:hAnsi="Century Gothic"/>
              </w:rPr>
              <w:t>4</w:t>
            </w:r>
            <w:r w:rsidRPr="002470A5">
              <w:rPr>
                <w:rFonts w:ascii="Century Gothic" w:hAnsi="Century Gothic"/>
              </w:rPr>
              <w:t xml:space="preserve"> we follow a </w:t>
            </w:r>
            <w:r>
              <w:rPr>
                <w:rFonts w:ascii="Century Gothic" w:hAnsi="Century Gothic"/>
              </w:rPr>
              <w:t>2</w:t>
            </w:r>
            <w:r w:rsidRPr="002470A5">
              <w:rPr>
                <w:rFonts w:ascii="Century Gothic" w:hAnsi="Century Gothic"/>
              </w:rPr>
              <w:t xml:space="preserve">-year long term thematic topic-based curriculum which can be </w:t>
            </w:r>
            <w:r w:rsidRPr="002979FD">
              <w:rPr>
                <w:rFonts w:ascii="Century Gothic" w:hAnsi="Century Gothic"/>
              </w:rPr>
              <w:t>located on the curriculum page of our website</w:t>
            </w:r>
            <w:r>
              <w:rPr>
                <w:rFonts w:ascii="Century Gothic" w:hAnsi="Century Gothic"/>
              </w:rPr>
              <w:t xml:space="preserve"> </w:t>
            </w:r>
          </w:p>
          <w:p w14:paraId="0844016F" w14:textId="7E867D3E" w:rsidR="00516FF0" w:rsidRPr="002470A5" w:rsidRDefault="00516FF0" w:rsidP="00516FF0">
            <w:pPr>
              <w:rPr>
                <w:rFonts w:ascii="Century Gothic" w:hAnsi="Century Gothic"/>
              </w:rPr>
            </w:pPr>
            <w:r w:rsidRPr="002470A5">
              <w:rPr>
                <w:rFonts w:ascii="Century Gothic" w:hAnsi="Century Gothic"/>
              </w:rPr>
              <w:t>For the duration of key stage</w:t>
            </w:r>
            <w:r>
              <w:rPr>
                <w:rFonts w:ascii="Century Gothic" w:hAnsi="Century Gothic"/>
              </w:rPr>
              <w:t xml:space="preserve"> 4</w:t>
            </w:r>
            <w:r w:rsidRPr="002470A5">
              <w:rPr>
                <w:rFonts w:ascii="Century Gothic" w:hAnsi="Century Gothic"/>
              </w:rPr>
              <w:t xml:space="preserve">. The students will engage in a variety of activities allowing them to have multiple encounters and experiences with employers. As well as taking part in work experience.  </w:t>
            </w:r>
          </w:p>
          <w:p w14:paraId="6BB2F94B" w14:textId="4DE9DB21" w:rsidR="006B5109" w:rsidRDefault="006B5109" w:rsidP="00A177F3">
            <w:pPr>
              <w:rPr>
                <w:rFonts w:ascii="Century Gothic" w:hAnsi="Century Gothic"/>
              </w:rPr>
            </w:pPr>
          </w:p>
          <w:p w14:paraId="4B455D61" w14:textId="77777777" w:rsidR="00516FF0" w:rsidRPr="002470A5" w:rsidRDefault="00516FF0" w:rsidP="00516FF0">
            <w:pPr>
              <w:rPr>
                <w:rFonts w:ascii="Century Gothic" w:hAnsi="Century Gothic"/>
              </w:rPr>
            </w:pPr>
            <w:r w:rsidRPr="002470A5">
              <w:rPr>
                <w:rFonts w:ascii="Century Gothic" w:hAnsi="Century Gothic"/>
              </w:rPr>
              <w:t xml:space="preserve">This is delivered through: </w:t>
            </w:r>
          </w:p>
          <w:p w14:paraId="3F1C32D2" w14:textId="77777777" w:rsidR="00516FF0" w:rsidRPr="002470A5" w:rsidRDefault="00516FF0" w:rsidP="00516FF0">
            <w:pPr>
              <w:pStyle w:val="ListParagraph"/>
              <w:numPr>
                <w:ilvl w:val="0"/>
                <w:numId w:val="3"/>
              </w:numPr>
              <w:rPr>
                <w:rFonts w:ascii="Century Gothic" w:hAnsi="Century Gothic"/>
              </w:rPr>
            </w:pPr>
            <w:r w:rsidRPr="002470A5">
              <w:rPr>
                <w:rFonts w:ascii="Century Gothic" w:hAnsi="Century Gothic"/>
              </w:rPr>
              <w:t>offsite visits</w:t>
            </w:r>
          </w:p>
          <w:p w14:paraId="37D6814D" w14:textId="77777777" w:rsidR="00516FF0" w:rsidRPr="002470A5" w:rsidRDefault="00516FF0" w:rsidP="00516FF0">
            <w:pPr>
              <w:pStyle w:val="ListParagraph"/>
              <w:numPr>
                <w:ilvl w:val="0"/>
                <w:numId w:val="3"/>
              </w:numPr>
              <w:rPr>
                <w:rFonts w:ascii="Century Gothic" w:hAnsi="Century Gothic"/>
              </w:rPr>
            </w:pPr>
            <w:r w:rsidRPr="002470A5">
              <w:rPr>
                <w:rFonts w:ascii="Century Gothic" w:hAnsi="Century Gothic"/>
              </w:rPr>
              <w:t>external visitors to school</w:t>
            </w:r>
          </w:p>
          <w:p w14:paraId="3B2B26BD" w14:textId="77777777" w:rsidR="00516FF0" w:rsidRPr="002470A5" w:rsidRDefault="00516FF0" w:rsidP="00516FF0">
            <w:pPr>
              <w:pStyle w:val="ListParagraph"/>
              <w:numPr>
                <w:ilvl w:val="0"/>
                <w:numId w:val="3"/>
              </w:numPr>
              <w:rPr>
                <w:rFonts w:ascii="Century Gothic" w:hAnsi="Century Gothic"/>
              </w:rPr>
            </w:pPr>
            <w:r w:rsidRPr="002470A5">
              <w:rPr>
                <w:rFonts w:ascii="Century Gothic" w:hAnsi="Century Gothic"/>
              </w:rPr>
              <w:t>discreet units of work from the My Independence curriculum and PSHE curriculum.</w:t>
            </w:r>
          </w:p>
          <w:p w14:paraId="0179EA3E" w14:textId="77777777" w:rsidR="00516FF0" w:rsidRPr="002470A5" w:rsidRDefault="00516FF0" w:rsidP="00516FF0">
            <w:pPr>
              <w:pStyle w:val="ListParagraph"/>
              <w:numPr>
                <w:ilvl w:val="0"/>
                <w:numId w:val="3"/>
              </w:numPr>
              <w:rPr>
                <w:rFonts w:ascii="Century Gothic" w:hAnsi="Century Gothic"/>
              </w:rPr>
            </w:pPr>
            <w:r w:rsidRPr="002470A5">
              <w:rPr>
                <w:rFonts w:ascii="Century Gothic" w:hAnsi="Century Gothic"/>
              </w:rPr>
              <w:t xml:space="preserve">Whole school events such as Summer and Winter Fayre. Parents and external </w:t>
            </w:r>
            <w:r w:rsidRPr="002470A5">
              <w:rPr>
                <w:rFonts w:ascii="Century Gothic" w:hAnsi="Century Gothic"/>
              </w:rPr>
              <w:lastRenderedPageBreak/>
              <w:t xml:space="preserve">visitors are invited to celebrate the young people’s achievements.  </w:t>
            </w:r>
          </w:p>
          <w:p w14:paraId="3D1C0E3C" w14:textId="5FE2B626" w:rsidR="00516FF0" w:rsidRDefault="00516FF0" w:rsidP="00516FF0">
            <w:pPr>
              <w:pStyle w:val="ListParagraph"/>
              <w:numPr>
                <w:ilvl w:val="0"/>
                <w:numId w:val="3"/>
              </w:numPr>
              <w:rPr>
                <w:rFonts w:ascii="Century Gothic" w:hAnsi="Century Gothic"/>
              </w:rPr>
            </w:pPr>
            <w:r w:rsidRPr="002470A5">
              <w:rPr>
                <w:rFonts w:ascii="Century Gothic" w:hAnsi="Century Gothic"/>
              </w:rPr>
              <w:t>Projects linked to the curriculum theme</w:t>
            </w:r>
            <w:r>
              <w:rPr>
                <w:rFonts w:ascii="Century Gothic" w:hAnsi="Century Gothic"/>
              </w:rPr>
              <w:t>.</w:t>
            </w:r>
          </w:p>
          <w:p w14:paraId="1772C0CD" w14:textId="4EA09916" w:rsidR="00516FF0" w:rsidRDefault="00516FF0" w:rsidP="00516FF0">
            <w:pPr>
              <w:rPr>
                <w:rFonts w:ascii="Century Gothic" w:hAnsi="Century Gothic"/>
              </w:rPr>
            </w:pPr>
          </w:p>
          <w:p w14:paraId="49C90CB9" w14:textId="77777777" w:rsidR="00516FF0" w:rsidRPr="002470A5" w:rsidRDefault="00516FF0" w:rsidP="00516FF0">
            <w:pPr>
              <w:rPr>
                <w:rFonts w:ascii="Century Gothic" w:hAnsi="Century Gothic"/>
              </w:rPr>
            </w:pPr>
            <w:r w:rsidRPr="002470A5">
              <w:rPr>
                <w:rFonts w:ascii="Century Gothic" w:hAnsi="Century Gothic"/>
              </w:rPr>
              <w:t xml:space="preserve">My Independence medium term plans are designed to link directly with the delivery of the careers programme. Students will experience on and off-site activities and develop knowledge in the following areas: </w:t>
            </w:r>
          </w:p>
          <w:p w14:paraId="40F9F126" w14:textId="77777777" w:rsidR="00516FF0" w:rsidRPr="002470A5" w:rsidRDefault="00516FF0" w:rsidP="00516FF0">
            <w:pPr>
              <w:rPr>
                <w:rFonts w:ascii="Century Gothic" w:hAnsi="Century Gothic"/>
              </w:rPr>
            </w:pPr>
          </w:p>
          <w:p w14:paraId="4FA5046A" w14:textId="77777777" w:rsidR="00516FF0" w:rsidRPr="002470A5" w:rsidRDefault="00516FF0" w:rsidP="00516FF0">
            <w:pPr>
              <w:pStyle w:val="ListParagraph"/>
              <w:numPr>
                <w:ilvl w:val="0"/>
                <w:numId w:val="4"/>
              </w:numPr>
              <w:rPr>
                <w:rFonts w:ascii="Century Gothic" w:hAnsi="Century Gothic"/>
              </w:rPr>
            </w:pPr>
            <w:r w:rsidRPr="002470A5">
              <w:rPr>
                <w:rFonts w:ascii="Century Gothic" w:hAnsi="Century Gothic"/>
              </w:rPr>
              <w:t>Food preparation</w:t>
            </w:r>
          </w:p>
          <w:p w14:paraId="08A72689" w14:textId="77777777" w:rsidR="00516FF0" w:rsidRPr="002470A5" w:rsidRDefault="00516FF0" w:rsidP="00516FF0">
            <w:pPr>
              <w:pStyle w:val="ListParagraph"/>
              <w:numPr>
                <w:ilvl w:val="0"/>
                <w:numId w:val="4"/>
              </w:numPr>
              <w:rPr>
                <w:rFonts w:ascii="Century Gothic" w:hAnsi="Century Gothic"/>
              </w:rPr>
            </w:pPr>
            <w:r w:rsidRPr="002470A5">
              <w:rPr>
                <w:rFonts w:ascii="Century Gothic" w:hAnsi="Century Gothic"/>
              </w:rPr>
              <w:t>Enterprise</w:t>
            </w:r>
          </w:p>
          <w:p w14:paraId="0F7E08F3" w14:textId="77777777" w:rsidR="00516FF0" w:rsidRPr="002470A5" w:rsidRDefault="00516FF0" w:rsidP="00516FF0">
            <w:pPr>
              <w:pStyle w:val="ListParagraph"/>
              <w:numPr>
                <w:ilvl w:val="0"/>
                <w:numId w:val="4"/>
              </w:numPr>
              <w:rPr>
                <w:rFonts w:ascii="Century Gothic" w:hAnsi="Century Gothic"/>
              </w:rPr>
            </w:pPr>
            <w:r w:rsidRPr="002470A5">
              <w:rPr>
                <w:rFonts w:ascii="Century Gothic" w:hAnsi="Century Gothic"/>
              </w:rPr>
              <w:t>Shopping</w:t>
            </w:r>
          </w:p>
          <w:p w14:paraId="712A0813" w14:textId="77777777" w:rsidR="00516FF0" w:rsidRPr="002470A5" w:rsidRDefault="00516FF0" w:rsidP="00516FF0">
            <w:pPr>
              <w:pStyle w:val="ListParagraph"/>
              <w:numPr>
                <w:ilvl w:val="0"/>
                <w:numId w:val="4"/>
              </w:numPr>
              <w:rPr>
                <w:rFonts w:ascii="Century Gothic" w:hAnsi="Century Gothic"/>
              </w:rPr>
            </w:pPr>
            <w:r w:rsidRPr="002470A5">
              <w:rPr>
                <w:rFonts w:ascii="Century Gothic" w:hAnsi="Century Gothic"/>
              </w:rPr>
              <w:t xml:space="preserve">Work and Careers </w:t>
            </w:r>
          </w:p>
          <w:p w14:paraId="7484AAC6" w14:textId="77777777" w:rsidR="00516FF0" w:rsidRPr="002470A5" w:rsidRDefault="00516FF0" w:rsidP="00516FF0">
            <w:pPr>
              <w:pStyle w:val="ListParagraph"/>
              <w:numPr>
                <w:ilvl w:val="0"/>
                <w:numId w:val="4"/>
              </w:numPr>
              <w:rPr>
                <w:rFonts w:ascii="Century Gothic" w:hAnsi="Century Gothic"/>
              </w:rPr>
            </w:pPr>
            <w:r w:rsidRPr="002470A5">
              <w:rPr>
                <w:rFonts w:ascii="Century Gothic" w:hAnsi="Century Gothic"/>
              </w:rPr>
              <w:t xml:space="preserve">Travel training </w:t>
            </w:r>
          </w:p>
          <w:p w14:paraId="20986119" w14:textId="77777777" w:rsidR="00516FF0" w:rsidRPr="002470A5" w:rsidRDefault="00516FF0" w:rsidP="00516FF0">
            <w:pPr>
              <w:rPr>
                <w:rFonts w:ascii="Century Gothic" w:hAnsi="Century Gothic"/>
              </w:rPr>
            </w:pPr>
          </w:p>
          <w:p w14:paraId="10D1B69B" w14:textId="77777777" w:rsidR="00516FF0" w:rsidRPr="002470A5" w:rsidRDefault="00516FF0" w:rsidP="00516FF0">
            <w:pPr>
              <w:rPr>
                <w:rFonts w:ascii="Century Gothic" w:hAnsi="Century Gothic"/>
              </w:rPr>
            </w:pPr>
            <w:r w:rsidRPr="002470A5">
              <w:rPr>
                <w:rFonts w:ascii="Century Gothic" w:hAnsi="Century Gothic"/>
              </w:rPr>
              <w:t>These units of work are designed to promote independence and ensure that student’s develop skills both in school and in their local community.</w:t>
            </w:r>
          </w:p>
          <w:p w14:paraId="021DBC2F" w14:textId="77777777" w:rsidR="00516FF0" w:rsidRPr="00516FF0" w:rsidRDefault="00516FF0" w:rsidP="00516FF0">
            <w:pPr>
              <w:rPr>
                <w:rFonts w:ascii="Century Gothic" w:hAnsi="Century Gothic"/>
              </w:rPr>
            </w:pPr>
          </w:p>
          <w:p w14:paraId="1F884ED7" w14:textId="77777777" w:rsidR="00516FF0" w:rsidRPr="002470A5" w:rsidRDefault="00516FF0" w:rsidP="00A177F3">
            <w:pPr>
              <w:rPr>
                <w:rFonts w:ascii="Century Gothic" w:hAnsi="Century Gothic"/>
              </w:rPr>
            </w:pPr>
          </w:p>
          <w:p w14:paraId="5B99213F" w14:textId="276D9788" w:rsidR="00660AE4" w:rsidRPr="002470A5" w:rsidRDefault="00660AE4" w:rsidP="00A177F3">
            <w:pPr>
              <w:rPr>
                <w:rFonts w:ascii="Century Gothic" w:hAnsi="Century Gothic"/>
              </w:rPr>
            </w:pPr>
            <w:r w:rsidRPr="002470A5">
              <w:rPr>
                <w:rFonts w:ascii="Century Gothic" w:hAnsi="Century Gothic"/>
              </w:rPr>
              <w:t xml:space="preserve">Duke of Edinburgh Award- The students work on completing tasks in three different skill areas, voluntary, skills set tasks or physical tasks to achieve either their bronze, silver or gold awards. The activities for each section have to be carried out for a number of hours and their final activity is a residential trip which they undertake with the school over a weekend to achieve the final award. </w:t>
            </w:r>
          </w:p>
          <w:p w14:paraId="64B40E9B" w14:textId="0E3D9612" w:rsidR="006B5109" w:rsidRPr="002470A5" w:rsidRDefault="006B5109" w:rsidP="006B5109">
            <w:pPr>
              <w:rPr>
                <w:rFonts w:ascii="Century Gothic" w:hAnsi="Century Gothic"/>
              </w:rPr>
            </w:pPr>
          </w:p>
        </w:tc>
        <w:tc>
          <w:tcPr>
            <w:tcW w:w="5295" w:type="dxa"/>
            <w:shd w:val="clear" w:color="auto" w:fill="B4C6E7" w:themeFill="accent1" w:themeFillTint="66"/>
          </w:tcPr>
          <w:p w14:paraId="739E366D" w14:textId="77777777" w:rsidR="002132E5" w:rsidRPr="002470A5" w:rsidRDefault="006B5109" w:rsidP="00EC217B">
            <w:pPr>
              <w:rPr>
                <w:rFonts w:ascii="Century Gothic" w:hAnsi="Century Gothic"/>
                <w:b/>
                <w:bCs/>
              </w:rPr>
            </w:pPr>
            <w:r w:rsidRPr="002470A5">
              <w:rPr>
                <w:rFonts w:ascii="Century Gothic" w:hAnsi="Century Gothic"/>
                <w:b/>
                <w:bCs/>
              </w:rPr>
              <w:lastRenderedPageBreak/>
              <w:t>Vocational qualifications</w:t>
            </w:r>
            <w:r w:rsidR="002132E5" w:rsidRPr="002470A5">
              <w:rPr>
                <w:rFonts w:ascii="Century Gothic" w:hAnsi="Century Gothic"/>
                <w:b/>
                <w:bCs/>
              </w:rPr>
              <w:t>:</w:t>
            </w:r>
          </w:p>
          <w:p w14:paraId="38DC7B36" w14:textId="77777777" w:rsidR="002132E5" w:rsidRPr="002470A5" w:rsidRDefault="002132E5" w:rsidP="00EC217B">
            <w:pPr>
              <w:rPr>
                <w:rFonts w:ascii="Century Gothic" w:hAnsi="Century Gothic"/>
              </w:rPr>
            </w:pPr>
          </w:p>
          <w:p w14:paraId="5DE44C95" w14:textId="38F562CF" w:rsidR="006B5109" w:rsidRPr="002470A5" w:rsidRDefault="006B5109" w:rsidP="00EC217B">
            <w:pPr>
              <w:rPr>
                <w:rFonts w:ascii="Century Gothic" w:hAnsi="Century Gothic"/>
              </w:rPr>
            </w:pPr>
            <w:r w:rsidRPr="002470A5">
              <w:rPr>
                <w:rFonts w:ascii="Century Gothic" w:hAnsi="Century Gothic"/>
              </w:rPr>
              <w:t>These are completed through Asdan life skills challenges as well as PSD.</w:t>
            </w:r>
          </w:p>
          <w:p w14:paraId="293972CD" w14:textId="77777777" w:rsidR="006B5109" w:rsidRPr="002470A5" w:rsidRDefault="006B5109" w:rsidP="00EC217B">
            <w:pPr>
              <w:rPr>
                <w:rFonts w:ascii="Century Gothic" w:hAnsi="Century Gothic"/>
              </w:rPr>
            </w:pPr>
          </w:p>
          <w:p w14:paraId="4737A43B" w14:textId="4C4D66AC" w:rsidR="00216375" w:rsidRPr="002470A5" w:rsidRDefault="006B5109" w:rsidP="00216375">
            <w:pPr>
              <w:rPr>
                <w:rFonts w:ascii="Century Gothic" w:hAnsi="Century Gothic"/>
              </w:rPr>
            </w:pPr>
            <w:r w:rsidRPr="002470A5">
              <w:rPr>
                <w:rFonts w:ascii="Century Gothic" w:hAnsi="Century Gothic"/>
                <w:b/>
                <w:color w:val="ED7D31" w:themeColor="accent2"/>
              </w:rPr>
              <w:t xml:space="preserve">Asdan </w:t>
            </w:r>
            <w:r w:rsidR="00216375" w:rsidRPr="002470A5">
              <w:rPr>
                <w:rFonts w:ascii="Century Gothic" w:hAnsi="Century Gothic"/>
                <w:b/>
                <w:color w:val="ED7D31" w:themeColor="accent2"/>
              </w:rPr>
              <w:t>PSD</w:t>
            </w:r>
            <w:r w:rsidR="00216375" w:rsidRPr="002470A5">
              <w:rPr>
                <w:rFonts w:ascii="Century Gothic" w:hAnsi="Century Gothic"/>
                <w:color w:val="ED7D31" w:themeColor="accent2"/>
              </w:rPr>
              <w:t xml:space="preserve"> </w:t>
            </w:r>
            <w:r w:rsidR="00216375" w:rsidRPr="002470A5">
              <w:rPr>
                <w:rFonts w:ascii="Century Gothic" w:hAnsi="Century Gothic"/>
              </w:rPr>
              <w:t xml:space="preserve">Community action, </w:t>
            </w:r>
            <w:r w:rsidR="00216375">
              <w:rPr>
                <w:rFonts w:ascii="Century Gothic" w:hAnsi="Century Gothic"/>
              </w:rPr>
              <w:t xml:space="preserve">preparation for work, managing social relationships. Working in a team  </w:t>
            </w:r>
          </w:p>
          <w:p w14:paraId="1C4A3627" w14:textId="3CA43BE8" w:rsidR="006B5109" w:rsidRPr="002470A5" w:rsidRDefault="006B5109" w:rsidP="007C2C3E">
            <w:pPr>
              <w:rPr>
                <w:rFonts w:ascii="Century Gothic" w:hAnsi="Century Gothic"/>
              </w:rPr>
            </w:pPr>
            <w:r w:rsidRPr="002470A5">
              <w:rPr>
                <w:rFonts w:ascii="Century Gothic" w:hAnsi="Century Gothic"/>
                <w:b/>
                <w:color w:val="7030A0"/>
              </w:rPr>
              <w:t xml:space="preserve">Life skills Challenge </w:t>
            </w:r>
            <w:r w:rsidRPr="002470A5">
              <w:rPr>
                <w:rFonts w:ascii="Century Gothic" w:hAnsi="Century Gothic"/>
              </w:rPr>
              <w:t xml:space="preserve">Volunteering, work experience, people that help us. </w:t>
            </w:r>
          </w:p>
          <w:p w14:paraId="7DD9D743" w14:textId="6FDC129A" w:rsidR="006B5109" w:rsidRPr="002470A5" w:rsidRDefault="006B5109" w:rsidP="00141FFB">
            <w:pPr>
              <w:rPr>
                <w:rFonts w:ascii="Century Gothic" w:hAnsi="Century Gothic"/>
              </w:rPr>
            </w:pPr>
            <w:r w:rsidRPr="002470A5">
              <w:rPr>
                <w:rFonts w:ascii="Century Gothic" w:hAnsi="Century Gothic"/>
              </w:rPr>
              <w:t xml:space="preserve">PSHE – </w:t>
            </w:r>
            <w:r w:rsidR="00141FFB">
              <w:rPr>
                <w:rFonts w:ascii="Century Gothic" w:hAnsi="Century Gothic"/>
              </w:rPr>
              <w:t>Building for the future and next steps.</w:t>
            </w:r>
          </w:p>
          <w:p w14:paraId="292422FF" w14:textId="77777777" w:rsidR="006B5109" w:rsidRPr="002470A5" w:rsidRDefault="006B5109" w:rsidP="007C2C3E">
            <w:pPr>
              <w:rPr>
                <w:rFonts w:ascii="Century Gothic" w:hAnsi="Century Gothic"/>
              </w:rPr>
            </w:pPr>
          </w:p>
          <w:p w14:paraId="6A5F5BA3" w14:textId="5AA803EE" w:rsidR="006B5109" w:rsidRPr="002470A5" w:rsidRDefault="006B5109" w:rsidP="007C2C3E">
            <w:pPr>
              <w:rPr>
                <w:rFonts w:ascii="Century Gothic" w:hAnsi="Century Gothic"/>
              </w:rPr>
            </w:pPr>
            <w:r w:rsidRPr="002470A5">
              <w:rPr>
                <w:rFonts w:ascii="Century Gothic" w:hAnsi="Century Gothic"/>
              </w:rPr>
              <w:t>The 6</w:t>
            </w:r>
            <w:r w:rsidRPr="002470A5">
              <w:rPr>
                <w:rFonts w:ascii="Century Gothic" w:hAnsi="Century Gothic"/>
                <w:vertAlign w:val="superscript"/>
              </w:rPr>
              <w:t>th</w:t>
            </w:r>
            <w:r w:rsidRPr="002470A5">
              <w:rPr>
                <w:rFonts w:ascii="Century Gothic" w:hAnsi="Century Gothic"/>
              </w:rPr>
              <w:t xml:space="preserve"> form work on mini enterprise projects, this is an opportunity for them to explore running a small business. Researching and marketing as a group a business they have set up. </w:t>
            </w:r>
          </w:p>
          <w:p w14:paraId="482EE228" w14:textId="77777777" w:rsidR="006B5109" w:rsidRPr="002470A5" w:rsidRDefault="006B5109" w:rsidP="007C2C3E">
            <w:pPr>
              <w:rPr>
                <w:rFonts w:ascii="Century Gothic" w:hAnsi="Century Gothic"/>
              </w:rPr>
            </w:pPr>
          </w:p>
          <w:p w14:paraId="5A786C86" w14:textId="77777777" w:rsidR="00660AE4" w:rsidRPr="002470A5" w:rsidRDefault="00660AE4" w:rsidP="00660AE4">
            <w:pPr>
              <w:rPr>
                <w:rFonts w:ascii="Century Gothic" w:hAnsi="Century Gothic"/>
              </w:rPr>
            </w:pPr>
            <w:r w:rsidRPr="002470A5">
              <w:rPr>
                <w:rFonts w:ascii="Century Gothic" w:hAnsi="Century Gothic"/>
              </w:rPr>
              <w:lastRenderedPageBreak/>
              <w:t xml:space="preserve">Duke of Edinburgh Award- The students work on completing tasks in three different skill areas, voluntary, skills set tasks or physical tasks to achieve either their bronze, silver or gold awards. The activities for each section have to be carried out for a number of hours and their final activity is a residential trip which they undertake with the school over a weekend to achieve the final award. </w:t>
            </w:r>
          </w:p>
          <w:p w14:paraId="1146541B" w14:textId="77777777" w:rsidR="009A0D0A" w:rsidRPr="002470A5" w:rsidRDefault="009A0D0A" w:rsidP="009A0D0A">
            <w:pPr>
              <w:rPr>
                <w:rFonts w:ascii="Century Gothic" w:hAnsi="Century Gothic"/>
              </w:rPr>
            </w:pPr>
            <w:r w:rsidRPr="002470A5">
              <w:rPr>
                <w:rFonts w:ascii="Century Gothic" w:hAnsi="Century Gothic"/>
              </w:rPr>
              <w:t xml:space="preserve">My Independence medium term plans are designed to link directly with the delivery of the careers programme. Students will experience on and off-site activities and develop knowledge in the following areas: </w:t>
            </w:r>
          </w:p>
          <w:p w14:paraId="52154322" w14:textId="77777777" w:rsidR="009A0D0A" w:rsidRPr="002470A5" w:rsidRDefault="009A0D0A" w:rsidP="009A0D0A">
            <w:pPr>
              <w:rPr>
                <w:rFonts w:ascii="Century Gothic" w:hAnsi="Century Gothic"/>
              </w:rPr>
            </w:pPr>
          </w:p>
          <w:p w14:paraId="14BD5974" w14:textId="77777777" w:rsidR="009A0D0A" w:rsidRPr="002470A5" w:rsidRDefault="009A0D0A" w:rsidP="009A0D0A">
            <w:pPr>
              <w:pStyle w:val="ListParagraph"/>
              <w:numPr>
                <w:ilvl w:val="0"/>
                <w:numId w:val="4"/>
              </w:numPr>
              <w:rPr>
                <w:rFonts w:ascii="Century Gothic" w:hAnsi="Century Gothic"/>
              </w:rPr>
            </w:pPr>
            <w:r w:rsidRPr="002470A5">
              <w:rPr>
                <w:rFonts w:ascii="Century Gothic" w:hAnsi="Century Gothic"/>
              </w:rPr>
              <w:t>Food preparation</w:t>
            </w:r>
          </w:p>
          <w:p w14:paraId="3F1D7269" w14:textId="77777777" w:rsidR="009A0D0A" w:rsidRPr="002470A5" w:rsidRDefault="009A0D0A" w:rsidP="009A0D0A">
            <w:pPr>
              <w:pStyle w:val="ListParagraph"/>
              <w:numPr>
                <w:ilvl w:val="0"/>
                <w:numId w:val="4"/>
              </w:numPr>
              <w:rPr>
                <w:rFonts w:ascii="Century Gothic" w:hAnsi="Century Gothic"/>
              </w:rPr>
            </w:pPr>
            <w:r w:rsidRPr="002470A5">
              <w:rPr>
                <w:rFonts w:ascii="Century Gothic" w:hAnsi="Century Gothic"/>
              </w:rPr>
              <w:t>Enterprise</w:t>
            </w:r>
          </w:p>
          <w:p w14:paraId="67BAF39E" w14:textId="77777777" w:rsidR="009A0D0A" w:rsidRPr="002470A5" w:rsidRDefault="009A0D0A" w:rsidP="009A0D0A">
            <w:pPr>
              <w:pStyle w:val="ListParagraph"/>
              <w:numPr>
                <w:ilvl w:val="0"/>
                <w:numId w:val="4"/>
              </w:numPr>
              <w:rPr>
                <w:rFonts w:ascii="Century Gothic" w:hAnsi="Century Gothic"/>
              </w:rPr>
            </w:pPr>
            <w:r w:rsidRPr="002470A5">
              <w:rPr>
                <w:rFonts w:ascii="Century Gothic" w:hAnsi="Century Gothic"/>
              </w:rPr>
              <w:t>Shopping</w:t>
            </w:r>
          </w:p>
          <w:p w14:paraId="0A20ED90" w14:textId="77777777" w:rsidR="009A0D0A" w:rsidRPr="002470A5" w:rsidRDefault="009A0D0A" w:rsidP="009A0D0A">
            <w:pPr>
              <w:pStyle w:val="ListParagraph"/>
              <w:numPr>
                <w:ilvl w:val="0"/>
                <w:numId w:val="4"/>
              </w:numPr>
              <w:rPr>
                <w:rFonts w:ascii="Century Gothic" w:hAnsi="Century Gothic"/>
              </w:rPr>
            </w:pPr>
            <w:r w:rsidRPr="002470A5">
              <w:rPr>
                <w:rFonts w:ascii="Century Gothic" w:hAnsi="Century Gothic"/>
              </w:rPr>
              <w:t xml:space="preserve">Work and Careers </w:t>
            </w:r>
          </w:p>
          <w:p w14:paraId="2C4655C6" w14:textId="77777777" w:rsidR="009A0D0A" w:rsidRPr="002470A5" w:rsidRDefault="009A0D0A" w:rsidP="009A0D0A">
            <w:pPr>
              <w:pStyle w:val="ListParagraph"/>
              <w:numPr>
                <w:ilvl w:val="0"/>
                <w:numId w:val="4"/>
              </w:numPr>
              <w:rPr>
                <w:rFonts w:ascii="Century Gothic" w:hAnsi="Century Gothic"/>
              </w:rPr>
            </w:pPr>
            <w:r w:rsidRPr="002470A5">
              <w:rPr>
                <w:rFonts w:ascii="Century Gothic" w:hAnsi="Century Gothic"/>
              </w:rPr>
              <w:t xml:space="preserve">Travel training </w:t>
            </w:r>
          </w:p>
          <w:p w14:paraId="21556A11" w14:textId="77777777" w:rsidR="009A0D0A" w:rsidRPr="002470A5" w:rsidRDefault="009A0D0A" w:rsidP="009A0D0A">
            <w:pPr>
              <w:rPr>
                <w:rFonts w:ascii="Century Gothic" w:hAnsi="Century Gothic"/>
              </w:rPr>
            </w:pPr>
          </w:p>
          <w:p w14:paraId="64D2DF8C" w14:textId="60CE1016" w:rsidR="009A0D0A" w:rsidRDefault="009A0D0A" w:rsidP="009A0D0A">
            <w:pPr>
              <w:rPr>
                <w:rFonts w:ascii="Century Gothic" w:hAnsi="Century Gothic"/>
              </w:rPr>
            </w:pPr>
            <w:r w:rsidRPr="002470A5">
              <w:rPr>
                <w:rFonts w:ascii="Century Gothic" w:hAnsi="Century Gothic"/>
              </w:rPr>
              <w:t>These units of work are designed to promote independence and ensure that student’s develop skills both in school and in their local community.</w:t>
            </w:r>
          </w:p>
          <w:p w14:paraId="5C4C1826" w14:textId="6E4742D1" w:rsidR="00141FFB" w:rsidRDefault="00141FFB" w:rsidP="009A0D0A">
            <w:pPr>
              <w:rPr>
                <w:rFonts w:ascii="Century Gothic" w:hAnsi="Century Gothic"/>
              </w:rPr>
            </w:pPr>
          </w:p>
          <w:p w14:paraId="3EDB4409" w14:textId="7CCDEDB3" w:rsidR="00141FFB" w:rsidRDefault="00141FFB" w:rsidP="009A0D0A">
            <w:pPr>
              <w:rPr>
                <w:rFonts w:ascii="Century Gothic" w:hAnsi="Century Gothic"/>
              </w:rPr>
            </w:pPr>
          </w:p>
          <w:p w14:paraId="39371463" w14:textId="77777777" w:rsidR="00141FFB" w:rsidRPr="002470A5" w:rsidRDefault="00141FFB" w:rsidP="00141FFB">
            <w:pPr>
              <w:rPr>
                <w:rFonts w:ascii="Century Gothic" w:hAnsi="Century Gothic"/>
              </w:rPr>
            </w:pPr>
            <w:r w:rsidRPr="002470A5">
              <w:rPr>
                <w:rFonts w:ascii="Century Gothic" w:hAnsi="Century Gothic"/>
              </w:rPr>
              <w:t xml:space="preserve">Duke of Edinburgh Award- The students work on completing tasks in three different skill areas, voluntary, skills set tasks or physical tasks to achieve either their bronze, silver or gold awards. The activities for each section have to be carried out for a number of hours and their </w:t>
            </w:r>
            <w:r w:rsidRPr="002470A5">
              <w:rPr>
                <w:rFonts w:ascii="Century Gothic" w:hAnsi="Century Gothic"/>
              </w:rPr>
              <w:lastRenderedPageBreak/>
              <w:t xml:space="preserve">final activity is a residential trip which they undertake with the school over a weekend to achieve the final award. </w:t>
            </w:r>
          </w:p>
          <w:p w14:paraId="0324E378" w14:textId="77777777" w:rsidR="00141FFB" w:rsidRPr="002470A5" w:rsidRDefault="00141FFB" w:rsidP="009A0D0A">
            <w:pPr>
              <w:rPr>
                <w:rFonts w:ascii="Century Gothic" w:hAnsi="Century Gothic"/>
              </w:rPr>
            </w:pPr>
          </w:p>
          <w:p w14:paraId="6AA131DD" w14:textId="77777777" w:rsidR="006B5109" w:rsidRPr="002470A5" w:rsidRDefault="006B5109" w:rsidP="00430FCA">
            <w:pPr>
              <w:rPr>
                <w:rFonts w:ascii="Century Gothic" w:hAnsi="Century Gothic"/>
              </w:rPr>
            </w:pPr>
          </w:p>
        </w:tc>
      </w:tr>
      <w:tr w:rsidR="0012462F" w:rsidRPr="002470A5" w14:paraId="70F0BD22" w14:textId="77777777" w:rsidTr="00FC7D00">
        <w:trPr>
          <w:trHeight w:val="1690"/>
        </w:trPr>
        <w:tc>
          <w:tcPr>
            <w:tcW w:w="2270" w:type="dxa"/>
            <w:vMerge w:val="restart"/>
            <w:shd w:val="clear" w:color="auto" w:fill="B4C6E7" w:themeFill="accent1" w:themeFillTint="66"/>
          </w:tcPr>
          <w:p w14:paraId="740FB9B8" w14:textId="18C51463" w:rsidR="0012462F" w:rsidRPr="002470A5" w:rsidRDefault="0012462F" w:rsidP="00CC68B1">
            <w:pPr>
              <w:pStyle w:val="ListParagraph"/>
              <w:numPr>
                <w:ilvl w:val="0"/>
                <w:numId w:val="1"/>
              </w:numPr>
              <w:rPr>
                <w:rFonts w:ascii="Century Gothic" w:hAnsi="Century Gothic"/>
                <w:b/>
                <w:bCs/>
              </w:rPr>
            </w:pPr>
            <w:r w:rsidRPr="002470A5">
              <w:rPr>
                <w:rFonts w:ascii="Century Gothic" w:hAnsi="Century Gothic"/>
                <w:b/>
                <w:bCs/>
              </w:rPr>
              <w:lastRenderedPageBreak/>
              <w:t>Encounters with employers and employees.</w:t>
            </w:r>
          </w:p>
        </w:tc>
        <w:tc>
          <w:tcPr>
            <w:tcW w:w="13144" w:type="dxa"/>
            <w:gridSpan w:val="3"/>
            <w:shd w:val="clear" w:color="auto" w:fill="B4C6E7" w:themeFill="accent1" w:themeFillTint="66"/>
          </w:tcPr>
          <w:p w14:paraId="1207F236" w14:textId="1AA5A942" w:rsidR="00716CA1" w:rsidRPr="002470A5" w:rsidRDefault="00716CA1" w:rsidP="00716CA1">
            <w:pPr>
              <w:rPr>
                <w:rFonts w:ascii="Century Gothic" w:hAnsi="Century Gothic"/>
              </w:rPr>
            </w:pPr>
            <w:r w:rsidRPr="002470A5">
              <w:rPr>
                <w:rFonts w:ascii="Century Gothic" w:hAnsi="Century Gothic"/>
              </w:rPr>
              <w:t xml:space="preserve">Weekly Assemblies take place </w:t>
            </w:r>
            <w:r w:rsidR="009A0D0A" w:rsidRPr="002470A5">
              <w:rPr>
                <w:rFonts w:ascii="Century Gothic" w:hAnsi="Century Gothic"/>
              </w:rPr>
              <w:t xml:space="preserve">celebrating all cultural events as well as our whole school careers event which takes place annually. </w:t>
            </w:r>
            <w:r w:rsidRPr="002470A5">
              <w:rPr>
                <w:rFonts w:ascii="Century Gothic" w:hAnsi="Century Gothic"/>
              </w:rPr>
              <w:t xml:space="preserve"> </w:t>
            </w:r>
          </w:p>
          <w:p w14:paraId="1A093E04" w14:textId="77777777" w:rsidR="00716CA1" w:rsidRPr="002470A5" w:rsidRDefault="00716CA1" w:rsidP="00716CA1">
            <w:pPr>
              <w:rPr>
                <w:rFonts w:ascii="Century Gothic" w:hAnsi="Century Gothic"/>
              </w:rPr>
            </w:pPr>
          </w:p>
          <w:p w14:paraId="673931E2" w14:textId="6A683FA7" w:rsidR="00716CA1" w:rsidRPr="002470A5" w:rsidRDefault="00716CA1" w:rsidP="00716CA1">
            <w:pPr>
              <w:rPr>
                <w:rFonts w:ascii="Century Gothic" w:hAnsi="Century Gothic"/>
              </w:rPr>
            </w:pPr>
            <w:r w:rsidRPr="002470A5">
              <w:rPr>
                <w:rFonts w:ascii="Century Gothic" w:hAnsi="Century Gothic"/>
              </w:rPr>
              <w:t xml:space="preserve">In addition to this, we often host guest speakers to talk to the students.  </w:t>
            </w:r>
          </w:p>
          <w:p w14:paraId="1A544A05" w14:textId="77777777" w:rsidR="0012462F" w:rsidRPr="002470A5" w:rsidRDefault="0012462F" w:rsidP="007C2C3E">
            <w:pPr>
              <w:rPr>
                <w:rFonts w:ascii="Century Gothic" w:hAnsi="Century Gothic"/>
              </w:rPr>
            </w:pPr>
          </w:p>
          <w:p w14:paraId="2EA85EF6" w14:textId="567782EC" w:rsidR="00716CA1" w:rsidRPr="002470A5" w:rsidRDefault="00716CA1" w:rsidP="00716CA1">
            <w:pPr>
              <w:rPr>
                <w:rFonts w:ascii="Century Gothic" w:hAnsi="Century Gothic"/>
              </w:rPr>
            </w:pPr>
            <w:r w:rsidRPr="002470A5">
              <w:rPr>
                <w:rFonts w:ascii="Century Gothic" w:hAnsi="Century Gothic"/>
              </w:rPr>
              <w:t xml:space="preserve">On site multi-agency team consisting of: Physiotherapists, Speech and language therapists, Occupational Health therapists, Advisory Teachers for visually and hearing impaired, Visually Impaired Habilitation specialist, Connexion’s advisor and Education Psychologists support school staff to meet students’ needs  </w:t>
            </w:r>
          </w:p>
          <w:p w14:paraId="41E67C10" w14:textId="423253F8" w:rsidR="00716CA1" w:rsidRPr="002470A5" w:rsidRDefault="00716CA1" w:rsidP="00716CA1">
            <w:pPr>
              <w:rPr>
                <w:rFonts w:ascii="Century Gothic" w:hAnsi="Century Gothic"/>
              </w:rPr>
            </w:pPr>
          </w:p>
          <w:p w14:paraId="2F3E37B7" w14:textId="4E574D66" w:rsidR="004E3975" w:rsidRPr="002470A5" w:rsidRDefault="00716CA1" w:rsidP="004E3975">
            <w:pPr>
              <w:rPr>
                <w:rFonts w:ascii="Century Gothic" w:hAnsi="Century Gothic"/>
              </w:rPr>
            </w:pPr>
            <w:r w:rsidRPr="002470A5">
              <w:rPr>
                <w:rFonts w:ascii="Century Gothic" w:hAnsi="Century Gothic"/>
              </w:rPr>
              <w:t>Weekly visits from WBA Foundation, Malthouse</w:t>
            </w:r>
            <w:r w:rsidR="00C25764" w:rsidRPr="002470A5">
              <w:rPr>
                <w:rFonts w:ascii="Century Gothic" w:hAnsi="Century Gothic"/>
              </w:rPr>
              <w:t>, Tipton Leisure Centre</w:t>
            </w:r>
            <w:r w:rsidR="00141FFB">
              <w:rPr>
                <w:rFonts w:ascii="Century Gothic" w:hAnsi="Century Gothic"/>
              </w:rPr>
              <w:t>, Provision House</w:t>
            </w:r>
            <w:r w:rsidR="002979FD">
              <w:rPr>
                <w:rFonts w:ascii="Century Gothic" w:hAnsi="Century Gothic"/>
              </w:rPr>
              <w:t xml:space="preserve"> </w:t>
            </w:r>
            <w:r w:rsidRPr="002470A5">
              <w:rPr>
                <w:rFonts w:ascii="Century Gothic" w:hAnsi="Century Gothic"/>
              </w:rPr>
              <w:t xml:space="preserve">and shopping trips to the local community </w:t>
            </w:r>
          </w:p>
          <w:p w14:paraId="01F77F73" w14:textId="77777777" w:rsidR="004E3975" w:rsidRPr="002470A5" w:rsidRDefault="004E3975" w:rsidP="004E3975">
            <w:pPr>
              <w:rPr>
                <w:rFonts w:ascii="Century Gothic" w:hAnsi="Century Gothic"/>
              </w:rPr>
            </w:pPr>
          </w:p>
          <w:p w14:paraId="2FB42CD8" w14:textId="00EC3D47" w:rsidR="004E3975" w:rsidRPr="002470A5" w:rsidRDefault="004E3975" w:rsidP="004E3975">
            <w:pPr>
              <w:rPr>
                <w:rFonts w:ascii="Century Gothic" w:hAnsi="Century Gothic"/>
              </w:rPr>
            </w:pPr>
            <w:r w:rsidRPr="002470A5">
              <w:rPr>
                <w:rFonts w:ascii="Century Gothic" w:hAnsi="Century Gothic"/>
              </w:rPr>
              <w:t xml:space="preserve">Working with Non-teaching staff (admin, housekeeping, site team) within the school to complete personalized jobs. </w:t>
            </w:r>
          </w:p>
          <w:p w14:paraId="1FCC28FD" w14:textId="71058CF9" w:rsidR="00716CA1" w:rsidRPr="002470A5" w:rsidRDefault="00716CA1" w:rsidP="00716CA1">
            <w:pPr>
              <w:rPr>
                <w:rFonts w:ascii="Century Gothic" w:hAnsi="Century Gothic"/>
              </w:rPr>
            </w:pPr>
          </w:p>
          <w:p w14:paraId="7CFE1F8B" w14:textId="1637E864" w:rsidR="004E3975" w:rsidRPr="002470A5" w:rsidRDefault="004E3975" w:rsidP="00716CA1">
            <w:pPr>
              <w:rPr>
                <w:rFonts w:ascii="Century Gothic" w:hAnsi="Century Gothic"/>
              </w:rPr>
            </w:pPr>
            <w:r w:rsidRPr="002470A5">
              <w:rPr>
                <w:rFonts w:ascii="Century Gothic" w:hAnsi="Century Gothic"/>
              </w:rPr>
              <w:t xml:space="preserve">The school </w:t>
            </w:r>
            <w:hyperlink r:id="rId7" w:history="1">
              <w:r w:rsidRPr="002470A5">
                <w:rPr>
                  <w:rStyle w:val="Hyperlink"/>
                  <w:rFonts w:ascii="Century Gothic" w:hAnsi="Century Gothic"/>
                </w:rPr>
                <w:t>website</w:t>
              </w:r>
            </w:hyperlink>
            <w:r w:rsidRPr="002470A5">
              <w:rPr>
                <w:rFonts w:ascii="Century Gothic" w:hAnsi="Century Gothic"/>
              </w:rPr>
              <w:t xml:space="preserve"> offers details for external employers to explore the school and offer students work opportunities.</w:t>
            </w:r>
          </w:p>
          <w:p w14:paraId="53F4C9DB" w14:textId="5AC0323E" w:rsidR="00716CA1" w:rsidRPr="002470A5" w:rsidRDefault="00716CA1" w:rsidP="007C2C3E">
            <w:pPr>
              <w:rPr>
                <w:rFonts w:ascii="Century Gothic" w:hAnsi="Century Gothic"/>
              </w:rPr>
            </w:pPr>
          </w:p>
        </w:tc>
      </w:tr>
      <w:tr w:rsidR="0012462F" w:rsidRPr="002470A5" w14:paraId="72BD6D6A" w14:textId="77777777" w:rsidTr="00FC7D00">
        <w:trPr>
          <w:trHeight w:val="1690"/>
        </w:trPr>
        <w:tc>
          <w:tcPr>
            <w:tcW w:w="2270" w:type="dxa"/>
            <w:vMerge/>
            <w:shd w:val="clear" w:color="auto" w:fill="B4C6E7" w:themeFill="accent1" w:themeFillTint="66"/>
          </w:tcPr>
          <w:p w14:paraId="4184727D" w14:textId="0C223E84" w:rsidR="0012462F" w:rsidRPr="002470A5" w:rsidRDefault="0012462F" w:rsidP="000527BF">
            <w:pPr>
              <w:pStyle w:val="ListParagraph"/>
              <w:numPr>
                <w:ilvl w:val="0"/>
                <w:numId w:val="1"/>
              </w:numPr>
              <w:rPr>
                <w:rFonts w:ascii="Century Gothic" w:hAnsi="Century Gothic"/>
                <w:b/>
                <w:bCs/>
              </w:rPr>
            </w:pPr>
          </w:p>
        </w:tc>
        <w:tc>
          <w:tcPr>
            <w:tcW w:w="2554" w:type="dxa"/>
            <w:shd w:val="clear" w:color="auto" w:fill="B4C6E7" w:themeFill="accent1" w:themeFillTint="66"/>
          </w:tcPr>
          <w:p w14:paraId="136AC83B" w14:textId="77777777" w:rsidR="0012462F" w:rsidRPr="002470A5" w:rsidRDefault="0012462F" w:rsidP="007C2C3E">
            <w:pPr>
              <w:rPr>
                <w:rFonts w:ascii="Century Gothic" w:hAnsi="Century Gothic"/>
              </w:rPr>
            </w:pPr>
          </w:p>
          <w:p w14:paraId="5771EC39" w14:textId="029043A0" w:rsidR="0012462F" w:rsidRPr="002470A5" w:rsidRDefault="0012462F" w:rsidP="007C2C3E">
            <w:pPr>
              <w:rPr>
                <w:rFonts w:ascii="Century Gothic" w:hAnsi="Century Gothic"/>
              </w:rPr>
            </w:pPr>
            <w:r w:rsidRPr="002470A5">
              <w:rPr>
                <w:rFonts w:ascii="Century Gothic" w:hAnsi="Century Gothic"/>
              </w:rPr>
              <w:t>Offsite educational visits to community settings.</w:t>
            </w:r>
          </w:p>
          <w:p w14:paraId="76C581EF" w14:textId="15062836" w:rsidR="0012462F" w:rsidRPr="002470A5" w:rsidRDefault="0012462F" w:rsidP="007C2C3E">
            <w:pPr>
              <w:rPr>
                <w:rFonts w:ascii="Century Gothic" w:hAnsi="Century Gothic"/>
              </w:rPr>
            </w:pPr>
          </w:p>
          <w:p w14:paraId="074240C8" w14:textId="4383E76D" w:rsidR="0012462F" w:rsidRPr="002470A5" w:rsidRDefault="0012462F" w:rsidP="00716CA1">
            <w:pPr>
              <w:rPr>
                <w:rFonts w:ascii="Century Gothic" w:hAnsi="Century Gothic"/>
              </w:rPr>
            </w:pPr>
            <w:r w:rsidRPr="002470A5">
              <w:rPr>
                <w:rFonts w:ascii="Century Gothic" w:hAnsi="Century Gothic"/>
              </w:rPr>
              <w:t>The school offers suppor</w:t>
            </w:r>
            <w:r w:rsidR="00716CA1" w:rsidRPr="002470A5">
              <w:rPr>
                <w:rFonts w:ascii="Century Gothic" w:hAnsi="Century Gothic"/>
              </w:rPr>
              <w:t xml:space="preserve">t to </w:t>
            </w:r>
            <w:r w:rsidRPr="002470A5">
              <w:rPr>
                <w:rFonts w:ascii="Century Gothic" w:hAnsi="Century Gothic"/>
              </w:rPr>
              <w:t>parents, providing translators to enabl</w:t>
            </w:r>
            <w:r w:rsidR="00716CA1" w:rsidRPr="002470A5">
              <w:rPr>
                <w:rFonts w:ascii="Century Gothic" w:hAnsi="Century Gothic"/>
              </w:rPr>
              <w:t xml:space="preserve">ing them to have input into </w:t>
            </w:r>
            <w:r w:rsidR="00141FFB" w:rsidRPr="002470A5">
              <w:rPr>
                <w:rFonts w:ascii="Century Gothic" w:hAnsi="Century Gothic"/>
              </w:rPr>
              <w:t>students’</w:t>
            </w:r>
            <w:r w:rsidR="00716CA1" w:rsidRPr="002470A5">
              <w:rPr>
                <w:rFonts w:ascii="Century Gothic" w:hAnsi="Century Gothic"/>
              </w:rPr>
              <w:t xml:space="preserve"> personal targets and an awareness of how they can support students with their personal learning goals. </w:t>
            </w:r>
          </w:p>
          <w:p w14:paraId="3B39D36E" w14:textId="77777777" w:rsidR="0012462F" w:rsidRPr="002470A5" w:rsidRDefault="0012462F" w:rsidP="007C2C3E">
            <w:pPr>
              <w:rPr>
                <w:rFonts w:ascii="Century Gothic" w:hAnsi="Century Gothic"/>
              </w:rPr>
            </w:pPr>
          </w:p>
          <w:p w14:paraId="18223B78" w14:textId="77777777" w:rsidR="0012462F" w:rsidRPr="002470A5" w:rsidRDefault="0012462F" w:rsidP="007C2C3E">
            <w:pPr>
              <w:rPr>
                <w:rFonts w:ascii="Century Gothic" w:hAnsi="Century Gothic"/>
              </w:rPr>
            </w:pPr>
          </w:p>
          <w:p w14:paraId="58535A4F" w14:textId="77777777" w:rsidR="0012462F" w:rsidRPr="002470A5" w:rsidRDefault="0012462F" w:rsidP="00430FCA">
            <w:pPr>
              <w:rPr>
                <w:rFonts w:ascii="Century Gothic" w:hAnsi="Century Gothic"/>
              </w:rPr>
            </w:pPr>
          </w:p>
          <w:p w14:paraId="0E377E67" w14:textId="77777777" w:rsidR="0012462F" w:rsidRPr="002470A5" w:rsidRDefault="0012462F" w:rsidP="00430FCA">
            <w:pPr>
              <w:rPr>
                <w:rFonts w:ascii="Century Gothic" w:hAnsi="Century Gothic"/>
              </w:rPr>
            </w:pPr>
          </w:p>
          <w:p w14:paraId="11290732" w14:textId="4F691AD7" w:rsidR="0012462F" w:rsidRPr="002470A5" w:rsidRDefault="0012462F" w:rsidP="00430FCA">
            <w:pPr>
              <w:rPr>
                <w:rFonts w:ascii="Century Gothic" w:hAnsi="Century Gothic"/>
              </w:rPr>
            </w:pPr>
          </w:p>
        </w:tc>
        <w:tc>
          <w:tcPr>
            <w:tcW w:w="5295" w:type="dxa"/>
            <w:shd w:val="clear" w:color="auto" w:fill="B4C6E7" w:themeFill="accent1" w:themeFillTint="66"/>
          </w:tcPr>
          <w:p w14:paraId="0CC8D79D" w14:textId="77777777" w:rsidR="0012462F" w:rsidRPr="002470A5" w:rsidRDefault="0012462F" w:rsidP="00430FCA">
            <w:pPr>
              <w:rPr>
                <w:rFonts w:ascii="Century Gothic" w:hAnsi="Century Gothic"/>
              </w:rPr>
            </w:pPr>
          </w:p>
          <w:p w14:paraId="4868F0C5" w14:textId="77777777" w:rsidR="0012462F" w:rsidRPr="002470A5" w:rsidRDefault="009A0D0A" w:rsidP="00430FCA">
            <w:pPr>
              <w:rPr>
                <w:rFonts w:ascii="Century Gothic" w:hAnsi="Century Gothic"/>
              </w:rPr>
            </w:pPr>
            <w:r w:rsidRPr="002470A5">
              <w:rPr>
                <w:rFonts w:ascii="Century Gothic" w:hAnsi="Century Gothic"/>
              </w:rPr>
              <w:t>Offsite educational visits to community settings.</w:t>
            </w:r>
          </w:p>
          <w:p w14:paraId="26F2FD2C" w14:textId="77777777" w:rsidR="009A0D0A" w:rsidRPr="002470A5" w:rsidRDefault="009A0D0A" w:rsidP="00430FCA">
            <w:pPr>
              <w:rPr>
                <w:rFonts w:ascii="Century Gothic" w:hAnsi="Century Gothic"/>
              </w:rPr>
            </w:pPr>
          </w:p>
          <w:p w14:paraId="5D8C795A" w14:textId="77777777" w:rsidR="009A0D0A" w:rsidRPr="002470A5" w:rsidRDefault="009A0D0A" w:rsidP="00430FCA">
            <w:pPr>
              <w:rPr>
                <w:rFonts w:ascii="Century Gothic" w:hAnsi="Century Gothic"/>
              </w:rPr>
            </w:pPr>
            <w:r w:rsidRPr="002470A5">
              <w:rPr>
                <w:rFonts w:ascii="Century Gothic" w:hAnsi="Century Gothic"/>
              </w:rPr>
              <w:t xml:space="preserve">The students work with different professional around the school to carry out work experience opportunities. </w:t>
            </w:r>
          </w:p>
          <w:p w14:paraId="505AE74C" w14:textId="77777777" w:rsidR="009A0D0A" w:rsidRPr="002470A5" w:rsidRDefault="009A0D0A" w:rsidP="00430FCA">
            <w:pPr>
              <w:rPr>
                <w:rFonts w:ascii="Century Gothic" w:hAnsi="Century Gothic"/>
              </w:rPr>
            </w:pPr>
          </w:p>
          <w:p w14:paraId="4A682F0B" w14:textId="77777777" w:rsidR="009A0D0A" w:rsidRPr="002470A5" w:rsidRDefault="009A0D0A" w:rsidP="009A0D0A">
            <w:pPr>
              <w:rPr>
                <w:rFonts w:ascii="Century Gothic" w:hAnsi="Century Gothic"/>
              </w:rPr>
            </w:pPr>
            <w:r w:rsidRPr="002470A5">
              <w:rPr>
                <w:rFonts w:ascii="Century Gothic" w:hAnsi="Century Gothic"/>
              </w:rPr>
              <w:t xml:space="preserve">We work with external Muliti-agency professionals working with individuals for VI, SALT, PHYSIO, Teacher of the Deaf. </w:t>
            </w:r>
          </w:p>
          <w:p w14:paraId="19E18A12" w14:textId="77777777" w:rsidR="009A0D0A" w:rsidRPr="002470A5" w:rsidRDefault="009A0D0A" w:rsidP="009A0D0A">
            <w:pPr>
              <w:rPr>
                <w:rFonts w:ascii="Century Gothic" w:hAnsi="Century Gothic"/>
              </w:rPr>
            </w:pPr>
          </w:p>
          <w:p w14:paraId="7C7A9C8B" w14:textId="77777777" w:rsidR="009A0D0A" w:rsidRPr="002470A5" w:rsidRDefault="009A0D0A" w:rsidP="009A0D0A">
            <w:pPr>
              <w:rPr>
                <w:rFonts w:ascii="Century Gothic" w:hAnsi="Century Gothic"/>
              </w:rPr>
            </w:pPr>
            <w:r w:rsidRPr="002470A5">
              <w:rPr>
                <w:rFonts w:ascii="Century Gothic" w:hAnsi="Century Gothic"/>
              </w:rPr>
              <w:t xml:space="preserve">Working with Non-teaching staff within the school to complete personalized jobs. </w:t>
            </w:r>
          </w:p>
          <w:p w14:paraId="06D46FB2" w14:textId="77777777" w:rsidR="009A0D0A" w:rsidRPr="002470A5" w:rsidRDefault="009A0D0A" w:rsidP="009A0D0A">
            <w:pPr>
              <w:rPr>
                <w:rFonts w:ascii="Century Gothic" w:hAnsi="Century Gothic"/>
              </w:rPr>
            </w:pPr>
            <w:r w:rsidRPr="002470A5">
              <w:rPr>
                <w:rFonts w:ascii="Century Gothic" w:hAnsi="Century Gothic"/>
              </w:rPr>
              <w:t>Offsite educational visits to community settings.</w:t>
            </w:r>
          </w:p>
          <w:p w14:paraId="1ECDA20F" w14:textId="58570677" w:rsidR="009A0D0A" w:rsidRPr="002470A5" w:rsidRDefault="009A0D0A" w:rsidP="009A0D0A">
            <w:pPr>
              <w:rPr>
                <w:rFonts w:ascii="Century Gothic" w:hAnsi="Century Gothic"/>
              </w:rPr>
            </w:pPr>
            <w:r w:rsidRPr="002470A5">
              <w:rPr>
                <w:rFonts w:ascii="Century Gothic" w:hAnsi="Century Gothic"/>
              </w:rPr>
              <w:t>Weekly visits from WBA foundation, visiting school and offering experiences offsite.</w:t>
            </w:r>
          </w:p>
          <w:p w14:paraId="51CEDB3C" w14:textId="77777777" w:rsidR="009A0D0A" w:rsidRPr="002470A5" w:rsidRDefault="009A0D0A" w:rsidP="009A0D0A">
            <w:pPr>
              <w:rPr>
                <w:rFonts w:ascii="Century Gothic" w:hAnsi="Century Gothic"/>
              </w:rPr>
            </w:pPr>
          </w:p>
          <w:p w14:paraId="6E05BE36" w14:textId="0ADA6D13" w:rsidR="009A0D0A" w:rsidRPr="002470A5" w:rsidRDefault="009A0D0A" w:rsidP="009A0D0A">
            <w:pPr>
              <w:rPr>
                <w:rFonts w:ascii="Century Gothic" w:hAnsi="Century Gothic"/>
              </w:rPr>
            </w:pPr>
          </w:p>
        </w:tc>
        <w:tc>
          <w:tcPr>
            <w:tcW w:w="5295" w:type="dxa"/>
            <w:shd w:val="clear" w:color="auto" w:fill="B4C6E7" w:themeFill="accent1" w:themeFillTint="66"/>
          </w:tcPr>
          <w:p w14:paraId="61D3D0B9" w14:textId="77777777" w:rsidR="004E3975" w:rsidRPr="002470A5" w:rsidRDefault="004E3975" w:rsidP="007C2C3E">
            <w:pPr>
              <w:rPr>
                <w:rFonts w:ascii="Century Gothic" w:hAnsi="Century Gothic"/>
              </w:rPr>
            </w:pPr>
          </w:p>
          <w:p w14:paraId="29FDA550" w14:textId="139F502F" w:rsidR="0012462F" w:rsidRPr="002470A5" w:rsidRDefault="0012462F" w:rsidP="007C2C3E">
            <w:pPr>
              <w:rPr>
                <w:rFonts w:ascii="Century Gothic" w:hAnsi="Century Gothic"/>
              </w:rPr>
            </w:pPr>
            <w:r w:rsidRPr="002470A5">
              <w:rPr>
                <w:rFonts w:ascii="Century Gothic" w:hAnsi="Century Gothic"/>
              </w:rPr>
              <w:t>We work with external organisations</w:t>
            </w:r>
            <w:r w:rsidR="004E3975" w:rsidRPr="002470A5">
              <w:rPr>
                <w:rFonts w:ascii="Century Gothic" w:hAnsi="Century Gothic"/>
              </w:rPr>
              <w:t>:</w:t>
            </w:r>
          </w:p>
          <w:p w14:paraId="06679ACF" w14:textId="0641251D" w:rsidR="0012462F" w:rsidRPr="002470A5" w:rsidRDefault="00141FFB" w:rsidP="004E3975">
            <w:pPr>
              <w:pStyle w:val="ListParagraph"/>
              <w:numPr>
                <w:ilvl w:val="0"/>
                <w:numId w:val="5"/>
              </w:numPr>
              <w:rPr>
                <w:rFonts w:ascii="Century Gothic" w:hAnsi="Century Gothic"/>
              </w:rPr>
            </w:pPr>
            <w:r>
              <w:rPr>
                <w:rFonts w:ascii="Century Gothic" w:hAnsi="Century Gothic"/>
              </w:rPr>
              <w:t>West Midlands Combined Authority.</w:t>
            </w:r>
          </w:p>
          <w:p w14:paraId="4FAABE61" w14:textId="77777777" w:rsidR="0012462F" w:rsidRPr="002470A5" w:rsidRDefault="0012462F" w:rsidP="004E3975">
            <w:pPr>
              <w:pStyle w:val="ListParagraph"/>
              <w:numPr>
                <w:ilvl w:val="0"/>
                <w:numId w:val="5"/>
              </w:numPr>
              <w:rPr>
                <w:rFonts w:ascii="Century Gothic" w:hAnsi="Century Gothic"/>
              </w:rPr>
            </w:pPr>
            <w:r w:rsidRPr="002470A5">
              <w:rPr>
                <w:rFonts w:ascii="Century Gothic" w:hAnsi="Century Gothic"/>
              </w:rPr>
              <w:t xml:space="preserve">WBA foundation </w:t>
            </w:r>
          </w:p>
          <w:p w14:paraId="64567E81" w14:textId="02358449" w:rsidR="0012462F" w:rsidRPr="002470A5" w:rsidRDefault="0012462F" w:rsidP="004E3975">
            <w:pPr>
              <w:pStyle w:val="ListParagraph"/>
              <w:numPr>
                <w:ilvl w:val="0"/>
                <w:numId w:val="5"/>
              </w:numPr>
              <w:rPr>
                <w:rFonts w:ascii="Century Gothic" w:hAnsi="Century Gothic"/>
              </w:rPr>
            </w:pPr>
            <w:r w:rsidRPr="002470A5">
              <w:rPr>
                <w:rFonts w:ascii="Century Gothic" w:hAnsi="Century Gothic"/>
              </w:rPr>
              <w:t>Local Colleges</w:t>
            </w:r>
            <w:r w:rsidR="00141FFB">
              <w:rPr>
                <w:rFonts w:ascii="Century Gothic" w:hAnsi="Century Gothic"/>
              </w:rPr>
              <w:t xml:space="preserve"> such as QAC, Trinity College, Sandwell, Dudley, Acorns Lodge</w:t>
            </w:r>
          </w:p>
          <w:p w14:paraId="60F400A1" w14:textId="77777777" w:rsidR="004E3975" w:rsidRPr="002470A5" w:rsidRDefault="004E3975" w:rsidP="004E3975">
            <w:pPr>
              <w:pStyle w:val="ListParagraph"/>
              <w:rPr>
                <w:rFonts w:ascii="Century Gothic" w:hAnsi="Century Gothic"/>
              </w:rPr>
            </w:pPr>
          </w:p>
          <w:p w14:paraId="033B7787" w14:textId="77777777" w:rsidR="0012462F" w:rsidRPr="002470A5" w:rsidRDefault="0012462F" w:rsidP="007C2C3E">
            <w:pPr>
              <w:rPr>
                <w:rFonts w:ascii="Century Gothic" w:hAnsi="Century Gothic"/>
              </w:rPr>
            </w:pPr>
            <w:r w:rsidRPr="002470A5">
              <w:rPr>
                <w:rFonts w:ascii="Century Gothic" w:hAnsi="Century Gothic"/>
              </w:rPr>
              <w:t xml:space="preserve">We have an annual residential trip to a working hotel in Minehead to allow students the opportunity to explore hospitality and develop careers opportunities as well as promote independence.  </w:t>
            </w:r>
          </w:p>
          <w:p w14:paraId="654010F3" w14:textId="004F74AB" w:rsidR="0012462F" w:rsidRPr="002470A5" w:rsidRDefault="0012462F" w:rsidP="007C2C3E">
            <w:pPr>
              <w:rPr>
                <w:rFonts w:ascii="Century Gothic" w:hAnsi="Century Gothic"/>
              </w:rPr>
            </w:pPr>
            <w:r w:rsidRPr="002470A5">
              <w:rPr>
                <w:rFonts w:ascii="Century Gothic" w:hAnsi="Century Gothic"/>
              </w:rPr>
              <w:t xml:space="preserve"> </w:t>
            </w:r>
          </w:p>
          <w:p w14:paraId="65D71E4E" w14:textId="4F9A0DDC" w:rsidR="0012462F" w:rsidRPr="002470A5" w:rsidRDefault="0012462F" w:rsidP="007C2C3E">
            <w:pPr>
              <w:rPr>
                <w:rFonts w:ascii="Century Gothic" w:hAnsi="Century Gothic"/>
              </w:rPr>
            </w:pPr>
            <w:r w:rsidRPr="002470A5">
              <w:rPr>
                <w:rFonts w:ascii="Century Gothic" w:hAnsi="Century Gothic"/>
              </w:rPr>
              <w:t xml:space="preserve">We undertake annual trips to the </w:t>
            </w:r>
            <w:r w:rsidR="000F3A5E">
              <w:rPr>
                <w:rFonts w:ascii="Century Gothic" w:hAnsi="Century Gothic"/>
              </w:rPr>
              <w:t>c</w:t>
            </w:r>
            <w:r w:rsidR="000F3A5E" w:rsidRPr="002470A5">
              <w:rPr>
                <w:rFonts w:ascii="Century Gothic" w:hAnsi="Century Gothic"/>
              </w:rPr>
              <w:t>areer’s</w:t>
            </w:r>
            <w:r w:rsidRPr="002470A5">
              <w:rPr>
                <w:rFonts w:ascii="Century Gothic" w:hAnsi="Century Gothic"/>
              </w:rPr>
              <w:t xml:space="preserve"> </w:t>
            </w:r>
            <w:r w:rsidR="004E3975" w:rsidRPr="002470A5">
              <w:rPr>
                <w:rFonts w:ascii="Century Gothic" w:hAnsi="Century Gothic"/>
              </w:rPr>
              <w:t xml:space="preserve">events </w:t>
            </w:r>
            <w:r w:rsidR="00141FFB">
              <w:rPr>
                <w:rFonts w:ascii="Century Gothic" w:hAnsi="Century Gothic"/>
              </w:rPr>
              <w:t>held by the West Midlands Combined Authority.</w:t>
            </w:r>
          </w:p>
          <w:p w14:paraId="36363760" w14:textId="77777777" w:rsidR="0012462F" w:rsidRPr="002470A5" w:rsidRDefault="0012462F" w:rsidP="007C2C3E">
            <w:pPr>
              <w:rPr>
                <w:rFonts w:ascii="Century Gothic" w:hAnsi="Century Gothic"/>
              </w:rPr>
            </w:pPr>
          </w:p>
          <w:p w14:paraId="6D5F0E88" w14:textId="17C1F3FD" w:rsidR="0012462F" w:rsidRPr="002470A5" w:rsidRDefault="0012462F" w:rsidP="00430FCA">
            <w:pPr>
              <w:rPr>
                <w:rFonts w:ascii="Century Gothic" w:hAnsi="Century Gothic"/>
              </w:rPr>
            </w:pPr>
            <w:r w:rsidRPr="002470A5">
              <w:rPr>
                <w:rFonts w:ascii="Century Gothic" w:hAnsi="Century Gothic"/>
              </w:rPr>
              <w:t>We provide opportunities for mock interviews completed as part of the Asdan life skills challenges. This is to introduce and preparation for college interviews for a paid employment or voluntary work.</w:t>
            </w:r>
          </w:p>
        </w:tc>
      </w:tr>
      <w:tr w:rsidR="008A0014" w:rsidRPr="002470A5" w14:paraId="515E86E7" w14:textId="77777777" w:rsidTr="00FC7D00">
        <w:trPr>
          <w:trHeight w:val="1690"/>
        </w:trPr>
        <w:tc>
          <w:tcPr>
            <w:tcW w:w="2270" w:type="dxa"/>
            <w:vMerge w:val="restart"/>
            <w:shd w:val="clear" w:color="auto" w:fill="B4C6E7" w:themeFill="accent1" w:themeFillTint="66"/>
          </w:tcPr>
          <w:p w14:paraId="52554C4E" w14:textId="323A6F5E" w:rsidR="008A0014" w:rsidRPr="002470A5" w:rsidRDefault="008A0014" w:rsidP="00727156">
            <w:pPr>
              <w:pStyle w:val="ListParagraph"/>
              <w:numPr>
                <w:ilvl w:val="0"/>
                <w:numId w:val="1"/>
              </w:numPr>
              <w:rPr>
                <w:rFonts w:ascii="Century Gothic" w:hAnsi="Century Gothic"/>
                <w:b/>
                <w:bCs/>
              </w:rPr>
            </w:pPr>
            <w:r w:rsidRPr="002470A5">
              <w:rPr>
                <w:rFonts w:ascii="Century Gothic" w:hAnsi="Century Gothic"/>
                <w:b/>
                <w:bCs/>
              </w:rPr>
              <w:lastRenderedPageBreak/>
              <w:t>Experiences of workplace.</w:t>
            </w:r>
          </w:p>
        </w:tc>
        <w:tc>
          <w:tcPr>
            <w:tcW w:w="13144" w:type="dxa"/>
            <w:gridSpan w:val="3"/>
            <w:shd w:val="clear" w:color="auto" w:fill="B4C6E7" w:themeFill="accent1" w:themeFillTint="66"/>
          </w:tcPr>
          <w:p w14:paraId="78E7F8B9" w14:textId="71EB737D" w:rsidR="008A0014" w:rsidRPr="002470A5" w:rsidRDefault="009A0D0A" w:rsidP="007C2C3E">
            <w:pPr>
              <w:rPr>
                <w:rFonts w:ascii="Century Gothic" w:hAnsi="Century Gothic"/>
              </w:rPr>
            </w:pPr>
            <w:r w:rsidRPr="002470A5">
              <w:rPr>
                <w:rFonts w:ascii="Century Gothic" w:hAnsi="Century Gothic"/>
              </w:rPr>
              <w:t xml:space="preserve">Throughout the academic year we have several trips to work at the </w:t>
            </w:r>
            <w:r w:rsidR="00FC7D00" w:rsidRPr="002470A5">
              <w:rPr>
                <w:rFonts w:ascii="Century Gothic" w:hAnsi="Century Gothic"/>
              </w:rPr>
              <w:t>Pop-up</w:t>
            </w:r>
            <w:r w:rsidR="008A0014" w:rsidRPr="002470A5">
              <w:rPr>
                <w:rFonts w:ascii="Century Gothic" w:hAnsi="Century Gothic"/>
              </w:rPr>
              <w:t xml:space="preserve"> shop</w:t>
            </w:r>
            <w:r w:rsidRPr="002470A5">
              <w:rPr>
                <w:rFonts w:ascii="Century Gothic" w:hAnsi="Century Gothic"/>
              </w:rPr>
              <w:t xml:space="preserve">, </w:t>
            </w:r>
            <w:r w:rsidR="00FC7D00" w:rsidRPr="002470A5">
              <w:rPr>
                <w:rFonts w:ascii="Century Gothic" w:hAnsi="Century Gothic"/>
              </w:rPr>
              <w:t>High Street</w:t>
            </w:r>
            <w:r w:rsidRPr="002470A5">
              <w:rPr>
                <w:rFonts w:ascii="Century Gothic" w:hAnsi="Century Gothic"/>
              </w:rPr>
              <w:t xml:space="preserve">, </w:t>
            </w:r>
            <w:r w:rsidR="00FC7D00" w:rsidRPr="002470A5">
              <w:rPr>
                <w:rFonts w:ascii="Century Gothic" w:hAnsi="Century Gothic"/>
              </w:rPr>
              <w:t>Dudley.</w:t>
            </w:r>
            <w:r w:rsidRPr="002470A5">
              <w:rPr>
                <w:rFonts w:ascii="Century Gothic" w:hAnsi="Century Gothic"/>
              </w:rPr>
              <w:t xml:space="preserve"> KS4 and 5 </w:t>
            </w:r>
            <w:r w:rsidR="00FC7D00" w:rsidRPr="002470A5">
              <w:rPr>
                <w:rFonts w:ascii="Century Gothic" w:hAnsi="Century Gothic"/>
              </w:rPr>
              <w:t>students plan</w:t>
            </w:r>
            <w:r w:rsidRPr="002470A5">
              <w:rPr>
                <w:rFonts w:ascii="Century Gothic" w:hAnsi="Century Gothic"/>
              </w:rPr>
              <w:t xml:space="preserve"> and make items to sell within the shop during a designated slot. They are involved with all aspects of the project, planning organisation, advertising and selling.</w:t>
            </w:r>
          </w:p>
          <w:p w14:paraId="39EE399E" w14:textId="77777777" w:rsidR="009A0D0A" w:rsidRPr="002470A5" w:rsidRDefault="009A0D0A" w:rsidP="007C2C3E">
            <w:pPr>
              <w:rPr>
                <w:rFonts w:ascii="Century Gothic" w:hAnsi="Century Gothic"/>
              </w:rPr>
            </w:pPr>
          </w:p>
          <w:p w14:paraId="00517E14" w14:textId="6DA180FB" w:rsidR="009A0D0A" w:rsidRPr="002470A5" w:rsidRDefault="009A0D0A" w:rsidP="007C2C3E">
            <w:pPr>
              <w:rPr>
                <w:rFonts w:ascii="Century Gothic" w:hAnsi="Century Gothic"/>
              </w:rPr>
            </w:pPr>
            <w:r w:rsidRPr="002470A5">
              <w:rPr>
                <w:rFonts w:ascii="Century Gothic" w:hAnsi="Century Gothic"/>
              </w:rPr>
              <w:t>They also experience different work places through trips and visits.</w:t>
            </w:r>
          </w:p>
        </w:tc>
      </w:tr>
      <w:tr w:rsidR="008A0014" w:rsidRPr="002470A5" w14:paraId="6080E398" w14:textId="77777777" w:rsidTr="00FC7D00">
        <w:trPr>
          <w:trHeight w:val="1690"/>
        </w:trPr>
        <w:tc>
          <w:tcPr>
            <w:tcW w:w="2270" w:type="dxa"/>
            <w:vMerge/>
            <w:shd w:val="clear" w:color="auto" w:fill="B4C6E7" w:themeFill="accent1" w:themeFillTint="66"/>
          </w:tcPr>
          <w:p w14:paraId="7BE92695" w14:textId="59D096EA" w:rsidR="008A0014" w:rsidRPr="002470A5" w:rsidRDefault="008A0014" w:rsidP="000527BF">
            <w:pPr>
              <w:pStyle w:val="ListParagraph"/>
              <w:numPr>
                <w:ilvl w:val="0"/>
                <w:numId w:val="1"/>
              </w:numPr>
              <w:rPr>
                <w:rFonts w:ascii="Century Gothic" w:hAnsi="Century Gothic"/>
                <w:b/>
                <w:bCs/>
              </w:rPr>
            </w:pPr>
          </w:p>
        </w:tc>
        <w:tc>
          <w:tcPr>
            <w:tcW w:w="2554" w:type="dxa"/>
            <w:shd w:val="clear" w:color="auto" w:fill="B4C6E7" w:themeFill="accent1" w:themeFillTint="66"/>
          </w:tcPr>
          <w:p w14:paraId="558C211F" w14:textId="056219C0" w:rsidR="008A0014" w:rsidRDefault="008A0014" w:rsidP="006D3FBC">
            <w:pPr>
              <w:rPr>
                <w:rFonts w:ascii="Century Gothic" w:hAnsi="Century Gothic"/>
              </w:rPr>
            </w:pPr>
            <w:r w:rsidRPr="002470A5">
              <w:rPr>
                <w:rFonts w:ascii="Century Gothic" w:hAnsi="Century Gothic"/>
              </w:rPr>
              <w:t xml:space="preserve">In key stage 3 we follow a 3-year long term thematic topic-based curriculum which can be </w:t>
            </w:r>
            <w:r w:rsidR="00E771F5" w:rsidRPr="002979FD">
              <w:rPr>
                <w:rFonts w:ascii="Century Gothic" w:hAnsi="Century Gothic"/>
              </w:rPr>
              <w:t>located on the curriculum page of our website</w:t>
            </w:r>
            <w:r w:rsidR="00E771F5">
              <w:rPr>
                <w:rFonts w:ascii="Century Gothic" w:hAnsi="Century Gothic"/>
              </w:rPr>
              <w:t xml:space="preserve"> </w:t>
            </w:r>
          </w:p>
          <w:p w14:paraId="098A1DC3" w14:textId="77777777" w:rsidR="00E771F5" w:rsidRPr="002470A5" w:rsidRDefault="00E771F5" w:rsidP="006D3FBC">
            <w:pPr>
              <w:rPr>
                <w:rFonts w:ascii="Century Gothic" w:hAnsi="Century Gothic"/>
              </w:rPr>
            </w:pPr>
          </w:p>
          <w:p w14:paraId="7BDF7342" w14:textId="77777777" w:rsidR="008A0014" w:rsidRPr="002470A5" w:rsidRDefault="008A0014" w:rsidP="006D3FBC">
            <w:pPr>
              <w:rPr>
                <w:rFonts w:ascii="Century Gothic" w:hAnsi="Century Gothic"/>
              </w:rPr>
            </w:pPr>
            <w:r w:rsidRPr="002470A5">
              <w:rPr>
                <w:rFonts w:ascii="Century Gothic" w:hAnsi="Century Gothic"/>
              </w:rPr>
              <w:t xml:space="preserve">For the duration of key stage 3. The students will engage in a variety of activities allowing them to have multiple encounters and experiences with employers. As well as taking part in work experience.  </w:t>
            </w:r>
          </w:p>
          <w:p w14:paraId="6F1DFE21" w14:textId="77777777" w:rsidR="008A0014" w:rsidRPr="002470A5" w:rsidRDefault="008A0014" w:rsidP="008D588D">
            <w:pPr>
              <w:rPr>
                <w:rFonts w:ascii="Century Gothic" w:hAnsi="Century Gothic"/>
              </w:rPr>
            </w:pPr>
          </w:p>
          <w:p w14:paraId="1E42EF23" w14:textId="2BC75FD5" w:rsidR="008A0014" w:rsidRPr="002470A5" w:rsidRDefault="008A0014" w:rsidP="008D588D">
            <w:pPr>
              <w:rPr>
                <w:rFonts w:ascii="Century Gothic" w:hAnsi="Century Gothic"/>
              </w:rPr>
            </w:pPr>
            <w:r w:rsidRPr="002470A5">
              <w:rPr>
                <w:rFonts w:ascii="Century Gothic" w:hAnsi="Century Gothic"/>
              </w:rPr>
              <w:t xml:space="preserve">Offsite educational visits to local community and wider areas: </w:t>
            </w:r>
          </w:p>
          <w:p w14:paraId="01DED8C8" w14:textId="75B5419C" w:rsidR="008A0014" w:rsidRPr="002470A5" w:rsidRDefault="008A0014" w:rsidP="006D3FBC">
            <w:pPr>
              <w:pStyle w:val="ListParagraph"/>
              <w:numPr>
                <w:ilvl w:val="0"/>
                <w:numId w:val="6"/>
              </w:numPr>
              <w:rPr>
                <w:rFonts w:ascii="Century Gothic" w:hAnsi="Century Gothic"/>
              </w:rPr>
            </w:pPr>
            <w:r w:rsidRPr="002470A5">
              <w:rPr>
                <w:rFonts w:ascii="Century Gothic" w:hAnsi="Century Gothic"/>
              </w:rPr>
              <w:t>Snow dome</w:t>
            </w:r>
          </w:p>
          <w:p w14:paraId="45A2E453" w14:textId="6C7D90EC" w:rsidR="008A0014" w:rsidRPr="002470A5" w:rsidRDefault="008A0014" w:rsidP="006D3FBC">
            <w:pPr>
              <w:pStyle w:val="ListParagraph"/>
              <w:numPr>
                <w:ilvl w:val="0"/>
                <w:numId w:val="6"/>
              </w:numPr>
              <w:rPr>
                <w:rFonts w:ascii="Century Gothic" w:hAnsi="Century Gothic"/>
              </w:rPr>
            </w:pPr>
            <w:r w:rsidRPr="002470A5">
              <w:rPr>
                <w:rFonts w:ascii="Century Gothic" w:hAnsi="Century Gothic"/>
              </w:rPr>
              <w:t>Museum</w:t>
            </w:r>
            <w:r w:rsidR="00E771F5">
              <w:rPr>
                <w:rFonts w:ascii="Century Gothic" w:hAnsi="Century Gothic"/>
              </w:rPr>
              <w:t>s</w:t>
            </w:r>
            <w:r w:rsidRPr="002470A5">
              <w:rPr>
                <w:rFonts w:ascii="Century Gothic" w:hAnsi="Century Gothic"/>
              </w:rPr>
              <w:t xml:space="preserve"> </w:t>
            </w:r>
          </w:p>
          <w:p w14:paraId="6E91B813" w14:textId="2862F7A2" w:rsidR="008A0014" w:rsidRPr="002470A5" w:rsidRDefault="008A0014" w:rsidP="006D3FBC">
            <w:pPr>
              <w:pStyle w:val="ListParagraph"/>
              <w:numPr>
                <w:ilvl w:val="0"/>
                <w:numId w:val="6"/>
              </w:numPr>
              <w:rPr>
                <w:rFonts w:ascii="Century Gothic" w:hAnsi="Century Gothic"/>
              </w:rPr>
            </w:pPr>
            <w:r w:rsidRPr="002470A5">
              <w:rPr>
                <w:rFonts w:ascii="Century Gothic" w:hAnsi="Century Gothic"/>
              </w:rPr>
              <w:t xml:space="preserve">Local shops supermarkets and cafés </w:t>
            </w:r>
          </w:p>
          <w:p w14:paraId="0D85307D" w14:textId="375F03B0" w:rsidR="008A0014" w:rsidRPr="002470A5" w:rsidRDefault="008A0014" w:rsidP="006D3FBC">
            <w:pPr>
              <w:pStyle w:val="ListParagraph"/>
              <w:numPr>
                <w:ilvl w:val="0"/>
                <w:numId w:val="6"/>
              </w:numPr>
              <w:rPr>
                <w:rFonts w:ascii="Century Gothic" w:hAnsi="Century Gothic"/>
              </w:rPr>
            </w:pPr>
            <w:r w:rsidRPr="002470A5">
              <w:rPr>
                <w:rFonts w:ascii="Century Gothic" w:hAnsi="Century Gothic"/>
              </w:rPr>
              <w:t xml:space="preserve">Local Temples and churches </w:t>
            </w:r>
          </w:p>
          <w:p w14:paraId="13761535" w14:textId="77777777" w:rsidR="008A0014" w:rsidRPr="002470A5" w:rsidRDefault="008A0014" w:rsidP="006D3FBC">
            <w:pPr>
              <w:pStyle w:val="ListParagraph"/>
              <w:numPr>
                <w:ilvl w:val="0"/>
                <w:numId w:val="6"/>
              </w:numPr>
              <w:rPr>
                <w:rFonts w:ascii="Century Gothic" w:hAnsi="Century Gothic"/>
              </w:rPr>
            </w:pPr>
            <w:r w:rsidRPr="002470A5">
              <w:rPr>
                <w:rFonts w:ascii="Century Gothic" w:hAnsi="Century Gothic"/>
              </w:rPr>
              <w:t xml:space="preserve">Cadbury world </w:t>
            </w:r>
          </w:p>
          <w:p w14:paraId="5D08B602" w14:textId="77777777" w:rsidR="008A0014" w:rsidRPr="002470A5" w:rsidRDefault="008A0014" w:rsidP="006D3FBC">
            <w:pPr>
              <w:pStyle w:val="ListParagraph"/>
              <w:numPr>
                <w:ilvl w:val="0"/>
                <w:numId w:val="6"/>
              </w:numPr>
              <w:rPr>
                <w:rFonts w:ascii="Century Gothic" w:hAnsi="Century Gothic"/>
              </w:rPr>
            </w:pPr>
            <w:r w:rsidRPr="002470A5">
              <w:rPr>
                <w:rFonts w:ascii="Century Gothic" w:hAnsi="Century Gothic"/>
              </w:rPr>
              <w:t>Safari Park</w:t>
            </w:r>
          </w:p>
          <w:p w14:paraId="24CA6876" w14:textId="346DF67C" w:rsidR="008A0014" w:rsidRPr="002470A5" w:rsidRDefault="008A0014" w:rsidP="006D3FBC">
            <w:pPr>
              <w:pStyle w:val="ListParagraph"/>
              <w:numPr>
                <w:ilvl w:val="0"/>
                <w:numId w:val="6"/>
              </w:numPr>
              <w:rPr>
                <w:rFonts w:ascii="Century Gothic" w:hAnsi="Century Gothic"/>
              </w:rPr>
            </w:pPr>
            <w:r w:rsidRPr="002470A5">
              <w:rPr>
                <w:rFonts w:ascii="Century Gothic" w:hAnsi="Century Gothic"/>
              </w:rPr>
              <w:t xml:space="preserve">Dudley Zoo </w:t>
            </w:r>
          </w:p>
          <w:p w14:paraId="77C2BD04" w14:textId="77777777" w:rsidR="008A0014" w:rsidRPr="002470A5" w:rsidRDefault="008A0014" w:rsidP="006D3FBC">
            <w:pPr>
              <w:pStyle w:val="ListParagraph"/>
              <w:numPr>
                <w:ilvl w:val="0"/>
                <w:numId w:val="6"/>
              </w:numPr>
              <w:rPr>
                <w:rFonts w:ascii="Century Gothic" w:hAnsi="Century Gothic"/>
              </w:rPr>
            </w:pPr>
            <w:r w:rsidRPr="002470A5">
              <w:rPr>
                <w:rFonts w:ascii="Century Gothic" w:hAnsi="Century Gothic"/>
              </w:rPr>
              <w:t>Space Museum</w:t>
            </w:r>
          </w:p>
          <w:p w14:paraId="39481617" w14:textId="77777777" w:rsidR="008A0014" w:rsidRPr="002470A5" w:rsidRDefault="008A0014" w:rsidP="006D3FBC">
            <w:pPr>
              <w:pStyle w:val="ListParagraph"/>
              <w:numPr>
                <w:ilvl w:val="0"/>
                <w:numId w:val="6"/>
              </w:numPr>
              <w:rPr>
                <w:rFonts w:ascii="Century Gothic" w:hAnsi="Century Gothic"/>
              </w:rPr>
            </w:pPr>
            <w:r w:rsidRPr="002470A5">
              <w:rPr>
                <w:rFonts w:ascii="Century Gothic" w:hAnsi="Century Gothic"/>
              </w:rPr>
              <w:t>Lego land</w:t>
            </w:r>
          </w:p>
          <w:p w14:paraId="746DE344" w14:textId="77777777" w:rsidR="00C25764" w:rsidRPr="002470A5" w:rsidRDefault="008A0014" w:rsidP="006D3FBC">
            <w:pPr>
              <w:pStyle w:val="ListParagraph"/>
              <w:numPr>
                <w:ilvl w:val="0"/>
                <w:numId w:val="6"/>
              </w:numPr>
              <w:rPr>
                <w:rFonts w:ascii="Century Gothic" w:hAnsi="Century Gothic"/>
              </w:rPr>
            </w:pPr>
            <w:r w:rsidRPr="002470A5">
              <w:rPr>
                <w:rFonts w:ascii="Century Gothic" w:hAnsi="Century Gothic"/>
              </w:rPr>
              <w:t>Sea life centre</w:t>
            </w:r>
          </w:p>
          <w:p w14:paraId="0632C658" w14:textId="7BE6BCF6" w:rsidR="008A0014" w:rsidRDefault="00C25764" w:rsidP="006D3FBC">
            <w:pPr>
              <w:pStyle w:val="ListParagraph"/>
              <w:numPr>
                <w:ilvl w:val="0"/>
                <w:numId w:val="6"/>
              </w:numPr>
              <w:rPr>
                <w:rFonts w:ascii="Century Gothic" w:hAnsi="Century Gothic"/>
              </w:rPr>
            </w:pPr>
            <w:r w:rsidRPr="002470A5">
              <w:rPr>
                <w:rFonts w:ascii="Century Gothic" w:hAnsi="Century Gothic"/>
              </w:rPr>
              <w:t>Tipton Leisure Centre</w:t>
            </w:r>
            <w:r w:rsidR="008A0014" w:rsidRPr="002470A5">
              <w:rPr>
                <w:rFonts w:ascii="Century Gothic" w:hAnsi="Century Gothic"/>
              </w:rPr>
              <w:t xml:space="preserve">  </w:t>
            </w:r>
          </w:p>
          <w:p w14:paraId="5DEC2FC9" w14:textId="74144E3F" w:rsidR="00E771F5" w:rsidRDefault="00E771F5" w:rsidP="006D3FBC">
            <w:pPr>
              <w:pStyle w:val="ListParagraph"/>
              <w:numPr>
                <w:ilvl w:val="0"/>
                <w:numId w:val="6"/>
              </w:numPr>
              <w:rPr>
                <w:rFonts w:ascii="Century Gothic" w:hAnsi="Century Gothic"/>
              </w:rPr>
            </w:pPr>
            <w:proofErr w:type="gramStart"/>
            <w:r>
              <w:rPr>
                <w:rFonts w:ascii="Century Gothic" w:hAnsi="Century Gothic"/>
              </w:rPr>
              <w:t>Safari park</w:t>
            </w:r>
            <w:proofErr w:type="gramEnd"/>
            <w:r>
              <w:rPr>
                <w:rFonts w:ascii="Century Gothic" w:hAnsi="Century Gothic"/>
              </w:rPr>
              <w:t xml:space="preserve">  </w:t>
            </w:r>
          </w:p>
          <w:p w14:paraId="4A0AAFDC" w14:textId="22D04651" w:rsidR="00E771F5" w:rsidRPr="002470A5" w:rsidRDefault="00E771F5" w:rsidP="006D3FBC">
            <w:pPr>
              <w:pStyle w:val="ListParagraph"/>
              <w:numPr>
                <w:ilvl w:val="0"/>
                <w:numId w:val="6"/>
              </w:numPr>
              <w:rPr>
                <w:rFonts w:ascii="Century Gothic" w:hAnsi="Century Gothic"/>
              </w:rPr>
            </w:pPr>
            <w:r>
              <w:rPr>
                <w:rFonts w:ascii="Century Gothic" w:hAnsi="Century Gothic"/>
              </w:rPr>
              <w:t xml:space="preserve">Malthouse stables </w:t>
            </w:r>
          </w:p>
          <w:p w14:paraId="10CAA373" w14:textId="77777777" w:rsidR="008A0014" w:rsidRPr="002470A5" w:rsidRDefault="008A0014" w:rsidP="00430FCA">
            <w:pPr>
              <w:rPr>
                <w:rFonts w:ascii="Century Gothic" w:hAnsi="Century Gothic"/>
              </w:rPr>
            </w:pPr>
          </w:p>
          <w:p w14:paraId="7071033A" w14:textId="77777777" w:rsidR="008A0014" w:rsidRPr="002470A5" w:rsidRDefault="008A0014" w:rsidP="00430FCA">
            <w:pPr>
              <w:rPr>
                <w:rFonts w:ascii="Century Gothic" w:hAnsi="Century Gothic"/>
                <w:b/>
                <w:bCs/>
              </w:rPr>
            </w:pPr>
            <w:r w:rsidRPr="002470A5">
              <w:rPr>
                <w:rFonts w:ascii="Century Gothic" w:hAnsi="Century Gothic"/>
                <w:b/>
                <w:bCs/>
              </w:rPr>
              <w:t>Visitors to the school:</w:t>
            </w:r>
          </w:p>
          <w:p w14:paraId="0B32A801" w14:textId="77777777" w:rsidR="008A0014" w:rsidRPr="002470A5" w:rsidRDefault="008A0014" w:rsidP="006D3FBC">
            <w:pPr>
              <w:pStyle w:val="ListParagraph"/>
              <w:numPr>
                <w:ilvl w:val="0"/>
                <w:numId w:val="7"/>
              </w:numPr>
              <w:rPr>
                <w:rFonts w:ascii="Century Gothic" w:hAnsi="Century Gothic"/>
              </w:rPr>
            </w:pPr>
            <w:r w:rsidRPr="002470A5">
              <w:rPr>
                <w:rFonts w:ascii="Century Gothic" w:hAnsi="Century Gothic"/>
              </w:rPr>
              <w:t>National History Museum</w:t>
            </w:r>
          </w:p>
          <w:p w14:paraId="32F4CE84" w14:textId="737E36A3" w:rsidR="008A0014" w:rsidRPr="002470A5" w:rsidRDefault="008A0014" w:rsidP="006D3FBC">
            <w:pPr>
              <w:pStyle w:val="ListParagraph"/>
              <w:numPr>
                <w:ilvl w:val="0"/>
                <w:numId w:val="7"/>
              </w:numPr>
              <w:rPr>
                <w:rFonts w:ascii="Century Gothic" w:hAnsi="Century Gothic"/>
              </w:rPr>
            </w:pPr>
            <w:r w:rsidRPr="002470A5">
              <w:rPr>
                <w:rFonts w:ascii="Century Gothic" w:hAnsi="Century Gothic"/>
              </w:rPr>
              <w:t xml:space="preserve">West Bromwich Albion sports coaches and </w:t>
            </w:r>
            <w:r w:rsidRPr="002470A5">
              <w:rPr>
                <w:rFonts w:ascii="Century Gothic" w:hAnsi="Century Gothic"/>
              </w:rPr>
              <w:lastRenderedPageBreak/>
              <w:t xml:space="preserve">team members </w:t>
            </w:r>
          </w:p>
          <w:p w14:paraId="615E8B14" w14:textId="5E7E29EB" w:rsidR="008A0014" w:rsidRPr="00FC7D00" w:rsidRDefault="008A0014" w:rsidP="00FC7D00">
            <w:pPr>
              <w:pStyle w:val="ListParagraph"/>
              <w:numPr>
                <w:ilvl w:val="0"/>
                <w:numId w:val="7"/>
              </w:numPr>
              <w:rPr>
                <w:rFonts w:ascii="Century Gothic" w:hAnsi="Century Gothic"/>
              </w:rPr>
            </w:pPr>
            <w:r w:rsidRPr="00FC7D00">
              <w:rPr>
                <w:rFonts w:ascii="Century Gothic" w:hAnsi="Century Gothic"/>
              </w:rPr>
              <w:t>Local police and fire service</w:t>
            </w:r>
          </w:p>
          <w:p w14:paraId="43945CB2" w14:textId="1FA7203F" w:rsidR="008A0014" w:rsidRDefault="008A0014" w:rsidP="006D3FBC">
            <w:pPr>
              <w:pStyle w:val="ListParagraph"/>
              <w:numPr>
                <w:ilvl w:val="0"/>
                <w:numId w:val="7"/>
              </w:numPr>
              <w:rPr>
                <w:rFonts w:ascii="Century Gothic" w:hAnsi="Century Gothic"/>
              </w:rPr>
            </w:pPr>
            <w:r w:rsidRPr="002470A5">
              <w:rPr>
                <w:rFonts w:ascii="Century Gothic" w:hAnsi="Century Gothic"/>
              </w:rPr>
              <w:t xml:space="preserve">School Nurses and dental hygienists  </w:t>
            </w:r>
          </w:p>
          <w:p w14:paraId="3A7A0C3A" w14:textId="2B264A00" w:rsidR="008A0014" w:rsidRPr="00FC7D00" w:rsidRDefault="008A0014" w:rsidP="00FC7D00">
            <w:pPr>
              <w:ind w:left="360"/>
              <w:rPr>
                <w:rFonts w:ascii="Century Gothic" w:hAnsi="Century Gothic"/>
              </w:rPr>
            </w:pPr>
          </w:p>
        </w:tc>
        <w:tc>
          <w:tcPr>
            <w:tcW w:w="5295" w:type="dxa"/>
            <w:shd w:val="clear" w:color="auto" w:fill="B4C6E7" w:themeFill="accent1" w:themeFillTint="66"/>
          </w:tcPr>
          <w:p w14:paraId="4884B6E6" w14:textId="77777777" w:rsidR="009A0D0A" w:rsidRPr="002470A5" w:rsidRDefault="009A0D0A" w:rsidP="009A0D0A">
            <w:pPr>
              <w:rPr>
                <w:rFonts w:ascii="Century Gothic" w:hAnsi="Century Gothic"/>
                <w:b/>
                <w:bCs/>
              </w:rPr>
            </w:pPr>
            <w:r w:rsidRPr="002470A5">
              <w:rPr>
                <w:rFonts w:ascii="Century Gothic" w:hAnsi="Century Gothic"/>
                <w:b/>
                <w:bCs/>
              </w:rPr>
              <w:lastRenderedPageBreak/>
              <w:t>Visitors to the school:</w:t>
            </w:r>
          </w:p>
          <w:p w14:paraId="38C60621" w14:textId="77777777" w:rsidR="009A0D0A" w:rsidRPr="002470A5" w:rsidRDefault="009A0D0A" w:rsidP="009A0D0A">
            <w:pPr>
              <w:pStyle w:val="ListParagraph"/>
              <w:numPr>
                <w:ilvl w:val="0"/>
                <w:numId w:val="7"/>
              </w:numPr>
              <w:rPr>
                <w:rFonts w:ascii="Century Gothic" w:hAnsi="Century Gothic"/>
              </w:rPr>
            </w:pPr>
            <w:r w:rsidRPr="002470A5">
              <w:rPr>
                <w:rFonts w:ascii="Century Gothic" w:hAnsi="Century Gothic"/>
              </w:rPr>
              <w:t xml:space="preserve">West Bromwich Albion sports coaches and team members </w:t>
            </w:r>
          </w:p>
          <w:p w14:paraId="01EEE0CF" w14:textId="77777777" w:rsidR="009A0D0A" w:rsidRPr="002470A5" w:rsidRDefault="009A0D0A" w:rsidP="009A0D0A">
            <w:pPr>
              <w:pStyle w:val="ListParagraph"/>
              <w:numPr>
                <w:ilvl w:val="0"/>
                <w:numId w:val="7"/>
              </w:numPr>
              <w:rPr>
                <w:rFonts w:ascii="Century Gothic" w:hAnsi="Century Gothic"/>
              </w:rPr>
            </w:pPr>
            <w:r w:rsidRPr="002470A5">
              <w:rPr>
                <w:rFonts w:ascii="Century Gothic" w:hAnsi="Century Gothic"/>
              </w:rPr>
              <w:t>Local police and fire service</w:t>
            </w:r>
          </w:p>
          <w:p w14:paraId="443314EE" w14:textId="77777777" w:rsidR="009A0D0A" w:rsidRPr="002470A5" w:rsidRDefault="009A0D0A" w:rsidP="009A0D0A">
            <w:pPr>
              <w:pStyle w:val="ListParagraph"/>
              <w:numPr>
                <w:ilvl w:val="0"/>
                <w:numId w:val="7"/>
              </w:numPr>
              <w:rPr>
                <w:rFonts w:ascii="Century Gothic" w:hAnsi="Century Gothic"/>
              </w:rPr>
            </w:pPr>
            <w:r w:rsidRPr="002470A5">
              <w:rPr>
                <w:rFonts w:ascii="Century Gothic" w:hAnsi="Century Gothic"/>
              </w:rPr>
              <w:t xml:space="preserve">School Nurses and dental hygienists  </w:t>
            </w:r>
          </w:p>
          <w:p w14:paraId="76B6BCFC" w14:textId="77777777" w:rsidR="009A0D0A" w:rsidRPr="002470A5" w:rsidRDefault="009A0D0A" w:rsidP="009A0D0A">
            <w:pPr>
              <w:pStyle w:val="ListParagraph"/>
              <w:numPr>
                <w:ilvl w:val="0"/>
                <w:numId w:val="7"/>
              </w:numPr>
              <w:rPr>
                <w:rFonts w:ascii="Century Gothic" w:hAnsi="Century Gothic"/>
              </w:rPr>
            </w:pPr>
            <w:r w:rsidRPr="002470A5">
              <w:rPr>
                <w:rFonts w:ascii="Century Gothic" w:hAnsi="Century Gothic"/>
              </w:rPr>
              <w:t xml:space="preserve">Paralympians </w:t>
            </w:r>
          </w:p>
          <w:p w14:paraId="30E4E958" w14:textId="77777777" w:rsidR="009A0D0A" w:rsidRDefault="009A0D0A" w:rsidP="00FC7D00">
            <w:pPr>
              <w:rPr>
                <w:rFonts w:ascii="Century Gothic" w:hAnsi="Century Gothic"/>
              </w:rPr>
            </w:pPr>
          </w:p>
          <w:p w14:paraId="58D89C00" w14:textId="4A966B9E" w:rsidR="00516FF0" w:rsidRPr="002470A5" w:rsidRDefault="00516FF0" w:rsidP="00516FF0">
            <w:pPr>
              <w:rPr>
                <w:rFonts w:ascii="Century Gothic" w:hAnsi="Century Gothic"/>
              </w:rPr>
            </w:pPr>
            <w:r w:rsidRPr="002470A5">
              <w:rPr>
                <w:rFonts w:ascii="Century Gothic" w:hAnsi="Century Gothic"/>
              </w:rPr>
              <w:t xml:space="preserve">For the duration of key stage </w:t>
            </w:r>
            <w:r>
              <w:rPr>
                <w:rFonts w:ascii="Century Gothic" w:hAnsi="Century Gothic"/>
              </w:rPr>
              <w:t>4</w:t>
            </w:r>
            <w:r w:rsidRPr="002470A5">
              <w:rPr>
                <w:rFonts w:ascii="Century Gothic" w:hAnsi="Century Gothic"/>
              </w:rPr>
              <w:t xml:space="preserve">. The students will engage in a variety of activities allowing them to have multiple encounters and experiences with employers. As well as taking part in work experience.  </w:t>
            </w:r>
          </w:p>
          <w:p w14:paraId="08E58D56" w14:textId="77777777" w:rsidR="00516FF0" w:rsidRPr="002470A5" w:rsidRDefault="00516FF0" w:rsidP="00516FF0">
            <w:pPr>
              <w:rPr>
                <w:rFonts w:ascii="Century Gothic" w:hAnsi="Century Gothic"/>
              </w:rPr>
            </w:pPr>
          </w:p>
          <w:p w14:paraId="696BCDD8" w14:textId="77777777" w:rsidR="00516FF0" w:rsidRPr="002470A5" w:rsidRDefault="00516FF0" w:rsidP="00516FF0">
            <w:pPr>
              <w:rPr>
                <w:rFonts w:ascii="Century Gothic" w:hAnsi="Century Gothic"/>
              </w:rPr>
            </w:pPr>
            <w:r w:rsidRPr="002470A5">
              <w:rPr>
                <w:rFonts w:ascii="Century Gothic" w:hAnsi="Century Gothic"/>
              </w:rPr>
              <w:t xml:space="preserve">Offsite educational visits to local community and wider areas: </w:t>
            </w:r>
          </w:p>
          <w:p w14:paraId="67C4BABF" w14:textId="77777777" w:rsidR="00516FF0" w:rsidRPr="002470A5" w:rsidRDefault="00516FF0" w:rsidP="00516FF0">
            <w:pPr>
              <w:pStyle w:val="ListParagraph"/>
              <w:numPr>
                <w:ilvl w:val="0"/>
                <w:numId w:val="6"/>
              </w:numPr>
              <w:rPr>
                <w:rFonts w:ascii="Century Gothic" w:hAnsi="Century Gothic"/>
              </w:rPr>
            </w:pPr>
            <w:r w:rsidRPr="002470A5">
              <w:rPr>
                <w:rFonts w:ascii="Century Gothic" w:hAnsi="Century Gothic"/>
              </w:rPr>
              <w:t>Snow dome</w:t>
            </w:r>
          </w:p>
          <w:p w14:paraId="013D2515" w14:textId="77777777" w:rsidR="00516FF0" w:rsidRPr="002470A5" w:rsidRDefault="00516FF0" w:rsidP="00516FF0">
            <w:pPr>
              <w:pStyle w:val="ListParagraph"/>
              <w:numPr>
                <w:ilvl w:val="0"/>
                <w:numId w:val="6"/>
              </w:numPr>
              <w:rPr>
                <w:rFonts w:ascii="Century Gothic" w:hAnsi="Century Gothic"/>
              </w:rPr>
            </w:pPr>
            <w:r w:rsidRPr="002470A5">
              <w:rPr>
                <w:rFonts w:ascii="Century Gothic" w:hAnsi="Century Gothic"/>
              </w:rPr>
              <w:t>Museum</w:t>
            </w:r>
            <w:r>
              <w:rPr>
                <w:rFonts w:ascii="Century Gothic" w:hAnsi="Century Gothic"/>
              </w:rPr>
              <w:t>s</w:t>
            </w:r>
            <w:r w:rsidRPr="002470A5">
              <w:rPr>
                <w:rFonts w:ascii="Century Gothic" w:hAnsi="Century Gothic"/>
              </w:rPr>
              <w:t xml:space="preserve"> </w:t>
            </w:r>
          </w:p>
          <w:p w14:paraId="21C43520" w14:textId="77777777" w:rsidR="00516FF0" w:rsidRPr="002470A5" w:rsidRDefault="00516FF0" w:rsidP="00516FF0">
            <w:pPr>
              <w:pStyle w:val="ListParagraph"/>
              <w:numPr>
                <w:ilvl w:val="0"/>
                <w:numId w:val="6"/>
              </w:numPr>
              <w:rPr>
                <w:rFonts w:ascii="Century Gothic" w:hAnsi="Century Gothic"/>
              </w:rPr>
            </w:pPr>
            <w:r w:rsidRPr="002470A5">
              <w:rPr>
                <w:rFonts w:ascii="Century Gothic" w:hAnsi="Century Gothic"/>
              </w:rPr>
              <w:t xml:space="preserve">Local shops supermarkets and cafés </w:t>
            </w:r>
          </w:p>
          <w:p w14:paraId="7F36E3B0" w14:textId="77777777" w:rsidR="00516FF0" w:rsidRPr="002470A5" w:rsidRDefault="00516FF0" w:rsidP="00516FF0">
            <w:pPr>
              <w:pStyle w:val="ListParagraph"/>
              <w:numPr>
                <w:ilvl w:val="0"/>
                <w:numId w:val="6"/>
              </w:numPr>
              <w:rPr>
                <w:rFonts w:ascii="Century Gothic" w:hAnsi="Century Gothic"/>
              </w:rPr>
            </w:pPr>
            <w:r w:rsidRPr="002470A5">
              <w:rPr>
                <w:rFonts w:ascii="Century Gothic" w:hAnsi="Century Gothic"/>
              </w:rPr>
              <w:t xml:space="preserve">Local Temples and churches </w:t>
            </w:r>
          </w:p>
          <w:p w14:paraId="77C9E530" w14:textId="77777777" w:rsidR="00516FF0" w:rsidRPr="002470A5" w:rsidRDefault="00516FF0" w:rsidP="00516FF0">
            <w:pPr>
              <w:pStyle w:val="ListParagraph"/>
              <w:numPr>
                <w:ilvl w:val="0"/>
                <w:numId w:val="6"/>
              </w:numPr>
              <w:rPr>
                <w:rFonts w:ascii="Century Gothic" w:hAnsi="Century Gothic"/>
              </w:rPr>
            </w:pPr>
            <w:r w:rsidRPr="002470A5">
              <w:rPr>
                <w:rFonts w:ascii="Century Gothic" w:hAnsi="Century Gothic"/>
              </w:rPr>
              <w:t xml:space="preserve">Cadbury world </w:t>
            </w:r>
          </w:p>
          <w:p w14:paraId="176A499E" w14:textId="77777777" w:rsidR="00516FF0" w:rsidRPr="002470A5" w:rsidRDefault="00516FF0" w:rsidP="00516FF0">
            <w:pPr>
              <w:pStyle w:val="ListParagraph"/>
              <w:numPr>
                <w:ilvl w:val="0"/>
                <w:numId w:val="6"/>
              </w:numPr>
              <w:rPr>
                <w:rFonts w:ascii="Century Gothic" w:hAnsi="Century Gothic"/>
              </w:rPr>
            </w:pPr>
            <w:r w:rsidRPr="002470A5">
              <w:rPr>
                <w:rFonts w:ascii="Century Gothic" w:hAnsi="Century Gothic"/>
              </w:rPr>
              <w:lastRenderedPageBreak/>
              <w:t>Safari Park</w:t>
            </w:r>
          </w:p>
          <w:p w14:paraId="6396EA85" w14:textId="77777777" w:rsidR="00516FF0" w:rsidRPr="002470A5" w:rsidRDefault="00516FF0" w:rsidP="00516FF0">
            <w:pPr>
              <w:pStyle w:val="ListParagraph"/>
              <w:numPr>
                <w:ilvl w:val="0"/>
                <w:numId w:val="6"/>
              </w:numPr>
              <w:rPr>
                <w:rFonts w:ascii="Century Gothic" w:hAnsi="Century Gothic"/>
              </w:rPr>
            </w:pPr>
            <w:r w:rsidRPr="002470A5">
              <w:rPr>
                <w:rFonts w:ascii="Century Gothic" w:hAnsi="Century Gothic"/>
              </w:rPr>
              <w:t xml:space="preserve">Dudley Zoo </w:t>
            </w:r>
          </w:p>
          <w:p w14:paraId="2FAFCC08" w14:textId="77777777" w:rsidR="00516FF0" w:rsidRPr="002470A5" w:rsidRDefault="00516FF0" w:rsidP="00516FF0">
            <w:pPr>
              <w:pStyle w:val="ListParagraph"/>
              <w:numPr>
                <w:ilvl w:val="0"/>
                <w:numId w:val="6"/>
              </w:numPr>
              <w:rPr>
                <w:rFonts w:ascii="Century Gothic" w:hAnsi="Century Gothic"/>
              </w:rPr>
            </w:pPr>
            <w:r w:rsidRPr="002470A5">
              <w:rPr>
                <w:rFonts w:ascii="Century Gothic" w:hAnsi="Century Gothic"/>
              </w:rPr>
              <w:t>Space Museum</w:t>
            </w:r>
          </w:p>
          <w:p w14:paraId="06330EF9" w14:textId="77777777" w:rsidR="00516FF0" w:rsidRPr="002470A5" w:rsidRDefault="00516FF0" w:rsidP="00516FF0">
            <w:pPr>
              <w:pStyle w:val="ListParagraph"/>
              <w:numPr>
                <w:ilvl w:val="0"/>
                <w:numId w:val="6"/>
              </w:numPr>
              <w:rPr>
                <w:rFonts w:ascii="Century Gothic" w:hAnsi="Century Gothic"/>
              </w:rPr>
            </w:pPr>
            <w:r w:rsidRPr="002470A5">
              <w:rPr>
                <w:rFonts w:ascii="Century Gothic" w:hAnsi="Century Gothic"/>
              </w:rPr>
              <w:t>Lego land</w:t>
            </w:r>
          </w:p>
          <w:p w14:paraId="6FD2258B" w14:textId="77777777" w:rsidR="00516FF0" w:rsidRPr="002470A5" w:rsidRDefault="00516FF0" w:rsidP="00516FF0">
            <w:pPr>
              <w:pStyle w:val="ListParagraph"/>
              <w:numPr>
                <w:ilvl w:val="0"/>
                <w:numId w:val="6"/>
              </w:numPr>
              <w:rPr>
                <w:rFonts w:ascii="Century Gothic" w:hAnsi="Century Gothic"/>
              </w:rPr>
            </w:pPr>
            <w:r w:rsidRPr="002470A5">
              <w:rPr>
                <w:rFonts w:ascii="Century Gothic" w:hAnsi="Century Gothic"/>
              </w:rPr>
              <w:t>Sea life centre</w:t>
            </w:r>
          </w:p>
          <w:p w14:paraId="6BF74373" w14:textId="77777777" w:rsidR="00516FF0" w:rsidRDefault="00516FF0" w:rsidP="00516FF0">
            <w:pPr>
              <w:pStyle w:val="ListParagraph"/>
              <w:numPr>
                <w:ilvl w:val="0"/>
                <w:numId w:val="6"/>
              </w:numPr>
              <w:rPr>
                <w:rFonts w:ascii="Century Gothic" w:hAnsi="Century Gothic"/>
              </w:rPr>
            </w:pPr>
            <w:r w:rsidRPr="002470A5">
              <w:rPr>
                <w:rFonts w:ascii="Century Gothic" w:hAnsi="Century Gothic"/>
              </w:rPr>
              <w:t xml:space="preserve">Tipton Leisure Centre  </w:t>
            </w:r>
          </w:p>
          <w:p w14:paraId="07E379A8" w14:textId="77777777" w:rsidR="00516FF0" w:rsidRDefault="00516FF0" w:rsidP="00516FF0">
            <w:pPr>
              <w:pStyle w:val="ListParagraph"/>
              <w:numPr>
                <w:ilvl w:val="0"/>
                <w:numId w:val="6"/>
              </w:numPr>
              <w:rPr>
                <w:rFonts w:ascii="Century Gothic" w:hAnsi="Century Gothic"/>
              </w:rPr>
            </w:pPr>
            <w:proofErr w:type="gramStart"/>
            <w:r>
              <w:rPr>
                <w:rFonts w:ascii="Century Gothic" w:hAnsi="Century Gothic"/>
              </w:rPr>
              <w:t>Safari park</w:t>
            </w:r>
            <w:proofErr w:type="gramEnd"/>
            <w:r>
              <w:rPr>
                <w:rFonts w:ascii="Century Gothic" w:hAnsi="Century Gothic"/>
              </w:rPr>
              <w:t xml:space="preserve">  </w:t>
            </w:r>
          </w:p>
          <w:p w14:paraId="3CBEE4A5" w14:textId="77777777" w:rsidR="00516FF0" w:rsidRPr="002470A5" w:rsidRDefault="00516FF0" w:rsidP="00516FF0">
            <w:pPr>
              <w:pStyle w:val="ListParagraph"/>
              <w:numPr>
                <w:ilvl w:val="0"/>
                <w:numId w:val="6"/>
              </w:numPr>
              <w:rPr>
                <w:rFonts w:ascii="Century Gothic" w:hAnsi="Century Gothic"/>
              </w:rPr>
            </w:pPr>
            <w:r>
              <w:rPr>
                <w:rFonts w:ascii="Century Gothic" w:hAnsi="Century Gothic"/>
              </w:rPr>
              <w:t xml:space="preserve">Malthouse stables </w:t>
            </w:r>
          </w:p>
          <w:p w14:paraId="025653C7" w14:textId="77777777" w:rsidR="00516FF0" w:rsidRPr="002470A5" w:rsidRDefault="00516FF0" w:rsidP="00516FF0">
            <w:pPr>
              <w:rPr>
                <w:rFonts w:ascii="Century Gothic" w:hAnsi="Century Gothic"/>
              </w:rPr>
            </w:pPr>
          </w:p>
          <w:p w14:paraId="44D8B7DC" w14:textId="77777777" w:rsidR="00516FF0" w:rsidRPr="002470A5" w:rsidRDefault="00516FF0" w:rsidP="00516FF0">
            <w:pPr>
              <w:rPr>
                <w:rFonts w:ascii="Century Gothic" w:hAnsi="Century Gothic"/>
                <w:b/>
                <w:bCs/>
              </w:rPr>
            </w:pPr>
            <w:r w:rsidRPr="002470A5">
              <w:rPr>
                <w:rFonts w:ascii="Century Gothic" w:hAnsi="Century Gothic"/>
                <w:b/>
                <w:bCs/>
              </w:rPr>
              <w:t>Visitors to the school:</w:t>
            </w:r>
          </w:p>
          <w:p w14:paraId="5C31F35F" w14:textId="77777777" w:rsidR="00516FF0" w:rsidRPr="002470A5" w:rsidRDefault="00516FF0" w:rsidP="00516FF0">
            <w:pPr>
              <w:pStyle w:val="ListParagraph"/>
              <w:numPr>
                <w:ilvl w:val="0"/>
                <w:numId w:val="7"/>
              </w:numPr>
              <w:rPr>
                <w:rFonts w:ascii="Century Gothic" w:hAnsi="Century Gothic"/>
              </w:rPr>
            </w:pPr>
            <w:r w:rsidRPr="002470A5">
              <w:rPr>
                <w:rFonts w:ascii="Century Gothic" w:hAnsi="Century Gothic"/>
              </w:rPr>
              <w:t xml:space="preserve">West Bromwich Albion sports coaches and team members </w:t>
            </w:r>
          </w:p>
          <w:p w14:paraId="094A1D94" w14:textId="01C975A1" w:rsidR="00516FF0" w:rsidRPr="00516FF0" w:rsidRDefault="00516FF0" w:rsidP="00516FF0">
            <w:pPr>
              <w:ind w:left="360"/>
              <w:rPr>
                <w:rFonts w:ascii="Century Gothic" w:hAnsi="Century Gothic"/>
              </w:rPr>
            </w:pPr>
          </w:p>
          <w:p w14:paraId="7733EEB3" w14:textId="5F468EE6" w:rsidR="00516FF0" w:rsidRPr="002470A5" w:rsidRDefault="00516FF0" w:rsidP="00FC7D00">
            <w:pPr>
              <w:rPr>
                <w:rFonts w:ascii="Century Gothic" w:hAnsi="Century Gothic"/>
              </w:rPr>
            </w:pPr>
          </w:p>
        </w:tc>
        <w:tc>
          <w:tcPr>
            <w:tcW w:w="5295" w:type="dxa"/>
            <w:shd w:val="clear" w:color="auto" w:fill="B4C6E7" w:themeFill="accent1" w:themeFillTint="66"/>
          </w:tcPr>
          <w:p w14:paraId="64D228F4" w14:textId="3CEDAD2F" w:rsidR="008A0014" w:rsidRPr="002470A5" w:rsidRDefault="008A0014" w:rsidP="007C2C3E">
            <w:pPr>
              <w:rPr>
                <w:rFonts w:ascii="Century Gothic" w:hAnsi="Century Gothic"/>
              </w:rPr>
            </w:pPr>
            <w:r w:rsidRPr="002470A5">
              <w:rPr>
                <w:rFonts w:ascii="Century Gothic" w:hAnsi="Century Gothic"/>
              </w:rPr>
              <w:lastRenderedPageBreak/>
              <w:t xml:space="preserve">Students have the opportunity for work experience in a variety of different roles within the school setting as well as externally. </w:t>
            </w:r>
          </w:p>
          <w:p w14:paraId="6D7A0309" w14:textId="77777777" w:rsidR="008A0014" w:rsidRPr="002470A5" w:rsidRDefault="008A0014" w:rsidP="007C2C3E">
            <w:pPr>
              <w:rPr>
                <w:rFonts w:ascii="Century Gothic" w:hAnsi="Century Gothic"/>
              </w:rPr>
            </w:pPr>
            <w:r w:rsidRPr="002470A5">
              <w:rPr>
                <w:rFonts w:ascii="Century Gothic" w:hAnsi="Century Gothic"/>
              </w:rPr>
              <w:t xml:space="preserve">Weekly Class led work experience </w:t>
            </w:r>
          </w:p>
          <w:p w14:paraId="5627285C" w14:textId="3B7D75A3" w:rsidR="008A0014" w:rsidRPr="002470A5" w:rsidRDefault="008A0014" w:rsidP="007C2C3E">
            <w:pPr>
              <w:rPr>
                <w:rFonts w:ascii="Century Gothic" w:hAnsi="Century Gothic"/>
              </w:rPr>
            </w:pPr>
            <w:r w:rsidRPr="002470A5">
              <w:rPr>
                <w:rFonts w:ascii="Century Gothic" w:hAnsi="Century Gothic"/>
              </w:rPr>
              <w:t xml:space="preserve">Links with enterprise advisors </w:t>
            </w:r>
          </w:p>
          <w:p w14:paraId="37442CC3" w14:textId="77777777" w:rsidR="008A0014" w:rsidRPr="002470A5" w:rsidRDefault="008A0014" w:rsidP="007C2C3E">
            <w:pPr>
              <w:rPr>
                <w:rFonts w:ascii="Century Gothic" w:hAnsi="Century Gothic"/>
              </w:rPr>
            </w:pPr>
            <w:r w:rsidRPr="002470A5">
              <w:rPr>
                <w:rFonts w:ascii="Century Gothic" w:hAnsi="Century Gothic"/>
              </w:rPr>
              <w:t xml:space="preserve">Offsite visits to different work places </w:t>
            </w:r>
          </w:p>
          <w:p w14:paraId="4D1782C7" w14:textId="2C244869" w:rsidR="008A0014" w:rsidRPr="002470A5" w:rsidRDefault="00141FFB" w:rsidP="00D048E6">
            <w:pPr>
              <w:rPr>
                <w:rFonts w:ascii="Century Gothic" w:hAnsi="Century Gothic"/>
              </w:rPr>
            </w:pPr>
            <w:r>
              <w:rPr>
                <w:rFonts w:ascii="Century Gothic" w:hAnsi="Century Gothic"/>
              </w:rPr>
              <w:t>The West Midlands Combined Authority</w:t>
            </w:r>
            <w:r w:rsidR="008A0014" w:rsidRPr="002470A5">
              <w:rPr>
                <w:rFonts w:ascii="Century Gothic" w:hAnsi="Century Gothic"/>
              </w:rPr>
              <w:t xml:space="preserve"> work experience opportunities. We have secured work experience opportunities at Provision House and </w:t>
            </w:r>
            <w:r>
              <w:rPr>
                <w:rFonts w:ascii="Century Gothic" w:hAnsi="Century Gothic"/>
              </w:rPr>
              <w:t>Wolverhampton Library coffee shop.</w:t>
            </w:r>
          </w:p>
          <w:p w14:paraId="32826BFC" w14:textId="77777777" w:rsidR="008A0014" w:rsidRDefault="008A0014" w:rsidP="007C2C3E">
            <w:pPr>
              <w:rPr>
                <w:rFonts w:ascii="Century Gothic" w:hAnsi="Century Gothic"/>
              </w:rPr>
            </w:pPr>
          </w:p>
          <w:p w14:paraId="4603B5B5" w14:textId="77777777" w:rsidR="00FC7D00" w:rsidRDefault="00FC7D00" w:rsidP="007C2C3E">
            <w:pPr>
              <w:rPr>
                <w:rFonts w:ascii="Century Gothic" w:hAnsi="Century Gothic"/>
              </w:rPr>
            </w:pPr>
          </w:p>
          <w:p w14:paraId="175EAF5B" w14:textId="77777777" w:rsidR="00FC7D00" w:rsidRPr="002470A5" w:rsidRDefault="00FC7D00" w:rsidP="00FC7D00">
            <w:pPr>
              <w:rPr>
                <w:rFonts w:ascii="Century Gothic" w:hAnsi="Century Gothic"/>
                <w:b/>
                <w:bCs/>
              </w:rPr>
            </w:pPr>
            <w:r w:rsidRPr="002470A5">
              <w:rPr>
                <w:rFonts w:ascii="Century Gothic" w:hAnsi="Century Gothic"/>
                <w:b/>
                <w:bCs/>
              </w:rPr>
              <w:t>Visitors to the school:</w:t>
            </w:r>
          </w:p>
          <w:p w14:paraId="2679FE4B" w14:textId="77777777" w:rsidR="00FC7D00" w:rsidRPr="002470A5" w:rsidRDefault="00FC7D00" w:rsidP="00FC7D00">
            <w:pPr>
              <w:pStyle w:val="ListParagraph"/>
              <w:numPr>
                <w:ilvl w:val="0"/>
                <w:numId w:val="7"/>
              </w:numPr>
              <w:rPr>
                <w:rFonts w:ascii="Century Gothic" w:hAnsi="Century Gothic"/>
              </w:rPr>
            </w:pPr>
            <w:r w:rsidRPr="002470A5">
              <w:rPr>
                <w:rFonts w:ascii="Century Gothic" w:hAnsi="Century Gothic"/>
              </w:rPr>
              <w:t xml:space="preserve">West Bromwich Albion sports coaches and team members </w:t>
            </w:r>
          </w:p>
          <w:p w14:paraId="495EA227" w14:textId="77777777" w:rsidR="00FC7D00" w:rsidRPr="002470A5" w:rsidRDefault="00FC7D00" w:rsidP="00FC7D00">
            <w:pPr>
              <w:pStyle w:val="ListParagraph"/>
              <w:numPr>
                <w:ilvl w:val="0"/>
                <w:numId w:val="7"/>
              </w:numPr>
              <w:rPr>
                <w:rFonts w:ascii="Century Gothic" w:hAnsi="Century Gothic"/>
              </w:rPr>
            </w:pPr>
            <w:r w:rsidRPr="002470A5">
              <w:rPr>
                <w:rFonts w:ascii="Century Gothic" w:hAnsi="Century Gothic"/>
              </w:rPr>
              <w:t>Local police and fire service</w:t>
            </w:r>
          </w:p>
          <w:p w14:paraId="4E7F9B71" w14:textId="77777777" w:rsidR="00FC7D00" w:rsidRPr="002470A5" w:rsidRDefault="00FC7D00" w:rsidP="00FC7D00">
            <w:pPr>
              <w:pStyle w:val="ListParagraph"/>
              <w:numPr>
                <w:ilvl w:val="0"/>
                <w:numId w:val="7"/>
              </w:numPr>
              <w:rPr>
                <w:rFonts w:ascii="Century Gothic" w:hAnsi="Century Gothic"/>
              </w:rPr>
            </w:pPr>
            <w:r w:rsidRPr="002470A5">
              <w:rPr>
                <w:rFonts w:ascii="Century Gothic" w:hAnsi="Century Gothic"/>
              </w:rPr>
              <w:t xml:space="preserve">School Nurses and dental hygienists  </w:t>
            </w:r>
          </w:p>
          <w:p w14:paraId="107B1FC3" w14:textId="77777777" w:rsidR="00FC7D00" w:rsidRPr="002470A5" w:rsidRDefault="00FC7D00" w:rsidP="00FC7D00">
            <w:pPr>
              <w:pStyle w:val="ListParagraph"/>
              <w:numPr>
                <w:ilvl w:val="0"/>
                <w:numId w:val="7"/>
              </w:numPr>
              <w:rPr>
                <w:rFonts w:ascii="Century Gothic" w:hAnsi="Century Gothic"/>
              </w:rPr>
            </w:pPr>
            <w:r w:rsidRPr="002470A5">
              <w:rPr>
                <w:rFonts w:ascii="Century Gothic" w:hAnsi="Century Gothic"/>
              </w:rPr>
              <w:t xml:space="preserve">Paralympians </w:t>
            </w:r>
          </w:p>
          <w:p w14:paraId="1E593CDE" w14:textId="50757B30" w:rsidR="00FC7D00" w:rsidRPr="002470A5" w:rsidRDefault="00FC7D00" w:rsidP="007C2C3E">
            <w:pPr>
              <w:rPr>
                <w:rFonts w:ascii="Century Gothic" w:hAnsi="Century Gothic"/>
              </w:rPr>
            </w:pPr>
          </w:p>
        </w:tc>
      </w:tr>
      <w:tr w:rsidR="007E7C81" w:rsidRPr="002470A5" w14:paraId="552C0BD6" w14:textId="77777777" w:rsidTr="00FC7D00">
        <w:trPr>
          <w:trHeight w:val="1690"/>
        </w:trPr>
        <w:tc>
          <w:tcPr>
            <w:tcW w:w="2270" w:type="dxa"/>
            <w:vMerge w:val="restart"/>
            <w:shd w:val="clear" w:color="auto" w:fill="B4C6E7" w:themeFill="accent1" w:themeFillTint="66"/>
          </w:tcPr>
          <w:p w14:paraId="21650C92" w14:textId="5BBC6654" w:rsidR="007E7C81" w:rsidRPr="002470A5" w:rsidRDefault="007E7C81" w:rsidP="007B60BA">
            <w:pPr>
              <w:pStyle w:val="ListParagraph"/>
              <w:numPr>
                <w:ilvl w:val="0"/>
                <w:numId w:val="1"/>
              </w:numPr>
              <w:rPr>
                <w:rFonts w:ascii="Century Gothic" w:hAnsi="Century Gothic"/>
                <w:b/>
                <w:bCs/>
              </w:rPr>
            </w:pPr>
            <w:r w:rsidRPr="002470A5">
              <w:rPr>
                <w:rFonts w:ascii="Century Gothic" w:hAnsi="Century Gothic"/>
                <w:b/>
                <w:bCs/>
              </w:rPr>
              <w:lastRenderedPageBreak/>
              <w:t>Encounters with further and higher education.</w:t>
            </w:r>
          </w:p>
        </w:tc>
        <w:tc>
          <w:tcPr>
            <w:tcW w:w="13144" w:type="dxa"/>
            <w:gridSpan w:val="3"/>
            <w:shd w:val="clear" w:color="auto" w:fill="B4C6E7" w:themeFill="accent1" w:themeFillTint="66"/>
          </w:tcPr>
          <w:p w14:paraId="3AC43A64" w14:textId="376C7786" w:rsidR="008C1D99" w:rsidRDefault="00FC7D00" w:rsidP="007E7C81">
            <w:pPr>
              <w:rPr>
                <w:rFonts w:ascii="Century Gothic" w:hAnsi="Century Gothic"/>
              </w:rPr>
            </w:pPr>
            <w:r>
              <w:rPr>
                <w:rFonts w:ascii="Century Gothic" w:hAnsi="Century Gothic"/>
              </w:rPr>
              <w:t xml:space="preserve">Visits from Sandwell, QAC and Trinity college to talk to our </w:t>
            </w:r>
            <w:r w:rsidR="000F3A5E">
              <w:rPr>
                <w:rFonts w:ascii="Century Gothic" w:hAnsi="Century Gothic"/>
              </w:rPr>
              <w:t>students</w:t>
            </w:r>
            <w:r>
              <w:rPr>
                <w:rFonts w:ascii="Century Gothic" w:hAnsi="Century Gothic"/>
              </w:rPr>
              <w:t xml:space="preserve"> about the colleges they work at and what they can offer. </w:t>
            </w:r>
          </w:p>
          <w:p w14:paraId="072AA7D4" w14:textId="77777777" w:rsidR="00FC7D00" w:rsidRPr="002470A5" w:rsidRDefault="00FC7D00" w:rsidP="007E7C81">
            <w:pPr>
              <w:rPr>
                <w:rFonts w:ascii="Century Gothic" w:hAnsi="Century Gothic"/>
              </w:rPr>
            </w:pPr>
          </w:p>
          <w:p w14:paraId="09697011" w14:textId="1B577FEB" w:rsidR="007E7C81" w:rsidRPr="002470A5" w:rsidRDefault="008C1D99" w:rsidP="007E7C81">
            <w:pPr>
              <w:rPr>
                <w:rFonts w:ascii="Century Gothic" w:hAnsi="Century Gothic"/>
              </w:rPr>
            </w:pPr>
            <w:r w:rsidRPr="002470A5">
              <w:rPr>
                <w:rFonts w:ascii="Century Gothic" w:hAnsi="Century Gothic"/>
              </w:rPr>
              <w:t xml:space="preserve">Visits from organisations during careers week which are set out with different tasks. </w:t>
            </w:r>
          </w:p>
          <w:p w14:paraId="4B94824C" w14:textId="77777777" w:rsidR="007E7C81" w:rsidRDefault="007E7C81" w:rsidP="007C2C3E">
            <w:pPr>
              <w:rPr>
                <w:rFonts w:ascii="Century Gothic" w:hAnsi="Century Gothic"/>
              </w:rPr>
            </w:pPr>
          </w:p>
          <w:p w14:paraId="05CE44A4" w14:textId="4FCAAD03" w:rsidR="00FC7D00" w:rsidRPr="002470A5" w:rsidRDefault="00F371F5" w:rsidP="007C2C3E">
            <w:pPr>
              <w:rPr>
                <w:rFonts w:ascii="Century Gothic" w:hAnsi="Century Gothic"/>
              </w:rPr>
            </w:pPr>
            <w:r>
              <w:rPr>
                <w:rFonts w:ascii="Century Gothic" w:hAnsi="Century Gothic"/>
              </w:rPr>
              <w:t xml:space="preserve"> Annual Christ Craft morning with |Sandwell College. A whole school event with activities available for students/ tutors from Sandwell to come along and work together with students form </w:t>
            </w:r>
            <w:proofErr w:type="gramStart"/>
            <w:r>
              <w:rPr>
                <w:rFonts w:ascii="Century Gothic" w:hAnsi="Century Gothic"/>
              </w:rPr>
              <w:t>The</w:t>
            </w:r>
            <w:proofErr w:type="gramEnd"/>
            <w:r>
              <w:rPr>
                <w:rFonts w:ascii="Century Gothic" w:hAnsi="Century Gothic"/>
              </w:rPr>
              <w:t xml:space="preserve"> meadows school. </w:t>
            </w:r>
          </w:p>
        </w:tc>
      </w:tr>
      <w:tr w:rsidR="007E7C81" w:rsidRPr="002470A5" w14:paraId="64DD3188" w14:textId="77777777" w:rsidTr="00FC7D00">
        <w:trPr>
          <w:trHeight w:val="1690"/>
        </w:trPr>
        <w:tc>
          <w:tcPr>
            <w:tcW w:w="2270" w:type="dxa"/>
            <w:vMerge/>
            <w:shd w:val="clear" w:color="auto" w:fill="B4C6E7" w:themeFill="accent1" w:themeFillTint="66"/>
          </w:tcPr>
          <w:p w14:paraId="66B8C7AF" w14:textId="01880F37" w:rsidR="007E7C81" w:rsidRPr="002470A5" w:rsidRDefault="007E7C81" w:rsidP="000527BF">
            <w:pPr>
              <w:pStyle w:val="ListParagraph"/>
              <w:numPr>
                <w:ilvl w:val="0"/>
                <w:numId w:val="1"/>
              </w:numPr>
              <w:rPr>
                <w:rFonts w:ascii="Century Gothic" w:hAnsi="Century Gothic"/>
                <w:b/>
                <w:bCs/>
              </w:rPr>
            </w:pPr>
          </w:p>
        </w:tc>
        <w:tc>
          <w:tcPr>
            <w:tcW w:w="2554" w:type="dxa"/>
            <w:shd w:val="clear" w:color="auto" w:fill="B4C6E7" w:themeFill="accent1" w:themeFillTint="66"/>
          </w:tcPr>
          <w:p w14:paraId="01449D4E" w14:textId="445D3EA5" w:rsidR="007E7C81" w:rsidRPr="002470A5" w:rsidRDefault="007E7C81" w:rsidP="00430FCA">
            <w:pPr>
              <w:rPr>
                <w:rFonts w:ascii="Century Gothic" w:hAnsi="Century Gothic"/>
              </w:rPr>
            </w:pPr>
            <w:r w:rsidRPr="002470A5">
              <w:rPr>
                <w:rFonts w:ascii="Century Gothic" w:hAnsi="Century Gothic"/>
              </w:rPr>
              <w:t>Transition day to Key Stage 4.</w:t>
            </w:r>
          </w:p>
          <w:p w14:paraId="3FB3B1E4" w14:textId="6BBC4A79" w:rsidR="007E7C81" w:rsidRPr="002470A5" w:rsidRDefault="007E7C81" w:rsidP="00430FCA">
            <w:pPr>
              <w:rPr>
                <w:rFonts w:ascii="Century Gothic" w:hAnsi="Century Gothic"/>
              </w:rPr>
            </w:pPr>
          </w:p>
          <w:p w14:paraId="59D17B2F" w14:textId="0ED3CF17" w:rsidR="007E7C81" w:rsidRPr="002470A5" w:rsidRDefault="007E7C81" w:rsidP="00FC7D00">
            <w:pPr>
              <w:rPr>
                <w:rFonts w:ascii="Century Gothic" w:hAnsi="Century Gothic"/>
              </w:rPr>
            </w:pPr>
          </w:p>
        </w:tc>
        <w:tc>
          <w:tcPr>
            <w:tcW w:w="5295" w:type="dxa"/>
            <w:shd w:val="clear" w:color="auto" w:fill="B4C6E7" w:themeFill="accent1" w:themeFillTint="66"/>
          </w:tcPr>
          <w:p w14:paraId="5D8D241D" w14:textId="02BD8736" w:rsidR="007E7C81" w:rsidRPr="002470A5" w:rsidRDefault="007E7C81" w:rsidP="007C2C3E">
            <w:pPr>
              <w:rPr>
                <w:rFonts w:ascii="Century Gothic" w:hAnsi="Century Gothic"/>
              </w:rPr>
            </w:pPr>
            <w:r w:rsidRPr="002470A5">
              <w:rPr>
                <w:rFonts w:ascii="Century Gothic" w:hAnsi="Century Gothic"/>
              </w:rPr>
              <w:t>Transition day to KS5</w:t>
            </w:r>
          </w:p>
          <w:p w14:paraId="3BF8E681" w14:textId="77777777" w:rsidR="007E7C81" w:rsidRPr="002470A5" w:rsidRDefault="007E7C81" w:rsidP="007C2C3E">
            <w:pPr>
              <w:rPr>
                <w:rFonts w:ascii="Century Gothic" w:hAnsi="Century Gothic"/>
              </w:rPr>
            </w:pPr>
          </w:p>
          <w:p w14:paraId="546FA885" w14:textId="403D1E05" w:rsidR="007E7C81" w:rsidRPr="002470A5" w:rsidRDefault="007E7C81" w:rsidP="00F371F5">
            <w:pPr>
              <w:rPr>
                <w:rFonts w:ascii="Century Gothic" w:hAnsi="Century Gothic"/>
              </w:rPr>
            </w:pPr>
          </w:p>
        </w:tc>
        <w:tc>
          <w:tcPr>
            <w:tcW w:w="5295" w:type="dxa"/>
            <w:shd w:val="clear" w:color="auto" w:fill="B4C6E7" w:themeFill="accent1" w:themeFillTint="66"/>
          </w:tcPr>
          <w:p w14:paraId="73640273" w14:textId="0F82EC48" w:rsidR="007E7C81" w:rsidRPr="002470A5" w:rsidRDefault="007E7C81" w:rsidP="007C2C3E">
            <w:pPr>
              <w:rPr>
                <w:rFonts w:ascii="Century Gothic" w:hAnsi="Century Gothic"/>
              </w:rPr>
            </w:pPr>
            <w:r w:rsidRPr="002470A5">
              <w:rPr>
                <w:rFonts w:ascii="Century Gothic" w:hAnsi="Century Gothic"/>
              </w:rPr>
              <w:t xml:space="preserve">The students participate in weekly placements </w:t>
            </w:r>
            <w:r w:rsidR="00D757D0" w:rsidRPr="002470A5">
              <w:rPr>
                <w:rFonts w:ascii="Century Gothic" w:hAnsi="Century Gothic"/>
              </w:rPr>
              <w:t xml:space="preserve">at </w:t>
            </w:r>
            <w:r w:rsidRPr="002470A5">
              <w:rPr>
                <w:rFonts w:ascii="Century Gothic" w:hAnsi="Century Gothic"/>
              </w:rPr>
              <w:t xml:space="preserve">Sandwell College </w:t>
            </w:r>
          </w:p>
          <w:p w14:paraId="49E61278" w14:textId="77777777" w:rsidR="007E7C81" w:rsidRPr="002470A5" w:rsidRDefault="007E7C81" w:rsidP="007C2C3E">
            <w:pPr>
              <w:rPr>
                <w:rFonts w:ascii="Century Gothic" w:hAnsi="Century Gothic"/>
              </w:rPr>
            </w:pPr>
          </w:p>
          <w:p w14:paraId="3AAF32B7" w14:textId="2BCAB4A5" w:rsidR="00FC7D00" w:rsidRPr="002470A5" w:rsidRDefault="007E7C81" w:rsidP="00FC7D00">
            <w:pPr>
              <w:rPr>
                <w:rFonts w:ascii="Century Gothic" w:hAnsi="Century Gothic"/>
              </w:rPr>
            </w:pPr>
            <w:r w:rsidRPr="002470A5">
              <w:rPr>
                <w:rFonts w:ascii="Century Gothic" w:hAnsi="Century Gothic"/>
              </w:rPr>
              <w:t xml:space="preserve"> </w:t>
            </w:r>
            <w:r w:rsidR="00FC7D00">
              <w:rPr>
                <w:rFonts w:ascii="Century Gothic" w:hAnsi="Century Gothic"/>
              </w:rPr>
              <w:t xml:space="preserve"> Visiting events such as careers fairs organised by The West Midlands Combined Authority and The Westminster school. </w:t>
            </w:r>
          </w:p>
          <w:p w14:paraId="14E52320" w14:textId="6E396AFF" w:rsidR="007E7C81" w:rsidRPr="002470A5" w:rsidRDefault="007E7C81" w:rsidP="007C2C3E">
            <w:pPr>
              <w:rPr>
                <w:rFonts w:ascii="Century Gothic" w:hAnsi="Century Gothic"/>
              </w:rPr>
            </w:pPr>
          </w:p>
          <w:p w14:paraId="5AA0C61D" w14:textId="77777777" w:rsidR="007E7C81" w:rsidRPr="002470A5" w:rsidRDefault="007E7C81" w:rsidP="00D757D0">
            <w:pPr>
              <w:rPr>
                <w:rFonts w:ascii="Century Gothic" w:hAnsi="Century Gothic"/>
              </w:rPr>
            </w:pPr>
          </w:p>
        </w:tc>
      </w:tr>
      <w:tr w:rsidR="00FC7D00" w:rsidRPr="002470A5" w14:paraId="1F9F68D5" w14:textId="77777777" w:rsidTr="00D5115B">
        <w:trPr>
          <w:trHeight w:val="1690"/>
        </w:trPr>
        <w:tc>
          <w:tcPr>
            <w:tcW w:w="15414" w:type="dxa"/>
            <w:gridSpan w:val="4"/>
            <w:shd w:val="clear" w:color="auto" w:fill="B4C6E7" w:themeFill="accent1" w:themeFillTint="66"/>
          </w:tcPr>
          <w:tbl>
            <w:tblPr>
              <w:tblStyle w:val="TableGrid"/>
              <w:tblW w:w="0" w:type="auto"/>
              <w:tblLook w:val="04A0" w:firstRow="1" w:lastRow="0" w:firstColumn="1" w:lastColumn="0" w:noHBand="0" w:noVBand="1"/>
            </w:tblPr>
            <w:tblGrid>
              <w:gridCol w:w="7539"/>
              <w:gridCol w:w="7539"/>
            </w:tblGrid>
            <w:tr w:rsidR="00FC7D00" w14:paraId="637863B3" w14:textId="77777777" w:rsidTr="00CC0A1D">
              <w:trPr>
                <w:trHeight w:val="325"/>
              </w:trPr>
              <w:tc>
                <w:tcPr>
                  <w:tcW w:w="7539" w:type="dxa"/>
                </w:tcPr>
                <w:p w14:paraId="35F6B3DF" w14:textId="369F3C6C" w:rsidR="00FC7D00" w:rsidRDefault="00FC7D00" w:rsidP="007C2C3E">
                  <w:pPr>
                    <w:framePr w:hSpace="180" w:wrap="around" w:vAnchor="page" w:hAnchor="page" w:x="737" w:y="3445"/>
                    <w:rPr>
                      <w:rFonts w:ascii="Century Gothic" w:hAnsi="Century Gothic"/>
                    </w:rPr>
                  </w:pPr>
                  <w:r>
                    <w:rPr>
                      <w:rFonts w:ascii="Century Gothic" w:hAnsi="Century Gothic"/>
                    </w:rPr>
                    <w:t>Pathways.</w:t>
                  </w:r>
                </w:p>
              </w:tc>
              <w:tc>
                <w:tcPr>
                  <w:tcW w:w="7539" w:type="dxa"/>
                </w:tcPr>
                <w:p w14:paraId="545F34C6" w14:textId="729BF9C2" w:rsidR="00FC7D00" w:rsidRDefault="00FC7D00" w:rsidP="007C2C3E">
                  <w:pPr>
                    <w:framePr w:hSpace="180" w:wrap="around" w:vAnchor="page" w:hAnchor="page" w:x="737" w:y="3445"/>
                    <w:rPr>
                      <w:rFonts w:ascii="Century Gothic" w:hAnsi="Century Gothic"/>
                    </w:rPr>
                  </w:pPr>
                  <w:r>
                    <w:rPr>
                      <w:rFonts w:ascii="Century Gothic" w:hAnsi="Century Gothic"/>
                    </w:rPr>
                    <w:t xml:space="preserve">Colleges who they have encounters with. </w:t>
                  </w:r>
                </w:p>
              </w:tc>
            </w:tr>
            <w:tr w:rsidR="00FC7D00" w14:paraId="3862D406" w14:textId="77777777" w:rsidTr="00CC0A1D">
              <w:trPr>
                <w:trHeight w:val="307"/>
              </w:trPr>
              <w:tc>
                <w:tcPr>
                  <w:tcW w:w="7539" w:type="dxa"/>
                </w:tcPr>
                <w:p w14:paraId="1C95A6B7" w14:textId="4AB326C4" w:rsidR="00FC7D00" w:rsidRDefault="00FC7D00" w:rsidP="007C2C3E">
                  <w:pPr>
                    <w:framePr w:hSpace="180" w:wrap="around" w:vAnchor="page" w:hAnchor="page" w:x="737" w:y="3445"/>
                    <w:rPr>
                      <w:rFonts w:ascii="Century Gothic" w:hAnsi="Century Gothic"/>
                    </w:rPr>
                  </w:pPr>
                  <w:r>
                    <w:rPr>
                      <w:rFonts w:ascii="Century Gothic" w:hAnsi="Century Gothic"/>
                    </w:rPr>
                    <w:t>PMLD</w:t>
                  </w:r>
                </w:p>
              </w:tc>
              <w:tc>
                <w:tcPr>
                  <w:tcW w:w="7539" w:type="dxa"/>
                </w:tcPr>
                <w:p w14:paraId="34298868" w14:textId="6F2C98AF" w:rsidR="00FC7D00" w:rsidRDefault="00CC0A1D" w:rsidP="007C2C3E">
                  <w:pPr>
                    <w:framePr w:hSpace="180" w:wrap="around" w:vAnchor="page" w:hAnchor="page" w:x="737" w:y="3445"/>
                    <w:rPr>
                      <w:rFonts w:ascii="Century Gothic" w:hAnsi="Century Gothic"/>
                    </w:rPr>
                  </w:pPr>
                  <w:r>
                    <w:rPr>
                      <w:rFonts w:ascii="Century Gothic" w:hAnsi="Century Gothic"/>
                    </w:rPr>
                    <w:t xml:space="preserve">Acorns Lodge </w:t>
                  </w:r>
                  <w:r w:rsidR="002979FD">
                    <w:rPr>
                      <w:rFonts w:ascii="Century Gothic" w:hAnsi="Century Gothic"/>
                    </w:rPr>
                    <w:t>Sandwell College</w:t>
                  </w:r>
                </w:p>
              </w:tc>
            </w:tr>
            <w:tr w:rsidR="00FC7D00" w14:paraId="364D9FF9" w14:textId="77777777" w:rsidTr="00CC0A1D">
              <w:trPr>
                <w:trHeight w:val="325"/>
              </w:trPr>
              <w:tc>
                <w:tcPr>
                  <w:tcW w:w="7539" w:type="dxa"/>
                </w:tcPr>
                <w:p w14:paraId="426CC6A4" w14:textId="34A1F941" w:rsidR="00FC7D00" w:rsidRDefault="00FC7D00" w:rsidP="007C2C3E">
                  <w:pPr>
                    <w:framePr w:hSpace="180" w:wrap="around" w:vAnchor="page" w:hAnchor="page" w:x="737" w:y="3445"/>
                    <w:rPr>
                      <w:rFonts w:ascii="Century Gothic" w:hAnsi="Century Gothic"/>
                    </w:rPr>
                  </w:pPr>
                  <w:r>
                    <w:rPr>
                      <w:rFonts w:ascii="Century Gothic" w:hAnsi="Century Gothic"/>
                    </w:rPr>
                    <w:t xml:space="preserve">Braided </w:t>
                  </w:r>
                </w:p>
              </w:tc>
              <w:tc>
                <w:tcPr>
                  <w:tcW w:w="7539" w:type="dxa"/>
                </w:tcPr>
                <w:p w14:paraId="620D60F6" w14:textId="76687CC6" w:rsidR="00FC7D00" w:rsidRDefault="00CC0A1D" w:rsidP="007C2C3E">
                  <w:pPr>
                    <w:framePr w:hSpace="180" w:wrap="around" w:vAnchor="page" w:hAnchor="page" w:x="737" w:y="3445"/>
                    <w:rPr>
                      <w:rFonts w:ascii="Century Gothic" w:hAnsi="Century Gothic"/>
                    </w:rPr>
                  </w:pPr>
                  <w:r>
                    <w:rPr>
                      <w:rFonts w:ascii="Century Gothic" w:hAnsi="Century Gothic"/>
                    </w:rPr>
                    <w:t xml:space="preserve">QAC, Trinity college Options for life. </w:t>
                  </w:r>
                </w:p>
              </w:tc>
            </w:tr>
            <w:tr w:rsidR="00FC7D00" w14:paraId="22623F5C" w14:textId="77777777" w:rsidTr="00CC0A1D">
              <w:trPr>
                <w:trHeight w:val="325"/>
              </w:trPr>
              <w:tc>
                <w:tcPr>
                  <w:tcW w:w="7539" w:type="dxa"/>
                </w:tcPr>
                <w:p w14:paraId="5AFEEECB" w14:textId="61F81C42" w:rsidR="00FC7D00" w:rsidRDefault="00FC7D00" w:rsidP="007C2C3E">
                  <w:pPr>
                    <w:framePr w:hSpace="180" w:wrap="around" w:vAnchor="page" w:hAnchor="page" w:x="737" w:y="3445"/>
                    <w:rPr>
                      <w:rFonts w:ascii="Century Gothic" w:hAnsi="Century Gothic"/>
                    </w:rPr>
                  </w:pPr>
                  <w:r>
                    <w:rPr>
                      <w:rFonts w:ascii="Century Gothic" w:hAnsi="Century Gothic"/>
                    </w:rPr>
                    <w:t xml:space="preserve">Semi formal </w:t>
                  </w:r>
                </w:p>
              </w:tc>
              <w:tc>
                <w:tcPr>
                  <w:tcW w:w="7539" w:type="dxa"/>
                </w:tcPr>
                <w:p w14:paraId="011BCBB3" w14:textId="01278106" w:rsidR="00FC7D00" w:rsidRDefault="00CC0A1D" w:rsidP="007C2C3E">
                  <w:pPr>
                    <w:framePr w:hSpace="180" w:wrap="around" w:vAnchor="page" w:hAnchor="page" w:x="737" w:y="3445"/>
                    <w:rPr>
                      <w:rFonts w:ascii="Century Gothic" w:hAnsi="Century Gothic"/>
                    </w:rPr>
                  </w:pPr>
                  <w:r>
                    <w:rPr>
                      <w:rFonts w:ascii="Century Gothic" w:hAnsi="Century Gothic"/>
                    </w:rPr>
                    <w:t>Sandwell College, Dudley College, Trinity College, QAC</w:t>
                  </w:r>
                </w:p>
              </w:tc>
            </w:tr>
            <w:tr w:rsidR="00FC7D00" w14:paraId="65912229" w14:textId="77777777" w:rsidTr="00CC0A1D">
              <w:trPr>
                <w:trHeight w:val="307"/>
              </w:trPr>
              <w:tc>
                <w:tcPr>
                  <w:tcW w:w="7539" w:type="dxa"/>
                </w:tcPr>
                <w:p w14:paraId="10FFEAA5" w14:textId="1534A36C" w:rsidR="00FC7D00" w:rsidRDefault="00FC7D00" w:rsidP="007C2C3E">
                  <w:pPr>
                    <w:framePr w:hSpace="180" w:wrap="around" w:vAnchor="page" w:hAnchor="page" w:x="737" w:y="3445"/>
                    <w:rPr>
                      <w:rFonts w:ascii="Century Gothic" w:hAnsi="Century Gothic"/>
                    </w:rPr>
                  </w:pPr>
                  <w:r>
                    <w:rPr>
                      <w:rFonts w:ascii="Century Gothic" w:hAnsi="Century Gothic"/>
                    </w:rPr>
                    <w:t>Formal</w:t>
                  </w:r>
                </w:p>
              </w:tc>
              <w:tc>
                <w:tcPr>
                  <w:tcW w:w="7539" w:type="dxa"/>
                </w:tcPr>
                <w:p w14:paraId="44D97603" w14:textId="1639183E" w:rsidR="00FC7D00" w:rsidRDefault="00CC0A1D" w:rsidP="007C2C3E">
                  <w:pPr>
                    <w:framePr w:hSpace="180" w:wrap="around" w:vAnchor="page" w:hAnchor="page" w:x="737" w:y="3445"/>
                    <w:rPr>
                      <w:rFonts w:ascii="Century Gothic" w:hAnsi="Century Gothic"/>
                    </w:rPr>
                  </w:pPr>
                  <w:r>
                    <w:rPr>
                      <w:rFonts w:ascii="Century Gothic" w:hAnsi="Century Gothic"/>
                    </w:rPr>
                    <w:t>QAC Sandwell College, Dudley College and Halesowen.</w:t>
                  </w:r>
                </w:p>
              </w:tc>
            </w:tr>
            <w:tr w:rsidR="00CC0A1D" w14:paraId="580249E2" w14:textId="77777777" w:rsidTr="00005AAE">
              <w:trPr>
                <w:trHeight w:val="307"/>
              </w:trPr>
              <w:tc>
                <w:tcPr>
                  <w:tcW w:w="15078" w:type="dxa"/>
                  <w:gridSpan w:val="2"/>
                </w:tcPr>
                <w:p w14:paraId="0E25A91E" w14:textId="77777777" w:rsidR="00CC0A1D" w:rsidRDefault="00CC0A1D" w:rsidP="007C2C3E">
                  <w:pPr>
                    <w:framePr w:hSpace="180" w:wrap="around" w:vAnchor="page" w:hAnchor="page" w:x="737" w:y="3445"/>
                    <w:rPr>
                      <w:rFonts w:ascii="Century Gothic" w:hAnsi="Century Gothic"/>
                    </w:rPr>
                  </w:pPr>
                </w:p>
                <w:p w14:paraId="32328AC4" w14:textId="7F4F445C" w:rsidR="00216375" w:rsidRDefault="00CC0A1D" w:rsidP="007C2C3E">
                  <w:pPr>
                    <w:framePr w:hSpace="180" w:wrap="around" w:vAnchor="page" w:hAnchor="page" w:x="737" w:y="3445"/>
                    <w:rPr>
                      <w:rFonts w:ascii="Century Gothic" w:hAnsi="Century Gothic"/>
                    </w:rPr>
                  </w:pPr>
                  <w:r>
                    <w:rPr>
                      <w:rFonts w:ascii="Century Gothic" w:hAnsi="Century Gothic"/>
                    </w:rPr>
                    <w:t xml:space="preserve">We continue to work together to build our cohort of training providers to ensure the young people have opportunities to </w:t>
                  </w:r>
                  <w:r w:rsidR="00216375">
                    <w:rPr>
                      <w:rFonts w:ascii="Century Gothic" w:hAnsi="Century Gothic"/>
                    </w:rPr>
                    <w:t>see a wide variety of organisations.</w:t>
                  </w:r>
                </w:p>
              </w:tc>
            </w:tr>
          </w:tbl>
          <w:p w14:paraId="46FAD3E2" w14:textId="77777777" w:rsidR="00FC7D00" w:rsidRPr="002470A5" w:rsidRDefault="00FC7D00" w:rsidP="007C2C3E">
            <w:pPr>
              <w:rPr>
                <w:rFonts w:ascii="Century Gothic" w:hAnsi="Century Gothic"/>
              </w:rPr>
            </w:pPr>
          </w:p>
        </w:tc>
      </w:tr>
      <w:tr w:rsidR="00D757D0" w:rsidRPr="002470A5" w14:paraId="1846309C" w14:textId="77777777" w:rsidTr="00FC7D00">
        <w:trPr>
          <w:trHeight w:val="1690"/>
        </w:trPr>
        <w:tc>
          <w:tcPr>
            <w:tcW w:w="2270" w:type="dxa"/>
            <w:vMerge w:val="restart"/>
            <w:shd w:val="clear" w:color="auto" w:fill="B4C6E7" w:themeFill="accent1" w:themeFillTint="66"/>
          </w:tcPr>
          <w:p w14:paraId="33E7FE64" w14:textId="56560FF1" w:rsidR="00D757D0" w:rsidRPr="002470A5" w:rsidRDefault="00D757D0" w:rsidP="00944B69">
            <w:pPr>
              <w:pStyle w:val="ListParagraph"/>
              <w:numPr>
                <w:ilvl w:val="0"/>
                <w:numId w:val="1"/>
              </w:numPr>
              <w:rPr>
                <w:rFonts w:ascii="Century Gothic" w:hAnsi="Century Gothic"/>
                <w:b/>
                <w:bCs/>
              </w:rPr>
            </w:pPr>
            <w:r w:rsidRPr="002470A5">
              <w:rPr>
                <w:rFonts w:ascii="Century Gothic" w:hAnsi="Century Gothic"/>
                <w:b/>
                <w:bCs/>
              </w:rPr>
              <w:lastRenderedPageBreak/>
              <w:t>Personal guidance.</w:t>
            </w:r>
          </w:p>
        </w:tc>
        <w:tc>
          <w:tcPr>
            <w:tcW w:w="13144" w:type="dxa"/>
            <w:gridSpan w:val="3"/>
            <w:shd w:val="clear" w:color="auto" w:fill="B4C6E7" w:themeFill="accent1" w:themeFillTint="66"/>
          </w:tcPr>
          <w:p w14:paraId="5598B386" w14:textId="1AF4FDF0" w:rsidR="00D757D0" w:rsidRPr="002470A5" w:rsidRDefault="00D757D0" w:rsidP="00D757D0">
            <w:pPr>
              <w:rPr>
                <w:rFonts w:ascii="Century Gothic" w:hAnsi="Century Gothic"/>
              </w:rPr>
            </w:pPr>
            <w:r w:rsidRPr="002470A5">
              <w:rPr>
                <w:rFonts w:ascii="Century Gothic" w:hAnsi="Century Gothic"/>
              </w:rPr>
              <w:t xml:space="preserve">Teaching staff working with parents and carers to support and work with looking at next steps in their personal learning goals at annual review meetings. </w:t>
            </w:r>
          </w:p>
          <w:p w14:paraId="0A54F653" w14:textId="13FC0AA2" w:rsidR="00D757D0" w:rsidRDefault="00D757D0" w:rsidP="00D757D0">
            <w:pPr>
              <w:rPr>
                <w:rFonts w:ascii="Century Gothic" w:hAnsi="Century Gothic"/>
              </w:rPr>
            </w:pPr>
          </w:p>
          <w:p w14:paraId="473095F5" w14:textId="54830BDD" w:rsidR="00FC7D00" w:rsidRDefault="00FC7D00" w:rsidP="00D757D0">
            <w:pPr>
              <w:rPr>
                <w:rFonts w:ascii="Century Gothic" w:hAnsi="Century Gothic"/>
              </w:rPr>
            </w:pPr>
            <w:r>
              <w:rPr>
                <w:rFonts w:ascii="Century Gothic" w:hAnsi="Century Gothic"/>
              </w:rPr>
              <w:t xml:space="preserve">CPD training is offered annually to staff to support their knowledge and understanding of Careers and what the school is doing to support the young people with their Gatsby benchmarks. </w:t>
            </w:r>
          </w:p>
          <w:p w14:paraId="23ACAE19" w14:textId="77777777" w:rsidR="00FC7D00" w:rsidRPr="002470A5" w:rsidRDefault="00FC7D00" w:rsidP="00D757D0">
            <w:pPr>
              <w:rPr>
                <w:rFonts w:ascii="Century Gothic" w:hAnsi="Century Gothic"/>
              </w:rPr>
            </w:pPr>
          </w:p>
          <w:p w14:paraId="73936E44" w14:textId="23E58B63" w:rsidR="00D757D0" w:rsidRPr="00CC0A1D" w:rsidRDefault="00D757D0" w:rsidP="00D757D0">
            <w:pPr>
              <w:rPr>
                <w:rFonts w:ascii="Century Gothic" w:hAnsi="Century Gothic"/>
              </w:rPr>
            </w:pPr>
            <w:r w:rsidRPr="00CC0A1D">
              <w:rPr>
                <w:rFonts w:ascii="Century Gothic" w:hAnsi="Century Gothic"/>
              </w:rPr>
              <w:t>Careers Lead Tina Chance is available to support teachers/ parents/ employers with advice and guidance on careers. Tina is supported by</w:t>
            </w:r>
            <w:r w:rsidR="00CC0A1D" w:rsidRPr="00CC0A1D">
              <w:rPr>
                <w:rFonts w:ascii="Century Gothic" w:hAnsi="Century Gothic"/>
              </w:rPr>
              <w:t xml:space="preserve"> </w:t>
            </w:r>
            <w:r w:rsidRPr="00CC0A1D">
              <w:rPr>
                <w:rFonts w:ascii="Century Gothic" w:hAnsi="Century Gothic"/>
              </w:rPr>
              <w:t>Ashley Furness Head of sixth form, Ariane Parcel as Key stage 4 leader and Stewart Harris</w:t>
            </w:r>
            <w:r w:rsidR="00216375">
              <w:rPr>
                <w:rFonts w:ascii="Century Gothic" w:hAnsi="Century Gothic"/>
              </w:rPr>
              <w:t xml:space="preserve"> </w:t>
            </w:r>
            <w:r w:rsidR="002979FD">
              <w:rPr>
                <w:rFonts w:ascii="Century Gothic" w:hAnsi="Century Gothic"/>
              </w:rPr>
              <w:t>leader</w:t>
            </w:r>
            <w:r w:rsidR="00216375">
              <w:rPr>
                <w:rFonts w:ascii="Century Gothic" w:hAnsi="Century Gothic"/>
              </w:rPr>
              <w:t xml:space="preserve"> of KS3 </w:t>
            </w:r>
            <w:r w:rsidR="002979FD">
              <w:rPr>
                <w:rFonts w:ascii="Century Gothic" w:hAnsi="Century Gothic"/>
              </w:rPr>
              <w:t xml:space="preserve">and Graham Spencer who has oversight of Careers. </w:t>
            </w:r>
          </w:p>
          <w:p w14:paraId="6E4DEAD0" w14:textId="77777777" w:rsidR="00D757D0" w:rsidRPr="00CC0A1D" w:rsidRDefault="00D757D0" w:rsidP="00D757D0">
            <w:pPr>
              <w:rPr>
                <w:rFonts w:ascii="Century Gothic" w:hAnsi="Century Gothic"/>
              </w:rPr>
            </w:pPr>
          </w:p>
          <w:p w14:paraId="12552738" w14:textId="4C415282" w:rsidR="00D757D0" w:rsidRPr="00CC0A1D" w:rsidRDefault="00D757D0" w:rsidP="00D757D0">
            <w:pPr>
              <w:rPr>
                <w:rFonts w:ascii="Century Gothic" w:hAnsi="Century Gothic"/>
              </w:rPr>
            </w:pPr>
            <w:r w:rsidRPr="00CC0A1D">
              <w:rPr>
                <w:rFonts w:ascii="Century Gothic" w:hAnsi="Century Gothic"/>
              </w:rPr>
              <w:t xml:space="preserve">Vocational profile – This is a working document which the students will start to complete in KS3 and will work with them through their school to highlight their desires regarding their future. </w:t>
            </w:r>
          </w:p>
          <w:p w14:paraId="010715C7" w14:textId="77777777" w:rsidR="00D757D0" w:rsidRPr="00CC0A1D" w:rsidRDefault="00D757D0" w:rsidP="00D757D0">
            <w:pPr>
              <w:rPr>
                <w:rFonts w:ascii="Century Gothic" w:hAnsi="Century Gothic"/>
              </w:rPr>
            </w:pPr>
          </w:p>
          <w:p w14:paraId="5338FCA6" w14:textId="3036AE31" w:rsidR="00D757D0" w:rsidRPr="002470A5" w:rsidRDefault="00D757D0" w:rsidP="00D757D0">
            <w:pPr>
              <w:rPr>
                <w:rFonts w:ascii="Century Gothic" w:hAnsi="Century Gothic"/>
              </w:rPr>
            </w:pPr>
            <w:r w:rsidRPr="00756BE8">
              <w:rPr>
                <w:rFonts w:ascii="Century Gothic" w:hAnsi="Century Gothic"/>
              </w:rPr>
              <w:t xml:space="preserve">The school is supported by </w:t>
            </w:r>
            <w:r w:rsidR="00CC0A1D" w:rsidRPr="00756BE8">
              <w:rPr>
                <w:rFonts w:ascii="Century Gothic" w:hAnsi="Century Gothic"/>
              </w:rPr>
              <w:t>the</w:t>
            </w:r>
            <w:r w:rsidR="00FC7D00" w:rsidRPr="00756BE8">
              <w:rPr>
                <w:rFonts w:ascii="Century Gothic" w:hAnsi="Century Gothic"/>
              </w:rPr>
              <w:t xml:space="preserve"> west Midlands Combined Authority</w:t>
            </w:r>
            <w:r w:rsidR="00FC7D00" w:rsidRPr="00756BE8">
              <w:rPr>
                <w:rFonts w:ascii="Century Gothic" w:hAnsi="Century Gothic" w:cs="Arial"/>
                <w:bdr w:val="none" w:sz="0" w:space="0" w:color="auto" w:frame="1"/>
                <w:shd w:val="clear" w:color="auto" w:fill="FFFFFF"/>
              </w:rPr>
              <w:t xml:space="preserve"> to</w:t>
            </w:r>
            <w:r w:rsidRPr="00756BE8">
              <w:rPr>
                <w:rFonts w:ascii="Century Gothic" w:hAnsi="Century Gothic" w:cs="Arial"/>
                <w:bdr w:val="none" w:sz="0" w:space="0" w:color="auto" w:frame="1"/>
                <w:shd w:val="clear" w:color="auto" w:fill="FFFFFF"/>
              </w:rPr>
              <w:t xml:space="preserve"> ensure we are meeting the recommended guidance of each Gatsby benchmark and sharing opportunities for individuals to get involved.</w:t>
            </w:r>
            <w:r w:rsidRPr="002470A5">
              <w:rPr>
                <w:rFonts w:ascii="Century Gothic" w:hAnsi="Century Gothic" w:cs="Arial"/>
                <w:bdr w:val="none" w:sz="0" w:space="0" w:color="auto" w:frame="1"/>
                <w:shd w:val="clear" w:color="auto" w:fill="FFFFFF"/>
              </w:rPr>
              <w:t xml:space="preserve"> </w:t>
            </w:r>
          </w:p>
          <w:p w14:paraId="3DB1FEF5" w14:textId="77777777" w:rsidR="00D757D0" w:rsidRPr="002470A5" w:rsidRDefault="00D757D0" w:rsidP="00D757D0">
            <w:pPr>
              <w:rPr>
                <w:rFonts w:ascii="Century Gothic" w:hAnsi="Century Gothic"/>
              </w:rPr>
            </w:pPr>
          </w:p>
          <w:p w14:paraId="47AB78CD" w14:textId="77777777" w:rsidR="00D757D0" w:rsidRPr="002470A5" w:rsidRDefault="00D757D0" w:rsidP="00EB3DDB">
            <w:pPr>
              <w:rPr>
                <w:rFonts w:ascii="Century Gothic" w:hAnsi="Century Gothic"/>
              </w:rPr>
            </w:pPr>
          </w:p>
        </w:tc>
      </w:tr>
      <w:tr w:rsidR="00C42EDD" w:rsidRPr="002470A5" w14:paraId="4117E416" w14:textId="77777777" w:rsidTr="00FC7D00">
        <w:trPr>
          <w:trHeight w:val="3907"/>
        </w:trPr>
        <w:tc>
          <w:tcPr>
            <w:tcW w:w="2270" w:type="dxa"/>
            <w:vMerge/>
            <w:shd w:val="clear" w:color="auto" w:fill="B4C6E7" w:themeFill="accent1" w:themeFillTint="66"/>
          </w:tcPr>
          <w:p w14:paraId="4684EDFA" w14:textId="77777777" w:rsidR="00C42EDD" w:rsidRPr="002470A5" w:rsidRDefault="00C42EDD" w:rsidP="000527BF">
            <w:pPr>
              <w:pStyle w:val="ListParagraph"/>
              <w:numPr>
                <w:ilvl w:val="0"/>
                <w:numId w:val="1"/>
              </w:numPr>
              <w:rPr>
                <w:rFonts w:ascii="Century Gothic" w:hAnsi="Century Gothic"/>
                <w:b/>
                <w:bCs/>
              </w:rPr>
            </w:pPr>
          </w:p>
        </w:tc>
        <w:tc>
          <w:tcPr>
            <w:tcW w:w="2554" w:type="dxa"/>
            <w:shd w:val="clear" w:color="auto" w:fill="B4C6E7" w:themeFill="accent1" w:themeFillTint="66"/>
          </w:tcPr>
          <w:p w14:paraId="51ADC11D" w14:textId="77777777" w:rsidR="00C42EDD" w:rsidRPr="002470A5" w:rsidRDefault="00C42EDD" w:rsidP="007C2C3E">
            <w:pPr>
              <w:rPr>
                <w:rFonts w:ascii="Century Gothic" w:hAnsi="Century Gothic"/>
              </w:rPr>
            </w:pPr>
          </w:p>
          <w:p w14:paraId="74AA63D0" w14:textId="77777777" w:rsidR="00C42EDD" w:rsidRPr="002470A5" w:rsidRDefault="00C42EDD" w:rsidP="00D63603">
            <w:pPr>
              <w:rPr>
                <w:rFonts w:ascii="Century Gothic" w:hAnsi="Century Gothic"/>
              </w:rPr>
            </w:pPr>
          </w:p>
        </w:tc>
        <w:tc>
          <w:tcPr>
            <w:tcW w:w="10590" w:type="dxa"/>
            <w:gridSpan w:val="2"/>
            <w:shd w:val="clear" w:color="auto" w:fill="B4C6E7" w:themeFill="accent1" w:themeFillTint="66"/>
          </w:tcPr>
          <w:p w14:paraId="18CE0B01" w14:textId="2CE0428D" w:rsidR="00C42EDD" w:rsidRPr="002470A5" w:rsidRDefault="00C42EDD" w:rsidP="00EB3DDB">
            <w:pPr>
              <w:rPr>
                <w:rFonts w:ascii="Century Gothic" w:hAnsi="Century Gothic"/>
              </w:rPr>
            </w:pPr>
            <w:r w:rsidRPr="002470A5">
              <w:rPr>
                <w:rFonts w:ascii="Century Gothic" w:hAnsi="Century Gothic"/>
              </w:rPr>
              <w:t xml:space="preserve">Connexions, Sandwell - Pam Brown our school career advisor working with parents </w:t>
            </w:r>
            <w:r w:rsidR="00CC0A1D">
              <w:rPr>
                <w:rFonts w:ascii="Century Gothic" w:hAnsi="Century Gothic"/>
              </w:rPr>
              <w:t xml:space="preserve">in </w:t>
            </w:r>
            <w:r w:rsidR="00CC0A1D" w:rsidRPr="002470A5">
              <w:rPr>
                <w:rFonts w:ascii="Century Gothic" w:hAnsi="Century Gothic"/>
              </w:rPr>
              <w:t>Year</w:t>
            </w:r>
            <w:r w:rsidRPr="002470A5">
              <w:rPr>
                <w:rFonts w:ascii="Century Gothic" w:hAnsi="Century Gothic"/>
              </w:rPr>
              <w:t xml:space="preserve"> </w:t>
            </w:r>
            <w:r w:rsidR="00FC7D00">
              <w:rPr>
                <w:rFonts w:ascii="Century Gothic" w:hAnsi="Century Gothic"/>
              </w:rPr>
              <w:t>8,</w:t>
            </w:r>
            <w:r w:rsidR="00CC0A1D" w:rsidRPr="002470A5">
              <w:rPr>
                <w:rFonts w:ascii="Century Gothic" w:hAnsi="Century Gothic"/>
              </w:rPr>
              <w:t>11</w:t>
            </w:r>
            <w:r w:rsidR="00CC0A1D">
              <w:rPr>
                <w:rFonts w:ascii="Century Gothic" w:hAnsi="Century Gothic"/>
              </w:rPr>
              <w:t xml:space="preserve">, </w:t>
            </w:r>
            <w:r w:rsidR="00CC0A1D" w:rsidRPr="002470A5">
              <w:rPr>
                <w:rFonts w:ascii="Century Gothic" w:hAnsi="Century Gothic"/>
              </w:rPr>
              <w:t>13</w:t>
            </w:r>
            <w:r w:rsidRPr="002470A5">
              <w:rPr>
                <w:rFonts w:ascii="Century Gothic" w:hAnsi="Century Gothic"/>
              </w:rPr>
              <w:t xml:space="preserve"> </w:t>
            </w:r>
            <w:r w:rsidR="00FC7D00">
              <w:rPr>
                <w:rFonts w:ascii="Century Gothic" w:hAnsi="Century Gothic"/>
              </w:rPr>
              <w:t xml:space="preserve">and 14 </w:t>
            </w:r>
            <w:r w:rsidRPr="002470A5">
              <w:rPr>
                <w:rFonts w:ascii="Century Gothic" w:hAnsi="Century Gothic"/>
              </w:rPr>
              <w:t>support them in transitional visits to colleges and future places for work to meet individual’s needs. Pam also supports parents with completing application forms</w:t>
            </w:r>
          </w:p>
          <w:p w14:paraId="3388D7CB" w14:textId="77777777" w:rsidR="00C42EDD" w:rsidRPr="002470A5" w:rsidRDefault="00C42EDD" w:rsidP="007C2C3E">
            <w:pPr>
              <w:rPr>
                <w:rFonts w:ascii="Century Gothic" w:hAnsi="Century Gothic"/>
              </w:rPr>
            </w:pPr>
          </w:p>
          <w:p w14:paraId="23CB4397" w14:textId="77777777" w:rsidR="00C42EDD" w:rsidRPr="002470A5" w:rsidRDefault="00C42EDD" w:rsidP="007C2C3E">
            <w:pPr>
              <w:rPr>
                <w:rFonts w:ascii="Century Gothic" w:hAnsi="Century Gothic"/>
              </w:rPr>
            </w:pPr>
          </w:p>
          <w:p w14:paraId="47ECBE37" w14:textId="77777777" w:rsidR="00C42EDD" w:rsidRPr="002470A5" w:rsidRDefault="00C42EDD" w:rsidP="00430FCA">
            <w:pPr>
              <w:rPr>
                <w:rFonts w:ascii="Century Gothic" w:hAnsi="Century Gothic"/>
              </w:rPr>
            </w:pPr>
          </w:p>
          <w:p w14:paraId="604A0CF5" w14:textId="77777777" w:rsidR="00C42EDD" w:rsidRPr="002470A5" w:rsidRDefault="00C42EDD" w:rsidP="00430FCA">
            <w:pPr>
              <w:rPr>
                <w:rFonts w:ascii="Century Gothic" w:hAnsi="Century Gothic"/>
              </w:rPr>
            </w:pPr>
          </w:p>
          <w:p w14:paraId="13E01010" w14:textId="77777777" w:rsidR="00C42EDD" w:rsidRPr="002470A5" w:rsidRDefault="00C42EDD" w:rsidP="00EB3DDB">
            <w:pPr>
              <w:rPr>
                <w:rFonts w:ascii="Century Gothic" w:hAnsi="Century Gothic"/>
              </w:rPr>
            </w:pPr>
          </w:p>
          <w:p w14:paraId="15D4EF5C" w14:textId="77777777" w:rsidR="00C42EDD" w:rsidRPr="002470A5" w:rsidRDefault="00C42EDD" w:rsidP="00EB3DDB">
            <w:pPr>
              <w:rPr>
                <w:rFonts w:ascii="Century Gothic" w:hAnsi="Century Gothic"/>
              </w:rPr>
            </w:pPr>
          </w:p>
          <w:p w14:paraId="24EF6315" w14:textId="77777777" w:rsidR="00C42EDD" w:rsidRPr="002470A5" w:rsidRDefault="00C42EDD" w:rsidP="00EB3DDB">
            <w:pPr>
              <w:rPr>
                <w:rFonts w:ascii="Century Gothic" w:hAnsi="Century Gothic"/>
              </w:rPr>
            </w:pPr>
          </w:p>
          <w:p w14:paraId="0EB8DB1F" w14:textId="77777777" w:rsidR="00C42EDD" w:rsidRPr="002470A5" w:rsidRDefault="00C42EDD" w:rsidP="007C2C3E">
            <w:pPr>
              <w:rPr>
                <w:rFonts w:ascii="Century Gothic" w:hAnsi="Century Gothic"/>
              </w:rPr>
            </w:pPr>
          </w:p>
          <w:p w14:paraId="48460418" w14:textId="46228B81" w:rsidR="00C42EDD" w:rsidRPr="002470A5" w:rsidRDefault="00C42EDD" w:rsidP="00C216DD">
            <w:pPr>
              <w:rPr>
                <w:rFonts w:ascii="Century Gothic" w:hAnsi="Century Gothic"/>
              </w:rPr>
            </w:pPr>
          </w:p>
        </w:tc>
      </w:tr>
    </w:tbl>
    <w:p w14:paraId="4678B763" w14:textId="77777777" w:rsidR="00430FCA" w:rsidRPr="002470A5" w:rsidRDefault="00430FCA" w:rsidP="00430FCA">
      <w:pPr>
        <w:rPr>
          <w:rFonts w:ascii="Century Gothic" w:hAnsi="Century Gothic"/>
        </w:rPr>
      </w:pPr>
    </w:p>
    <w:sectPr w:rsidR="00430FCA" w:rsidRPr="002470A5" w:rsidSect="00430FC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A4E"/>
    <w:multiLevelType w:val="hybridMultilevel"/>
    <w:tmpl w:val="1D12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45475"/>
    <w:multiLevelType w:val="hybridMultilevel"/>
    <w:tmpl w:val="C70CB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51D5F"/>
    <w:multiLevelType w:val="hybridMultilevel"/>
    <w:tmpl w:val="D7EE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10F2A"/>
    <w:multiLevelType w:val="hybridMultilevel"/>
    <w:tmpl w:val="0E12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1D0960"/>
    <w:multiLevelType w:val="hybridMultilevel"/>
    <w:tmpl w:val="AC0E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2E725E"/>
    <w:multiLevelType w:val="hybridMultilevel"/>
    <w:tmpl w:val="9398C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814857"/>
    <w:multiLevelType w:val="hybridMultilevel"/>
    <w:tmpl w:val="0316B94C"/>
    <w:lvl w:ilvl="0" w:tplc="1376D6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F255F7"/>
    <w:multiLevelType w:val="hybridMultilevel"/>
    <w:tmpl w:val="78748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CA"/>
    <w:rsid w:val="000242D5"/>
    <w:rsid w:val="0004288C"/>
    <w:rsid w:val="000527BF"/>
    <w:rsid w:val="000A0FF6"/>
    <w:rsid w:val="000F3A5E"/>
    <w:rsid w:val="0012462F"/>
    <w:rsid w:val="00141FFB"/>
    <w:rsid w:val="002129A5"/>
    <w:rsid w:val="002132E5"/>
    <w:rsid w:val="00216375"/>
    <w:rsid w:val="002470A5"/>
    <w:rsid w:val="002979FD"/>
    <w:rsid w:val="003225B5"/>
    <w:rsid w:val="003917F8"/>
    <w:rsid w:val="003C543B"/>
    <w:rsid w:val="003E0A2B"/>
    <w:rsid w:val="003F710A"/>
    <w:rsid w:val="00430FCA"/>
    <w:rsid w:val="004941B9"/>
    <w:rsid w:val="004A099E"/>
    <w:rsid w:val="004D0720"/>
    <w:rsid w:val="004E3975"/>
    <w:rsid w:val="004F0F2D"/>
    <w:rsid w:val="00516FF0"/>
    <w:rsid w:val="00522E64"/>
    <w:rsid w:val="00553FF2"/>
    <w:rsid w:val="005C7D64"/>
    <w:rsid w:val="006102C2"/>
    <w:rsid w:val="00647D8B"/>
    <w:rsid w:val="00660AE4"/>
    <w:rsid w:val="006B5109"/>
    <w:rsid w:val="006C6190"/>
    <w:rsid w:val="006D3FBC"/>
    <w:rsid w:val="006F2559"/>
    <w:rsid w:val="00716CA1"/>
    <w:rsid w:val="00756BE8"/>
    <w:rsid w:val="007A38C9"/>
    <w:rsid w:val="007C2C3E"/>
    <w:rsid w:val="007E7C81"/>
    <w:rsid w:val="00816E27"/>
    <w:rsid w:val="00833CC6"/>
    <w:rsid w:val="008A0014"/>
    <w:rsid w:val="008C1D99"/>
    <w:rsid w:val="008D588D"/>
    <w:rsid w:val="00952B6F"/>
    <w:rsid w:val="009A0D0A"/>
    <w:rsid w:val="009E494E"/>
    <w:rsid w:val="009F3955"/>
    <w:rsid w:val="00A177F3"/>
    <w:rsid w:val="00A244E8"/>
    <w:rsid w:val="00A33705"/>
    <w:rsid w:val="00AE6DD4"/>
    <w:rsid w:val="00BD0D11"/>
    <w:rsid w:val="00C25764"/>
    <w:rsid w:val="00C42EDD"/>
    <w:rsid w:val="00C910C6"/>
    <w:rsid w:val="00CC0A1D"/>
    <w:rsid w:val="00CD2DD5"/>
    <w:rsid w:val="00CD71B2"/>
    <w:rsid w:val="00D048E6"/>
    <w:rsid w:val="00D61318"/>
    <w:rsid w:val="00D757D0"/>
    <w:rsid w:val="00DF7983"/>
    <w:rsid w:val="00E5242E"/>
    <w:rsid w:val="00E771F5"/>
    <w:rsid w:val="00E7738F"/>
    <w:rsid w:val="00EB3DDB"/>
    <w:rsid w:val="00EC217B"/>
    <w:rsid w:val="00ED1784"/>
    <w:rsid w:val="00EE5AE7"/>
    <w:rsid w:val="00F371F5"/>
    <w:rsid w:val="00FC7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2DFCCFE"/>
  <w15:chartTrackingRefBased/>
  <w15:docId w15:val="{094B9C5A-9F28-4A19-A8D9-20CF0E2C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7BF"/>
    <w:pPr>
      <w:ind w:left="720"/>
      <w:contextualSpacing/>
    </w:pPr>
  </w:style>
  <w:style w:type="character" w:styleId="Hyperlink">
    <w:name w:val="Hyperlink"/>
    <w:basedOn w:val="DefaultParagraphFont"/>
    <w:uiPriority w:val="99"/>
    <w:unhideWhenUsed/>
    <w:rsid w:val="007C2C3E"/>
    <w:rPr>
      <w:color w:val="0000FF"/>
      <w:u w:val="single"/>
    </w:rPr>
  </w:style>
  <w:style w:type="paragraph" w:styleId="NoSpacing">
    <w:name w:val="No Spacing"/>
    <w:uiPriority w:val="1"/>
    <w:qFormat/>
    <w:rsid w:val="004D0720"/>
    <w:pPr>
      <w:spacing w:after="0" w:line="240" w:lineRule="auto"/>
    </w:pPr>
  </w:style>
  <w:style w:type="character" w:styleId="FollowedHyperlink">
    <w:name w:val="FollowedHyperlink"/>
    <w:basedOn w:val="DefaultParagraphFont"/>
    <w:uiPriority w:val="99"/>
    <w:semiHidden/>
    <w:unhideWhenUsed/>
    <w:rsid w:val="005C7D64"/>
    <w:rPr>
      <w:color w:val="954F72" w:themeColor="followedHyperlink"/>
      <w:u w:val="single"/>
    </w:rPr>
  </w:style>
  <w:style w:type="character" w:styleId="UnresolvedMention">
    <w:name w:val="Unresolved Mention"/>
    <w:basedOn w:val="DefaultParagraphFont"/>
    <w:uiPriority w:val="99"/>
    <w:semiHidden/>
    <w:unhideWhenUsed/>
    <w:rsid w:val="004A0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meadows.sandwell.sch.uk/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rfutureblackcountry.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Barham</dc:creator>
  <cp:keywords/>
  <dc:description/>
  <cp:lastModifiedBy>Tina Chance</cp:lastModifiedBy>
  <cp:revision>3</cp:revision>
  <cp:lastPrinted>2023-04-26T08:57:00Z</cp:lastPrinted>
  <dcterms:created xsi:type="dcterms:W3CDTF">2025-01-12T13:24:00Z</dcterms:created>
  <dcterms:modified xsi:type="dcterms:W3CDTF">2025-01-23T15:29:00Z</dcterms:modified>
</cp:coreProperties>
</file>