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D813" w14:textId="4DD21288" w:rsidR="00F428D0" w:rsidRDefault="00F428D0" w:rsidP="00C0276B">
      <w:pPr>
        <w:pStyle w:val="NormalWeb"/>
        <w:jc w:val="center"/>
        <w:rPr>
          <w:rFonts w:ascii="Century Gothic" w:hAnsi="Century Gothic"/>
          <w:color w:val="000000"/>
        </w:rPr>
      </w:pPr>
      <w:r w:rsidRPr="00224B06">
        <w:rPr>
          <w:rFonts w:ascii="Century Gothic" w:hAnsi="Century Gothic"/>
          <w:b/>
          <w:bCs/>
          <w:color w:val="000000"/>
          <w:u w:val="single"/>
        </w:rPr>
        <w:t>Curriculum update for Governors’ Report 0</w:t>
      </w:r>
      <w:r w:rsidR="003A0991" w:rsidRPr="00224B06">
        <w:rPr>
          <w:rFonts w:ascii="Century Gothic" w:hAnsi="Century Gothic"/>
          <w:b/>
          <w:bCs/>
          <w:color w:val="000000"/>
          <w:u w:val="single"/>
        </w:rPr>
        <w:t>5</w:t>
      </w:r>
      <w:r w:rsidRPr="00224B06">
        <w:rPr>
          <w:rFonts w:ascii="Century Gothic" w:hAnsi="Century Gothic"/>
          <w:b/>
          <w:bCs/>
          <w:color w:val="000000"/>
          <w:u w:val="single"/>
        </w:rPr>
        <w:t>.</w:t>
      </w:r>
      <w:r w:rsidR="003A0991" w:rsidRPr="00224B06">
        <w:rPr>
          <w:rFonts w:ascii="Century Gothic" w:hAnsi="Century Gothic"/>
          <w:b/>
          <w:bCs/>
          <w:color w:val="000000"/>
          <w:u w:val="single"/>
        </w:rPr>
        <w:t>10</w:t>
      </w:r>
      <w:r w:rsidRPr="00224B06">
        <w:rPr>
          <w:rFonts w:ascii="Century Gothic" w:hAnsi="Century Gothic"/>
          <w:b/>
          <w:bCs/>
          <w:color w:val="000000"/>
          <w:u w:val="single"/>
        </w:rPr>
        <w:t>.2022</w:t>
      </w:r>
      <w:r w:rsidRPr="00294E6E">
        <w:rPr>
          <w:rFonts w:ascii="Century Gothic" w:hAnsi="Century Gothic"/>
          <w:color w:val="000000"/>
        </w:rPr>
        <w:t xml:space="preserve"> (E Pace)</w:t>
      </w:r>
    </w:p>
    <w:p w14:paraId="66292A2E" w14:textId="0F1DD85B" w:rsidR="004B2FAC" w:rsidRPr="00224B06" w:rsidRDefault="00224B06" w:rsidP="004B2FAC">
      <w:pPr>
        <w:pStyle w:val="NormalWeb"/>
        <w:rPr>
          <w:rFonts w:ascii="Century Gothic" w:hAnsi="Century Gothic"/>
          <w:b/>
          <w:bCs/>
          <w:color w:val="000000"/>
        </w:rPr>
      </w:pPr>
      <w:r w:rsidRPr="00224B06">
        <w:rPr>
          <w:b/>
          <w:bCs/>
          <w:noProof/>
        </w:rPr>
        <w:drawing>
          <wp:anchor distT="0" distB="0" distL="114300" distR="114300" simplePos="0" relativeHeight="251658240" behindDoc="1" locked="0" layoutInCell="1" allowOverlap="1" wp14:anchorId="472BBF79" wp14:editId="46B7485C">
            <wp:simplePos x="0" y="0"/>
            <wp:positionH relativeFrom="column">
              <wp:posOffset>3057525</wp:posOffset>
            </wp:positionH>
            <wp:positionV relativeFrom="paragraph">
              <wp:posOffset>368935</wp:posOffset>
            </wp:positionV>
            <wp:extent cx="2587625" cy="5715000"/>
            <wp:effectExtent l="0" t="0" r="3175" b="0"/>
            <wp:wrapTight wrapText="bothSides">
              <wp:wrapPolygon edited="0">
                <wp:start x="0" y="0"/>
                <wp:lineTo x="0" y="21528"/>
                <wp:lineTo x="21467" y="21528"/>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9277" r="6683" b="3011"/>
                    <a:stretch/>
                  </pic:blipFill>
                  <pic:spPr bwMode="auto">
                    <a:xfrm>
                      <a:off x="0" y="0"/>
                      <a:ext cx="2587625" cy="571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4B06">
        <w:rPr>
          <w:rFonts w:ascii="Century Gothic" w:hAnsi="Century Gothic"/>
          <w:b/>
          <w:bCs/>
          <w:color w:val="000000"/>
          <w:u w:val="single"/>
        </w:rPr>
        <w:t>R</w:t>
      </w:r>
      <w:r w:rsidR="00F428D0" w:rsidRPr="00224B06">
        <w:rPr>
          <w:rFonts w:ascii="Century Gothic" w:hAnsi="Century Gothic"/>
          <w:b/>
          <w:bCs/>
          <w:color w:val="000000"/>
          <w:u w:val="single"/>
        </w:rPr>
        <w:t>ecovery Curriculum</w:t>
      </w:r>
      <w:r w:rsidR="00305263" w:rsidRPr="00224B06">
        <w:rPr>
          <w:rFonts w:ascii="Century Gothic" w:hAnsi="Century Gothic"/>
          <w:b/>
          <w:bCs/>
          <w:color w:val="000000"/>
          <w:u w:val="single"/>
        </w:rPr>
        <w:t xml:space="preserve"> and Vulnerability Assessments</w:t>
      </w:r>
      <w:r w:rsidR="00F428D0" w:rsidRPr="00224B06">
        <w:rPr>
          <w:rFonts w:ascii="Century Gothic" w:hAnsi="Century Gothic"/>
          <w:b/>
          <w:bCs/>
          <w:color w:val="000000"/>
          <w:u w:val="single"/>
        </w:rPr>
        <w:t xml:space="preserve"> update</w:t>
      </w:r>
      <w:r w:rsidR="004B2FAC" w:rsidRPr="00224B06">
        <w:rPr>
          <w:rFonts w:ascii="Century Gothic" w:hAnsi="Century Gothic"/>
          <w:b/>
          <w:bCs/>
          <w:color w:val="000000"/>
        </w:rPr>
        <w:t xml:space="preserve"> </w:t>
      </w:r>
    </w:p>
    <w:p w14:paraId="4F98B6E2" w14:textId="058A4F17" w:rsidR="00224B06" w:rsidRDefault="00F428D0" w:rsidP="00F428D0">
      <w:pPr>
        <w:pStyle w:val="NormalWeb"/>
        <w:rPr>
          <w:rFonts w:ascii="Century Gothic" w:hAnsi="Century Gothic"/>
          <w:b/>
          <w:bCs/>
          <w:color w:val="000000"/>
          <w:u w:val="single"/>
        </w:rPr>
      </w:pPr>
      <w:r w:rsidRPr="00294E6E">
        <w:rPr>
          <w:rFonts w:ascii="Century Gothic" w:hAnsi="Century Gothic"/>
          <w:color w:val="000000"/>
        </w:rPr>
        <w:t>Vulnerability Assessme</w:t>
      </w:r>
      <w:r w:rsidR="00E14576" w:rsidRPr="00294E6E">
        <w:rPr>
          <w:rFonts w:ascii="Century Gothic" w:hAnsi="Century Gothic"/>
          <w:color w:val="000000"/>
        </w:rPr>
        <w:t xml:space="preserve">nts in </w:t>
      </w:r>
      <w:r w:rsidR="00132652">
        <w:rPr>
          <w:rFonts w:ascii="Century Gothic" w:hAnsi="Century Gothic"/>
          <w:color w:val="000000"/>
        </w:rPr>
        <w:t>June</w:t>
      </w:r>
      <w:r w:rsidR="00E14576" w:rsidRPr="00294E6E">
        <w:rPr>
          <w:rFonts w:ascii="Century Gothic" w:hAnsi="Century Gothic"/>
          <w:color w:val="000000"/>
        </w:rPr>
        <w:t xml:space="preserve"> 202</w:t>
      </w:r>
      <w:r w:rsidR="00132652">
        <w:rPr>
          <w:rFonts w:ascii="Century Gothic" w:hAnsi="Century Gothic"/>
          <w:color w:val="000000"/>
        </w:rPr>
        <w:t xml:space="preserve">2 </w:t>
      </w:r>
      <w:r w:rsidR="00E14576" w:rsidRPr="00294E6E">
        <w:rPr>
          <w:rFonts w:ascii="Century Gothic" w:hAnsi="Century Gothic"/>
          <w:color w:val="000000"/>
        </w:rPr>
        <w:t xml:space="preserve">highlighted 3 students as being ‘high’.  </w:t>
      </w:r>
      <w:r w:rsidR="00132652">
        <w:rPr>
          <w:rFonts w:ascii="Century Gothic" w:hAnsi="Century Gothic"/>
          <w:color w:val="000000"/>
        </w:rPr>
        <w:t>For one student</w:t>
      </w:r>
      <w:r w:rsidR="00224B06">
        <w:rPr>
          <w:rFonts w:ascii="Century Gothic" w:hAnsi="Century Gothic"/>
          <w:color w:val="000000"/>
        </w:rPr>
        <w:t>,</w:t>
      </w:r>
      <w:r w:rsidR="00132652">
        <w:rPr>
          <w:rFonts w:ascii="Century Gothic" w:hAnsi="Century Gothic"/>
          <w:color w:val="000000"/>
        </w:rPr>
        <w:t xml:space="preserve"> this was due to a family bereavement.  The other was due to a breakdown in the family, inconsistent place of living and a change in parentship.  The school is currently working with numerous external multi-agencies to support this student and their family.  </w:t>
      </w:r>
      <w:r w:rsidR="00E14576" w:rsidRPr="00294E6E">
        <w:rPr>
          <w:rFonts w:ascii="Century Gothic" w:hAnsi="Century Gothic"/>
          <w:color w:val="000000"/>
        </w:rPr>
        <w:t xml:space="preserve">The </w:t>
      </w:r>
      <w:r w:rsidR="00224B06">
        <w:rPr>
          <w:rFonts w:ascii="Century Gothic" w:hAnsi="Century Gothic"/>
          <w:color w:val="000000"/>
        </w:rPr>
        <w:t>Se</w:t>
      </w:r>
      <w:r w:rsidR="00E14576" w:rsidRPr="00294E6E">
        <w:rPr>
          <w:rFonts w:ascii="Century Gothic" w:hAnsi="Century Gothic"/>
          <w:color w:val="000000"/>
        </w:rPr>
        <w:t>mi-</w:t>
      </w:r>
      <w:r w:rsidR="00224B06">
        <w:rPr>
          <w:rFonts w:ascii="Century Gothic" w:hAnsi="Century Gothic"/>
          <w:color w:val="000000"/>
        </w:rPr>
        <w:t>F</w:t>
      </w:r>
      <w:r w:rsidR="00E14576" w:rsidRPr="00294E6E">
        <w:rPr>
          <w:rFonts w:ascii="Century Gothic" w:hAnsi="Century Gothic"/>
          <w:color w:val="000000"/>
        </w:rPr>
        <w:t xml:space="preserve">ormal </w:t>
      </w:r>
      <w:r w:rsidR="00224B06">
        <w:rPr>
          <w:rFonts w:ascii="Century Gothic" w:hAnsi="Century Gothic"/>
          <w:color w:val="000000"/>
        </w:rPr>
        <w:t>K</w:t>
      </w:r>
      <w:r w:rsidR="00E14576" w:rsidRPr="00294E6E">
        <w:rPr>
          <w:rFonts w:ascii="Century Gothic" w:hAnsi="Century Gothic"/>
          <w:color w:val="000000"/>
        </w:rPr>
        <w:t xml:space="preserve">ey </w:t>
      </w:r>
      <w:r w:rsidR="00224B06">
        <w:rPr>
          <w:rFonts w:ascii="Century Gothic" w:hAnsi="Century Gothic"/>
          <w:color w:val="000000"/>
        </w:rPr>
        <w:t>S</w:t>
      </w:r>
      <w:r w:rsidR="00E14576" w:rsidRPr="00294E6E">
        <w:rPr>
          <w:rFonts w:ascii="Century Gothic" w:hAnsi="Century Gothic"/>
          <w:color w:val="000000"/>
        </w:rPr>
        <w:t xml:space="preserve">tage 4 teacher reported back </w:t>
      </w:r>
      <w:r w:rsidR="00294E6E" w:rsidRPr="00294E6E">
        <w:rPr>
          <w:rFonts w:ascii="Century Gothic" w:hAnsi="Century Gothic"/>
          <w:color w:val="000000"/>
        </w:rPr>
        <w:t>that the student had lost family members and close family friends to C</w:t>
      </w:r>
      <w:r w:rsidR="00224B06">
        <w:rPr>
          <w:rFonts w:ascii="Century Gothic" w:hAnsi="Century Gothic"/>
          <w:color w:val="000000"/>
        </w:rPr>
        <w:t>OVID</w:t>
      </w:r>
      <w:r w:rsidR="00132652">
        <w:rPr>
          <w:rFonts w:ascii="Century Gothic" w:hAnsi="Century Gothic"/>
          <w:color w:val="000000"/>
        </w:rPr>
        <w:t xml:space="preserve">. This student also has a </w:t>
      </w:r>
      <w:r w:rsidR="00020A24">
        <w:rPr>
          <w:rFonts w:ascii="Century Gothic" w:hAnsi="Century Gothic"/>
          <w:color w:val="000000"/>
        </w:rPr>
        <w:t>very good relationship with a member of staff who is leaving.</w:t>
      </w:r>
      <w:r w:rsidR="00132652">
        <w:rPr>
          <w:rFonts w:ascii="Century Gothic" w:hAnsi="Century Gothic"/>
          <w:color w:val="000000"/>
        </w:rPr>
        <w:t xml:space="preserve"> </w:t>
      </w:r>
      <w:r w:rsidR="004B2FAC">
        <w:rPr>
          <w:rFonts w:ascii="Century Gothic" w:hAnsi="Century Gothic"/>
          <w:color w:val="000000"/>
        </w:rPr>
        <w:t xml:space="preserve"> </w:t>
      </w:r>
      <w:r w:rsidR="00294E6E" w:rsidRPr="00294E6E">
        <w:rPr>
          <w:rFonts w:ascii="Century Gothic" w:hAnsi="Century Gothic"/>
          <w:color w:val="000000"/>
        </w:rPr>
        <w:t>Social stories are being used in class and shared with family.</w:t>
      </w:r>
    </w:p>
    <w:p w14:paraId="1C04E2C4" w14:textId="61C7F898" w:rsidR="004B2FAC" w:rsidRPr="00224B06" w:rsidRDefault="00C83872" w:rsidP="00F428D0">
      <w:pPr>
        <w:pStyle w:val="NormalWeb"/>
        <w:rPr>
          <w:rFonts w:ascii="Century Gothic" w:hAnsi="Century Gothic"/>
          <w:b/>
          <w:bCs/>
          <w:color w:val="000000"/>
          <w:u w:val="single"/>
        </w:rPr>
      </w:pPr>
      <w:r w:rsidRPr="00224B06">
        <w:rPr>
          <w:rFonts w:ascii="Century Gothic" w:hAnsi="Century Gothic"/>
          <w:b/>
          <w:bCs/>
          <w:color w:val="000000"/>
          <w:u w:val="single"/>
        </w:rPr>
        <w:t>B</w:t>
      </w:r>
      <w:r w:rsidR="004B2FAC" w:rsidRPr="00224B06">
        <w:rPr>
          <w:rFonts w:ascii="Century Gothic" w:hAnsi="Century Gothic"/>
          <w:b/>
          <w:bCs/>
          <w:color w:val="000000"/>
          <w:u w:val="single"/>
        </w:rPr>
        <w:t>ubbles</w:t>
      </w:r>
    </w:p>
    <w:p w14:paraId="027C4256" w14:textId="340EABC7" w:rsidR="004B2FAC" w:rsidRDefault="003A5FDE" w:rsidP="00F428D0">
      <w:pPr>
        <w:pStyle w:val="NormalWeb"/>
        <w:rPr>
          <w:rFonts w:ascii="Century Gothic" w:hAnsi="Century Gothic"/>
          <w:color w:val="000000"/>
        </w:rPr>
      </w:pPr>
      <w:r>
        <w:rPr>
          <w:rFonts w:ascii="Century Gothic" w:hAnsi="Century Gothic"/>
          <w:color w:val="000000"/>
        </w:rPr>
        <w:t>For Summer 2022, t</w:t>
      </w:r>
      <w:r w:rsidR="00020A24">
        <w:rPr>
          <w:rFonts w:ascii="Century Gothic" w:hAnsi="Century Gothic"/>
          <w:color w:val="000000"/>
        </w:rPr>
        <w:t>here has been no change in Bubble Leads and the 2 interim appointments</w:t>
      </w:r>
      <w:r>
        <w:rPr>
          <w:rFonts w:ascii="Century Gothic" w:hAnsi="Century Gothic"/>
          <w:color w:val="000000"/>
        </w:rPr>
        <w:t xml:space="preserve"> are still in place.  However, interviews were held in June 2022 to replace the Communication Bubble Lead due to leaving the school.  As from Autumn 2022, the leads for each bubble area will be: </w:t>
      </w:r>
    </w:p>
    <w:p w14:paraId="16D2550E" w14:textId="78C267FC" w:rsidR="003A5FDE" w:rsidRDefault="003A5FDE" w:rsidP="003A5FDE">
      <w:pPr>
        <w:pStyle w:val="NormalWeb"/>
        <w:spacing w:before="0" w:beforeAutospacing="0" w:after="0" w:afterAutospacing="0"/>
        <w:rPr>
          <w:rFonts w:ascii="Century Gothic" w:hAnsi="Century Gothic"/>
          <w:color w:val="000000"/>
        </w:rPr>
      </w:pPr>
      <w:r>
        <w:rPr>
          <w:rFonts w:ascii="Century Gothic" w:hAnsi="Century Gothic"/>
          <w:color w:val="000000"/>
        </w:rPr>
        <w:t>My Communication</w:t>
      </w:r>
      <w:r w:rsidR="00224B06">
        <w:rPr>
          <w:rFonts w:ascii="Century Gothic" w:hAnsi="Century Gothic"/>
          <w:color w:val="000000"/>
        </w:rPr>
        <w:t xml:space="preserve"> - </w:t>
      </w:r>
      <w:r>
        <w:rPr>
          <w:rFonts w:ascii="Century Gothic" w:hAnsi="Century Gothic"/>
          <w:color w:val="000000"/>
        </w:rPr>
        <w:t>Ariane Purcell (newly appointed)</w:t>
      </w:r>
    </w:p>
    <w:p w14:paraId="74099B81" w14:textId="1300848B" w:rsidR="004B2FAC" w:rsidRDefault="004B2FAC" w:rsidP="003A5FDE">
      <w:pPr>
        <w:pStyle w:val="NormalWeb"/>
        <w:spacing w:before="0" w:beforeAutospacing="0" w:after="0" w:afterAutospacing="0"/>
        <w:rPr>
          <w:rFonts w:ascii="Century Gothic" w:hAnsi="Century Gothic"/>
          <w:color w:val="000000"/>
        </w:rPr>
      </w:pPr>
      <w:r>
        <w:rPr>
          <w:rFonts w:ascii="Century Gothic" w:hAnsi="Century Gothic"/>
          <w:color w:val="000000"/>
        </w:rPr>
        <w:t xml:space="preserve">My </w:t>
      </w:r>
      <w:r w:rsidR="003A5FDE">
        <w:rPr>
          <w:rFonts w:ascii="Century Gothic" w:hAnsi="Century Gothic"/>
          <w:color w:val="000000"/>
        </w:rPr>
        <w:t>Cognition</w:t>
      </w:r>
      <w:r w:rsidR="00224B06">
        <w:rPr>
          <w:rFonts w:ascii="Century Gothic" w:hAnsi="Century Gothic"/>
          <w:color w:val="000000"/>
        </w:rPr>
        <w:t xml:space="preserve"> - </w:t>
      </w:r>
      <w:r w:rsidR="003A5FDE">
        <w:rPr>
          <w:rFonts w:ascii="Century Gothic" w:hAnsi="Century Gothic"/>
          <w:color w:val="000000"/>
        </w:rPr>
        <w:t>Stewart Harris</w:t>
      </w:r>
    </w:p>
    <w:p w14:paraId="4651797A" w14:textId="3071D249" w:rsidR="003A5FDE" w:rsidRDefault="004B2FAC" w:rsidP="004B2FAC">
      <w:pPr>
        <w:pStyle w:val="NormalWeb"/>
        <w:spacing w:before="0" w:beforeAutospacing="0" w:after="0" w:afterAutospacing="0"/>
        <w:rPr>
          <w:rFonts w:ascii="Century Gothic" w:hAnsi="Century Gothic"/>
          <w:color w:val="000000"/>
        </w:rPr>
      </w:pPr>
      <w:r>
        <w:rPr>
          <w:rFonts w:ascii="Century Gothic" w:hAnsi="Century Gothic"/>
          <w:color w:val="000000"/>
        </w:rPr>
        <w:t xml:space="preserve">My </w:t>
      </w:r>
      <w:r w:rsidR="003A5FDE">
        <w:rPr>
          <w:rFonts w:ascii="Century Gothic" w:hAnsi="Century Gothic"/>
          <w:color w:val="000000"/>
        </w:rPr>
        <w:t>Lifestyle</w:t>
      </w:r>
      <w:r w:rsidR="00224B06">
        <w:rPr>
          <w:rFonts w:ascii="Century Gothic" w:hAnsi="Century Gothic"/>
          <w:color w:val="000000"/>
        </w:rPr>
        <w:t xml:space="preserve"> - </w:t>
      </w:r>
      <w:r w:rsidR="003A5FDE">
        <w:rPr>
          <w:rFonts w:ascii="Century Gothic" w:hAnsi="Century Gothic"/>
          <w:color w:val="000000"/>
        </w:rPr>
        <w:t>Leonora Curtis (ongoing interim due to staff illness)</w:t>
      </w:r>
    </w:p>
    <w:p w14:paraId="1A12ACAE" w14:textId="01DE47D6" w:rsidR="004B2FAC" w:rsidRDefault="004B2FAC" w:rsidP="004B2FAC">
      <w:pPr>
        <w:pStyle w:val="NormalWeb"/>
        <w:spacing w:before="0" w:beforeAutospacing="0" w:after="0" w:afterAutospacing="0"/>
        <w:rPr>
          <w:rFonts w:ascii="Century Gothic" w:hAnsi="Century Gothic"/>
          <w:color w:val="000000"/>
        </w:rPr>
      </w:pPr>
      <w:r>
        <w:rPr>
          <w:rFonts w:ascii="Century Gothic" w:hAnsi="Century Gothic"/>
          <w:color w:val="000000"/>
        </w:rPr>
        <w:t xml:space="preserve">My </w:t>
      </w:r>
      <w:r w:rsidR="003A5FDE">
        <w:rPr>
          <w:rFonts w:ascii="Century Gothic" w:hAnsi="Century Gothic"/>
          <w:color w:val="000000"/>
        </w:rPr>
        <w:t>Body</w:t>
      </w:r>
      <w:r w:rsidR="00224B06">
        <w:rPr>
          <w:rFonts w:ascii="Century Gothic" w:hAnsi="Century Gothic"/>
          <w:color w:val="000000"/>
        </w:rPr>
        <w:t xml:space="preserve"> - </w:t>
      </w:r>
      <w:r w:rsidR="003A5FDE">
        <w:rPr>
          <w:rFonts w:ascii="Century Gothic" w:hAnsi="Century Gothic"/>
          <w:color w:val="000000"/>
        </w:rPr>
        <w:t>Kieran Bradley (newly appointed)</w:t>
      </w:r>
    </w:p>
    <w:p w14:paraId="12D07C18" w14:textId="3F003C04" w:rsidR="003A5FDE" w:rsidRDefault="003A5FDE" w:rsidP="004B2FAC">
      <w:pPr>
        <w:pStyle w:val="NormalWeb"/>
        <w:spacing w:before="0" w:beforeAutospacing="0" w:after="0" w:afterAutospacing="0"/>
        <w:rPr>
          <w:rFonts w:ascii="Century Gothic" w:hAnsi="Century Gothic"/>
          <w:color w:val="000000"/>
        </w:rPr>
      </w:pPr>
      <w:r>
        <w:rPr>
          <w:rFonts w:ascii="Century Gothic" w:hAnsi="Century Gothic"/>
          <w:color w:val="000000"/>
        </w:rPr>
        <w:t>My Independence</w:t>
      </w:r>
      <w:r w:rsidR="00224B06">
        <w:rPr>
          <w:rFonts w:ascii="Century Gothic" w:hAnsi="Century Gothic"/>
          <w:color w:val="000000"/>
        </w:rPr>
        <w:t xml:space="preserve"> - </w:t>
      </w:r>
      <w:r>
        <w:rPr>
          <w:rFonts w:ascii="Century Gothic" w:hAnsi="Century Gothic"/>
          <w:color w:val="000000"/>
        </w:rPr>
        <w:t>Ash Furness</w:t>
      </w:r>
    </w:p>
    <w:p w14:paraId="5977448F" w14:textId="07F6B233" w:rsidR="004B2FAC" w:rsidRDefault="00DA6D6B" w:rsidP="00F428D0">
      <w:pPr>
        <w:pStyle w:val="NormalWeb"/>
        <w:rPr>
          <w:rFonts w:ascii="Century Gothic" w:hAnsi="Century Gothic"/>
          <w:color w:val="000000"/>
        </w:rPr>
      </w:pPr>
      <w:r>
        <w:rPr>
          <w:rFonts w:ascii="Century Gothic" w:hAnsi="Century Gothic"/>
          <w:color w:val="000000"/>
        </w:rPr>
        <w:t>Across the term</w:t>
      </w:r>
      <w:r w:rsidR="00224B06">
        <w:rPr>
          <w:rFonts w:ascii="Century Gothic" w:hAnsi="Century Gothic"/>
          <w:color w:val="000000"/>
        </w:rPr>
        <w:t>,</w:t>
      </w:r>
      <w:r>
        <w:rPr>
          <w:rFonts w:ascii="Century Gothic" w:hAnsi="Century Gothic"/>
          <w:color w:val="000000"/>
        </w:rPr>
        <w:t xml:space="preserve"> </w:t>
      </w:r>
      <w:r w:rsidR="00690E52">
        <w:rPr>
          <w:rFonts w:ascii="Century Gothic" w:hAnsi="Century Gothic"/>
          <w:color w:val="000000"/>
        </w:rPr>
        <w:t xml:space="preserve">Bubble meetings </w:t>
      </w:r>
      <w:r w:rsidR="00C0276B">
        <w:rPr>
          <w:rFonts w:ascii="Century Gothic" w:hAnsi="Century Gothic"/>
          <w:color w:val="000000"/>
        </w:rPr>
        <w:t>were</w:t>
      </w:r>
      <w:r w:rsidR="00690E52">
        <w:rPr>
          <w:rFonts w:ascii="Century Gothic" w:hAnsi="Century Gothic"/>
          <w:color w:val="000000"/>
        </w:rPr>
        <w:t xml:space="preserve"> hel</w:t>
      </w:r>
      <w:r>
        <w:rPr>
          <w:rFonts w:ascii="Century Gothic" w:hAnsi="Century Gothic"/>
          <w:color w:val="000000"/>
        </w:rPr>
        <w:t xml:space="preserve">d. </w:t>
      </w:r>
      <w:r w:rsidR="003A5FDE">
        <w:rPr>
          <w:rFonts w:ascii="Century Gothic" w:hAnsi="Century Gothic"/>
          <w:color w:val="000000"/>
        </w:rPr>
        <w:t xml:space="preserve">Thanks to the support from SLT members and school staff, </w:t>
      </w:r>
      <w:r w:rsidR="00224B06">
        <w:rPr>
          <w:rFonts w:ascii="Century Gothic" w:hAnsi="Century Gothic"/>
          <w:color w:val="000000"/>
        </w:rPr>
        <w:t>B</w:t>
      </w:r>
      <w:r w:rsidR="003A5FDE">
        <w:rPr>
          <w:rFonts w:ascii="Century Gothic" w:hAnsi="Century Gothic"/>
          <w:color w:val="000000"/>
        </w:rPr>
        <w:t xml:space="preserve">ubble </w:t>
      </w:r>
      <w:r w:rsidR="00224B06">
        <w:rPr>
          <w:rFonts w:ascii="Century Gothic" w:hAnsi="Century Gothic"/>
          <w:color w:val="000000"/>
        </w:rPr>
        <w:t>L</w:t>
      </w:r>
      <w:r w:rsidR="003A5FDE">
        <w:rPr>
          <w:rFonts w:ascii="Century Gothic" w:hAnsi="Century Gothic"/>
          <w:color w:val="000000"/>
        </w:rPr>
        <w:t xml:space="preserve">eads were able to participate in KS4 and KS5 planning days.  New curricula have now been written for both of these </w:t>
      </w:r>
      <w:r w:rsidR="00224B06">
        <w:rPr>
          <w:rFonts w:ascii="Century Gothic" w:hAnsi="Century Gothic"/>
          <w:color w:val="000000"/>
        </w:rPr>
        <w:t>K</w:t>
      </w:r>
      <w:r w:rsidR="003A5FDE">
        <w:rPr>
          <w:rFonts w:ascii="Century Gothic" w:hAnsi="Century Gothic"/>
          <w:color w:val="000000"/>
        </w:rPr>
        <w:t xml:space="preserve">ey </w:t>
      </w:r>
      <w:r w:rsidR="00224B06">
        <w:rPr>
          <w:rFonts w:ascii="Century Gothic" w:hAnsi="Century Gothic"/>
          <w:color w:val="000000"/>
        </w:rPr>
        <w:t>S</w:t>
      </w:r>
      <w:r w:rsidR="003A5FDE">
        <w:rPr>
          <w:rFonts w:ascii="Century Gothic" w:hAnsi="Century Gothic"/>
          <w:color w:val="000000"/>
        </w:rPr>
        <w:t>tages and disseminated to staff to use for Autumn 2022.</w:t>
      </w:r>
    </w:p>
    <w:p w14:paraId="6765DFE2" w14:textId="77777777" w:rsidR="003A5FDE" w:rsidRDefault="003A5FDE" w:rsidP="00F428D0">
      <w:pPr>
        <w:pStyle w:val="NormalWeb"/>
        <w:rPr>
          <w:rFonts w:ascii="Century Gothic" w:hAnsi="Century Gothic"/>
          <w:color w:val="000000"/>
          <w:u w:val="single"/>
        </w:rPr>
      </w:pPr>
    </w:p>
    <w:p w14:paraId="391E4F5F" w14:textId="0535435C" w:rsidR="00690E52" w:rsidRPr="00224B06" w:rsidRDefault="00F93371" w:rsidP="00F428D0">
      <w:pPr>
        <w:pStyle w:val="NormalWeb"/>
        <w:rPr>
          <w:rFonts w:ascii="Century Gothic" w:hAnsi="Century Gothic"/>
          <w:b/>
          <w:bCs/>
          <w:color w:val="000000"/>
          <w:u w:val="single"/>
        </w:rPr>
      </w:pPr>
      <w:r w:rsidRPr="00224B06">
        <w:rPr>
          <w:rFonts w:ascii="Century Gothic" w:hAnsi="Century Gothic"/>
          <w:b/>
          <w:bCs/>
          <w:color w:val="000000"/>
          <w:u w:val="single"/>
        </w:rPr>
        <w:lastRenderedPageBreak/>
        <w:t xml:space="preserve">Key Stage </w:t>
      </w:r>
      <w:r w:rsidR="00690E52" w:rsidRPr="00224B06">
        <w:rPr>
          <w:rFonts w:ascii="Century Gothic" w:hAnsi="Century Gothic"/>
          <w:b/>
          <w:bCs/>
          <w:color w:val="000000"/>
          <w:u w:val="single"/>
        </w:rPr>
        <w:t>Planning Days</w:t>
      </w:r>
    </w:p>
    <w:p w14:paraId="4245ACB4" w14:textId="26AEF19F" w:rsidR="00F93371" w:rsidRDefault="003A5FDE" w:rsidP="00002E89">
      <w:pPr>
        <w:pStyle w:val="NormalWeb"/>
        <w:rPr>
          <w:rFonts w:ascii="Century Gothic" w:hAnsi="Century Gothic"/>
          <w:color w:val="000000"/>
        </w:rPr>
      </w:pPr>
      <w:r>
        <w:rPr>
          <w:rFonts w:ascii="Century Gothic" w:hAnsi="Century Gothic"/>
          <w:color w:val="000000"/>
        </w:rPr>
        <w:t>Academic year 2021- 2022 has been very challenging, on many different levels</w:t>
      </w:r>
      <w:r w:rsidR="00224B06">
        <w:rPr>
          <w:rFonts w:ascii="Century Gothic" w:hAnsi="Century Gothic"/>
          <w:color w:val="000000"/>
        </w:rPr>
        <w:t>,</w:t>
      </w:r>
      <w:r>
        <w:rPr>
          <w:rFonts w:ascii="Century Gothic" w:hAnsi="Century Gothic"/>
          <w:color w:val="000000"/>
        </w:rPr>
        <w:t xml:space="preserve"> but one of the major contributions to this has been staffing issues.  </w:t>
      </w:r>
      <w:r w:rsidR="00002E89">
        <w:rPr>
          <w:rFonts w:ascii="Century Gothic" w:hAnsi="Century Gothic"/>
          <w:color w:val="000000"/>
        </w:rPr>
        <w:t xml:space="preserve">For the </w:t>
      </w:r>
      <w:r w:rsidR="00224B06">
        <w:rPr>
          <w:rFonts w:ascii="Century Gothic" w:hAnsi="Century Gothic"/>
          <w:color w:val="000000"/>
        </w:rPr>
        <w:t>B</w:t>
      </w:r>
      <w:r w:rsidR="00002E89">
        <w:rPr>
          <w:rFonts w:ascii="Century Gothic" w:hAnsi="Century Gothic"/>
          <w:color w:val="000000"/>
        </w:rPr>
        <w:t xml:space="preserve">ubble </w:t>
      </w:r>
      <w:r w:rsidR="00224B06">
        <w:rPr>
          <w:rFonts w:ascii="Century Gothic" w:hAnsi="Century Gothic"/>
          <w:color w:val="000000"/>
        </w:rPr>
        <w:t>L</w:t>
      </w:r>
      <w:r w:rsidR="00002E89">
        <w:rPr>
          <w:rFonts w:ascii="Century Gothic" w:hAnsi="Century Gothic"/>
          <w:color w:val="000000"/>
        </w:rPr>
        <w:t>eads, these planning days have increased their knowledge and understanding of different pathways and key stages. Moving forward, it would be beneficial for these days to continue into the next academic year. These sessions provide a marvellous opportunity to work as a team, give</w:t>
      </w:r>
      <w:r w:rsidR="00224B06">
        <w:rPr>
          <w:rFonts w:ascii="Century Gothic" w:hAnsi="Century Gothic"/>
          <w:color w:val="000000"/>
        </w:rPr>
        <w:t xml:space="preserve"> </w:t>
      </w:r>
      <w:r w:rsidR="00002E89">
        <w:rPr>
          <w:rFonts w:ascii="Century Gothic" w:hAnsi="Century Gothic"/>
          <w:color w:val="000000"/>
        </w:rPr>
        <w:t xml:space="preserve">emotional support to each other and increase their own CPD.  This has yet to be discussed in SLT.   </w:t>
      </w:r>
    </w:p>
    <w:p w14:paraId="47ADAB80" w14:textId="77777777" w:rsidR="00002E89" w:rsidRDefault="00F93371" w:rsidP="00002E89">
      <w:pPr>
        <w:pStyle w:val="NormalWeb"/>
        <w:spacing w:before="0" w:beforeAutospacing="0" w:after="0" w:afterAutospacing="0"/>
        <w:rPr>
          <w:rFonts w:ascii="Century Gothic" w:hAnsi="Century Gothic"/>
          <w:color w:val="000000"/>
        </w:rPr>
      </w:pPr>
      <w:r>
        <w:rPr>
          <w:rFonts w:ascii="Century Gothic" w:hAnsi="Century Gothic"/>
          <w:color w:val="000000"/>
        </w:rPr>
        <w:tab/>
      </w:r>
    </w:p>
    <w:p w14:paraId="7E293796" w14:textId="77777777" w:rsidR="00F93371" w:rsidRDefault="00F93371" w:rsidP="00F428D0">
      <w:pPr>
        <w:pStyle w:val="NormalWeb"/>
        <w:rPr>
          <w:rFonts w:ascii="Century Gothic" w:hAnsi="Century Gothic"/>
          <w:color w:val="000000"/>
        </w:rPr>
      </w:pPr>
    </w:p>
    <w:p w14:paraId="0E4660A5" w14:textId="77777777" w:rsidR="00F93371" w:rsidRDefault="00F93371" w:rsidP="00F428D0">
      <w:pPr>
        <w:pStyle w:val="NormalWeb"/>
        <w:rPr>
          <w:rFonts w:ascii="Century Gothic" w:hAnsi="Century Gothic"/>
          <w:color w:val="000000"/>
        </w:rPr>
      </w:pPr>
    </w:p>
    <w:p w14:paraId="3CF643D4" w14:textId="77777777" w:rsidR="00FE1E91" w:rsidRDefault="00FE1E91"/>
    <w:sectPr w:rsidR="00FE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D0"/>
    <w:rsid w:val="00002E89"/>
    <w:rsid w:val="00020A24"/>
    <w:rsid w:val="00132652"/>
    <w:rsid w:val="002077B5"/>
    <w:rsid w:val="00224B06"/>
    <w:rsid w:val="00294E6E"/>
    <w:rsid w:val="00305263"/>
    <w:rsid w:val="003A0991"/>
    <w:rsid w:val="003A5FDE"/>
    <w:rsid w:val="004B2FAC"/>
    <w:rsid w:val="00690E52"/>
    <w:rsid w:val="0073650B"/>
    <w:rsid w:val="00897B9B"/>
    <w:rsid w:val="00917BBA"/>
    <w:rsid w:val="009D3DF1"/>
    <w:rsid w:val="009E7EB0"/>
    <w:rsid w:val="00C0276B"/>
    <w:rsid w:val="00C83872"/>
    <w:rsid w:val="00DA6D6B"/>
    <w:rsid w:val="00DB6D3B"/>
    <w:rsid w:val="00E14576"/>
    <w:rsid w:val="00E849F8"/>
    <w:rsid w:val="00EC1C24"/>
    <w:rsid w:val="00F428D0"/>
    <w:rsid w:val="00F93371"/>
    <w:rsid w:val="00FE1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E0D3"/>
  <w15:chartTrackingRefBased/>
  <w15:docId w15:val="{60E298FE-32D7-4F3B-8D7E-1889765A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28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7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Pace</dc:creator>
  <cp:keywords/>
  <dc:description/>
  <cp:lastModifiedBy>Georgia Barham</cp:lastModifiedBy>
  <cp:revision>2</cp:revision>
  <dcterms:created xsi:type="dcterms:W3CDTF">2022-09-22T11:07:00Z</dcterms:created>
  <dcterms:modified xsi:type="dcterms:W3CDTF">2022-09-22T11:07:00Z</dcterms:modified>
</cp:coreProperties>
</file>