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2481" w14:textId="77777777" w:rsidR="00B61ECC" w:rsidRPr="009D3A08" w:rsidRDefault="005813D6">
      <w:pPr>
        <w:spacing w:after="0"/>
        <w:ind w:right="346"/>
        <w:jc w:val="right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Sandwell and West Birmingham Hospitals</w:t>
      </w:r>
    </w:p>
    <w:p w14:paraId="1450173F" w14:textId="77777777" w:rsidR="00B61ECC" w:rsidRPr="009D3A08" w:rsidRDefault="005813D6">
      <w:pPr>
        <w:spacing w:after="318"/>
        <w:ind w:right="350"/>
        <w:jc w:val="right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NHS Trust</w:t>
      </w:r>
    </w:p>
    <w:p w14:paraId="5F989012" w14:textId="77777777" w:rsidR="00B61ECC" w:rsidRPr="009D3A08" w:rsidRDefault="005813D6">
      <w:pPr>
        <w:spacing w:after="178"/>
        <w:ind w:hanging="10"/>
        <w:rPr>
          <w:rFonts w:ascii="Century Gothic" w:hAnsi="Century Gothic"/>
          <w:b/>
          <w:bCs/>
          <w:sz w:val="24"/>
          <w:szCs w:val="24"/>
        </w:rPr>
      </w:pPr>
      <w:r w:rsidRPr="009D3A08">
        <w:rPr>
          <w:rFonts w:ascii="Century Gothic" w:hAnsi="Century Gothic"/>
          <w:b/>
          <w:bCs/>
          <w:sz w:val="24"/>
          <w:szCs w:val="24"/>
        </w:rPr>
        <w:t>Medication and Feed Administration Consent Form</w:t>
      </w:r>
    </w:p>
    <w:p w14:paraId="7ADBE79D" w14:textId="73F3FA97" w:rsidR="00B61ECC" w:rsidRPr="009D3A08" w:rsidRDefault="005813D6">
      <w:pPr>
        <w:spacing w:after="178"/>
        <w:ind w:hanging="10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 xml:space="preserve">This form must be </w:t>
      </w:r>
      <w:r w:rsidR="009D3A08">
        <w:rPr>
          <w:rFonts w:ascii="Century Gothic" w:hAnsi="Century Gothic"/>
          <w:sz w:val="24"/>
          <w:szCs w:val="24"/>
        </w:rPr>
        <w:t xml:space="preserve">completed and returned </w:t>
      </w:r>
      <w:r w:rsidR="004609A7">
        <w:rPr>
          <w:rFonts w:ascii="Century Gothic" w:hAnsi="Century Gothic"/>
          <w:sz w:val="24"/>
          <w:szCs w:val="24"/>
        </w:rPr>
        <w:t>ASAP</w:t>
      </w:r>
      <w:r w:rsidR="009D3A08">
        <w:rPr>
          <w:rFonts w:ascii="Century Gothic" w:hAnsi="Century Gothic"/>
          <w:sz w:val="24"/>
          <w:szCs w:val="24"/>
        </w:rPr>
        <w:t>.</w:t>
      </w:r>
    </w:p>
    <w:p w14:paraId="61517382" w14:textId="2F7C8917" w:rsidR="00B61ECC" w:rsidRDefault="005813D6">
      <w:pPr>
        <w:spacing w:after="0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Please note your consent allows for any trained member of school staff, the healthcare assistants, or nursing staff to administer your child's feeds and or medications.</w:t>
      </w:r>
    </w:p>
    <w:p w14:paraId="57A3F146" w14:textId="77777777" w:rsidR="009D3A08" w:rsidRPr="009D3A08" w:rsidRDefault="009D3A08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1138" w:type="dxa"/>
        <w:tblInd w:w="-103" w:type="dxa"/>
        <w:tblCellMar>
          <w:top w:w="53" w:type="dxa"/>
          <w:left w:w="98" w:type="dxa"/>
          <w:bottom w:w="40" w:type="dxa"/>
          <w:right w:w="229" w:type="dxa"/>
        </w:tblCellMar>
        <w:tblLook w:val="04A0" w:firstRow="1" w:lastRow="0" w:firstColumn="1" w:lastColumn="0" w:noHBand="0" w:noVBand="1"/>
      </w:tblPr>
      <w:tblGrid>
        <w:gridCol w:w="4848"/>
        <w:gridCol w:w="937"/>
        <w:gridCol w:w="552"/>
        <w:gridCol w:w="1612"/>
        <w:gridCol w:w="1082"/>
        <w:gridCol w:w="2107"/>
      </w:tblGrid>
      <w:tr w:rsidR="00B61ECC" w:rsidRPr="009D3A08" w14:paraId="1A5C723E" w14:textId="77777777" w:rsidTr="009D3A08">
        <w:trPr>
          <w:trHeight w:val="424"/>
        </w:trPr>
        <w:tc>
          <w:tcPr>
            <w:tcW w:w="5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93DA3" w14:textId="77777777" w:rsidR="00B61ECC" w:rsidRPr="009D3A08" w:rsidRDefault="005813D6">
            <w:pPr>
              <w:ind w:left="10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Child's name</w:t>
            </w:r>
          </w:p>
        </w:tc>
        <w:tc>
          <w:tcPr>
            <w:tcW w:w="5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4FE9" w14:textId="77777777" w:rsidR="00B61ECC" w:rsidRPr="009D3A08" w:rsidRDefault="005813D6">
            <w:pPr>
              <w:ind w:left="34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Date of birth</w:t>
            </w:r>
          </w:p>
        </w:tc>
      </w:tr>
      <w:tr w:rsidR="00B61ECC" w:rsidRPr="009D3A08" w14:paraId="7BAA82D3" w14:textId="77777777" w:rsidTr="009D3A08">
        <w:trPr>
          <w:trHeight w:val="655"/>
        </w:trPr>
        <w:tc>
          <w:tcPr>
            <w:tcW w:w="7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B693" w14:textId="77777777" w:rsidR="00B61ECC" w:rsidRPr="009D3A08" w:rsidRDefault="005813D6">
            <w:pPr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Address</w:t>
            </w:r>
          </w:p>
          <w:p w14:paraId="332A6504" w14:textId="77777777" w:rsidR="009D3A08" w:rsidRPr="009D3A08" w:rsidRDefault="009D3A0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976AC5" w14:textId="77EBFBDE" w:rsidR="009D3A08" w:rsidRPr="009D3A08" w:rsidRDefault="009D3A0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7F4E3" w14:textId="77777777" w:rsidR="00B61ECC" w:rsidRPr="009D3A08" w:rsidRDefault="005813D6">
            <w:pPr>
              <w:ind w:left="16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Telephone</w:t>
            </w:r>
          </w:p>
        </w:tc>
      </w:tr>
      <w:tr w:rsidR="00B61ECC" w:rsidRPr="009D3A08" w14:paraId="1307576E" w14:textId="77777777" w:rsidTr="009D3A08">
        <w:trPr>
          <w:trHeight w:val="439"/>
        </w:trPr>
        <w:tc>
          <w:tcPr>
            <w:tcW w:w="11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69DB1A" w14:textId="77777777" w:rsidR="00B61ECC" w:rsidRPr="009D3A08" w:rsidRDefault="005813D6">
            <w:pPr>
              <w:ind w:left="14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Medication that should be given everyday</w:t>
            </w:r>
          </w:p>
        </w:tc>
      </w:tr>
      <w:tr w:rsidR="00B61ECC" w:rsidRPr="009D3A08" w14:paraId="76F87016" w14:textId="77777777" w:rsidTr="009D3A08">
        <w:trPr>
          <w:trHeight w:val="61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C86B" w14:textId="77777777" w:rsidR="00B61ECC" w:rsidRPr="009D3A08" w:rsidRDefault="005813D6">
            <w:pPr>
              <w:ind w:left="14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Medication</w:t>
            </w: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5FDB" w14:textId="77777777" w:rsidR="00B61ECC" w:rsidRPr="009D3A08" w:rsidRDefault="005813D6">
            <w:pPr>
              <w:ind w:left="15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Dose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3A51" w14:textId="3926D93B" w:rsidR="00B61ECC" w:rsidRPr="009D3A08" w:rsidRDefault="005813D6" w:rsidP="009D3A08">
            <w:pPr>
              <w:ind w:left="19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Route</w:t>
            </w:r>
            <w:r w:rsidR="009D3A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D3A08">
              <w:rPr>
                <w:rFonts w:ascii="Century Gothic" w:hAnsi="Century Gothic"/>
                <w:sz w:val="24"/>
                <w:szCs w:val="24"/>
              </w:rPr>
              <w:t>e.</w:t>
            </w:r>
            <w:r w:rsidR="00412DBA">
              <w:rPr>
                <w:rFonts w:ascii="Century Gothic" w:hAnsi="Century Gothic"/>
                <w:sz w:val="24"/>
                <w:szCs w:val="24"/>
              </w:rPr>
              <w:t>g</w:t>
            </w:r>
            <w:r w:rsidRPr="009D3A08">
              <w:rPr>
                <w:rFonts w:ascii="Century Gothic" w:hAnsi="Century Gothic"/>
                <w:sz w:val="24"/>
                <w:szCs w:val="24"/>
              </w:rPr>
              <w:t>. tube or oral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ED40" w14:textId="77777777" w:rsidR="00B61ECC" w:rsidRPr="009D3A08" w:rsidRDefault="005813D6">
            <w:pPr>
              <w:ind w:left="5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Time</w:t>
            </w:r>
          </w:p>
        </w:tc>
      </w:tr>
      <w:tr w:rsidR="00B61ECC" w:rsidRPr="009D3A08" w14:paraId="1A2E4FF8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0F2E8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6BF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0F8F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C95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549FD7B8" w14:textId="77777777" w:rsidTr="009D3A08">
        <w:trPr>
          <w:trHeight w:val="475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964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778E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4959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AD9B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1B27AA05" w14:textId="77777777" w:rsidTr="009D3A08">
        <w:trPr>
          <w:trHeight w:val="471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38177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0FB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2F359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E9930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5C904BF1" w14:textId="77777777" w:rsidTr="009D3A08">
        <w:trPr>
          <w:trHeight w:val="485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44BA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7546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F93C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467D5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1ABF439A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363E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3AC42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419B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CB26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26E46A4C" w14:textId="77777777" w:rsidTr="009D3A08">
        <w:trPr>
          <w:trHeight w:val="483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39C5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17B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425C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98DDF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3F3A593F" w14:textId="77777777" w:rsidTr="009D3A08">
        <w:trPr>
          <w:trHeight w:val="484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A7A0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5993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63BF0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6305E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4BE718B9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E8A39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9795B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914A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C00B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1B9CBEF9" w14:textId="77777777">
        <w:trPr>
          <w:trHeight w:val="933"/>
        </w:trPr>
        <w:tc>
          <w:tcPr>
            <w:tcW w:w="11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AC49EB" w14:textId="31373148" w:rsidR="00B61ECC" w:rsidRPr="009D3A08" w:rsidRDefault="005813D6" w:rsidP="009D3A08">
            <w:pPr>
              <w:ind w:left="19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 xml:space="preserve">Medication that is given as required (include any emergency medications </w:t>
            </w:r>
            <w:proofErr w:type="spellStart"/>
            <w:r w:rsidRPr="009D3A08">
              <w:rPr>
                <w:rFonts w:ascii="Century Gothic" w:hAnsi="Century Gothic"/>
                <w:sz w:val="24"/>
                <w:szCs w:val="24"/>
              </w:rPr>
              <w:t>i.e</w:t>
            </w:r>
            <w:proofErr w:type="spellEnd"/>
            <w:r w:rsidRPr="009D3A08">
              <w:rPr>
                <w:rFonts w:ascii="Century Gothic" w:hAnsi="Century Gothic"/>
                <w:sz w:val="24"/>
                <w:szCs w:val="24"/>
              </w:rPr>
              <w:t xml:space="preserve"> inhalers, </w:t>
            </w:r>
            <w:proofErr w:type="spellStart"/>
            <w:r w:rsidRPr="009D3A08">
              <w:rPr>
                <w:rFonts w:ascii="Century Gothic" w:hAnsi="Century Gothic"/>
                <w:sz w:val="24"/>
                <w:szCs w:val="24"/>
              </w:rPr>
              <w:t>buccolam</w:t>
            </w:r>
            <w:proofErr w:type="spellEnd"/>
            <w:r w:rsidRPr="009D3A08">
              <w:rPr>
                <w:rFonts w:ascii="Century Gothic" w:hAnsi="Century Gothic"/>
                <w:sz w:val="24"/>
                <w:szCs w:val="24"/>
              </w:rPr>
              <w:t xml:space="preserve"> or</w:t>
            </w:r>
            <w:r w:rsidR="009D3A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D3A08">
              <w:rPr>
                <w:rFonts w:ascii="Century Gothic" w:hAnsi="Century Gothic"/>
                <w:sz w:val="24"/>
                <w:szCs w:val="24"/>
              </w:rPr>
              <w:t>e</w:t>
            </w:r>
            <w:r w:rsidR="009D3A08" w:rsidRPr="009D3A08">
              <w:rPr>
                <w:rFonts w:ascii="Century Gothic" w:hAnsi="Century Gothic"/>
                <w:sz w:val="24"/>
                <w:szCs w:val="24"/>
              </w:rPr>
              <w:t>p</w:t>
            </w:r>
            <w:r w:rsidRPr="009D3A08">
              <w:rPr>
                <w:rFonts w:ascii="Century Gothic" w:hAnsi="Century Gothic"/>
                <w:sz w:val="24"/>
                <w:szCs w:val="24"/>
              </w:rPr>
              <w:t>i-</w:t>
            </w:r>
            <w:r w:rsidR="009D3A08" w:rsidRPr="009D3A08">
              <w:rPr>
                <w:rFonts w:ascii="Century Gothic" w:hAnsi="Century Gothic"/>
                <w:sz w:val="24"/>
                <w:szCs w:val="24"/>
              </w:rPr>
              <w:t>p</w:t>
            </w:r>
            <w:r w:rsidRPr="009D3A08">
              <w:rPr>
                <w:rFonts w:ascii="Century Gothic" w:hAnsi="Century Gothic"/>
                <w:sz w:val="24"/>
                <w:szCs w:val="24"/>
              </w:rPr>
              <w:t>ens</w:t>
            </w:r>
            <w:r w:rsidR="009D3A08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B61ECC" w:rsidRPr="009D3A08" w14:paraId="1A45B179" w14:textId="77777777" w:rsidTr="009D3A08">
        <w:trPr>
          <w:trHeight w:val="333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2102" w14:textId="77777777" w:rsidR="00B61ECC" w:rsidRPr="009D3A08" w:rsidRDefault="005813D6">
            <w:pPr>
              <w:ind w:left="29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Medication</w:t>
            </w: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3FAB" w14:textId="77777777" w:rsidR="00B61ECC" w:rsidRPr="009D3A08" w:rsidRDefault="005813D6">
            <w:pPr>
              <w:ind w:left="29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Dose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32D9" w14:textId="77777777" w:rsidR="00B61ECC" w:rsidRPr="009D3A08" w:rsidRDefault="005813D6">
            <w:pPr>
              <w:ind w:left="34"/>
              <w:rPr>
                <w:rFonts w:ascii="Century Gothic" w:hAnsi="Century Gothic"/>
                <w:sz w:val="24"/>
                <w:szCs w:val="24"/>
              </w:rPr>
            </w:pPr>
            <w:r w:rsidRPr="009D3A08">
              <w:rPr>
                <w:rFonts w:ascii="Century Gothic" w:hAnsi="Century Gothic"/>
                <w:sz w:val="24"/>
                <w:szCs w:val="24"/>
              </w:rPr>
              <w:t>Route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A3B9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7BC182B0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2A72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76029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0CB67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80557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2DBA" w:rsidRPr="009D3A08" w14:paraId="3664B738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4836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035B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7553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E4FD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2DBA" w:rsidRPr="009D3A08" w14:paraId="67D59C56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33689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FABC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FDC1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878B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2DBA" w:rsidRPr="009D3A08" w14:paraId="46CC7BDA" w14:textId="77777777" w:rsidTr="009D3A08">
        <w:trPr>
          <w:trHeight w:val="480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B7BF8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872C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9806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ED61" w14:textId="77777777" w:rsidR="00412DBA" w:rsidRPr="009D3A08" w:rsidRDefault="00412DB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:rsidRPr="009D3A08" w14:paraId="2299731E" w14:textId="77777777" w:rsidTr="009D3A08">
        <w:trPr>
          <w:trHeight w:val="471"/>
        </w:trPr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8F8F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29A2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4E6AD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21E84" w14:textId="77777777" w:rsidR="00B61ECC" w:rsidRPr="009D3A08" w:rsidRDefault="00B61E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61ECC" w14:paraId="409E58BC" w14:textId="77777777">
        <w:trPr>
          <w:trHeight w:val="1003"/>
        </w:trPr>
        <w:tc>
          <w:tcPr>
            <w:tcW w:w="111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F2CA" w14:textId="5E3A1FA4" w:rsidR="00B61ECC" w:rsidRPr="009D3A08" w:rsidRDefault="005813D6">
            <w:pPr>
              <w:ind w:left="38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9D3A08">
              <w:rPr>
                <w:rFonts w:ascii="Century Gothic" w:hAnsi="Century Gothic"/>
                <w:sz w:val="24"/>
                <w:szCs w:val="24"/>
              </w:rPr>
              <w:lastRenderedPageBreak/>
              <w:t>Naso</w:t>
            </w:r>
            <w:proofErr w:type="spellEnd"/>
            <w:r w:rsidRPr="009D3A08">
              <w:rPr>
                <w:rFonts w:ascii="Century Gothic" w:hAnsi="Century Gothic"/>
                <w:sz w:val="24"/>
                <w:szCs w:val="24"/>
              </w:rPr>
              <w:t xml:space="preserve"> gastric or Gastrostomy Feed Regime and Name of Feed</w:t>
            </w:r>
            <w:r w:rsidR="00412DBA">
              <w:rPr>
                <w:rFonts w:ascii="Century Gothic" w:hAnsi="Century Gothic"/>
                <w:sz w:val="24"/>
                <w:szCs w:val="24"/>
              </w:rPr>
              <w:t xml:space="preserve"> (if applicable)</w:t>
            </w:r>
          </w:p>
          <w:p w14:paraId="421FC3A2" w14:textId="2D6A5C77" w:rsidR="009D3A08" w:rsidRDefault="009D3A08">
            <w:pPr>
              <w:ind w:left="38"/>
              <w:rPr>
                <w:sz w:val="34"/>
              </w:rPr>
            </w:pPr>
          </w:p>
          <w:p w14:paraId="56E90059" w14:textId="77777777" w:rsidR="009D3A08" w:rsidRDefault="009D3A08">
            <w:pPr>
              <w:ind w:left="38"/>
              <w:rPr>
                <w:sz w:val="34"/>
              </w:rPr>
            </w:pPr>
          </w:p>
          <w:p w14:paraId="73E2031D" w14:textId="57A1027B" w:rsidR="009D3A08" w:rsidRDefault="009D3A08">
            <w:pPr>
              <w:ind w:left="38"/>
            </w:pPr>
          </w:p>
        </w:tc>
      </w:tr>
    </w:tbl>
    <w:p w14:paraId="7007D105" w14:textId="77777777" w:rsidR="009D3A08" w:rsidRDefault="009D3A08" w:rsidP="009D3A08">
      <w:pPr>
        <w:pStyle w:val="ListParagraph"/>
        <w:spacing w:after="3" w:line="255" w:lineRule="auto"/>
        <w:jc w:val="both"/>
        <w:rPr>
          <w:rFonts w:ascii="Century Gothic" w:hAnsi="Century Gothic"/>
          <w:sz w:val="24"/>
          <w:szCs w:val="24"/>
        </w:rPr>
      </w:pPr>
    </w:p>
    <w:p w14:paraId="22C038CB" w14:textId="77777777" w:rsidR="009D3A08" w:rsidRDefault="009D3A08" w:rsidP="009D3A08">
      <w:pPr>
        <w:pStyle w:val="ListParagraph"/>
        <w:spacing w:after="3" w:line="255" w:lineRule="auto"/>
        <w:jc w:val="both"/>
        <w:rPr>
          <w:rFonts w:ascii="Century Gothic" w:hAnsi="Century Gothic"/>
          <w:sz w:val="24"/>
          <w:szCs w:val="24"/>
        </w:rPr>
      </w:pPr>
    </w:p>
    <w:p w14:paraId="01F01595" w14:textId="76EAA4C6" w:rsidR="009D3A08" w:rsidRPr="009D3A08" w:rsidRDefault="005813D6" w:rsidP="009D3A08">
      <w:pPr>
        <w:pStyle w:val="ListParagraph"/>
        <w:numPr>
          <w:ilvl w:val="0"/>
          <w:numId w:val="2"/>
        </w:numPr>
        <w:spacing w:after="3" w:line="255" w:lineRule="auto"/>
        <w:jc w:val="both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 xml:space="preserve">All bottles must be </w:t>
      </w:r>
      <w:r w:rsidR="009D3A08" w:rsidRPr="009D3A08">
        <w:rPr>
          <w:rFonts w:ascii="Century Gothic" w:hAnsi="Century Gothic"/>
          <w:sz w:val="24"/>
          <w:szCs w:val="24"/>
        </w:rPr>
        <w:t>labelled</w:t>
      </w:r>
      <w:r w:rsidRPr="009D3A08">
        <w:rPr>
          <w:rFonts w:ascii="Century Gothic" w:hAnsi="Century Gothic"/>
          <w:sz w:val="24"/>
          <w:szCs w:val="24"/>
        </w:rPr>
        <w:t xml:space="preserve"> by the Pharmacist and this should include the dose. </w:t>
      </w:r>
    </w:p>
    <w:p w14:paraId="15BEFF0A" w14:textId="372AB60A" w:rsidR="00B61ECC" w:rsidRPr="009D3A08" w:rsidRDefault="005813D6" w:rsidP="009D3A08">
      <w:pPr>
        <w:pStyle w:val="ListParagraph"/>
        <w:numPr>
          <w:ilvl w:val="0"/>
          <w:numId w:val="2"/>
        </w:numPr>
        <w:spacing w:after="3" w:line="255" w:lineRule="auto"/>
        <w:jc w:val="both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 xml:space="preserve">A </w:t>
      </w:r>
      <w:r w:rsidR="009D3A08" w:rsidRPr="009D3A08">
        <w:rPr>
          <w:rFonts w:ascii="Century Gothic" w:hAnsi="Century Gothic"/>
          <w:sz w:val="24"/>
          <w:szCs w:val="24"/>
        </w:rPr>
        <w:t>brand-new</w:t>
      </w:r>
      <w:r w:rsidRPr="009D3A08">
        <w:rPr>
          <w:rFonts w:ascii="Century Gothic" w:hAnsi="Century Gothic"/>
          <w:sz w:val="24"/>
          <w:szCs w:val="24"/>
        </w:rPr>
        <w:t xml:space="preserve"> bottle</w:t>
      </w:r>
      <w:r w:rsidR="00412DBA">
        <w:rPr>
          <w:rFonts w:ascii="Century Gothic" w:hAnsi="Century Gothic"/>
          <w:sz w:val="24"/>
          <w:szCs w:val="24"/>
        </w:rPr>
        <w:t>/box</w:t>
      </w:r>
      <w:r w:rsidRPr="009D3A08">
        <w:rPr>
          <w:rFonts w:ascii="Century Gothic" w:hAnsi="Century Gothic"/>
          <w:sz w:val="24"/>
          <w:szCs w:val="24"/>
        </w:rPr>
        <w:t xml:space="preserve"> must be received; half bottles</w:t>
      </w:r>
      <w:r w:rsidR="00412DBA">
        <w:rPr>
          <w:rFonts w:ascii="Century Gothic" w:hAnsi="Century Gothic"/>
          <w:sz w:val="24"/>
          <w:szCs w:val="24"/>
        </w:rPr>
        <w:t>/boxes</w:t>
      </w:r>
      <w:r w:rsidRPr="009D3A08">
        <w:rPr>
          <w:rFonts w:ascii="Century Gothic" w:hAnsi="Century Gothic"/>
          <w:sz w:val="24"/>
          <w:szCs w:val="24"/>
        </w:rPr>
        <w:t xml:space="preserve"> or open bottles</w:t>
      </w:r>
      <w:r w:rsidR="00412DBA">
        <w:rPr>
          <w:rFonts w:ascii="Century Gothic" w:hAnsi="Century Gothic"/>
          <w:sz w:val="24"/>
          <w:szCs w:val="24"/>
        </w:rPr>
        <w:t>/boxes</w:t>
      </w:r>
      <w:r w:rsidRPr="009D3A08">
        <w:rPr>
          <w:rFonts w:ascii="Century Gothic" w:hAnsi="Century Gothic"/>
          <w:sz w:val="24"/>
          <w:szCs w:val="24"/>
        </w:rPr>
        <w:t xml:space="preserve"> will not be accepted.</w:t>
      </w:r>
    </w:p>
    <w:p w14:paraId="5B4AD4D5" w14:textId="381AE265" w:rsidR="00B61ECC" w:rsidRPr="009D3A08" w:rsidRDefault="005813D6" w:rsidP="009D3A08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We cannot give medication that has 'as directed' on the label.</w:t>
      </w:r>
      <w:r w:rsidRPr="009D3A08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6D4686F" wp14:editId="6DB734E0">
            <wp:extent cx="3048" cy="21342"/>
            <wp:effectExtent l="0" t="0" r="0" b="0"/>
            <wp:docPr id="5579" name="Picture 5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" name="Picture 55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E40A" w14:textId="77777777" w:rsidR="00B61ECC" w:rsidRPr="009D3A08" w:rsidRDefault="005813D6" w:rsidP="009D3A08">
      <w:pPr>
        <w:numPr>
          <w:ilvl w:val="0"/>
          <w:numId w:val="2"/>
        </w:numPr>
        <w:spacing w:after="0"/>
        <w:ind w:right="86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Please check expiry dates as we cannot give out of date medication.</w:t>
      </w:r>
    </w:p>
    <w:p w14:paraId="3BE04CB8" w14:textId="77777777" w:rsidR="00B61ECC" w:rsidRPr="009D3A08" w:rsidRDefault="005813D6" w:rsidP="009D3A08">
      <w:pPr>
        <w:numPr>
          <w:ilvl w:val="0"/>
          <w:numId w:val="2"/>
        </w:numPr>
        <w:spacing w:after="0"/>
        <w:ind w:right="86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Medication sent on school transport MUST be given to the transport staff.</w:t>
      </w:r>
    </w:p>
    <w:p w14:paraId="26EBF6B4" w14:textId="77777777" w:rsidR="00B61ECC" w:rsidRPr="009D3A08" w:rsidRDefault="005813D6" w:rsidP="009D3A08">
      <w:pPr>
        <w:numPr>
          <w:ilvl w:val="0"/>
          <w:numId w:val="2"/>
        </w:numPr>
        <w:spacing w:after="3" w:line="255" w:lineRule="auto"/>
        <w:ind w:right="86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If your child is started on a new medication, and requires a dose to be given in school, please ask the doctor to prescribe a double supply, so there is one in school and one at home.</w:t>
      </w:r>
    </w:p>
    <w:p w14:paraId="39B66BDC" w14:textId="77777777" w:rsidR="006469DD" w:rsidRDefault="006469DD" w:rsidP="006469DD">
      <w:pPr>
        <w:spacing w:after="605"/>
        <w:ind w:right="86"/>
        <w:jc w:val="both"/>
        <w:rPr>
          <w:rFonts w:ascii="Century Gothic" w:hAnsi="Century Gothic"/>
          <w:sz w:val="24"/>
          <w:szCs w:val="24"/>
        </w:rPr>
      </w:pPr>
    </w:p>
    <w:p w14:paraId="51E14365" w14:textId="7899A75C" w:rsidR="006469DD" w:rsidRPr="009D3A08" w:rsidRDefault="006469DD" w:rsidP="006469DD">
      <w:pPr>
        <w:spacing w:after="605"/>
        <w:ind w:right="8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above information is, to the best of my knowledge, accurate at the time of writing and I give consent to Meadows School staff/Health Care Assistants/Nursing staff administering medicine in accordance with the school policy. I will inform the school immediately, in writing, if there is any change in dosage or frequency of the medication or if the medicine is stopped. </w:t>
      </w:r>
    </w:p>
    <w:p w14:paraId="3253C979" w14:textId="13A98EE6" w:rsidR="00B61ECC" w:rsidRDefault="009D3A08" w:rsidP="009D3A08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Signed (</w:t>
      </w:r>
      <w:r w:rsidR="005813D6" w:rsidRPr="009D3A08">
        <w:rPr>
          <w:rFonts w:ascii="Century Gothic" w:hAnsi="Century Gothic"/>
          <w:sz w:val="24"/>
          <w:szCs w:val="24"/>
        </w:rPr>
        <w:t>Parent/Carer)</w:t>
      </w:r>
      <w:r w:rsidR="005813D6" w:rsidRPr="009D3A08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inline distT="0" distB="0" distL="0" distR="0" wp14:anchorId="28746B50" wp14:editId="1545B24F">
                <wp:extent cx="4172712" cy="12195"/>
                <wp:effectExtent l="0" t="0" r="0" b="0"/>
                <wp:docPr id="5582" name="Group 5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2712" cy="12195"/>
                          <a:chOff x="0" y="0"/>
                          <a:chExt cx="4172712" cy="12195"/>
                        </a:xfrm>
                      </wpg:grpSpPr>
                      <wps:wsp>
                        <wps:cNvPr id="5581" name="Shape 5581"/>
                        <wps:cNvSpPr/>
                        <wps:spPr>
                          <a:xfrm>
                            <a:off x="0" y="0"/>
                            <a:ext cx="41727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712" h="12195">
                                <a:moveTo>
                                  <a:pt x="0" y="6098"/>
                                </a:moveTo>
                                <a:lnTo>
                                  <a:pt x="417271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2" style="width:328.56pt;height:0.960266pt;mso-position-horizontal-relative:char;mso-position-vertical-relative:line" coordsize="41727,121">
                <v:shape id="Shape 5581" style="position:absolute;width:41727;height:121;left:0;top:0;" coordsize="4172712,12195" path="m0,6098l417271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E9FAFC" w14:textId="394E8B7C" w:rsidR="009D3A08" w:rsidRDefault="009D3A08" w:rsidP="009D3A08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</w:p>
    <w:p w14:paraId="1549EA24" w14:textId="77777777" w:rsidR="009D3A08" w:rsidRPr="009D3A08" w:rsidRDefault="009D3A08" w:rsidP="009D3A08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</w:p>
    <w:p w14:paraId="5364EC6A" w14:textId="7C66AEC8" w:rsidR="00B61ECC" w:rsidRDefault="005813D6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  <w:r w:rsidRPr="009D3A08">
        <w:rPr>
          <w:rFonts w:ascii="Century Gothic" w:hAnsi="Century Gothic"/>
          <w:sz w:val="24"/>
          <w:szCs w:val="24"/>
        </w:rPr>
        <w:t>Date</w:t>
      </w:r>
      <w:r w:rsidRPr="009D3A08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inline distT="0" distB="0" distL="0" distR="0" wp14:anchorId="2DD636CD" wp14:editId="0E010F7F">
                <wp:extent cx="1795272" cy="12195"/>
                <wp:effectExtent l="0" t="0" r="0" b="0"/>
                <wp:docPr id="5584" name="Group 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272" cy="12195"/>
                          <a:chOff x="0" y="0"/>
                          <a:chExt cx="1795272" cy="12195"/>
                        </a:xfrm>
                      </wpg:grpSpPr>
                      <wps:wsp>
                        <wps:cNvPr id="5583" name="Shape 5583"/>
                        <wps:cNvSpPr/>
                        <wps:spPr>
                          <a:xfrm>
                            <a:off x="0" y="0"/>
                            <a:ext cx="17952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272" h="12195">
                                <a:moveTo>
                                  <a:pt x="0" y="6098"/>
                                </a:moveTo>
                                <a:lnTo>
                                  <a:pt x="179527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4" style="width:141.36pt;height:0.960266pt;mso-position-horizontal-relative:char;mso-position-vertical-relative:line" coordsize="17952,121">
                <v:shape id="Shape 5583" style="position:absolute;width:17952;height:121;left:0;top:0;" coordsize="1795272,12195" path="m0,6098l179527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4C178F" w14:textId="0A9A9158" w:rsidR="006469DD" w:rsidRDefault="006469DD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</w:p>
    <w:p w14:paraId="7BE496D5" w14:textId="0B7B70A1" w:rsidR="006469DD" w:rsidRDefault="006469DD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</w:p>
    <w:p w14:paraId="2D0762C2" w14:textId="76BEBFD0" w:rsidR="006469DD" w:rsidRPr="006469DD" w:rsidRDefault="006469DD" w:rsidP="006469DD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</w:t>
      </w:r>
      <w:r w:rsidRPr="006469DD">
        <w:rPr>
          <w:rFonts w:ascii="Century Gothic" w:hAnsi="Century Gothic"/>
          <w:sz w:val="24"/>
          <w:szCs w:val="24"/>
        </w:rPr>
        <w:t>Meadows School</w:t>
      </w:r>
      <w:r w:rsidRPr="006469DD">
        <w:rPr>
          <w:rFonts w:ascii="Century Gothic" w:hAnsi="Century Gothic"/>
          <w:sz w:val="24"/>
          <w:szCs w:val="24"/>
        </w:rPr>
        <w:tab/>
        <w:t>0121 569 7080</w:t>
      </w:r>
    </w:p>
    <w:p w14:paraId="199C7EB9" w14:textId="0F647FBA" w:rsidR="006469DD" w:rsidRPr="009D3A08" w:rsidRDefault="006469DD" w:rsidP="006469DD">
      <w:pPr>
        <w:spacing w:after="3" w:line="255" w:lineRule="auto"/>
        <w:ind w:left="24" w:hanging="10"/>
        <w:jc w:val="both"/>
        <w:rPr>
          <w:rFonts w:ascii="Century Gothic" w:hAnsi="Century Gothic"/>
          <w:sz w:val="24"/>
          <w:szCs w:val="24"/>
        </w:rPr>
      </w:pPr>
      <w:r w:rsidRPr="006469DD">
        <w:rPr>
          <w:rFonts w:ascii="Century Gothic" w:hAnsi="Century Gothic"/>
          <w:sz w:val="24"/>
          <w:szCs w:val="24"/>
        </w:rPr>
        <w:t>Direct Line for Nurses          0121 544 6754</w:t>
      </w:r>
    </w:p>
    <w:sectPr w:rsidR="006469DD" w:rsidRPr="009D3A08">
      <w:pgSz w:w="11904" w:h="16834"/>
      <w:pgMar w:top="255" w:right="696" w:bottom="157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1885" o:spid="_x0000_i1039" style="width:16.3pt;height:15.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18B349DA"/>
    <w:multiLevelType w:val="hybridMultilevel"/>
    <w:tmpl w:val="0D42E840"/>
    <w:lvl w:ilvl="0" w:tplc="6FEE76E8">
      <w:start w:val="1"/>
      <w:numFmt w:val="bullet"/>
      <w:lvlText w:val="•"/>
      <w:lvlPicBulletId w:val="0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AD2FF32">
      <w:start w:val="1"/>
      <w:numFmt w:val="bullet"/>
      <w:lvlText w:val="o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01E88AE">
      <w:start w:val="1"/>
      <w:numFmt w:val="bullet"/>
      <w:lvlText w:val="▪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14CDABC">
      <w:start w:val="1"/>
      <w:numFmt w:val="bullet"/>
      <w:lvlText w:val="•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738E7AC">
      <w:start w:val="1"/>
      <w:numFmt w:val="bullet"/>
      <w:lvlText w:val="o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E0CE6BE">
      <w:start w:val="1"/>
      <w:numFmt w:val="bullet"/>
      <w:lvlText w:val="▪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2521962">
      <w:start w:val="1"/>
      <w:numFmt w:val="bullet"/>
      <w:lvlText w:val="•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D34D664">
      <w:start w:val="1"/>
      <w:numFmt w:val="bullet"/>
      <w:lvlText w:val="o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554DB94">
      <w:start w:val="1"/>
      <w:numFmt w:val="bullet"/>
      <w:lvlText w:val="▪"/>
      <w:lvlJc w:val="left"/>
      <w:pPr>
        <w:ind w:left="6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6B20E5"/>
    <w:multiLevelType w:val="hybridMultilevel"/>
    <w:tmpl w:val="361A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CC"/>
    <w:rsid w:val="00412DBA"/>
    <w:rsid w:val="004609A7"/>
    <w:rsid w:val="005813D6"/>
    <w:rsid w:val="006469DD"/>
    <w:rsid w:val="009D3A08"/>
    <w:rsid w:val="00B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55F94"/>
  <w15:docId w15:val="{DC1F2812-CB5A-487E-943E-A2B801F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Mahal</dc:creator>
  <cp:keywords/>
  <cp:lastModifiedBy>Stewart Harris</cp:lastModifiedBy>
  <cp:revision>5</cp:revision>
  <dcterms:created xsi:type="dcterms:W3CDTF">2023-03-08T12:47:00Z</dcterms:created>
  <dcterms:modified xsi:type="dcterms:W3CDTF">2023-07-04T10:13:00Z</dcterms:modified>
</cp:coreProperties>
</file>