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E28B" w14:textId="77777777" w:rsidR="00057E04" w:rsidRDefault="00057E04" w:rsidP="00057E04">
      <w:pPr>
        <w:jc w:val="center"/>
        <w:rPr>
          <w:sz w:val="44"/>
          <w:szCs w:val="44"/>
        </w:rPr>
      </w:pPr>
    </w:p>
    <w:p w14:paraId="3BA2E675" w14:textId="77777777" w:rsidR="00057E04" w:rsidRDefault="00057E04" w:rsidP="00057E04">
      <w:pPr>
        <w:jc w:val="center"/>
        <w:rPr>
          <w:sz w:val="44"/>
          <w:szCs w:val="44"/>
        </w:rPr>
      </w:pPr>
    </w:p>
    <w:p w14:paraId="736FE8EC" w14:textId="77777777" w:rsidR="00057E04" w:rsidRPr="0053150F" w:rsidRDefault="00057E04" w:rsidP="00057E04">
      <w:pPr>
        <w:jc w:val="center"/>
        <w:rPr>
          <w:sz w:val="44"/>
          <w:szCs w:val="44"/>
        </w:rPr>
      </w:pPr>
      <w:r w:rsidRPr="0053150F">
        <w:rPr>
          <w:sz w:val="44"/>
          <w:szCs w:val="44"/>
        </w:rPr>
        <w:t>The Meadows School</w:t>
      </w:r>
    </w:p>
    <w:p w14:paraId="27479E72" w14:textId="77777777" w:rsidR="00057E04" w:rsidRPr="0053150F" w:rsidRDefault="00057E04" w:rsidP="00057E04">
      <w:pPr>
        <w:pStyle w:val="Heading1"/>
        <w:numPr>
          <w:ilvl w:val="0"/>
          <w:numId w:val="0"/>
        </w:numPr>
        <w:ind w:left="10"/>
      </w:pPr>
    </w:p>
    <w:p w14:paraId="019646DF" w14:textId="77777777" w:rsidR="00057E04" w:rsidRPr="0053150F" w:rsidRDefault="00057E04" w:rsidP="00057E04">
      <w:r w:rsidRPr="0053150F">
        <w:rPr>
          <w:noProof/>
        </w:rPr>
        <w:drawing>
          <wp:anchor distT="0" distB="0" distL="114300" distR="114300" simplePos="0" relativeHeight="251660288" behindDoc="1" locked="0" layoutInCell="1" allowOverlap="1" wp14:anchorId="676B8CAF" wp14:editId="24010BD0">
            <wp:simplePos x="0" y="0"/>
            <wp:positionH relativeFrom="margin">
              <wp:align>center</wp:align>
            </wp:positionH>
            <wp:positionV relativeFrom="paragraph">
              <wp:posOffset>60960</wp:posOffset>
            </wp:positionV>
            <wp:extent cx="2338070" cy="26365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24281" b="8447"/>
                    <a:stretch>
                      <a:fillRect/>
                    </a:stretch>
                  </pic:blipFill>
                  <pic:spPr bwMode="auto">
                    <a:xfrm>
                      <a:off x="0" y="0"/>
                      <a:ext cx="2338070" cy="2636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9891D" w14:textId="77777777" w:rsidR="00057E04" w:rsidRPr="0053150F" w:rsidRDefault="00057E04" w:rsidP="00057E04">
      <w:pPr>
        <w:jc w:val="center"/>
      </w:pPr>
    </w:p>
    <w:p w14:paraId="3D7E0EE7" w14:textId="77777777" w:rsidR="00057E04" w:rsidRPr="0053150F" w:rsidRDefault="00057E04" w:rsidP="00057E04">
      <w:pPr>
        <w:jc w:val="center"/>
      </w:pPr>
    </w:p>
    <w:p w14:paraId="280E928E" w14:textId="77777777" w:rsidR="00057E04" w:rsidRPr="0053150F" w:rsidRDefault="00057E04" w:rsidP="00057E04">
      <w:pPr>
        <w:jc w:val="center"/>
      </w:pPr>
    </w:p>
    <w:p w14:paraId="521914DF" w14:textId="77777777" w:rsidR="00057E04" w:rsidRPr="0053150F" w:rsidRDefault="00057E04" w:rsidP="00057E04">
      <w:pPr>
        <w:jc w:val="center"/>
      </w:pPr>
    </w:p>
    <w:p w14:paraId="27428D33" w14:textId="77777777" w:rsidR="00057E04" w:rsidRPr="0053150F" w:rsidRDefault="00057E04" w:rsidP="00057E04">
      <w:pPr>
        <w:jc w:val="center"/>
      </w:pPr>
    </w:p>
    <w:p w14:paraId="3F2F9D5E" w14:textId="77777777" w:rsidR="00057E04" w:rsidRPr="0053150F" w:rsidRDefault="00057E04" w:rsidP="00057E04"/>
    <w:p w14:paraId="20B4EFB3" w14:textId="77777777" w:rsidR="00057E04" w:rsidRPr="0053150F" w:rsidRDefault="00057E04" w:rsidP="00057E04">
      <w:pPr>
        <w:jc w:val="center"/>
      </w:pPr>
    </w:p>
    <w:p w14:paraId="585C639E" w14:textId="77777777" w:rsidR="00057E04" w:rsidRPr="0053150F" w:rsidRDefault="00057E04" w:rsidP="00057E04">
      <w:pPr>
        <w:jc w:val="center"/>
        <w:rPr>
          <w:b/>
          <w:sz w:val="44"/>
          <w:szCs w:val="44"/>
        </w:rPr>
      </w:pPr>
    </w:p>
    <w:p w14:paraId="6B668A13" w14:textId="77777777" w:rsidR="00057E04" w:rsidRPr="0053150F" w:rsidRDefault="00057E04" w:rsidP="00057E04">
      <w:pPr>
        <w:jc w:val="center"/>
        <w:rPr>
          <w:b/>
          <w:sz w:val="44"/>
          <w:szCs w:val="44"/>
        </w:rPr>
      </w:pPr>
    </w:p>
    <w:p w14:paraId="57CBE766" w14:textId="77777777" w:rsidR="00057E04" w:rsidRPr="0053150F" w:rsidRDefault="00057E04" w:rsidP="00057E04">
      <w:pPr>
        <w:jc w:val="center"/>
        <w:rPr>
          <w:b/>
          <w:sz w:val="44"/>
          <w:szCs w:val="44"/>
        </w:rPr>
      </w:pPr>
    </w:p>
    <w:p w14:paraId="44790E7E" w14:textId="77777777" w:rsidR="00057E04" w:rsidRPr="0053150F" w:rsidRDefault="00057E04" w:rsidP="00057E04">
      <w:pPr>
        <w:rPr>
          <w:sz w:val="44"/>
          <w:szCs w:val="44"/>
        </w:rPr>
      </w:pPr>
    </w:p>
    <w:p w14:paraId="732DDAD3" w14:textId="77777777" w:rsidR="00057E04" w:rsidRPr="0053150F" w:rsidRDefault="00057E04" w:rsidP="00057E04">
      <w:pPr>
        <w:rPr>
          <w:sz w:val="44"/>
          <w:szCs w:val="44"/>
        </w:rPr>
      </w:pPr>
    </w:p>
    <w:p w14:paraId="4130D5CD" w14:textId="77777777" w:rsidR="00057E04" w:rsidRPr="0053150F" w:rsidRDefault="00057E04" w:rsidP="00057E04">
      <w:pPr>
        <w:jc w:val="center"/>
        <w:rPr>
          <w:sz w:val="44"/>
          <w:szCs w:val="44"/>
        </w:rPr>
      </w:pPr>
      <w:r w:rsidRPr="0053150F">
        <w:rPr>
          <w:sz w:val="44"/>
          <w:szCs w:val="44"/>
        </w:rPr>
        <w:t>Staff Code of Conduct Policy</w:t>
      </w:r>
    </w:p>
    <w:p w14:paraId="0986EAC6" w14:textId="77777777" w:rsidR="00057E04" w:rsidRPr="0053150F" w:rsidRDefault="00057E04" w:rsidP="00057E04">
      <w:pPr>
        <w:jc w:val="center"/>
        <w:rPr>
          <w:sz w:val="44"/>
          <w:szCs w:val="44"/>
        </w:rPr>
      </w:pPr>
    </w:p>
    <w:p w14:paraId="17E9647B" w14:textId="77777777" w:rsidR="00057E04" w:rsidRPr="0053150F" w:rsidRDefault="00057E04" w:rsidP="00057E04">
      <w:pPr>
        <w:jc w:val="center"/>
        <w:rPr>
          <w:b/>
          <w:sz w:val="44"/>
          <w:szCs w:val="44"/>
        </w:rPr>
      </w:pPr>
    </w:p>
    <w:p w14:paraId="6FC07F26" w14:textId="77777777" w:rsidR="00057E04" w:rsidRPr="0053150F" w:rsidRDefault="00057E04" w:rsidP="00057E04">
      <w:pPr>
        <w:jc w:val="center"/>
        <w:rPr>
          <w:b/>
          <w:sz w:val="44"/>
          <w:szCs w:val="44"/>
        </w:rPr>
      </w:pPr>
    </w:p>
    <w:p w14:paraId="46DAC50C" w14:textId="77777777" w:rsidR="00057E04" w:rsidRPr="0053150F" w:rsidRDefault="00057E04" w:rsidP="00057E04">
      <w:pPr>
        <w:rPr>
          <w:b/>
          <w:sz w:val="44"/>
          <w:szCs w:val="44"/>
        </w:rPr>
      </w:pPr>
    </w:p>
    <w:tbl>
      <w:tblPr>
        <w:tblW w:w="9498" w:type="dxa"/>
        <w:tblCellMar>
          <w:left w:w="10" w:type="dxa"/>
          <w:right w:w="10" w:type="dxa"/>
        </w:tblCellMar>
        <w:tblLook w:val="0000" w:firstRow="0" w:lastRow="0" w:firstColumn="0" w:lastColumn="0" w:noHBand="0" w:noVBand="0"/>
      </w:tblPr>
      <w:tblGrid>
        <w:gridCol w:w="5387"/>
        <w:gridCol w:w="4111"/>
      </w:tblGrid>
      <w:tr w:rsidR="00057E04" w:rsidRPr="0053150F" w14:paraId="75910D3A" w14:textId="77777777" w:rsidTr="008E7B28">
        <w:tc>
          <w:tcPr>
            <w:tcW w:w="5387" w:type="dxa"/>
            <w:tcMar>
              <w:top w:w="0" w:type="dxa"/>
              <w:left w:w="108" w:type="dxa"/>
              <w:bottom w:w="0" w:type="dxa"/>
              <w:right w:w="108" w:type="dxa"/>
            </w:tcMar>
          </w:tcPr>
          <w:p w14:paraId="51C63B18" w14:textId="77777777" w:rsidR="00057E04" w:rsidRPr="0053150F" w:rsidRDefault="00057E04" w:rsidP="008E7B28">
            <w:pPr>
              <w:jc w:val="right"/>
              <w:rPr>
                <w:sz w:val="40"/>
                <w:szCs w:val="40"/>
              </w:rPr>
            </w:pPr>
            <w:r w:rsidRPr="0053150F">
              <w:rPr>
                <w:sz w:val="40"/>
                <w:szCs w:val="40"/>
              </w:rPr>
              <w:t>Updated:</w:t>
            </w:r>
          </w:p>
        </w:tc>
        <w:tc>
          <w:tcPr>
            <w:tcW w:w="4111" w:type="dxa"/>
            <w:tcMar>
              <w:top w:w="0" w:type="dxa"/>
              <w:left w:w="108" w:type="dxa"/>
              <w:bottom w:w="0" w:type="dxa"/>
              <w:right w:w="108" w:type="dxa"/>
            </w:tcMar>
          </w:tcPr>
          <w:p w14:paraId="3CD5EA7A" w14:textId="6BFE3FF4" w:rsidR="00057E04" w:rsidRPr="0053150F" w:rsidRDefault="002B1BB7" w:rsidP="00057E04">
            <w:pPr>
              <w:ind w:left="0" w:firstLine="0"/>
              <w:rPr>
                <w:sz w:val="40"/>
                <w:szCs w:val="40"/>
              </w:rPr>
            </w:pPr>
            <w:r w:rsidRPr="0053150F">
              <w:rPr>
                <w:sz w:val="40"/>
                <w:szCs w:val="40"/>
              </w:rPr>
              <w:t>Jan</w:t>
            </w:r>
            <w:r w:rsidR="00B9684C" w:rsidRPr="0053150F">
              <w:rPr>
                <w:sz w:val="40"/>
                <w:szCs w:val="40"/>
              </w:rPr>
              <w:t xml:space="preserve"> 202</w:t>
            </w:r>
            <w:r w:rsidRPr="0053150F">
              <w:rPr>
                <w:sz w:val="40"/>
                <w:szCs w:val="40"/>
              </w:rPr>
              <w:t>3</w:t>
            </w:r>
          </w:p>
        </w:tc>
      </w:tr>
      <w:tr w:rsidR="00057E04" w:rsidRPr="0053150F" w14:paraId="4ED61A5B" w14:textId="77777777" w:rsidTr="008E7B28">
        <w:tc>
          <w:tcPr>
            <w:tcW w:w="5387" w:type="dxa"/>
            <w:tcMar>
              <w:top w:w="0" w:type="dxa"/>
              <w:left w:w="108" w:type="dxa"/>
              <w:bottom w:w="0" w:type="dxa"/>
              <w:right w:w="108" w:type="dxa"/>
            </w:tcMar>
          </w:tcPr>
          <w:p w14:paraId="58B57224" w14:textId="77777777" w:rsidR="00057E04" w:rsidRPr="0053150F" w:rsidRDefault="00057E04" w:rsidP="008E7B28">
            <w:pPr>
              <w:jc w:val="right"/>
              <w:rPr>
                <w:sz w:val="40"/>
                <w:szCs w:val="40"/>
              </w:rPr>
            </w:pPr>
            <w:r w:rsidRPr="0053150F">
              <w:rPr>
                <w:sz w:val="40"/>
                <w:szCs w:val="40"/>
              </w:rPr>
              <w:t>Date to be reviewed:</w:t>
            </w:r>
          </w:p>
        </w:tc>
        <w:tc>
          <w:tcPr>
            <w:tcW w:w="4111" w:type="dxa"/>
            <w:tcMar>
              <w:top w:w="0" w:type="dxa"/>
              <w:left w:w="108" w:type="dxa"/>
              <w:bottom w:w="0" w:type="dxa"/>
              <w:right w:w="108" w:type="dxa"/>
            </w:tcMar>
          </w:tcPr>
          <w:p w14:paraId="43E8A386" w14:textId="7C4D00A2" w:rsidR="00057E04" w:rsidRPr="0053150F" w:rsidRDefault="002B1BB7" w:rsidP="00057E04">
            <w:pPr>
              <w:rPr>
                <w:sz w:val="40"/>
                <w:szCs w:val="40"/>
              </w:rPr>
            </w:pPr>
            <w:r w:rsidRPr="0053150F">
              <w:rPr>
                <w:sz w:val="40"/>
                <w:szCs w:val="40"/>
              </w:rPr>
              <w:t>Jan</w:t>
            </w:r>
            <w:r w:rsidR="00A91914" w:rsidRPr="0053150F">
              <w:rPr>
                <w:sz w:val="40"/>
                <w:szCs w:val="40"/>
              </w:rPr>
              <w:t xml:space="preserve"> 202</w:t>
            </w:r>
            <w:r w:rsidRPr="0053150F">
              <w:rPr>
                <w:sz w:val="40"/>
                <w:szCs w:val="40"/>
              </w:rPr>
              <w:t>6</w:t>
            </w:r>
          </w:p>
        </w:tc>
      </w:tr>
      <w:tr w:rsidR="00057E04" w:rsidRPr="0053150F" w14:paraId="6AE030FC" w14:textId="77777777" w:rsidTr="008E7B28">
        <w:trPr>
          <w:trHeight w:val="772"/>
        </w:trPr>
        <w:tc>
          <w:tcPr>
            <w:tcW w:w="5387" w:type="dxa"/>
            <w:tcMar>
              <w:top w:w="0" w:type="dxa"/>
              <w:left w:w="108" w:type="dxa"/>
              <w:bottom w:w="0" w:type="dxa"/>
              <w:right w:w="108" w:type="dxa"/>
            </w:tcMar>
          </w:tcPr>
          <w:p w14:paraId="06BDE443" w14:textId="77777777" w:rsidR="00057E04" w:rsidRPr="0053150F" w:rsidRDefault="00057E04" w:rsidP="008E7B28">
            <w:pPr>
              <w:jc w:val="right"/>
              <w:rPr>
                <w:sz w:val="40"/>
                <w:szCs w:val="40"/>
              </w:rPr>
            </w:pPr>
            <w:r w:rsidRPr="0053150F">
              <w:rPr>
                <w:sz w:val="40"/>
                <w:szCs w:val="40"/>
              </w:rPr>
              <w:t>Ratified by Governors:</w:t>
            </w:r>
          </w:p>
        </w:tc>
        <w:tc>
          <w:tcPr>
            <w:tcW w:w="4111" w:type="dxa"/>
            <w:tcMar>
              <w:top w:w="0" w:type="dxa"/>
              <w:left w:w="108" w:type="dxa"/>
              <w:bottom w:w="0" w:type="dxa"/>
              <w:right w:w="108" w:type="dxa"/>
            </w:tcMar>
          </w:tcPr>
          <w:p w14:paraId="3DEA9197" w14:textId="0CA177FF" w:rsidR="00057E04" w:rsidRPr="0053150F" w:rsidRDefault="00A74607" w:rsidP="008E7B28">
            <w:pPr>
              <w:ind w:left="0" w:firstLine="0"/>
              <w:rPr>
                <w:sz w:val="40"/>
                <w:szCs w:val="40"/>
              </w:rPr>
            </w:pPr>
            <w:r w:rsidRPr="0053150F">
              <w:rPr>
                <w:sz w:val="40"/>
                <w:szCs w:val="40"/>
              </w:rPr>
              <w:t>February 2023</w:t>
            </w:r>
          </w:p>
        </w:tc>
      </w:tr>
    </w:tbl>
    <w:p w14:paraId="35C4194D" w14:textId="77777777" w:rsidR="00057E04" w:rsidRPr="0053150F" w:rsidRDefault="00057E04" w:rsidP="00057E04">
      <w:pPr>
        <w:spacing w:after="327" w:line="259" w:lineRule="auto"/>
        <w:ind w:left="14" w:right="0" w:firstLine="0"/>
      </w:pPr>
      <w:r w:rsidRPr="0053150F">
        <w:rPr>
          <w:rFonts w:ascii="Calibri" w:eastAsia="Calibri" w:hAnsi="Calibri" w:cs="Calibri"/>
          <w:sz w:val="24"/>
        </w:rPr>
        <w:t xml:space="preserve"> </w:t>
      </w:r>
      <w:r w:rsidRPr="0053150F">
        <w:rPr>
          <w:rFonts w:ascii="Calibri" w:eastAsia="Calibri" w:hAnsi="Calibri" w:cs="Calibri"/>
        </w:rPr>
        <w:t xml:space="preserve"> </w:t>
      </w:r>
    </w:p>
    <w:p w14:paraId="3F0B6C39" w14:textId="77777777" w:rsidR="00057E04" w:rsidRPr="0053150F" w:rsidRDefault="00057E04" w:rsidP="00057E04">
      <w:pPr>
        <w:spacing w:after="0" w:line="259" w:lineRule="auto"/>
        <w:ind w:left="309" w:right="0" w:firstLine="0"/>
        <w:jc w:val="center"/>
      </w:pPr>
      <w:r w:rsidRPr="0053150F">
        <w:rPr>
          <w:rFonts w:ascii="Calibri" w:eastAsia="Calibri" w:hAnsi="Calibri" w:cs="Calibri"/>
          <w:b/>
          <w:sz w:val="56"/>
        </w:rPr>
        <w:t xml:space="preserve"> </w:t>
      </w:r>
      <w:r w:rsidRPr="0053150F">
        <w:rPr>
          <w:rFonts w:ascii="Calibri" w:eastAsia="Calibri" w:hAnsi="Calibri" w:cs="Calibri"/>
        </w:rPr>
        <w:t xml:space="preserve"> </w:t>
      </w:r>
    </w:p>
    <w:p w14:paraId="3443AAF6" w14:textId="77777777" w:rsidR="00B20649" w:rsidRPr="0053150F" w:rsidRDefault="005B2836">
      <w:pPr>
        <w:spacing w:after="14" w:line="259" w:lineRule="auto"/>
        <w:ind w:left="14" w:right="0" w:firstLine="0"/>
        <w:rPr>
          <w:sz w:val="24"/>
          <w:szCs w:val="24"/>
        </w:rPr>
      </w:pPr>
      <w:r w:rsidRPr="0053150F">
        <w:rPr>
          <w:rFonts w:ascii="Trebuchet MS" w:eastAsia="Trebuchet MS" w:hAnsi="Trebuchet MS" w:cs="Trebuchet MS"/>
          <w:sz w:val="24"/>
          <w:szCs w:val="24"/>
        </w:rPr>
        <w:t xml:space="preserve"> </w:t>
      </w:r>
    </w:p>
    <w:p w14:paraId="23027A8F" w14:textId="77777777" w:rsidR="0059425B" w:rsidRPr="0053150F" w:rsidRDefault="0059425B" w:rsidP="00057E04">
      <w:pPr>
        <w:ind w:left="0" w:firstLine="0"/>
        <w:rPr>
          <w:b/>
          <w:sz w:val="24"/>
          <w:szCs w:val="24"/>
        </w:rPr>
      </w:pPr>
    </w:p>
    <w:p w14:paraId="31247599" w14:textId="77777777" w:rsidR="0059425B" w:rsidRPr="0053150F" w:rsidRDefault="0059425B" w:rsidP="0059425B">
      <w:pPr>
        <w:rPr>
          <w:b/>
          <w:sz w:val="24"/>
          <w:szCs w:val="24"/>
        </w:rPr>
      </w:pPr>
      <w:r w:rsidRPr="0053150F">
        <w:rPr>
          <w:b/>
          <w:sz w:val="24"/>
          <w:szCs w:val="24"/>
        </w:rPr>
        <w:lastRenderedPageBreak/>
        <w:t>Amendment Register</w:t>
      </w:r>
    </w:p>
    <w:p w14:paraId="5EC04A84" w14:textId="77777777" w:rsidR="00FC246F" w:rsidRPr="0053150F" w:rsidRDefault="00FC246F" w:rsidP="00FC246F">
      <w:pPr>
        <w:rPr>
          <w:b/>
        </w:rPr>
      </w:pPr>
    </w:p>
    <w:tbl>
      <w:tblPr>
        <w:tblStyle w:val="TableGrid"/>
        <w:tblW w:w="9776" w:type="dxa"/>
        <w:tblLook w:val="04A0" w:firstRow="1" w:lastRow="0" w:firstColumn="1" w:lastColumn="0" w:noHBand="0" w:noVBand="1"/>
      </w:tblPr>
      <w:tblGrid>
        <w:gridCol w:w="2182"/>
        <w:gridCol w:w="1895"/>
        <w:gridCol w:w="2141"/>
        <w:gridCol w:w="1899"/>
        <w:gridCol w:w="2175"/>
      </w:tblGrid>
      <w:tr w:rsidR="00FC246F" w:rsidRPr="0053150F" w14:paraId="0948CF22" w14:textId="77777777" w:rsidTr="00494645">
        <w:tc>
          <w:tcPr>
            <w:tcW w:w="2182" w:type="dxa"/>
          </w:tcPr>
          <w:p w14:paraId="11F7A54A" w14:textId="77777777" w:rsidR="00FC246F" w:rsidRPr="0053150F" w:rsidRDefault="00FC246F" w:rsidP="008E7B28">
            <w:pPr>
              <w:rPr>
                <w:b/>
                <w:sz w:val="24"/>
                <w:szCs w:val="24"/>
              </w:rPr>
            </w:pPr>
            <w:r w:rsidRPr="0053150F">
              <w:rPr>
                <w:b/>
                <w:sz w:val="24"/>
                <w:szCs w:val="24"/>
              </w:rPr>
              <w:t>Amendment</w:t>
            </w:r>
          </w:p>
          <w:p w14:paraId="648CBA9B" w14:textId="77777777" w:rsidR="00FC246F" w:rsidRPr="0053150F" w:rsidRDefault="00FC246F" w:rsidP="008E7B28">
            <w:pPr>
              <w:rPr>
                <w:b/>
                <w:sz w:val="24"/>
                <w:szCs w:val="24"/>
              </w:rPr>
            </w:pPr>
            <w:r w:rsidRPr="0053150F">
              <w:rPr>
                <w:b/>
                <w:sz w:val="24"/>
                <w:szCs w:val="24"/>
              </w:rPr>
              <w:t>Number</w:t>
            </w:r>
          </w:p>
        </w:tc>
        <w:tc>
          <w:tcPr>
            <w:tcW w:w="1641" w:type="dxa"/>
          </w:tcPr>
          <w:p w14:paraId="05DFCB64" w14:textId="77777777" w:rsidR="00FC246F" w:rsidRPr="0053150F" w:rsidRDefault="00FC246F" w:rsidP="008E7B28">
            <w:pPr>
              <w:rPr>
                <w:b/>
                <w:sz w:val="24"/>
                <w:szCs w:val="24"/>
              </w:rPr>
            </w:pPr>
            <w:r w:rsidRPr="0053150F">
              <w:rPr>
                <w:b/>
                <w:sz w:val="24"/>
                <w:szCs w:val="24"/>
              </w:rPr>
              <w:t>Date</w:t>
            </w:r>
          </w:p>
        </w:tc>
        <w:tc>
          <w:tcPr>
            <w:tcW w:w="1879" w:type="dxa"/>
          </w:tcPr>
          <w:p w14:paraId="758A7133" w14:textId="77777777" w:rsidR="00FC246F" w:rsidRPr="0053150F" w:rsidRDefault="00FC246F" w:rsidP="008E7B28">
            <w:pPr>
              <w:rPr>
                <w:b/>
                <w:sz w:val="24"/>
                <w:szCs w:val="24"/>
              </w:rPr>
            </w:pPr>
            <w:r w:rsidRPr="0053150F">
              <w:rPr>
                <w:b/>
                <w:sz w:val="24"/>
                <w:szCs w:val="24"/>
              </w:rPr>
              <w:t>Detail</w:t>
            </w:r>
          </w:p>
        </w:tc>
        <w:tc>
          <w:tcPr>
            <w:tcW w:w="1899" w:type="dxa"/>
          </w:tcPr>
          <w:p w14:paraId="5B25A25E" w14:textId="77777777" w:rsidR="00FC246F" w:rsidRPr="0053150F" w:rsidRDefault="00FC246F" w:rsidP="008E7B28">
            <w:pPr>
              <w:rPr>
                <w:b/>
                <w:sz w:val="24"/>
                <w:szCs w:val="24"/>
              </w:rPr>
            </w:pPr>
            <w:r w:rsidRPr="0053150F">
              <w:rPr>
                <w:b/>
                <w:sz w:val="24"/>
                <w:szCs w:val="24"/>
              </w:rPr>
              <w:t>Amended</w:t>
            </w:r>
          </w:p>
          <w:p w14:paraId="4DD2DF44" w14:textId="77777777" w:rsidR="00FC246F" w:rsidRPr="0053150F" w:rsidRDefault="00FC246F" w:rsidP="008E7B28">
            <w:pPr>
              <w:rPr>
                <w:b/>
                <w:sz w:val="24"/>
                <w:szCs w:val="24"/>
              </w:rPr>
            </w:pPr>
            <w:r w:rsidRPr="0053150F">
              <w:rPr>
                <w:b/>
                <w:sz w:val="24"/>
                <w:szCs w:val="24"/>
              </w:rPr>
              <w:t>By</w:t>
            </w:r>
          </w:p>
        </w:tc>
        <w:tc>
          <w:tcPr>
            <w:tcW w:w="2175" w:type="dxa"/>
          </w:tcPr>
          <w:p w14:paraId="2DCC1BDB" w14:textId="77777777" w:rsidR="00FC246F" w:rsidRPr="0053150F" w:rsidRDefault="00FC246F" w:rsidP="008E7B28">
            <w:pPr>
              <w:rPr>
                <w:b/>
                <w:sz w:val="24"/>
                <w:szCs w:val="24"/>
              </w:rPr>
            </w:pPr>
            <w:r w:rsidRPr="0053150F">
              <w:rPr>
                <w:b/>
                <w:sz w:val="24"/>
                <w:szCs w:val="24"/>
              </w:rPr>
              <w:t xml:space="preserve">Approved </w:t>
            </w:r>
          </w:p>
          <w:p w14:paraId="0A556678" w14:textId="77777777" w:rsidR="00FC246F" w:rsidRPr="0053150F" w:rsidRDefault="00FC246F" w:rsidP="008E7B28">
            <w:pPr>
              <w:rPr>
                <w:b/>
                <w:sz w:val="24"/>
                <w:szCs w:val="24"/>
              </w:rPr>
            </w:pPr>
            <w:r w:rsidRPr="0053150F">
              <w:rPr>
                <w:b/>
                <w:sz w:val="24"/>
                <w:szCs w:val="24"/>
              </w:rPr>
              <w:t>By</w:t>
            </w:r>
          </w:p>
        </w:tc>
      </w:tr>
      <w:tr w:rsidR="00FC246F" w:rsidRPr="0053150F" w14:paraId="1E6F043B" w14:textId="77777777" w:rsidTr="00494645">
        <w:tc>
          <w:tcPr>
            <w:tcW w:w="2182" w:type="dxa"/>
          </w:tcPr>
          <w:p w14:paraId="493EEE0B" w14:textId="77777777" w:rsidR="00FC246F" w:rsidRPr="0053150F" w:rsidRDefault="00FC246F" w:rsidP="008E7B28">
            <w:pPr>
              <w:jc w:val="center"/>
            </w:pPr>
            <w:r w:rsidRPr="0053150F">
              <w:t>0</w:t>
            </w:r>
          </w:p>
        </w:tc>
        <w:tc>
          <w:tcPr>
            <w:tcW w:w="1641" w:type="dxa"/>
          </w:tcPr>
          <w:p w14:paraId="0E3EF9A9" w14:textId="77777777" w:rsidR="00FC246F" w:rsidRPr="0053150F" w:rsidRDefault="00FC246F" w:rsidP="00FC246F">
            <w:pPr>
              <w:ind w:left="0" w:firstLine="0"/>
            </w:pPr>
            <w:r w:rsidRPr="0053150F">
              <w:t>09/04/2019</w:t>
            </w:r>
          </w:p>
        </w:tc>
        <w:tc>
          <w:tcPr>
            <w:tcW w:w="1879" w:type="dxa"/>
          </w:tcPr>
          <w:p w14:paraId="20FC7DD2" w14:textId="77777777" w:rsidR="00FC246F" w:rsidRPr="0053150F" w:rsidRDefault="00FC246F" w:rsidP="008E7B28">
            <w:r w:rsidRPr="0053150F">
              <w:t xml:space="preserve">Initial Issue </w:t>
            </w:r>
          </w:p>
        </w:tc>
        <w:tc>
          <w:tcPr>
            <w:tcW w:w="1899" w:type="dxa"/>
          </w:tcPr>
          <w:p w14:paraId="1173A853" w14:textId="77777777" w:rsidR="00FC246F" w:rsidRPr="0053150F" w:rsidRDefault="00FC246F" w:rsidP="00FC246F">
            <w:r w:rsidRPr="0053150F">
              <w:t xml:space="preserve">R Byatt </w:t>
            </w:r>
          </w:p>
        </w:tc>
        <w:tc>
          <w:tcPr>
            <w:tcW w:w="2175" w:type="dxa"/>
          </w:tcPr>
          <w:p w14:paraId="1D0D3320" w14:textId="77777777" w:rsidR="00FC246F" w:rsidRPr="0053150F" w:rsidRDefault="00FC246F" w:rsidP="008E7B28">
            <w:r w:rsidRPr="0053150F">
              <w:t>Headteacher</w:t>
            </w:r>
          </w:p>
        </w:tc>
      </w:tr>
      <w:tr w:rsidR="00494645" w:rsidRPr="0053150F" w14:paraId="266166D1" w14:textId="77777777" w:rsidTr="00494645">
        <w:tc>
          <w:tcPr>
            <w:tcW w:w="2182" w:type="dxa"/>
          </w:tcPr>
          <w:p w14:paraId="2402085A" w14:textId="77777777" w:rsidR="00494645" w:rsidRPr="0053150F" w:rsidRDefault="00494645" w:rsidP="008E7B28">
            <w:pPr>
              <w:jc w:val="center"/>
            </w:pPr>
            <w:r w:rsidRPr="0053150F">
              <w:t>2</w:t>
            </w:r>
          </w:p>
        </w:tc>
        <w:tc>
          <w:tcPr>
            <w:tcW w:w="1641" w:type="dxa"/>
          </w:tcPr>
          <w:p w14:paraId="7D073205" w14:textId="77777777" w:rsidR="00494645" w:rsidRPr="0053150F" w:rsidRDefault="00494645" w:rsidP="008E7B28">
            <w:r w:rsidRPr="0053150F">
              <w:t>11/09/2020</w:t>
            </w:r>
          </w:p>
        </w:tc>
        <w:tc>
          <w:tcPr>
            <w:tcW w:w="1879" w:type="dxa"/>
          </w:tcPr>
          <w:p w14:paraId="1816D50B" w14:textId="77777777" w:rsidR="00494645" w:rsidRPr="0053150F" w:rsidRDefault="00494645" w:rsidP="008E7B28">
            <w:r w:rsidRPr="0053150F">
              <w:t>No revision needed</w:t>
            </w:r>
          </w:p>
        </w:tc>
        <w:tc>
          <w:tcPr>
            <w:tcW w:w="1899" w:type="dxa"/>
          </w:tcPr>
          <w:p w14:paraId="3EF7B7C6" w14:textId="77777777" w:rsidR="00494645" w:rsidRPr="0053150F" w:rsidRDefault="00494645" w:rsidP="008E7B28">
            <w:r w:rsidRPr="0053150F">
              <w:t>N Hinton</w:t>
            </w:r>
          </w:p>
        </w:tc>
        <w:tc>
          <w:tcPr>
            <w:tcW w:w="2175" w:type="dxa"/>
          </w:tcPr>
          <w:p w14:paraId="40520A49" w14:textId="77777777" w:rsidR="00494645" w:rsidRPr="0053150F" w:rsidRDefault="00494645" w:rsidP="008E7B28">
            <w:r w:rsidRPr="0053150F">
              <w:t xml:space="preserve">Headteacher </w:t>
            </w:r>
          </w:p>
        </w:tc>
      </w:tr>
      <w:tr w:rsidR="00FC246F" w:rsidRPr="0053150F" w14:paraId="599ECE3C" w14:textId="77777777" w:rsidTr="00494645">
        <w:tc>
          <w:tcPr>
            <w:tcW w:w="2182" w:type="dxa"/>
          </w:tcPr>
          <w:p w14:paraId="01B220AB" w14:textId="77777777" w:rsidR="00FC246F" w:rsidRPr="0053150F" w:rsidRDefault="000375D4" w:rsidP="008E7B28">
            <w:pPr>
              <w:jc w:val="center"/>
            </w:pPr>
            <w:r w:rsidRPr="0053150F">
              <w:t>3</w:t>
            </w:r>
          </w:p>
        </w:tc>
        <w:tc>
          <w:tcPr>
            <w:tcW w:w="1641" w:type="dxa"/>
          </w:tcPr>
          <w:p w14:paraId="299BF133" w14:textId="77777777" w:rsidR="00FC246F" w:rsidRPr="0053150F" w:rsidRDefault="000375D4" w:rsidP="008E7B28">
            <w:r w:rsidRPr="0053150F">
              <w:t>23/11/2020</w:t>
            </w:r>
          </w:p>
        </w:tc>
        <w:tc>
          <w:tcPr>
            <w:tcW w:w="1879" w:type="dxa"/>
          </w:tcPr>
          <w:p w14:paraId="5E810A65" w14:textId="77777777" w:rsidR="00FC246F" w:rsidRPr="0053150F" w:rsidRDefault="000375D4" w:rsidP="008E7B28">
            <w:r w:rsidRPr="0053150F">
              <w:t>Ratified</w:t>
            </w:r>
          </w:p>
        </w:tc>
        <w:tc>
          <w:tcPr>
            <w:tcW w:w="1899" w:type="dxa"/>
          </w:tcPr>
          <w:p w14:paraId="17789F82" w14:textId="77777777" w:rsidR="00FC246F" w:rsidRPr="0053150F" w:rsidRDefault="000375D4" w:rsidP="008E7B28">
            <w:r w:rsidRPr="0053150F">
              <w:t xml:space="preserve">C </w:t>
            </w:r>
            <w:proofErr w:type="spellStart"/>
            <w:r w:rsidRPr="0053150F">
              <w:t>Swoffer</w:t>
            </w:r>
            <w:proofErr w:type="spellEnd"/>
          </w:p>
        </w:tc>
        <w:tc>
          <w:tcPr>
            <w:tcW w:w="2175" w:type="dxa"/>
          </w:tcPr>
          <w:p w14:paraId="098BF767" w14:textId="77777777" w:rsidR="00FC246F" w:rsidRPr="0053150F" w:rsidRDefault="000375D4" w:rsidP="008E7B28">
            <w:r w:rsidRPr="0053150F">
              <w:t>FGB</w:t>
            </w:r>
          </w:p>
        </w:tc>
      </w:tr>
      <w:tr w:rsidR="004A3468" w:rsidRPr="0053150F" w14:paraId="36EF4D5E" w14:textId="77777777" w:rsidTr="00494645">
        <w:tc>
          <w:tcPr>
            <w:tcW w:w="2182" w:type="dxa"/>
          </w:tcPr>
          <w:p w14:paraId="3C5AA6E5" w14:textId="77777777" w:rsidR="004A3468" w:rsidRPr="0053150F" w:rsidRDefault="004A3468" w:rsidP="008E7B28">
            <w:pPr>
              <w:jc w:val="center"/>
            </w:pPr>
            <w:r w:rsidRPr="0053150F">
              <w:t>4</w:t>
            </w:r>
          </w:p>
        </w:tc>
        <w:tc>
          <w:tcPr>
            <w:tcW w:w="1641" w:type="dxa"/>
          </w:tcPr>
          <w:p w14:paraId="7CC16386" w14:textId="77777777" w:rsidR="004A3468" w:rsidRPr="0053150F" w:rsidRDefault="004A3468" w:rsidP="008E7B28">
            <w:r w:rsidRPr="0053150F">
              <w:t>23/06/2022</w:t>
            </w:r>
          </w:p>
        </w:tc>
        <w:tc>
          <w:tcPr>
            <w:tcW w:w="1879" w:type="dxa"/>
          </w:tcPr>
          <w:p w14:paraId="2213FEB2" w14:textId="77777777" w:rsidR="004A3468" w:rsidRPr="0053150F" w:rsidRDefault="004A3468" w:rsidP="008E7B28">
            <w:r w:rsidRPr="0053150F">
              <w:t>Added a point about relationships with students and link to form</w:t>
            </w:r>
          </w:p>
        </w:tc>
        <w:tc>
          <w:tcPr>
            <w:tcW w:w="1899" w:type="dxa"/>
          </w:tcPr>
          <w:p w14:paraId="741EC59B" w14:textId="77777777" w:rsidR="004A3468" w:rsidRPr="0053150F" w:rsidRDefault="004A3468" w:rsidP="008E7B28">
            <w:r w:rsidRPr="0053150F">
              <w:t>A Benjamin</w:t>
            </w:r>
          </w:p>
        </w:tc>
        <w:tc>
          <w:tcPr>
            <w:tcW w:w="2175" w:type="dxa"/>
          </w:tcPr>
          <w:p w14:paraId="5B8FCE6F" w14:textId="77777777" w:rsidR="004A3468" w:rsidRPr="0053150F" w:rsidRDefault="004A3468" w:rsidP="008E7B28"/>
        </w:tc>
      </w:tr>
      <w:tr w:rsidR="00022D9C" w:rsidRPr="0053150F" w14:paraId="1E61153A" w14:textId="77777777" w:rsidTr="00494645">
        <w:tc>
          <w:tcPr>
            <w:tcW w:w="2182" w:type="dxa"/>
          </w:tcPr>
          <w:p w14:paraId="596B46B6" w14:textId="0D7811C3" w:rsidR="00022D9C" w:rsidRPr="0053150F" w:rsidRDefault="00022D9C" w:rsidP="008E7B28">
            <w:pPr>
              <w:jc w:val="center"/>
            </w:pPr>
            <w:r w:rsidRPr="0053150F">
              <w:t>5</w:t>
            </w:r>
          </w:p>
        </w:tc>
        <w:tc>
          <w:tcPr>
            <w:tcW w:w="1641" w:type="dxa"/>
          </w:tcPr>
          <w:p w14:paraId="0384A6D6" w14:textId="24F8E101" w:rsidR="00022D9C" w:rsidRPr="0053150F" w:rsidRDefault="00022D9C" w:rsidP="008E7B28">
            <w:r w:rsidRPr="0053150F">
              <w:t>16/11/2022</w:t>
            </w:r>
          </w:p>
        </w:tc>
        <w:tc>
          <w:tcPr>
            <w:tcW w:w="1879" w:type="dxa"/>
          </w:tcPr>
          <w:p w14:paraId="130116BE" w14:textId="4A9F987E" w:rsidR="00022D9C" w:rsidRPr="0053150F" w:rsidRDefault="00022D9C" w:rsidP="008E7B28">
            <w:r w:rsidRPr="0053150F">
              <w:t>Reformatted section 4.22</w:t>
            </w:r>
          </w:p>
        </w:tc>
        <w:tc>
          <w:tcPr>
            <w:tcW w:w="1899" w:type="dxa"/>
          </w:tcPr>
          <w:p w14:paraId="2BD236F0" w14:textId="40117552" w:rsidR="00022D9C" w:rsidRPr="0053150F" w:rsidRDefault="00022D9C" w:rsidP="008E7B28">
            <w:r w:rsidRPr="0053150F">
              <w:t>A Benjamin</w:t>
            </w:r>
          </w:p>
        </w:tc>
        <w:tc>
          <w:tcPr>
            <w:tcW w:w="2175" w:type="dxa"/>
          </w:tcPr>
          <w:p w14:paraId="3A926CB4" w14:textId="77777777" w:rsidR="00022D9C" w:rsidRPr="0053150F" w:rsidRDefault="00022D9C" w:rsidP="008E7B28"/>
        </w:tc>
      </w:tr>
      <w:tr w:rsidR="002B1BB7" w:rsidRPr="0053150F" w14:paraId="489943ED" w14:textId="77777777" w:rsidTr="00494645">
        <w:tc>
          <w:tcPr>
            <w:tcW w:w="2182" w:type="dxa"/>
          </w:tcPr>
          <w:p w14:paraId="70DCBBBD" w14:textId="3ACFB7B6" w:rsidR="002B1BB7" w:rsidRPr="0053150F" w:rsidRDefault="002B1BB7" w:rsidP="008E7B28">
            <w:pPr>
              <w:jc w:val="center"/>
            </w:pPr>
            <w:r w:rsidRPr="0053150F">
              <w:t>6</w:t>
            </w:r>
          </w:p>
        </w:tc>
        <w:tc>
          <w:tcPr>
            <w:tcW w:w="1641" w:type="dxa"/>
          </w:tcPr>
          <w:p w14:paraId="5F1B3C8A" w14:textId="3ADD45F7" w:rsidR="002B1BB7" w:rsidRPr="0053150F" w:rsidRDefault="002B1BB7" w:rsidP="008E7B28">
            <w:r w:rsidRPr="0053150F">
              <w:t>Jan 2023</w:t>
            </w:r>
          </w:p>
        </w:tc>
        <w:tc>
          <w:tcPr>
            <w:tcW w:w="1879" w:type="dxa"/>
          </w:tcPr>
          <w:p w14:paraId="32EE7624" w14:textId="1C1B46A6" w:rsidR="002B1BB7" w:rsidRPr="0053150F" w:rsidRDefault="002B1BB7" w:rsidP="002B1BB7">
            <w:pPr>
              <w:ind w:left="0" w:firstLine="0"/>
            </w:pPr>
            <w:r w:rsidRPr="0053150F">
              <w:t>Reviewed with amendments</w:t>
            </w:r>
          </w:p>
        </w:tc>
        <w:tc>
          <w:tcPr>
            <w:tcW w:w="1899" w:type="dxa"/>
          </w:tcPr>
          <w:p w14:paraId="01370E29" w14:textId="7F2E0CC3" w:rsidR="002B1BB7" w:rsidRPr="0053150F" w:rsidRDefault="002B1BB7" w:rsidP="008E7B28">
            <w:r w:rsidRPr="0053150F">
              <w:t>A Benjamin</w:t>
            </w:r>
          </w:p>
        </w:tc>
        <w:tc>
          <w:tcPr>
            <w:tcW w:w="2175" w:type="dxa"/>
          </w:tcPr>
          <w:p w14:paraId="3826EE85" w14:textId="77777777" w:rsidR="002B1BB7" w:rsidRPr="0053150F" w:rsidRDefault="002B1BB7" w:rsidP="008E7B28"/>
        </w:tc>
      </w:tr>
    </w:tbl>
    <w:p w14:paraId="1577EF36" w14:textId="77777777" w:rsidR="00FC246F" w:rsidRPr="0053150F" w:rsidRDefault="00FC246F" w:rsidP="0059425B">
      <w:pPr>
        <w:rPr>
          <w:b/>
          <w:sz w:val="24"/>
          <w:szCs w:val="24"/>
        </w:rPr>
      </w:pPr>
    </w:p>
    <w:p w14:paraId="352098D9" w14:textId="77777777" w:rsidR="0059425B" w:rsidRPr="0053150F" w:rsidRDefault="0059425B" w:rsidP="00494645">
      <w:pPr>
        <w:ind w:left="0" w:right="552" w:firstLine="0"/>
        <w:rPr>
          <w:sz w:val="24"/>
          <w:szCs w:val="24"/>
        </w:rPr>
      </w:pPr>
    </w:p>
    <w:p w14:paraId="3E949972" w14:textId="77777777" w:rsidR="0059425B" w:rsidRPr="0053150F" w:rsidRDefault="006C0A9F" w:rsidP="006C0A9F">
      <w:pPr>
        <w:ind w:left="0" w:right="552" w:firstLine="0"/>
        <w:rPr>
          <w:b/>
          <w:sz w:val="24"/>
          <w:szCs w:val="24"/>
        </w:rPr>
      </w:pPr>
      <w:r w:rsidRPr="0053150F">
        <w:rPr>
          <w:b/>
          <w:sz w:val="24"/>
          <w:szCs w:val="24"/>
        </w:rPr>
        <w:t>T</w:t>
      </w:r>
      <w:r w:rsidR="004E6E6A" w:rsidRPr="0053150F">
        <w:rPr>
          <w:b/>
          <w:sz w:val="24"/>
          <w:szCs w:val="24"/>
        </w:rPr>
        <w:t>able</w:t>
      </w:r>
      <w:r w:rsidRPr="0053150F">
        <w:rPr>
          <w:b/>
          <w:sz w:val="24"/>
          <w:szCs w:val="24"/>
        </w:rPr>
        <w:t xml:space="preserve"> of contents</w:t>
      </w:r>
    </w:p>
    <w:p w14:paraId="65CF715F" w14:textId="77777777" w:rsidR="004E6E6A" w:rsidRPr="0053150F" w:rsidRDefault="004E6E6A">
      <w:pPr>
        <w:ind w:right="552"/>
        <w:rPr>
          <w:sz w:val="24"/>
          <w:szCs w:val="24"/>
        </w:rPr>
      </w:pPr>
    </w:p>
    <w:tbl>
      <w:tblPr>
        <w:tblStyle w:val="TableGrid"/>
        <w:tblW w:w="9923" w:type="dxa"/>
        <w:tblInd w:w="-147" w:type="dxa"/>
        <w:tblLook w:val="04A0" w:firstRow="1" w:lastRow="0" w:firstColumn="1" w:lastColumn="0" w:noHBand="0" w:noVBand="1"/>
      </w:tblPr>
      <w:tblGrid>
        <w:gridCol w:w="1568"/>
        <w:gridCol w:w="6812"/>
        <w:gridCol w:w="1543"/>
      </w:tblGrid>
      <w:tr w:rsidR="0059425B" w:rsidRPr="0053150F" w14:paraId="77416DC6" w14:textId="77777777" w:rsidTr="00057E04">
        <w:tc>
          <w:tcPr>
            <w:tcW w:w="1568" w:type="dxa"/>
          </w:tcPr>
          <w:p w14:paraId="623D23E0" w14:textId="77777777" w:rsidR="0059425B" w:rsidRPr="0053150F" w:rsidRDefault="00057E04">
            <w:pPr>
              <w:ind w:left="0" w:right="552" w:firstLine="0"/>
              <w:rPr>
                <w:b/>
                <w:sz w:val="24"/>
                <w:szCs w:val="24"/>
              </w:rPr>
            </w:pPr>
            <w:r w:rsidRPr="0053150F">
              <w:rPr>
                <w:b/>
                <w:sz w:val="24"/>
                <w:szCs w:val="24"/>
              </w:rPr>
              <w:t>Serial</w:t>
            </w:r>
          </w:p>
        </w:tc>
        <w:tc>
          <w:tcPr>
            <w:tcW w:w="6812" w:type="dxa"/>
          </w:tcPr>
          <w:p w14:paraId="5E962476" w14:textId="77777777" w:rsidR="0059425B" w:rsidRPr="0053150F" w:rsidRDefault="005B0940">
            <w:pPr>
              <w:ind w:left="0" w:right="552" w:firstLine="0"/>
              <w:rPr>
                <w:b/>
                <w:sz w:val="24"/>
                <w:szCs w:val="24"/>
              </w:rPr>
            </w:pPr>
            <w:r w:rsidRPr="0053150F">
              <w:rPr>
                <w:b/>
                <w:sz w:val="24"/>
                <w:szCs w:val="24"/>
              </w:rPr>
              <w:t>Description</w:t>
            </w:r>
          </w:p>
        </w:tc>
        <w:tc>
          <w:tcPr>
            <w:tcW w:w="1543" w:type="dxa"/>
          </w:tcPr>
          <w:p w14:paraId="4101A5C6" w14:textId="77777777" w:rsidR="0059425B" w:rsidRPr="0053150F" w:rsidRDefault="0059425B" w:rsidP="0059425B">
            <w:pPr>
              <w:ind w:left="0" w:right="0" w:firstLine="38"/>
              <w:rPr>
                <w:b/>
                <w:sz w:val="24"/>
                <w:szCs w:val="24"/>
              </w:rPr>
            </w:pPr>
            <w:r w:rsidRPr="0053150F">
              <w:rPr>
                <w:b/>
                <w:sz w:val="24"/>
                <w:szCs w:val="24"/>
              </w:rPr>
              <w:t>Page No.</w:t>
            </w:r>
          </w:p>
        </w:tc>
      </w:tr>
      <w:tr w:rsidR="00057E04" w:rsidRPr="0053150F" w14:paraId="47D76808" w14:textId="77777777" w:rsidTr="00057E04">
        <w:tc>
          <w:tcPr>
            <w:tcW w:w="1568" w:type="dxa"/>
          </w:tcPr>
          <w:p w14:paraId="241D44C2" w14:textId="77777777" w:rsidR="00057E04" w:rsidRPr="0053150F" w:rsidRDefault="00057E04">
            <w:pPr>
              <w:ind w:left="0" w:right="552" w:firstLine="0"/>
              <w:rPr>
                <w:sz w:val="24"/>
                <w:szCs w:val="24"/>
              </w:rPr>
            </w:pPr>
            <w:r w:rsidRPr="0053150F">
              <w:rPr>
                <w:sz w:val="24"/>
                <w:szCs w:val="24"/>
              </w:rPr>
              <w:t>1</w:t>
            </w:r>
          </w:p>
        </w:tc>
        <w:tc>
          <w:tcPr>
            <w:tcW w:w="6812" w:type="dxa"/>
          </w:tcPr>
          <w:p w14:paraId="11E39BD3" w14:textId="77777777" w:rsidR="00057E04" w:rsidRPr="0053150F" w:rsidRDefault="00057E04">
            <w:pPr>
              <w:ind w:left="0" w:right="552" w:firstLine="0"/>
              <w:rPr>
                <w:sz w:val="24"/>
                <w:szCs w:val="24"/>
              </w:rPr>
            </w:pPr>
            <w:r w:rsidRPr="0053150F">
              <w:rPr>
                <w:sz w:val="24"/>
                <w:szCs w:val="24"/>
              </w:rPr>
              <w:t>Rationale</w:t>
            </w:r>
          </w:p>
        </w:tc>
        <w:tc>
          <w:tcPr>
            <w:tcW w:w="1543" w:type="dxa"/>
          </w:tcPr>
          <w:p w14:paraId="63DD9CDB" w14:textId="77777777" w:rsidR="00057E04" w:rsidRPr="0053150F" w:rsidRDefault="00057E04" w:rsidP="005B0940">
            <w:pPr>
              <w:ind w:left="0" w:right="552" w:firstLine="0"/>
              <w:jc w:val="center"/>
              <w:rPr>
                <w:sz w:val="24"/>
                <w:szCs w:val="24"/>
              </w:rPr>
            </w:pPr>
            <w:r w:rsidRPr="0053150F">
              <w:rPr>
                <w:sz w:val="24"/>
                <w:szCs w:val="24"/>
              </w:rPr>
              <w:t>2</w:t>
            </w:r>
          </w:p>
        </w:tc>
      </w:tr>
      <w:tr w:rsidR="0059425B" w:rsidRPr="0053150F" w14:paraId="5A8776E3" w14:textId="77777777" w:rsidTr="00057E04">
        <w:tc>
          <w:tcPr>
            <w:tcW w:w="1568" w:type="dxa"/>
          </w:tcPr>
          <w:p w14:paraId="2DBED905" w14:textId="77777777" w:rsidR="0059425B" w:rsidRPr="0053150F" w:rsidRDefault="00057E04">
            <w:pPr>
              <w:ind w:left="0" w:right="552" w:firstLine="0"/>
              <w:rPr>
                <w:sz w:val="24"/>
                <w:szCs w:val="24"/>
              </w:rPr>
            </w:pPr>
            <w:r w:rsidRPr="0053150F">
              <w:rPr>
                <w:sz w:val="24"/>
                <w:szCs w:val="24"/>
              </w:rPr>
              <w:t>2</w:t>
            </w:r>
          </w:p>
        </w:tc>
        <w:tc>
          <w:tcPr>
            <w:tcW w:w="6812" w:type="dxa"/>
          </w:tcPr>
          <w:p w14:paraId="0D984DB1" w14:textId="77777777" w:rsidR="0059425B" w:rsidRPr="0053150F" w:rsidRDefault="00BE5F41">
            <w:pPr>
              <w:ind w:left="0" w:right="552" w:firstLine="0"/>
              <w:rPr>
                <w:sz w:val="24"/>
                <w:szCs w:val="24"/>
              </w:rPr>
            </w:pPr>
            <w:r w:rsidRPr="0053150F">
              <w:rPr>
                <w:sz w:val="24"/>
                <w:szCs w:val="24"/>
              </w:rPr>
              <w:t>Introduction</w:t>
            </w:r>
          </w:p>
        </w:tc>
        <w:tc>
          <w:tcPr>
            <w:tcW w:w="1543" w:type="dxa"/>
          </w:tcPr>
          <w:p w14:paraId="26E92D9C" w14:textId="77777777" w:rsidR="0059425B" w:rsidRPr="0053150F" w:rsidRDefault="00304EA3" w:rsidP="005B0940">
            <w:pPr>
              <w:ind w:left="0" w:right="552" w:firstLine="0"/>
              <w:jc w:val="center"/>
              <w:rPr>
                <w:sz w:val="24"/>
                <w:szCs w:val="24"/>
              </w:rPr>
            </w:pPr>
            <w:r w:rsidRPr="0053150F">
              <w:rPr>
                <w:sz w:val="24"/>
                <w:szCs w:val="24"/>
              </w:rPr>
              <w:t>2</w:t>
            </w:r>
          </w:p>
        </w:tc>
      </w:tr>
      <w:tr w:rsidR="0059425B" w:rsidRPr="0053150F" w14:paraId="2B3C12B1" w14:textId="77777777" w:rsidTr="00057E04">
        <w:tc>
          <w:tcPr>
            <w:tcW w:w="1568" w:type="dxa"/>
          </w:tcPr>
          <w:p w14:paraId="19E8CBAB" w14:textId="77777777" w:rsidR="0059425B" w:rsidRPr="0053150F" w:rsidRDefault="00057E04" w:rsidP="00057E04">
            <w:pPr>
              <w:ind w:left="0" w:right="552" w:firstLine="0"/>
              <w:rPr>
                <w:sz w:val="24"/>
                <w:szCs w:val="24"/>
              </w:rPr>
            </w:pPr>
            <w:r w:rsidRPr="0053150F">
              <w:rPr>
                <w:sz w:val="24"/>
                <w:szCs w:val="24"/>
              </w:rPr>
              <w:t>3</w:t>
            </w:r>
          </w:p>
        </w:tc>
        <w:tc>
          <w:tcPr>
            <w:tcW w:w="6812" w:type="dxa"/>
          </w:tcPr>
          <w:p w14:paraId="12DA1380" w14:textId="77777777" w:rsidR="0059425B" w:rsidRPr="0053150F" w:rsidRDefault="00BE5F41">
            <w:pPr>
              <w:ind w:left="0" w:right="552" w:firstLine="0"/>
              <w:rPr>
                <w:sz w:val="24"/>
                <w:szCs w:val="24"/>
              </w:rPr>
            </w:pPr>
            <w:r w:rsidRPr="0053150F">
              <w:rPr>
                <w:sz w:val="24"/>
                <w:szCs w:val="24"/>
              </w:rPr>
              <w:t>General principles</w:t>
            </w:r>
          </w:p>
        </w:tc>
        <w:tc>
          <w:tcPr>
            <w:tcW w:w="1543" w:type="dxa"/>
          </w:tcPr>
          <w:p w14:paraId="532AC7B3" w14:textId="77777777" w:rsidR="0059425B" w:rsidRPr="0053150F" w:rsidRDefault="00304EA3" w:rsidP="005B0940">
            <w:pPr>
              <w:ind w:left="0" w:right="552" w:firstLine="0"/>
              <w:jc w:val="center"/>
              <w:rPr>
                <w:sz w:val="24"/>
                <w:szCs w:val="24"/>
              </w:rPr>
            </w:pPr>
            <w:r w:rsidRPr="0053150F">
              <w:rPr>
                <w:sz w:val="24"/>
                <w:szCs w:val="24"/>
              </w:rPr>
              <w:t>3</w:t>
            </w:r>
          </w:p>
        </w:tc>
      </w:tr>
      <w:tr w:rsidR="0059425B" w:rsidRPr="0053150F" w14:paraId="0CB12B0B" w14:textId="77777777" w:rsidTr="00057E04">
        <w:tc>
          <w:tcPr>
            <w:tcW w:w="1568" w:type="dxa"/>
          </w:tcPr>
          <w:p w14:paraId="3AA5E306" w14:textId="77777777" w:rsidR="0059425B" w:rsidRPr="0053150F" w:rsidRDefault="00057E04" w:rsidP="00057E04">
            <w:pPr>
              <w:ind w:left="0" w:right="552" w:firstLine="0"/>
              <w:rPr>
                <w:sz w:val="24"/>
                <w:szCs w:val="24"/>
              </w:rPr>
            </w:pPr>
            <w:r w:rsidRPr="0053150F">
              <w:rPr>
                <w:sz w:val="24"/>
                <w:szCs w:val="24"/>
              </w:rPr>
              <w:t>4</w:t>
            </w:r>
          </w:p>
        </w:tc>
        <w:tc>
          <w:tcPr>
            <w:tcW w:w="6812" w:type="dxa"/>
          </w:tcPr>
          <w:p w14:paraId="0903250A" w14:textId="77777777" w:rsidR="0059425B" w:rsidRPr="0053150F" w:rsidRDefault="00713B60">
            <w:pPr>
              <w:ind w:left="0" w:right="552" w:firstLine="0"/>
              <w:rPr>
                <w:sz w:val="24"/>
                <w:szCs w:val="24"/>
              </w:rPr>
            </w:pPr>
            <w:r w:rsidRPr="0053150F">
              <w:rPr>
                <w:sz w:val="24"/>
                <w:szCs w:val="24"/>
              </w:rPr>
              <w:t>General code of conduct</w:t>
            </w:r>
          </w:p>
        </w:tc>
        <w:tc>
          <w:tcPr>
            <w:tcW w:w="1543" w:type="dxa"/>
          </w:tcPr>
          <w:p w14:paraId="58B0AB86" w14:textId="77777777" w:rsidR="0059425B" w:rsidRPr="0053150F" w:rsidRDefault="00304EA3" w:rsidP="005B0940">
            <w:pPr>
              <w:ind w:left="0" w:right="552" w:firstLine="0"/>
              <w:jc w:val="center"/>
              <w:rPr>
                <w:sz w:val="24"/>
                <w:szCs w:val="24"/>
              </w:rPr>
            </w:pPr>
            <w:r w:rsidRPr="0053150F">
              <w:rPr>
                <w:sz w:val="24"/>
                <w:szCs w:val="24"/>
              </w:rPr>
              <w:t>4</w:t>
            </w:r>
          </w:p>
        </w:tc>
      </w:tr>
      <w:tr w:rsidR="00E23151" w:rsidRPr="0053150F" w14:paraId="57FC52D0" w14:textId="77777777" w:rsidTr="00057E04">
        <w:tc>
          <w:tcPr>
            <w:tcW w:w="1568" w:type="dxa"/>
          </w:tcPr>
          <w:p w14:paraId="03CD060A" w14:textId="77777777" w:rsidR="00E23151" w:rsidRPr="0053150F" w:rsidRDefault="00057E04" w:rsidP="00057E04">
            <w:pPr>
              <w:ind w:left="0" w:right="552" w:firstLine="0"/>
              <w:rPr>
                <w:sz w:val="24"/>
                <w:szCs w:val="24"/>
              </w:rPr>
            </w:pPr>
            <w:r w:rsidRPr="0053150F">
              <w:rPr>
                <w:sz w:val="24"/>
                <w:szCs w:val="24"/>
              </w:rPr>
              <w:t>5</w:t>
            </w:r>
          </w:p>
        </w:tc>
        <w:tc>
          <w:tcPr>
            <w:tcW w:w="6812" w:type="dxa"/>
          </w:tcPr>
          <w:p w14:paraId="6B6D5438" w14:textId="77777777" w:rsidR="00E23151" w:rsidRPr="0053150F" w:rsidRDefault="00E23151" w:rsidP="00E23151">
            <w:pPr>
              <w:ind w:left="0" w:right="552" w:firstLine="0"/>
              <w:rPr>
                <w:sz w:val="24"/>
                <w:szCs w:val="24"/>
              </w:rPr>
            </w:pPr>
            <w:r w:rsidRPr="0053150F">
              <w:rPr>
                <w:sz w:val="24"/>
                <w:szCs w:val="24"/>
              </w:rPr>
              <w:t>Disciplinary rules</w:t>
            </w:r>
          </w:p>
        </w:tc>
        <w:tc>
          <w:tcPr>
            <w:tcW w:w="1543" w:type="dxa"/>
          </w:tcPr>
          <w:p w14:paraId="5C44D716" w14:textId="0B1203C5" w:rsidR="00E23151" w:rsidRPr="0053150F" w:rsidRDefault="00FC246F" w:rsidP="005B0940">
            <w:pPr>
              <w:ind w:left="0" w:right="552" w:firstLine="0"/>
              <w:jc w:val="center"/>
              <w:rPr>
                <w:sz w:val="24"/>
                <w:szCs w:val="24"/>
              </w:rPr>
            </w:pPr>
            <w:r w:rsidRPr="0053150F">
              <w:rPr>
                <w:sz w:val="24"/>
                <w:szCs w:val="24"/>
              </w:rPr>
              <w:t>1</w:t>
            </w:r>
            <w:r w:rsidR="00A32B31" w:rsidRPr="0053150F">
              <w:rPr>
                <w:sz w:val="24"/>
                <w:szCs w:val="24"/>
              </w:rPr>
              <w:t>2</w:t>
            </w:r>
          </w:p>
        </w:tc>
      </w:tr>
      <w:tr w:rsidR="007160CD" w:rsidRPr="0053150F" w14:paraId="2744D827" w14:textId="77777777" w:rsidTr="00057E04">
        <w:tc>
          <w:tcPr>
            <w:tcW w:w="1568" w:type="dxa"/>
          </w:tcPr>
          <w:p w14:paraId="0601DE04" w14:textId="77777777" w:rsidR="007160CD" w:rsidRPr="0053150F" w:rsidRDefault="007160CD" w:rsidP="00E23151">
            <w:pPr>
              <w:ind w:left="0" w:right="552" w:firstLine="0"/>
              <w:rPr>
                <w:sz w:val="24"/>
                <w:szCs w:val="24"/>
              </w:rPr>
            </w:pPr>
          </w:p>
        </w:tc>
        <w:tc>
          <w:tcPr>
            <w:tcW w:w="6812" w:type="dxa"/>
          </w:tcPr>
          <w:p w14:paraId="10AEFAE0" w14:textId="77777777" w:rsidR="007160CD" w:rsidRPr="0053150F" w:rsidRDefault="007160CD" w:rsidP="00E23151">
            <w:pPr>
              <w:ind w:left="0" w:right="552" w:firstLine="0"/>
              <w:rPr>
                <w:sz w:val="24"/>
                <w:szCs w:val="24"/>
              </w:rPr>
            </w:pPr>
            <w:r w:rsidRPr="0053150F">
              <w:rPr>
                <w:sz w:val="24"/>
                <w:szCs w:val="24"/>
              </w:rPr>
              <w:t xml:space="preserve">Appendix 1, 3, 4, 5, 6, 7, 8, </w:t>
            </w:r>
            <w:r w:rsidR="00FC246F" w:rsidRPr="0053150F">
              <w:rPr>
                <w:sz w:val="24"/>
                <w:szCs w:val="24"/>
              </w:rPr>
              <w:t>9, 10, 11</w:t>
            </w:r>
          </w:p>
        </w:tc>
        <w:tc>
          <w:tcPr>
            <w:tcW w:w="1543" w:type="dxa"/>
          </w:tcPr>
          <w:p w14:paraId="23DB186D" w14:textId="77777777" w:rsidR="007160CD" w:rsidRPr="0053150F" w:rsidRDefault="005B0940" w:rsidP="005B0940">
            <w:pPr>
              <w:ind w:left="0" w:right="552" w:firstLine="0"/>
              <w:jc w:val="center"/>
              <w:rPr>
                <w:sz w:val="24"/>
                <w:szCs w:val="24"/>
              </w:rPr>
            </w:pPr>
            <w:r w:rsidRPr="0053150F">
              <w:rPr>
                <w:sz w:val="24"/>
                <w:szCs w:val="24"/>
              </w:rPr>
              <w:t>14-15</w:t>
            </w:r>
          </w:p>
        </w:tc>
      </w:tr>
    </w:tbl>
    <w:p w14:paraId="17251FBF" w14:textId="77777777" w:rsidR="0059425B" w:rsidRPr="0053150F" w:rsidRDefault="0059425B" w:rsidP="00D46745">
      <w:pPr>
        <w:ind w:left="0" w:right="552" w:firstLine="0"/>
        <w:rPr>
          <w:sz w:val="24"/>
          <w:szCs w:val="24"/>
        </w:rPr>
      </w:pPr>
    </w:p>
    <w:p w14:paraId="063F921F" w14:textId="77777777" w:rsidR="00057E04" w:rsidRPr="0053150F" w:rsidRDefault="00057E04" w:rsidP="00D46745">
      <w:pPr>
        <w:ind w:left="0" w:right="552" w:firstLine="0"/>
        <w:rPr>
          <w:sz w:val="24"/>
          <w:szCs w:val="24"/>
        </w:rPr>
      </w:pPr>
    </w:p>
    <w:p w14:paraId="4FD5576C" w14:textId="77777777" w:rsidR="00057E04" w:rsidRPr="0053150F" w:rsidRDefault="00057E04" w:rsidP="00D46745">
      <w:pPr>
        <w:ind w:left="0" w:right="552" w:firstLine="0"/>
        <w:rPr>
          <w:sz w:val="24"/>
          <w:szCs w:val="24"/>
        </w:rPr>
      </w:pPr>
    </w:p>
    <w:p w14:paraId="4687B1DC" w14:textId="77777777" w:rsidR="00057E04" w:rsidRPr="0053150F" w:rsidRDefault="00057E04" w:rsidP="00D46745">
      <w:pPr>
        <w:ind w:left="0" w:right="552" w:firstLine="0"/>
        <w:rPr>
          <w:sz w:val="24"/>
          <w:szCs w:val="24"/>
        </w:rPr>
      </w:pPr>
    </w:p>
    <w:p w14:paraId="5EBF26C7" w14:textId="77777777" w:rsidR="00057E04" w:rsidRPr="0053150F" w:rsidRDefault="00057E04" w:rsidP="00D46745">
      <w:pPr>
        <w:ind w:left="0" w:right="552" w:firstLine="0"/>
        <w:rPr>
          <w:sz w:val="24"/>
          <w:szCs w:val="24"/>
        </w:rPr>
      </w:pPr>
    </w:p>
    <w:p w14:paraId="663F82AC" w14:textId="77777777" w:rsidR="00057E04" w:rsidRPr="0053150F" w:rsidRDefault="00057E04" w:rsidP="00D46745">
      <w:pPr>
        <w:ind w:left="0" w:right="552" w:firstLine="0"/>
        <w:rPr>
          <w:sz w:val="24"/>
          <w:szCs w:val="24"/>
        </w:rPr>
      </w:pPr>
    </w:p>
    <w:p w14:paraId="2D84ED48" w14:textId="77777777" w:rsidR="00057E04" w:rsidRPr="0053150F" w:rsidRDefault="00057E04" w:rsidP="00D46745">
      <w:pPr>
        <w:ind w:left="0" w:right="552" w:firstLine="0"/>
        <w:rPr>
          <w:sz w:val="24"/>
          <w:szCs w:val="24"/>
        </w:rPr>
      </w:pPr>
    </w:p>
    <w:p w14:paraId="5F8FB31A" w14:textId="77777777" w:rsidR="00057E04" w:rsidRPr="0053150F" w:rsidRDefault="00057E04" w:rsidP="00D46745">
      <w:pPr>
        <w:ind w:left="0" w:right="552" w:firstLine="0"/>
        <w:rPr>
          <w:sz w:val="24"/>
          <w:szCs w:val="24"/>
        </w:rPr>
      </w:pPr>
    </w:p>
    <w:p w14:paraId="26D6E562" w14:textId="77777777" w:rsidR="00057E04" w:rsidRPr="0053150F" w:rsidRDefault="00057E04" w:rsidP="00D46745">
      <w:pPr>
        <w:ind w:left="0" w:right="552" w:firstLine="0"/>
        <w:rPr>
          <w:sz w:val="24"/>
          <w:szCs w:val="24"/>
        </w:rPr>
      </w:pPr>
    </w:p>
    <w:p w14:paraId="1D2A9A86" w14:textId="77777777" w:rsidR="00057E04" w:rsidRPr="0053150F" w:rsidRDefault="00057E04" w:rsidP="00D46745">
      <w:pPr>
        <w:ind w:left="0" w:right="552" w:firstLine="0"/>
        <w:rPr>
          <w:sz w:val="24"/>
          <w:szCs w:val="24"/>
        </w:rPr>
      </w:pPr>
    </w:p>
    <w:p w14:paraId="0676C9D2" w14:textId="77777777" w:rsidR="00057E04" w:rsidRPr="0053150F" w:rsidRDefault="00057E04" w:rsidP="00D46745">
      <w:pPr>
        <w:ind w:left="0" w:right="552" w:firstLine="0"/>
        <w:rPr>
          <w:sz w:val="24"/>
          <w:szCs w:val="24"/>
        </w:rPr>
      </w:pPr>
    </w:p>
    <w:p w14:paraId="1629272D" w14:textId="77777777" w:rsidR="00057E04" w:rsidRPr="0053150F" w:rsidRDefault="00057E04" w:rsidP="00D46745">
      <w:pPr>
        <w:ind w:left="0" w:right="552" w:firstLine="0"/>
        <w:rPr>
          <w:sz w:val="24"/>
          <w:szCs w:val="24"/>
        </w:rPr>
      </w:pPr>
    </w:p>
    <w:p w14:paraId="43D0B16E" w14:textId="77777777" w:rsidR="00057E04" w:rsidRPr="0053150F" w:rsidRDefault="00057E04" w:rsidP="00D46745">
      <w:pPr>
        <w:ind w:left="0" w:right="552" w:firstLine="0"/>
        <w:rPr>
          <w:sz w:val="24"/>
          <w:szCs w:val="24"/>
        </w:rPr>
      </w:pPr>
    </w:p>
    <w:p w14:paraId="383398C3" w14:textId="77777777" w:rsidR="00057E04" w:rsidRPr="0053150F" w:rsidRDefault="00057E04" w:rsidP="00D46745">
      <w:pPr>
        <w:ind w:left="0" w:right="552" w:firstLine="0"/>
        <w:rPr>
          <w:sz w:val="24"/>
          <w:szCs w:val="24"/>
        </w:rPr>
      </w:pPr>
    </w:p>
    <w:p w14:paraId="2E78357A" w14:textId="77777777" w:rsidR="00057E04" w:rsidRPr="0053150F" w:rsidRDefault="00057E04" w:rsidP="00D46745">
      <w:pPr>
        <w:ind w:left="0" w:right="552" w:firstLine="0"/>
        <w:rPr>
          <w:sz w:val="24"/>
          <w:szCs w:val="24"/>
        </w:rPr>
      </w:pPr>
    </w:p>
    <w:p w14:paraId="0385D672" w14:textId="77777777" w:rsidR="004E6E6A" w:rsidRPr="0053150F" w:rsidRDefault="004E6E6A" w:rsidP="00D46745">
      <w:pPr>
        <w:ind w:left="0" w:right="552" w:firstLine="0"/>
        <w:rPr>
          <w:sz w:val="24"/>
          <w:szCs w:val="24"/>
        </w:rPr>
      </w:pPr>
    </w:p>
    <w:p w14:paraId="40808312" w14:textId="77777777" w:rsidR="00057E04" w:rsidRPr="0053150F" w:rsidRDefault="00057E04" w:rsidP="00057E04">
      <w:pPr>
        <w:pStyle w:val="ListParagraph"/>
        <w:numPr>
          <w:ilvl w:val="0"/>
          <w:numId w:val="17"/>
        </w:numPr>
        <w:ind w:right="552"/>
        <w:rPr>
          <w:b/>
          <w:sz w:val="24"/>
          <w:szCs w:val="24"/>
        </w:rPr>
      </w:pPr>
      <w:r w:rsidRPr="0053150F">
        <w:rPr>
          <w:b/>
          <w:sz w:val="24"/>
          <w:szCs w:val="24"/>
        </w:rPr>
        <w:t>Rationale</w:t>
      </w:r>
    </w:p>
    <w:p w14:paraId="1D311119" w14:textId="77777777" w:rsidR="00057E04" w:rsidRPr="0053150F" w:rsidRDefault="00057E04" w:rsidP="00057E04">
      <w:pPr>
        <w:ind w:right="552"/>
        <w:rPr>
          <w:b/>
          <w:sz w:val="24"/>
          <w:szCs w:val="24"/>
        </w:rPr>
      </w:pPr>
    </w:p>
    <w:p w14:paraId="7E69B176" w14:textId="77777777" w:rsidR="00057E04" w:rsidRPr="0053150F" w:rsidRDefault="00057E04" w:rsidP="00057E04">
      <w:pPr>
        <w:spacing w:after="0" w:line="240" w:lineRule="auto"/>
        <w:ind w:left="0" w:right="0" w:firstLine="0"/>
        <w:rPr>
          <w:rFonts w:eastAsia="Times New Roman" w:cs="Times New Roman"/>
          <w:color w:val="auto"/>
          <w:sz w:val="24"/>
          <w:szCs w:val="24"/>
        </w:rPr>
      </w:pPr>
      <w:r w:rsidRPr="0053150F">
        <w:rPr>
          <w:rFonts w:eastAsia="Times New Roman" w:cs="Times New Roman"/>
          <w:color w:val="auto"/>
          <w:sz w:val="24"/>
          <w:szCs w:val="24"/>
        </w:rPr>
        <w:t xml:space="preserve">This policy has been adopted and written in relation to The Staff Code of </w:t>
      </w:r>
      <w:proofErr w:type="gramStart"/>
      <w:r w:rsidRPr="0053150F">
        <w:rPr>
          <w:rFonts w:eastAsia="Times New Roman" w:cs="Times New Roman"/>
          <w:color w:val="auto"/>
          <w:sz w:val="24"/>
          <w:szCs w:val="24"/>
        </w:rPr>
        <w:t>Conduct  Policy</w:t>
      </w:r>
      <w:proofErr w:type="gramEnd"/>
      <w:r w:rsidRPr="0053150F">
        <w:rPr>
          <w:rFonts w:eastAsia="Times New Roman" w:cs="Times New Roman"/>
          <w:color w:val="FF0000"/>
          <w:sz w:val="24"/>
          <w:szCs w:val="24"/>
        </w:rPr>
        <w:t xml:space="preserve"> </w:t>
      </w:r>
      <w:r w:rsidRPr="0053150F">
        <w:rPr>
          <w:rFonts w:eastAsia="Times New Roman" w:cs="Times New Roman"/>
          <w:color w:val="auto"/>
          <w:sz w:val="24"/>
          <w:szCs w:val="24"/>
        </w:rPr>
        <w:t>at the Meadows School and should be read in conjunction with the LA’s policies and procedures and any DFE Policy, statements and guidelines.</w:t>
      </w:r>
    </w:p>
    <w:p w14:paraId="37CA03B7" w14:textId="77777777" w:rsidR="00057E04" w:rsidRPr="0053150F" w:rsidRDefault="00057E04" w:rsidP="00057E04">
      <w:pPr>
        <w:ind w:right="552"/>
        <w:rPr>
          <w:b/>
          <w:sz w:val="24"/>
          <w:szCs w:val="24"/>
        </w:rPr>
      </w:pPr>
    </w:p>
    <w:p w14:paraId="5BFD4318" w14:textId="77777777" w:rsidR="0059425B" w:rsidRPr="0053150F" w:rsidRDefault="0059425B" w:rsidP="00057E04">
      <w:pPr>
        <w:pStyle w:val="ListParagraph"/>
        <w:numPr>
          <w:ilvl w:val="0"/>
          <w:numId w:val="17"/>
        </w:numPr>
        <w:ind w:right="552"/>
        <w:rPr>
          <w:b/>
          <w:sz w:val="24"/>
          <w:szCs w:val="24"/>
        </w:rPr>
      </w:pPr>
      <w:r w:rsidRPr="0053150F">
        <w:rPr>
          <w:b/>
          <w:sz w:val="24"/>
          <w:szCs w:val="24"/>
        </w:rPr>
        <w:t xml:space="preserve">Introduction </w:t>
      </w:r>
    </w:p>
    <w:p w14:paraId="1E03D1BA" w14:textId="77777777" w:rsidR="00600CB6" w:rsidRPr="0053150F" w:rsidRDefault="00600CB6">
      <w:pPr>
        <w:ind w:right="552"/>
        <w:rPr>
          <w:b/>
          <w:sz w:val="24"/>
          <w:szCs w:val="24"/>
        </w:rPr>
      </w:pPr>
    </w:p>
    <w:p w14:paraId="13919687" w14:textId="242A2279" w:rsidR="00B20649" w:rsidRPr="0053150F" w:rsidRDefault="005B2836" w:rsidP="00CE72A5">
      <w:pPr>
        <w:ind w:right="552"/>
        <w:jc w:val="both"/>
        <w:rPr>
          <w:sz w:val="24"/>
          <w:szCs w:val="24"/>
        </w:rPr>
      </w:pPr>
      <w:r w:rsidRPr="0053150F">
        <w:rPr>
          <w:sz w:val="24"/>
          <w:szCs w:val="24"/>
        </w:rPr>
        <w:t xml:space="preserve">The following code of conduct has been formulated to allow the </w:t>
      </w:r>
      <w:proofErr w:type="gramStart"/>
      <w:r w:rsidRPr="0053150F">
        <w:rPr>
          <w:sz w:val="24"/>
          <w:szCs w:val="24"/>
        </w:rPr>
        <w:t>School</w:t>
      </w:r>
      <w:proofErr w:type="gramEnd"/>
      <w:r w:rsidRPr="0053150F">
        <w:rPr>
          <w:sz w:val="24"/>
          <w:szCs w:val="24"/>
        </w:rPr>
        <w:t xml:space="preserve"> to fulfil its functions under the School Staffing (England) Regulations 2009 (the “Regulations”) in relation to its duty under Regulation 7 to establish procedures for the regulation of the conduct of the staff at the school.  The code has also been formulated following the recommendation from the DfE stating the need for Schools to have a “staff behaviour policy” (Keeping </w:t>
      </w:r>
      <w:r w:rsidR="00DD4E4E" w:rsidRPr="0053150F">
        <w:rPr>
          <w:sz w:val="24"/>
          <w:szCs w:val="24"/>
        </w:rPr>
        <w:t xml:space="preserve">Children </w:t>
      </w:r>
      <w:r w:rsidRPr="0053150F">
        <w:rPr>
          <w:sz w:val="24"/>
          <w:szCs w:val="24"/>
        </w:rPr>
        <w:t xml:space="preserve">Safe in Education, DfE Guidance, </w:t>
      </w:r>
      <w:r w:rsidR="00870A2A" w:rsidRPr="0053150F">
        <w:rPr>
          <w:sz w:val="24"/>
          <w:szCs w:val="24"/>
        </w:rPr>
        <w:t>September 2022</w:t>
      </w:r>
      <w:r w:rsidRPr="0053150F">
        <w:rPr>
          <w:sz w:val="24"/>
          <w:szCs w:val="24"/>
        </w:rPr>
        <w:t xml:space="preserve">).    </w:t>
      </w:r>
    </w:p>
    <w:p w14:paraId="5348773C" w14:textId="77777777" w:rsidR="00B20649" w:rsidRPr="0053150F" w:rsidRDefault="005B2836" w:rsidP="00CE72A5">
      <w:pPr>
        <w:spacing w:after="14" w:line="259" w:lineRule="auto"/>
        <w:ind w:left="14" w:right="0" w:firstLine="0"/>
        <w:jc w:val="both"/>
        <w:rPr>
          <w:sz w:val="24"/>
          <w:szCs w:val="24"/>
        </w:rPr>
      </w:pPr>
      <w:r w:rsidRPr="0053150F">
        <w:rPr>
          <w:sz w:val="24"/>
          <w:szCs w:val="24"/>
        </w:rPr>
        <w:t xml:space="preserve">  </w:t>
      </w:r>
    </w:p>
    <w:p w14:paraId="1E13097F" w14:textId="77777777" w:rsidR="00BE5F41" w:rsidRPr="0053150F" w:rsidRDefault="005B2836" w:rsidP="00CE72A5">
      <w:pPr>
        <w:ind w:right="552"/>
        <w:jc w:val="both"/>
        <w:rPr>
          <w:sz w:val="24"/>
          <w:szCs w:val="24"/>
        </w:rPr>
      </w:pPr>
      <w:r w:rsidRPr="0053150F">
        <w:rPr>
          <w:sz w:val="24"/>
          <w:szCs w:val="24"/>
        </w:rPr>
        <w:t xml:space="preserve">This code of conduct applies to all employees and volunteers in the </w:t>
      </w:r>
      <w:proofErr w:type="gramStart"/>
      <w:r w:rsidRPr="0053150F">
        <w:rPr>
          <w:sz w:val="24"/>
          <w:szCs w:val="24"/>
        </w:rPr>
        <w:t>School</w:t>
      </w:r>
      <w:proofErr w:type="gramEnd"/>
      <w:r w:rsidRPr="0053150F">
        <w:rPr>
          <w:sz w:val="24"/>
          <w:szCs w:val="24"/>
        </w:rPr>
        <w:t xml:space="preserve">. All schools and academies are entitled to demand a level of conduct from employees which is of the highest standard. In the case of teachers, it applies </w:t>
      </w:r>
    </w:p>
    <w:p w14:paraId="5B6018AA" w14:textId="77777777" w:rsidR="00B20649" w:rsidRPr="0053150F" w:rsidRDefault="005B2836" w:rsidP="00CE72A5">
      <w:pPr>
        <w:ind w:right="552"/>
        <w:jc w:val="both"/>
        <w:rPr>
          <w:sz w:val="24"/>
          <w:szCs w:val="24"/>
        </w:rPr>
      </w:pPr>
      <w:r w:rsidRPr="0053150F">
        <w:rPr>
          <w:sz w:val="24"/>
          <w:szCs w:val="24"/>
        </w:rPr>
        <w:t xml:space="preserve">in conjunction with Part Two of the Department for Education Teachers’ Standards </w:t>
      </w:r>
      <w:r w:rsidRPr="0053150F">
        <w:rPr>
          <w:b/>
          <w:sz w:val="24"/>
          <w:szCs w:val="24"/>
        </w:rPr>
        <w:t>(appendix 1)</w:t>
      </w:r>
      <w:r w:rsidRPr="0053150F">
        <w:rPr>
          <w:sz w:val="24"/>
          <w:szCs w:val="24"/>
        </w:rPr>
        <w:t xml:space="preserve">.  </w:t>
      </w:r>
    </w:p>
    <w:p w14:paraId="109F0F32" w14:textId="77777777" w:rsidR="0059425B" w:rsidRPr="0053150F" w:rsidRDefault="0059425B" w:rsidP="00CE72A5">
      <w:pPr>
        <w:ind w:left="0" w:right="552" w:firstLine="0"/>
        <w:jc w:val="both"/>
        <w:rPr>
          <w:sz w:val="24"/>
          <w:szCs w:val="24"/>
        </w:rPr>
      </w:pPr>
    </w:p>
    <w:p w14:paraId="4116B80C" w14:textId="411BE970" w:rsidR="00B20649" w:rsidRPr="0053150F" w:rsidRDefault="005B2836" w:rsidP="00CE72A5">
      <w:pPr>
        <w:ind w:left="34" w:right="552"/>
        <w:jc w:val="both"/>
        <w:rPr>
          <w:sz w:val="24"/>
          <w:szCs w:val="24"/>
        </w:rPr>
      </w:pPr>
      <w:r w:rsidRPr="0053150F">
        <w:rPr>
          <w:sz w:val="24"/>
          <w:szCs w:val="24"/>
        </w:rPr>
        <w:t xml:space="preserve">Teaching staff must also adhere to the terms and conditions outlined in the School Teachers Pay and Conditions document </w:t>
      </w:r>
      <w:r w:rsidR="00870A2A" w:rsidRPr="0053150F">
        <w:rPr>
          <w:sz w:val="24"/>
          <w:szCs w:val="24"/>
        </w:rPr>
        <w:t>2022</w:t>
      </w:r>
      <w:r w:rsidRPr="0053150F">
        <w:rPr>
          <w:sz w:val="24"/>
          <w:szCs w:val="24"/>
        </w:rPr>
        <w:t xml:space="preserve"> </w:t>
      </w:r>
      <w:r w:rsidRPr="0053150F">
        <w:rPr>
          <w:b/>
          <w:sz w:val="24"/>
          <w:szCs w:val="24"/>
        </w:rPr>
        <w:t>(STPCD, appendix 2).</w:t>
      </w:r>
      <w:r w:rsidRPr="0053150F">
        <w:rPr>
          <w:sz w:val="24"/>
          <w:szCs w:val="24"/>
        </w:rPr>
        <w:t xml:space="preserve"> For those employees on National Joint Council (NJC)/Local Government Contracts their code of conduct is encompassed in Section 82 of the Local Government Act 2000 which details that a Model Code of Employee’s Conduct to be issued to employees.  Details of this requirement is found in the Sandwell MBC, The Constitution, Part 5, Officers Code of Conduct document </w:t>
      </w:r>
      <w:r w:rsidRPr="0053150F">
        <w:rPr>
          <w:b/>
          <w:sz w:val="24"/>
          <w:szCs w:val="24"/>
        </w:rPr>
        <w:t>(appendix 3)</w:t>
      </w:r>
      <w:r w:rsidRPr="0053150F">
        <w:rPr>
          <w:sz w:val="24"/>
          <w:szCs w:val="24"/>
        </w:rPr>
        <w:t xml:space="preserve">.    </w:t>
      </w:r>
    </w:p>
    <w:p w14:paraId="1F9F77C2"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43C20752" w14:textId="77777777" w:rsidR="00B20649" w:rsidRPr="0053150F" w:rsidRDefault="005B2836" w:rsidP="00CE72A5">
      <w:pPr>
        <w:ind w:right="552"/>
        <w:jc w:val="both"/>
        <w:rPr>
          <w:sz w:val="24"/>
          <w:szCs w:val="24"/>
        </w:rPr>
      </w:pPr>
      <w:r w:rsidRPr="0053150F">
        <w:rPr>
          <w:sz w:val="24"/>
          <w:szCs w:val="24"/>
        </w:rPr>
        <w:t xml:space="preserve">This code aims to establish the usual standard of conduct expected of all employees, whilst also reflects the Core Values and Vision of the School. It’s a combination of these regulations, standards and values which formulates the way in which an employee of The Meadows School is expected to conduct themselves.  </w:t>
      </w:r>
    </w:p>
    <w:p w14:paraId="6856B219" w14:textId="68407260" w:rsidR="001F6440" w:rsidRPr="0053150F" w:rsidRDefault="005B2836" w:rsidP="001F6440">
      <w:pPr>
        <w:spacing w:after="12" w:line="259" w:lineRule="auto"/>
        <w:ind w:left="14" w:right="0" w:firstLine="0"/>
        <w:jc w:val="both"/>
        <w:rPr>
          <w:sz w:val="24"/>
          <w:szCs w:val="24"/>
        </w:rPr>
      </w:pPr>
      <w:r w:rsidRPr="0053150F">
        <w:rPr>
          <w:sz w:val="24"/>
          <w:szCs w:val="24"/>
        </w:rPr>
        <w:t xml:space="preserve">  </w:t>
      </w:r>
    </w:p>
    <w:p w14:paraId="0B70BDA5" w14:textId="77777777" w:rsidR="00870A2A" w:rsidRPr="0053150F" w:rsidRDefault="00870A2A" w:rsidP="001F6440">
      <w:pPr>
        <w:spacing w:after="12" w:line="259" w:lineRule="auto"/>
        <w:ind w:left="14" w:right="0" w:firstLine="0"/>
        <w:jc w:val="both"/>
        <w:rPr>
          <w:sz w:val="24"/>
          <w:szCs w:val="24"/>
        </w:rPr>
      </w:pPr>
    </w:p>
    <w:p w14:paraId="5B489928" w14:textId="77777777" w:rsidR="00B20649" w:rsidRPr="0053150F" w:rsidRDefault="005B2836" w:rsidP="00CE72A5">
      <w:pPr>
        <w:spacing w:after="77"/>
        <w:ind w:right="552"/>
        <w:jc w:val="both"/>
        <w:rPr>
          <w:sz w:val="24"/>
          <w:szCs w:val="24"/>
        </w:rPr>
      </w:pPr>
      <w:r w:rsidRPr="0053150F">
        <w:rPr>
          <w:sz w:val="24"/>
          <w:szCs w:val="24"/>
        </w:rPr>
        <w:t xml:space="preserve">This code of conduct:  </w:t>
      </w:r>
    </w:p>
    <w:p w14:paraId="0B28819B" w14:textId="77777777" w:rsidR="00B20649" w:rsidRPr="0053150F" w:rsidRDefault="005B2836" w:rsidP="00CE72A5">
      <w:pPr>
        <w:numPr>
          <w:ilvl w:val="0"/>
          <w:numId w:val="1"/>
        </w:numPr>
        <w:spacing w:after="30"/>
        <w:ind w:right="552" w:hanging="360"/>
        <w:jc w:val="both"/>
        <w:rPr>
          <w:sz w:val="24"/>
          <w:szCs w:val="24"/>
        </w:rPr>
      </w:pPr>
      <w:r w:rsidRPr="0053150F">
        <w:rPr>
          <w:sz w:val="24"/>
          <w:szCs w:val="24"/>
        </w:rPr>
        <w:t xml:space="preserve">sets out minimum standards of behaviour for employees;  </w:t>
      </w:r>
    </w:p>
    <w:p w14:paraId="2C00C444" w14:textId="77777777" w:rsidR="00B20649" w:rsidRPr="0053150F" w:rsidRDefault="005B2836" w:rsidP="00CE72A5">
      <w:pPr>
        <w:numPr>
          <w:ilvl w:val="0"/>
          <w:numId w:val="1"/>
        </w:numPr>
        <w:ind w:right="552" w:hanging="360"/>
        <w:jc w:val="both"/>
        <w:rPr>
          <w:sz w:val="24"/>
          <w:szCs w:val="24"/>
        </w:rPr>
      </w:pPr>
      <w:r w:rsidRPr="0053150F">
        <w:rPr>
          <w:sz w:val="24"/>
          <w:szCs w:val="24"/>
        </w:rPr>
        <w:lastRenderedPageBreak/>
        <w:t xml:space="preserve">provides guidelines to help maintain and improve standards;  </w:t>
      </w:r>
    </w:p>
    <w:p w14:paraId="34763DF2" w14:textId="77777777" w:rsidR="00B20649" w:rsidRPr="0053150F" w:rsidRDefault="005B2836" w:rsidP="00CE72A5">
      <w:pPr>
        <w:numPr>
          <w:ilvl w:val="0"/>
          <w:numId w:val="1"/>
        </w:numPr>
        <w:spacing w:after="138"/>
        <w:ind w:right="552" w:hanging="360"/>
        <w:jc w:val="both"/>
        <w:rPr>
          <w:sz w:val="24"/>
          <w:szCs w:val="24"/>
        </w:rPr>
      </w:pPr>
      <w:r w:rsidRPr="0053150F">
        <w:rPr>
          <w:sz w:val="24"/>
          <w:szCs w:val="24"/>
        </w:rPr>
        <w:t xml:space="preserve">aims to protect the reputation of both employees and the school;  </w:t>
      </w:r>
    </w:p>
    <w:p w14:paraId="37332D34" w14:textId="77777777" w:rsidR="00B20649" w:rsidRPr="0053150F" w:rsidRDefault="005B2836" w:rsidP="00CE72A5">
      <w:pPr>
        <w:ind w:right="552"/>
        <w:jc w:val="both"/>
        <w:rPr>
          <w:sz w:val="24"/>
          <w:szCs w:val="24"/>
        </w:rPr>
      </w:pPr>
      <w:r w:rsidRPr="0053150F">
        <w:rPr>
          <w:sz w:val="24"/>
          <w:szCs w:val="24"/>
        </w:rPr>
        <w:t xml:space="preserve">This code of conduct is not exhaustive and does not replace the general requirements of the law, common sense and good professional conduct.    </w:t>
      </w:r>
    </w:p>
    <w:p w14:paraId="4159F7E3"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33878AB2" w14:textId="77777777" w:rsidR="00B20649" w:rsidRPr="0053150F" w:rsidRDefault="005B2836" w:rsidP="00CE72A5">
      <w:pPr>
        <w:ind w:right="552"/>
        <w:jc w:val="both"/>
        <w:rPr>
          <w:sz w:val="24"/>
          <w:szCs w:val="24"/>
        </w:rPr>
      </w:pPr>
      <w:r w:rsidRPr="0053150F">
        <w:rPr>
          <w:sz w:val="24"/>
          <w:szCs w:val="24"/>
        </w:rPr>
        <w:t xml:space="preserve">A code of conduct is promoted with the aim of creating a cooperative workforce, where staff work as a team, have high values and respect each other; </w:t>
      </w:r>
      <w:proofErr w:type="gramStart"/>
      <w:r w:rsidRPr="0053150F">
        <w:rPr>
          <w:sz w:val="24"/>
          <w:szCs w:val="24"/>
        </w:rPr>
        <w:t>thus</w:t>
      </w:r>
      <w:proofErr w:type="gramEnd"/>
      <w:r w:rsidRPr="0053150F">
        <w:rPr>
          <w:sz w:val="24"/>
          <w:szCs w:val="24"/>
        </w:rPr>
        <w:t xml:space="preserve"> creating a strong morale and sense of commitment leading to increased productivity.  </w:t>
      </w:r>
    </w:p>
    <w:p w14:paraId="71E09039" w14:textId="77777777" w:rsidR="00B20649" w:rsidRPr="0053150F" w:rsidRDefault="005B2836" w:rsidP="00CE72A5">
      <w:pPr>
        <w:spacing w:after="14" w:line="259" w:lineRule="auto"/>
        <w:ind w:left="14" w:right="0" w:firstLine="0"/>
        <w:jc w:val="both"/>
        <w:rPr>
          <w:sz w:val="24"/>
          <w:szCs w:val="24"/>
        </w:rPr>
      </w:pPr>
      <w:r w:rsidRPr="0053150F">
        <w:rPr>
          <w:sz w:val="24"/>
          <w:szCs w:val="24"/>
        </w:rPr>
        <w:t xml:space="preserve">  </w:t>
      </w:r>
    </w:p>
    <w:p w14:paraId="4F09D870" w14:textId="1A2ECF81" w:rsidR="00B20649" w:rsidRPr="0053150F" w:rsidRDefault="005B2836" w:rsidP="00CE72A5">
      <w:pPr>
        <w:ind w:right="552"/>
        <w:jc w:val="both"/>
        <w:rPr>
          <w:sz w:val="24"/>
          <w:szCs w:val="24"/>
        </w:rPr>
      </w:pPr>
      <w:r w:rsidRPr="0053150F">
        <w:rPr>
          <w:sz w:val="24"/>
          <w:szCs w:val="24"/>
        </w:rPr>
        <w:t xml:space="preserve">As an employee, you must not put yourself in a position where duty and private </w:t>
      </w:r>
      <w:r w:rsidR="001F6440" w:rsidRPr="0053150F">
        <w:rPr>
          <w:sz w:val="24"/>
          <w:szCs w:val="24"/>
        </w:rPr>
        <w:t>interests’</w:t>
      </w:r>
      <w:r w:rsidRPr="0053150F">
        <w:rPr>
          <w:sz w:val="24"/>
          <w:szCs w:val="24"/>
        </w:rPr>
        <w:t xml:space="preserve"> conflict and you must not make use of your employment to further your private interests.  </w:t>
      </w:r>
    </w:p>
    <w:p w14:paraId="47C112BC" w14:textId="77777777" w:rsidR="00B20649" w:rsidRPr="0053150F" w:rsidRDefault="005B2836" w:rsidP="00CE72A5">
      <w:pPr>
        <w:spacing w:after="29" w:line="259" w:lineRule="auto"/>
        <w:ind w:left="14" w:right="0" w:firstLine="0"/>
        <w:jc w:val="both"/>
        <w:rPr>
          <w:sz w:val="24"/>
          <w:szCs w:val="24"/>
        </w:rPr>
      </w:pPr>
      <w:r w:rsidRPr="0053150F">
        <w:rPr>
          <w:sz w:val="24"/>
          <w:szCs w:val="24"/>
        </w:rPr>
        <w:t xml:space="preserve">  </w:t>
      </w:r>
    </w:p>
    <w:p w14:paraId="54F88C2A" w14:textId="77777777" w:rsidR="00B20649" w:rsidRPr="0053150F" w:rsidRDefault="005B2836" w:rsidP="00CE72A5">
      <w:pPr>
        <w:pStyle w:val="Heading1"/>
        <w:numPr>
          <w:ilvl w:val="0"/>
          <w:numId w:val="17"/>
        </w:numPr>
        <w:jc w:val="both"/>
        <w:rPr>
          <w:sz w:val="24"/>
          <w:szCs w:val="24"/>
        </w:rPr>
      </w:pPr>
      <w:r w:rsidRPr="0053150F">
        <w:rPr>
          <w:sz w:val="24"/>
          <w:szCs w:val="24"/>
        </w:rPr>
        <w:t xml:space="preserve">General Principles  </w:t>
      </w:r>
    </w:p>
    <w:p w14:paraId="5E26073D" w14:textId="77777777" w:rsidR="00B20649" w:rsidRPr="0053150F" w:rsidRDefault="005B2836" w:rsidP="00CE72A5">
      <w:pPr>
        <w:spacing w:after="38" w:line="259" w:lineRule="auto"/>
        <w:ind w:left="14" w:right="0" w:firstLine="0"/>
        <w:jc w:val="both"/>
        <w:rPr>
          <w:sz w:val="24"/>
          <w:szCs w:val="24"/>
        </w:rPr>
      </w:pPr>
      <w:r w:rsidRPr="0053150F">
        <w:rPr>
          <w:rFonts w:ascii="Trebuchet MS" w:eastAsia="Trebuchet MS" w:hAnsi="Trebuchet MS" w:cs="Trebuchet MS"/>
          <w:sz w:val="24"/>
          <w:szCs w:val="24"/>
        </w:rPr>
        <w:t xml:space="preserve"> </w:t>
      </w:r>
    </w:p>
    <w:p w14:paraId="73F0A325" w14:textId="77777777" w:rsidR="00B20649" w:rsidRPr="0053150F" w:rsidRDefault="005B2836" w:rsidP="00CE72A5">
      <w:pPr>
        <w:ind w:right="552"/>
        <w:jc w:val="both"/>
        <w:rPr>
          <w:sz w:val="24"/>
          <w:szCs w:val="24"/>
        </w:rPr>
      </w:pPr>
      <w:r w:rsidRPr="0053150F">
        <w:rPr>
          <w:sz w:val="24"/>
          <w:szCs w:val="24"/>
        </w:rPr>
        <w:t xml:space="preserve">As an employee of The Meadows School, you are expected to carry out your duties in accordance with The School’s and Sandwell Council’s policies and procedures.   </w:t>
      </w:r>
    </w:p>
    <w:p w14:paraId="71AFC989" w14:textId="77777777" w:rsidR="00B20649" w:rsidRPr="0053150F" w:rsidRDefault="005B2836" w:rsidP="00CE72A5">
      <w:pPr>
        <w:spacing w:after="14" w:line="259" w:lineRule="auto"/>
        <w:ind w:left="14" w:right="0" w:firstLine="0"/>
        <w:jc w:val="both"/>
        <w:rPr>
          <w:sz w:val="24"/>
          <w:szCs w:val="24"/>
        </w:rPr>
      </w:pPr>
      <w:r w:rsidRPr="0053150F">
        <w:rPr>
          <w:sz w:val="24"/>
          <w:szCs w:val="24"/>
        </w:rPr>
        <w:t xml:space="preserve">  </w:t>
      </w:r>
    </w:p>
    <w:p w14:paraId="7FD379C9" w14:textId="77777777" w:rsidR="00B20649" w:rsidRPr="0053150F" w:rsidRDefault="005B2836" w:rsidP="00CE72A5">
      <w:pPr>
        <w:spacing w:after="75"/>
        <w:ind w:right="552"/>
        <w:jc w:val="both"/>
        <w:rPr>
          <w:sz w:val="24"/>
          <w:szCs w:val="24"/>
        </w:rPr>
      </w:pPr>
      <w:r w:rsidRPr="0053150F">
        <w:rPr>
          <w:sz w:val="24"/>
          <w:szCs w:val="24"/>
        </w:rPr>
        <w:t xml:space="preserve">You are expected to uphold the following principles:  </w:t>
      </w:r>
    </w:p>
    <w:p w14:paraId="6EF41F4F" w14:textId="77777777" w:rsidR="00B20649" w:rsidRPr="0053150F" w:rsidRDefault="005B2836" w:rsidP="00CE72A5">
      <w:pPr>
        <w:numPr>
          <w:ilvl w:val="0"/>
          <w:numId w:val="3"/>
        </w:numPr>
        <w:spacing w:after="65"/>
        <w:ind w:right="552" w:hanging="360"/>
        <w:jc w:val="both"/>
        <w:rPr>
          <w:sz w:val="24"/>
          <w:szCs w:val="24"/>
        </w:rPr>
      </w:pPr>
      <w:r w:rsidRPr="0053150F">
        <w:rPr>
          <w:sz w:val="24"/>
          <w:szCs w:val="24"/>
        </w:rPr>
        <w:t xml:space="preserve">Selflessness: your decisions must be taken in terms of the values and vision of The Meadows School and not in order to gain financial or other material benefits.  </w:t>
      </w:r>
    </w:p>
    <w:p w14:paraId="26620D51" w14:textId="77777777" w:rsidR="00B20649" w:rsidRPr="0053150F" w:rsidRDefault="005B2836" w:rsidP="00CE72A5">
      <w:pPr>
        <w:numPr>
          <w:ilvl w:val="0"/>
          <w:numId w:val="3"/>
        </w:numPr>
        <w:spacing w:after="69"/>
        <w:ind w:right="552" w:hanging="360"/>
        <w:jc w:val="both"/>
        <w:rPr>
          <w:sz w:val="24"/>
          <w:szCs w:val="24"/>
        </w:rPr>
      </w:pPr>
      <w:r w:rsidRPr="0053150F">
        <w:rPr>
          <w:sz w:val="24"/>
          <w:szCs w:val="24"/>
        </w:rPr>
        <w:t xml:space="preserve">Integrity: you must not place yourself in a situation where your position is compromised.  </w:t>
      </w:r>
    </w:p>
    <w:p w14:paraId="1AA59A65" w14:textId="77777777" w:rsidR="00B20649" w:rsidRPr="0053150F" w:rsidRDefault="005B2836" w:rsidP="00CE72A5">
      <w:pPr>
        <w:numPr>
          <w:ilvl w:val="0"/>
          <w:numId w:val="3"/>
        </w:numPr>
        <w:ind w:right="552" w:hanging="360"/>
        <w:jc w:val="both"/>
        <w:rPr>
          <w:sz w:val="24"/>
          <w:szCs w:val="24"/>
        </w:rPr>
      </w:pPr>
      <w:r w:rsidRPr="0053150F">
        <w:rPr>
          <w:sz w:val="24"/>
          <w:szCs w:val="24"/>
        </w:rPr>
        <w:t xml:space="preserve">Objectivity: all decisions must be made on merit alone.  </w:t>
      </w:r>
    </w:p>
    <w:p w14:paraId="5E20D07C" w14:textId="77777777" w:rsidR="00B20649" w:rsidRPr="0053150F" w:rsidRDefault="005B2836" w:rsidP="00CE72A5">
      <w:pPr>
        <w:numPr>
          <w:ilvl w:val="0"/>
          <w:numId w:val="3"/>
        </w:numPr>
        <w:ind w:right="552" w:hanging="360"/>
        <w:jc w:val="both"/>
        <w:rPr>
          <w:sz w:val="24"/>
          <w:szCs w:val="24"/>
        </w:rPr>
      </w:pPr>
      <w:r w:rsidRPr="0053150F">
        <w:rPr>
          <w:sz w:val="24"/>
          <w:szCs w:val="24"/>
        </w:rPr>
        <w:t xml:space="preserve">Accountability: you must accept accountability for your decisions and actions.  </w:t>
      </w:r>
    </w:p>
    <w:p w14:paraId="70F65F7F" w14:textId="28674348" w:rsidR="00B20649" w:rsidRPr="0053150F" w:rsidRDefault="005B2836" w:rsidP="001F6440">
      <w:pPr>
        <w:numPr>
          <w:ilvl w:val="0"/>
          <w:numId w:val="3"/>
        </w:numPr>
        <w:ind w:right="552" w:hanging="360"/>
        <w:jc w:val="both"/>
        <w:rPr>
          <w:sz w:val="24"/>
          <w:szCs w:val="24"/>
        </w:rPr>
      </w:pPr>
      <w:r w:rsidRPr="0053150F">
        <w:rPr>
          <w:sz w:val="24"/>
          <w:szCs w:val="24"/>
        </w:rPr>
        <w:t xml:space="preserve">Openness: you should be as open as possible about all your decisions and actions.  </w:t>
      </w:r>
    </w:p>
    <w:p w14:paraId="36BA82F3" w14:textId="77777777" w:rsidR="00B20649" w:rsidRPr="0053150F" w:rsidRDefault="005B2836" w:rsidP="00CE72A5">
      <w:pPr>
        <w:numPr>
          <w:ilvl w:val="0"/>
          <w:numId w:val="3"/>
        </w:numPr>
        <w:spacing w:after="73"/>
        <w:ind w:right="552" w:hanging="360"/>
        <w:jc w:val="both"/>
        <w:rPr>
          <w:sz w:val="24"/>
          <w:szCs w:val="24"/>
        </w:rPr>
      </w:pPr>
      <w:r w:rsidRPr="0053150F">
        <w:rPr>
          <w:sz w:val="24"/>
          <w:szCs w:val="24"/>
        </w:rPr>
        <w:t xml:space="preserve">Honesty: you should declare any private interests relating to your duties and take lawful steps to resolve any conflicts to ensure that public interest is protected.  </w:t>
      </w:r>
    </w:p>
    <w:p w14:paraId="2C3E68D7" w14:textId="77777777" w:rsidR="00B20649" w:rsidRPr="0053150F" w:rsidRDefault="005B2836" w:rsidP="00CE72A5">
      <w:pPr>
        <w:numPr>
          <w:ilvl w:val="0"/>
          <w:numId w:val="3"/>
        </w:numPr>
        <w:ind w:right="552" w:hanging="360"/>
        <w:jc w:val="both"/>
        <w:rPr>
          <w:sz w:val="24"/>
          <w:szCs w:val="24"/>
        </w:rPr>
      </w:pPr>
      <w:r w:rsidRPr="0053150F">
        <w:rPr>
          <w:sz w:val="24"/>
          <w:szCs w:val="24"/>
        </w:rPr>
        <w:t xml:space="preserve">Leadership: you must support and promote these principles by example.  </w:t>
      </w:r>
    </w:p>
    <w:p w14:paraId="35338915" w14:textId="01E0E15D" w:rsidR="00283CD3" w:rsidRPr="0053150F" w:rsidRDefault="005B2836" w:rsidP="00283CD3">
      <w:pPr>
        <w:numPr>
          <w:ilvl w:val="0"/>
          <w:numId w:val="3"/>
        </w:numPr>
        <w:spacing w:after="65"/>
        <w:ind w:right="552" w:hanging="360"/>
        <w:jc w:val="both"/>
        <w:rPr>
          <w:sz w:val="24"/>
          <w:szCs w:val="24"/>
        </w:rPr>
      </w:pPr>
      <w:r w:rsidRPr="0053150F">
        <w:rPr>
          <w:sz w:val="24"/>
          <w:szCs w:val="24"/>
        </w:rPr>
        <w:t xml:space="preserve">Conduct: you must avoid bringing the </w:t>
      </w:r>
      <w:r w:rsidR="001F6440" w:rsidRPr="0053150F">
        <w:rPr>
          <w:sz w:val="24"/>
          <w:szCs w:val="24"/>
        </w:rPr>
        <w:t>s</w:t>
      </w:r>
      <w:r w:rsidRPr="0053150F">
        <w:rPr>
          <w:sz w:val="24"/>
          <w:szCs w:val="24"/>
        </w:rPr>
        <w:t>chool into disrepute</w:t>
      </w:r>
      <w:r w:rsidR="00283CD3" w:rsidRPr="0053150F">
        <w:rPr>
          <w:sz w:val="24"/>
          <w:szCs w:val="24"/>
        </w:rPr>
        <w:t xml:space="preserve"> (</w:t>
      </w:r>
      <w:proofErr w:type="gramStart"/>
      <w:r w:rsidR="00283CD3" w:rsidRPr="0053150F">
        <w:rPr>
          <w:sz w:val="24"/>
          <w:szCs w:val="24"/>
        </w:rPr>
        <w:t>e.g.</w:t>
      </w:r>
      <w:proofErr w:type="gramEnd"/>
      <w:r w:rsidR="00283CD3" w:rsidRPr="0053150F">
        <w:rPr>
          <w:sz w:val="24"/>
          <w:szCs w:val="24"/>
        </w:rPr>
        <w:t xml:space="preserve"> by the use of social networks, the internet or through conversations with other colleagues or the general public.  </w:t>
      </w:r>
    </w:p>
    <w:p w14:paraId="0E463F7C" w14:textId="77777777" w:rsidR="00D46745" w:rsidRPr="0053150F" w:rsidRDefault="005B2836" w:rsidP="00CE72A5">
      <w:pPr>
        <w:numPr>
          <w:ilvl w:val="0"/>
          <w:numId w:val="3"/>
        </w:numPr>
        <w:spacing w:after="137"/>
        <w:ind w:right="552" w:hanging="360"/>
        <w:jc w:val="both"/>
        <w:rPr>
          <w:sz w:val="24"/>
          <w:szCs w:val="24"/>
        </w:rPr>
      </w:pPr>
      <w:r w:rsidRPr="0053150F">
        <w:rPr>
          <w:sz w:val="24"/>
          <w:szCs w:val="24"/>
        </w:rPr>
        <w:t xml:space="preserve">Respect: you must treat others with respect.  </w:t>
      </w:r>
    </w:p>
    <w:p w14:paraId="6238C913" w14:textId="7F354DE0" w:rsidR="00057E04" w:rsidRPr="0053150F" w:rsidRDefault="005B2836" w:rsidP="00CE72A5">
      <w:pPr>
        <w:spacing w:after="0"/>
        <w:ind w:left="0" w:right="340" w:firstLine="0"/>
        <w:jc w:val="both"/>
        <w:rPr>
          <w:sz w:val="24"/>
          <w:szCs w:val="24"/>
        </w:rPr>
      </w:pPr>
      <w:r w:rsidRPr="0053150F">
        <w:rPr>
          <w:sz w:val="24"/>
          <w:szCs w:val="24"/>
        </w:rPr>
        <w:t xml:space="preserve"> </w:t>
      </w:r>
    </w:p>
    <w:p w14:paraId="3AF97C91" w14:textId="102C99A0" w:rsidR="00486AF8" w:rsidRPr="0053150F" w:rsidRDefault="00486AF8" w:rsidP="00CE72A5">
      <w:pPr>
        <w:spacing w:after="0"/>
        <w:ind w:left="0" w:right="340" w:firstLine="0"/>
        <w:jc w:val="both"/>
        <w:rPr>
          <w:sz w:val="24"/>
          <w:szCs w:val="24"/>
        </w:rPr>
      </w:pPr>
    </w:p>
    <w:p w14:paraId="1A0E4587" w14:textId="77777777" w:rsidR="00486AF8" w:rsidRPr="0053150F" w:rsidRDefault="00486AF8" w:rsidP="00CE72A5">
      <w:pPr>
        <w:spacing w:after="0"/>
        <w:ind w:left="0" w:right="340" w:firstLine="0"/>
        <w:jc w:val="both"/>
        <w:rPr>
          <w:sz w:val="24"/>
          <w:szCs w:val="24"/>
        </w:rPr>
      </w:pPr>
    </w:p>
    <w:p w14:paraId="3786B99E" w14:textId="77777777" w:rsidR="00B20649" w:rsidRPr="0053150F" w:rsidRDefault="005B2836" w:rsidP="00CE72A5">
      <w:pPr>
        <w:pStyle w:val="Heading1"/>
        <w:numPr>
          <w:ilvl w:val="0"/>
          <w:numId w:val="17"/>
        </w:numPr>
        <w:jc w:val="both"/>
        <w:rPr>
          <w:sz w:val="24"/>
          <w:szCs w:val="24"/>
        </w:rPr>
      </w:pPr>
      <w:r w:rsidRPr="0053150F">
        <w:rPr>
          <w:sz w:val="24"/>
          <w:szCs w:val="24"/>
        </w:rPr>
        <w:t xml:space="preserve">General Code of Conduct  </w:t>
      </w:r>
    </w:p>
    <w:p w14:paraId="468BA276" w14:textId="77777777" w:rsidR="00B20649" w:rsidRPr="0053150F" w:rsidRDefault="005B2836" w:rsidP="00CE72A5">
      <w:pPr>
        <w:spacing w:after="12" w:line="259" w:lineRule="auto"/>
        <w:ind w:left="14" w:right="0" w:firstLine="0"/>
        <w:jc w:val="both"/>
        <w:rPr>
          <w:sz w:val="24"/>
          <w:szCs w:val="24"/>
        </w:rPr>
      </w:pPr>
      <w:r w:rsidRPr="0053150F">
        <w:rPr>
          <w:b/>
          <w:sz w:val="24"/>
          <w:szCs w:val="24"/>
        </w:rPr>
        <w:t xml:space="preserve"> </w:t>
      </w:r>
      <w:r w:rsidRPr="0053150F">
        <w:rPr>
          <w:sz w:val="24"/>
          <w:szCs w:val="24"/>
        </w:rPr>
        <w:t xml:space="preserve"> </w:t>
      </w:r>
    </w:p>
    <w:p w14:paraId="75E46E51" w14:textId="77777777" w:rsidR="00B20649" w:rsidRPr="0053150F" w:rsidRDefault="005E5EC5" w:rsidP="00CE72A5">
      <w:pPr>
        <w:pStyle w:val="Heading2"/>
        <w:ind w:left="19"/>
        <w:jc w:val="both"/>
        <w:rPr>
          <w:sz w:val="24"/>
          <w:szCs w:val="24"/>
        </w:rPr>
      </w:pPr>
      <w:r w:rsidRPr="0053150F">
        <w:rPr>
          <w:sz w:val="24"/>
          <w:szCs w:val="24"/>
        </w:rPr>
        <w:t>4</w:t>
      </w:r>
      <w:r w:rsidR="00600CB6" w:rsidRPr="0053150F">
        <w:rPr>
          <w:sz w:val="24"/>
          <w:szCs w:val="24"/>
        </w:rPr>
        <w:t>.1</w:t>
      </w:r>
      <w:r w:rsidR="00600CB6" w:rsidRPr="0053150F">
        <w:rPr>
          <w:sz w:val="24"/>
          <w:szCs w:val="24"/>
        </w:rPr>
        <w:tab/>
      </w:r>
      <w:r w:rsidR="005B2836" w:rsidRPr="0053150F">
        <w:rPr>
          <w:sz w:val="24"/>
          <w:szCs w:val="24"/>
        </w:rPr>
        <w:t xml:space="preserve">Application and Intent  </w:t>
      </w:r>
    </w:p>
    <w:p w14:paraId="57691761" w14:textId="77777777" w:rsidR="00B20649" w:rsidRPr="0053150F" w:rsidRDefault="005B2836" w:rsidP="00CE72A5">
      <w:pPr>
        <w:ind w:right="552"/>
        <w:jc w:val="both"/>
        <w:rPr>
          <w:sz w:val="24"/>
          <w:szCs w:val="24"/>
        </w:rPr>
      </w:pPr>
      <w:r w:rsidRPr="0053150F">
        <w:rPr>
          <w:sz w:val="24"/>
          <w:szCs w:val="24"/>
        </w:rPr>
        <w:t xml:space="preserve">You will be expected to act in accordance with the Code. The Code has been formulated so that you are not left in any doubt as to what is acceptable or unacceptable behaviour during the course of your employment.  The Code of Conduct places rules and regulations on certain activities and any breach of these prohibitions may lead to disciplinary action.   </w:t>
      </w:r>
    </w:p>
    <w:p w14:paraId="75B2CB1D"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6727006F" w14:textId="7FAC534B" w:rsidR="00B20649" w:rsidRPr="0053150F" w:rsidRDefault="005B2836" w:rsidP="00CE72A5">
      <w:pPr>
        <w:ind w:right="552"/>
        <w:jc w:val="both"/>
        <w:rPr>
          <w:sz w:val="24"/>
          <w:szCs w:val="24"/>
        </w:rPr>
      </w:pPr>
      <w:r w:rsidRPr="0053150F">
        <w:rPr>
          <w:sz w:val="24"/>
          <w:szCs w:val="24"/>
        </w:rPr>
        <w:t>Disciplinary Action is conducted in accordance with the Disciplinary Procedure of School Based Staff, Sandwell MBC Policy (PERS 52</w:t>
      </w:r>
      <w:r w:rsidR="00870A2A" w:rsidRPr="0053150F">
        <w:rPr>
          <w:sz w:val="24"/>
          <w:szCs w:val="24"/>
        </w:rPr>
        <w:t>a</w:t>
      </w:r>
      <w:r w:rsidRPr="0053150F">
        <w:rPr>
          <w:sz w:val="24"/>
          <w:szCs w:val="24"/>
        </w:rPr>
        <w:t xml:space="preserve">).    </w:t>
      </w:r>
    </w:p>
    <w:p w14:paraId="5E48878D"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1F851546" w14:textId="77777777" w:rsidR="00B20649" w:rsidRPr="0053150F" w:rsidRDefault="005E5EC5" w:rsidP="00CE72A5">
      <w:pPr>
        <w:pStyle w:val="Heading2"/>
        <w:ind w:left="19"/>
        <w:jc w:val="both"/>
        <w:rPr>
          <w:sz w:val="24"/>
          <w:szCs w:val="24"/>
        </w:rPr>
      </w:pPr>
      <w:r w:rsidRPr="0053150F">
        <w:rPr>
          <w:sz w:val="24"/>
          <w:szCs w:val="24"/>
        </w:rPr>
        <w:t>4</w:t>
      </w:r>
      <w:r w:rsidR="00600CB6" w:rsidRPr="0053150F">
        <w:rPr>
          <w:sz w:val="24"/>
          <w:szCs w:val="24"/>
        </w:rPr>
        <w:t>.2</w:t>
      </w:r>
      <w:r w:rsidR="00600CB6" w:rsidRPr="0053150F">
        <w:rPr>
          <w:sz w:val="24"/>
          <w:szCs w:val="24"/>
        </w:rPr>
        <w:tab/>
      </w:r>
      <w:r w:rsidR="005B2836" w:rsidRPr="0053150F">
        <w:rPr>
          <w:sz w:val="24"/>
          <w:szCs w:val="24"/>
        </w:rPr>
        <w:t xml:space="preserve">Personal Interest  </w:t>
      </w:r>
    </w:p>
    <w:p w14:paraId="4F8DEB3B" w14:textId="77777777" w:rsidR="00B20649" w:rsidRPr="0053150F" w:rsidRDefault="005B2836" w:rsidP="00CE72A5">
      <w:pPr>
        <w:spacing w:after="75"/>
        <w:ind w:right="552"/>
        <w:jc w:val="both"/>
        <w:rPr>
          <w:sz w:val="24"/>
          <w:szCs w:val="24"/>
        </w:rPr>
      </w:pPr>
      <w:r w:rsidRPr="0053150F">
        <w:rPr>
          <w:sz w:val="24"/>
          <w:szCs w:val="24"/>
        </w:rPr>
        <w:t xml:space="preserve">You must not in your official capacity:  </w:t>
      </w:r>
    </w:p>
    <w:p w14:paraId="1286173E" w14:textId="77777777" w:rsidR="00B20649" w:rsidRPr="0053150F" w:rsidRDefault="005B2836" w:rsidP="00CE72A5">
      <w:pPr>
        <w:numPr>
          <w:ilvl w:val="0"/>
          <w:numId w:val="4"/>
        </w:numPr>
        <w:ind w:right="552" w:hanging="360"/>
        <w:jc w:val="both"/>
        <w:rPr>
          <w:sz w:val="24"/>
          <w:szCs w:val="24"/>
        </w:rPr>
      </w:pPr>
      <w:r w:rsidRPr="0053150F">
        <w:rPr>
          <w:sz w:val="24"/>
          <w:szCs w:val="24"/>
        </w:rPr>
        <w:t xml:space="preserve">Allow your personal interests to conflict with the </w:t>
      </w:r>
      <w:proofErr w:type="gramStart"/>
      <w:r w:rsidRPr="0053150F">
        <w:rPr>
          <w:sz w:val="24"/>
          <w:szCs w:val="24"/>
        </w:rPr>
        <w:t>School’s</w:t>
      </w:r>
      <w:proofErr w:type="gramEnd"/>
      <w:r w:rsidRPr="0053150F">
        <w:rPr>
          <w:sz w:val="24"/>
          <w:szCs w:val="24"/>
        </w:rPr>
        <w:t xml:space="preserve"> requirements.  </w:t>
      </w:r>
    </w:p>
    <w:p w14:paraId="3D367313" w14:textId="77777777" w:rsidR="00B20649" w:rsidRPr="0053150F" w:rsidRDefault="005B2836" w:rsidP="00CE72A5">
      <w:pPr>
        <w:numPr>
          <w:ilvl w:val="0"/>
          <w:numId w:val="4"/>
        </w:numPr>
        <w:spacing w:after="164"/>
        <w:ind w:right="552" w:hanging="360"/>
        <w:jc w:val="both"/>
        <w:rPr>
          <w:sz w:val="24"/>
          <w:szCs w:val="24"/>
        </w:rPr>
      </w:pPr>
      <w:r w:rsidRPr="0053150F">
        <w:rPr>
          <w:sz w:val="24"/>
          <w:szCs w:val="24"/>
        </w:rPr>
        <w:t xml:space="preserve">Use your position improperly to confer an advantage or disadvantage on any person.  </w:t>
      </w:r>
    </w:p>
    <w:p w14:paraId="6CE979AA" w14:textId="77777777" w:rsidR="00B20649" w:rsidRPr="0053150F" w:rsidRDefault="005B2836" w:rsidP="00CE72A5">
      <w:pPr>
        <w:spacing w:after="75"/>
        <w:ind w:right="552"/>
        <w:jc w:val="both"/>
        <w:rPr>
          <w:sz w:val="24"/>
          <w:szCs w:val="24"/>
        </w:rPr>
      </w:pPr>
      <w:r w:rsidRPr="0053150F">
        <w:rPr>
          <w:sz w:val="24"/>
          <w:szCs w:val="24"/>
        </w:rPr>
        <w:t xml:space="preserve">You must:  </w:t>
      </w:r>
    </w:p>
    <w:p w14:paraId="53ED5FD3" w14:textId="77777777" w:rsidR="00B20649" w:rsidRPr="0053150F" w:rsidRDefault="005B2836" w:rsidP="00CE72A5">
      <w:pPr>
        <w:numPr>
          <w:ilvl w:val="0"/>
          <w:numId w:val="4"/>
        </w:numPr>
        <w:spacing w:after="70"/>
        <w:ind w:right="552" w:hanging="360"/>
        <w:jc w:val="both"/>
        <w:rPr>
          <w:sz w:val="24"/>
          <w:szCs w:val="24"/>
        </w:rPr>
      </w:pPr>
      <w:r w:rsidRPr="0053150F">
        <w:rPr>
          <w:sz w:val="24"/>
          <w:szCs w:val="24"/>
        </w:rPr>
        <w:t xml:space="preserve">Not disclose information given to you in confidence, or information acquired which is of a confidential nature, without the consent of a person authorised to give it.  </w:t>
      </w:r>
    </w:p>
    <w:p w14:paraId="5481FF3D" w14:textId="77777777" w:rsidR="00B20649" w:rsidRPr="0053150F" w:rsidRDefault="005B2836" w:rsidP="00CE72A5">
      <w:pPr>
        <w:numPr>
          <w:ilvl w:val="0"/>
          <w:numId w:val="4"/>
        </w:numPr>
        <w:spacing w:after="64"/>
        <w:ind w:right="552" w:hanging="360"/>
        <w:jc w:val="both"/>
        <w:rPr>
          <w:sz w:val="24"/>
          <w:szCs w:val="24"/>
        </w:rPr>
      </w:pPr>
      <w:r w:rsidRPr="0053150F">
        <w:rPr>
          <w:sz w:val="24"/>
          <w:szCs w:val="24"/>
        </w:rPr>
        <w:t xml:space="preserve">Not prevent another person from gaining access to information to which that person is entitled by law.  </w:t>
      </w:r>
    </w:p>
    <w:p w14:paraId="1A299BFB" w14:textId="027D23BD" w:rsidR="00B20649" w:rsidRPr="0053150F" w:rsidRDefault="005B2836" w:rsidP="00CE72A5">
      <w:pPr>
        <w:numPr>
          <w:ilvl w:val="0"/>
          <w:numId w:val="4"/>
        </w:numPr>
        <w:ind w:right="552" w:hanging="360"/>
        <w:jc w:val="both"/>
        <w:rPr>
          <w:sz w:val="24"/>
          <w:szCs w:val="24"/>
        </w:rPr>
      </w:pPr>
      <w:r w:rsidRPr="0053150F">
        <w:rPr>
          <w:sz w:val="24"/>
          <w:szCs w:val="24"/>
        </w:rPr>
        <w:t xml:space="preserve">Ensure that your relationships with </w:t>
      </w:r>
      <w:r w:rsidR="00DD4E4E" w:rsidRPr="0053150F">
        <w:rPr>
          <w:sz w:val="24"/>
          <w:szCs w:val="24"/>
        </w:rPr>
        <w:t>Students</w:t>
      </w:r>
      <w:r w:rsidRPr="0053150F">
        <w:rPr>
          <w:sz w:val="24"/>
          <w:szCs w:val="24"/>
        </w:rPr>
        <w:t xml:space="preserve">, Parents, Carers, Governors, Staff and any other people with whom you may come into contact with in the course of your duties are professional at all times.  </w:t>
      </w:r>
    </w:p>
    <w:p w14:paraId="363059D3" w14:textId="41893CCF" w:rsidR="00AA12C8" w:rsidRPr="0053150F" w:rsidRDefault="00BB3102" w:rsidP="00AA12C8">
      <w:pPr>
        <w:numPr>
          <w:ilvl w:val="0"/>
          <w:numId w:val="4"/>
        </w:numPr>
        <w:ind w:right="552" w:hanging="360"/>
        <w:jc w:val="both"/>
        <w:rPr>
          <w:sz w:val="24"/>
          <w:szCs w:val="24"/>
        </w:rPr>
      </w:pPr>
      <w:r w:rsidRPr="0053150F">
        <w:rPr>
          <w:rFonts w:cs="Arial"/>
          <w:sz w:val="24"/>
          <w:szCs w:val="24"/>
          <w:shd w:val="clear" w:color="auto" w:fill="FFFFFF"/>
        </w:rPr>
        <w:t>Staff must declare any relationship that they have with students outside of school. This may include </w:t>
      </w:r>
      <w:r w:rsidRPr="0053150F">
        <w:rPr>
          <w:rStyle w:val="marknw7m8do1p"/>
          <w:rFonts w:cs="Arial"/>
          <w:sz w:val="24"/>
          <w:szCs w:val="24"/>
          <w:bdr w:val="none" w:sz="0" w:space="0" w:color="auto" w:frame="1"/>
          <w:shd w:val="clear" w:color="auto" w:fill="FFFFFF"/>
        </w:rPr>
        <w:t>respite</w:t>
      </w:r>
      <w:r w:rsidRPr="0053150F">
        <w:rPr>
          <w:rFonts w:cs="Arial"/>
          <w:sz w:val="24"/>
          <w:szCs w:val="24"/>
          <w:shd w:val="clear" w:color="auto" w:fill="FFFFFF"/>
        </w:rPr>
        <w:t xml:space="preserve"> care for students, mutual membership of social groups, tutoring or family connections. Please see </w:t>
      </w:r>
      <w:r w:rsidRPr="0053150F">
        <w:rPr>
          <w:rFonts w:cs="Arial"/>
          <w:b/>
          <w:sz w:val="24"/>
          <w:szCs w:val="24"/>
          <w:shd w:val="clear" w:color="auto" w:fill="FFFFFF"/>
        </w:rPr>
        <w:t>(Appendix 4)</w:t>
      </w:r>
      <w:r w:rsidRPr="0053150F">
        <w:rPr>
          <w:rFonts w:cs="Arial"/>
          <w:sz w:val="24"/>
          <w:szCs w:val="24"/>
          <w:shd w:val="clear" w:color="auto" w:fill="FFFFFF"/>
        </w:rPr>
        <w:t xml:space="preserve"> at the end of this document. </w:t>
      </w:r>
      <w:r w:rsidR="004565E5" w:rsidRPr="0053150F">
        <w:rPr>
          <w:rFonts w:cs="Arial"/>
          <w:sz w:val="24"/>
          <w:szCs w:val="24"/>
          <w:shd w:val="clear" w:color="auto" w:fill="FFFFFF"/>
        </w:rPr>
        <w:t xml:space="preserve">Under no circumstances should </w:t>
      </w:r>
      <w:r w:rsidR="00DD4E4E" w:rsidRPr="0053150F">
        <w:rPr>
          <w:rFonts w:cs="Arial"/>
          <w:sz w:val="24"/>
          <w:szCs w:val="24"/>
          <w:shd w:val="clear" w:color="auto" w:fill="FFFFFF"/>
        </w:rPr>
        <w:t>students</w:t>
      </w:r>
      <w:r w:rsidR="004565E5" w:rsidRPr="0053150F">
        <w:rPr>
          <w:rFonts w:cs="Arial"/>
          <w:sz w:val="24"/>
          <w:szCs w:val="24"/>
          <w:shd w:val="clear" w:color="auto" w:fill="FFFFFF"/>
        </w:rPr>
        <w:t xml:space="preserve"> be kept beyond 3pm for respite care. </w:t>
      </w:r>
    </w:p>
    <w:p w14:paraId="48EEB0BC" w14:textId="77777777" w:rsidR="00A164E6" w:rsidRPr="0053150F" w:rsidRDefault="00A164E6" w:rsidP="00A164E6">
      <w:pPr>
        <w:ind w:left="705" w:right="552" w:firstLine="0"/>
        <w:jc w:val="both"/>
        <w:rPr>
          <w:sz w:val="24"/>
          <w:szCs w:val="24"/>
        </w:rPr>
      </w:pPr>
    </w:p>
    <w:p w14:paraId="10F491A4" w14:textId="54421D5B" w:rsidR="00A164E6" w:rsidRPr="0053150F" w:rsidRDefault="00A164E6" w:rsidP="00A164E6">
      <w:pPr>
        <w:pStyle w:val="Heading2"/>
        <w:jc w:val="both"/>
        <w:rPr>
          <w:sz w:val="24"/>
          <w:szCs w:val="24"/>
        </w:rPr>
      </w:pPr>
      <w:r w:rsidRPr="0053150F">
        <w:rPr>
          <w:sz w:val="24"/>
          <w:szCs w:val="24"/>
        </w:rPr>
        <w:t>4.3 Safeguarding and Promoting the welfare of children</w:t>
      </w:r>
    </w:p>
    <w:p w14:paraId="617FF2AC" w14:textId="7E7683FB" w:rsidR="00A164E6" w:rsidRPr="0053150F" w:rsidRDefault="00A164E6" w:rsidP="00A164E6">
      <w:pPr>
        <w:pStyle w:val="Heading2"/>
        <w:ind w:left="0" w:firstLine="0"/>
        <w:jc w:val="both"/>
        <w:rPr>
          <w:sz w:val="24"/>
          <w:szCs w:val="24"/>
        </w:rPr>
      </w:pPr>
    </w:p>
    <w:p w14:paraId="048D9604" w14:textId="2C8955CA" w:rsidR="00A164E6" w:rsidRPr="0053150F" w:rsidRDefault="00A164E6" w:rsidP="00283CD3">
      <w:pPr>
        <w:pStyle w:val="Heading2"/>
        <w:numPr>
          <w:ilvl w:val="0"/>
          <w:numId w:val="23"/>
        </w:numPr>
        <w:jc w:val="both"/>
        <w:rPr>
          <w:b w:val="0"/>
          <w:bCs/>
          <w:sz w:val="24"/>
          <w:szCs w:val="24"/>
        </w:rPr>
      </w:pPr>
      <w:r w:rsidRPr="0053150F">
        <w:rPr>
          <w:b w:val="0"/>
          <w:bCs/>
          <w:sz w:val="24"/>
          <w:szCs w:val="24"/>
        </w:rPr>
        <w:t>All employees are responsible for safeguarding children and promoting their welfare. This means that employees are required to take action to protect children from maltreatment, prevent impairment of children's health or development and ensure that children grow up in circumstances consistent with the provision of safe and effective care. This will enable all children to have the best outcomes.</w:t>
      </w:r>
    </w:p>
    <w:p w14:paraId="2BACDFDB" w14:textId="77777777" w:rsidR="00283CD3" w:rsidRPr="0053150F" w:rsidRDefault="00283CD3" w:rsidP="00283CD3"/>
    <w:p w14:paraId="46C0CFA6" w14:textId="3C15379C" w:rsidR="00A164E6" w:rsidRPr="0053150F" w:rsidRDefault="00A164E6" w:rsidP="00283CD3">
      <w:pPr>
        <w:pStyle w:val="ListParagraph"/>
        <w:numPr>
          <w:ilvl w:val="0"/>
          <w:numId w:val="26"/>
        </w:numPr>
      </w:pPr>
      <w:r w:rsidRPr="0053150F">
        <w:rPr>
          <w:bCs/>
          <w:sz w:val="24"/>
          <w:szCs w:val="24"/>
        </w:rPr>
        <w:lastRenderedPageBreak/>
        <w:t>All employees must be aware of the signs of abuse and neglect and know what action to take if these are identified (Please refer to Safeguarding Policy).</w:t>
      </w:r>
    </w:p>
    <w:p w14:paraId="15033B22" w14:textId="77777777" w:rsidR="00283CD3" w:rsidRPr="0053150F" w:rsidRDefault="00283CD3" w:rsidP="00283CD3">
      <w:pPr>
        <w:pStyle w:val="ListParagraph"/>
        <w:ind w:left="734" w:firstLine="0"/>
      </w:pPr>
    </w:p>
    <w:p w14:paraId="6DEAF5FC" w14:textId="77777777" w:rsidR="00A164E6" w:rsidRPr="0053150F" w:rsidRDefault="00A164E6" w:rsidP="00283CD3">
      <w:pPr>
        <w:pStyle w:val="ListParagraph"/>
        <w:numPr>
          <w:ilvl w:val="0"/>
          <w:numId w:val="26"/>
        </w:numPr>
      </w:pPr>
      <w:r w:rsidRPr="0053150F">
        <w:rPr>
          <w:bCs/>
          <w:sz w:val="24"/>
          <w:szCs w:val="24"/>
        </w:rPr>
        <w:t xml:space="preserve">To do </w:t>
      </w:r>
      <w:proofErr w:type="gramStart"/>
      <w:r w:rsidRPr="0053150F">
        <w:rPr>
          <w:bCs/>
          <w:sz w:val="24"/>
          <w:szCs w:val="24"/>
        </w:rPr>
        <w:t>this employees</w:t>
      </w:r>
      <w:proofErr w:type="gramEnd"/>
      <w:r w:rsidRPr="0053150F">
        <w:rPr>
          <w:bCs/>
          <w:sz w:val="24"/>
          <w:szCs w:val="24"/>
        </w:rPr>
        <w:t xml:space="preserve"> must have fully read and understood our safeguarding policies, be aware of our systems for keeping children safe and must follow the guidance in these policies at all times.</w:t>
      </w:r>
    </w:p>
    <w:p w14:paraId="106CDF07" w14:textId="68260B09" w:rsidR="00A164E6" w:rsidRPr="0053150F" w:rsidRDefault="00A164E6" w:rsidP="00A164E6">
      <w:pPr>
        <w:pStyle w:val="Heading2"/>
        <w:jc w:val="both"/>
        <w:rPr>
          <w:sz w:val="24"/>
          <w:szCs w:val="24"/>
        </w:rPr>
      </w:pPr>
      <w:r w:rsidRPr="0053150F">
        <w:rPr>
          <w:sz w:val="24"/>
          <w:szCs w:val="24"/>
        </w:rPr>
        <w:t xml:space="preserve"> </w:t>
      </w:r>
    </w:p>
    <w:p w14:paraId="343BD316" w14:textId="4DAB3901" w:rsidR="00A164E6" w:rsidRPr="0053150F" w:rsidRDefault="00A164E6" w:rsidP="00A164E6">
      <w:pPr>
        <w:pStyle w:val="Heading2"/>
        <w:jc w:val="both"/>
        <w:rPr>
          <w:sz w:val="24"/>
          <w:szCs w:val="24"/>
        </w:rPr>
      </w:pPr>
      <w:r w:rsidRPr="0053150F">
        <w:rPr>
          <w:sz w:val="24"/>
          <w:szCs w:val="24"/>
        </w:rPr>
        <w:t>4.4 Duty of Care</w:t>
      </w:r>
    </w:p>
    <w:p w14:paraId="71138226" w14:textId="77777777" w:rsidR="00A164E6" w:rsidRPr="0053150F" w:rsidRDefault="00A164E6" w:rsidP="00A164E6"/>
    <w:p w14:paraId="00E8D6F9" w14:textId="7F8BBA5D" w:rsidR="005F3D79" w:rsidRPr="0053150F" w:rsidRDefault="00A164E6" w:rsidP="005F3D79">
      <w:pPr>
        <w:pStyle w:val="Heading2"/>
        <w:numPr>
          <w:ilvl w:val="0"/>
          <w:numId w:val="27"/>
        </w:numPr>
        <w:jc w:val="both"/>
        <w:rPr>
          <w:b w:val="0"/>
          <w:bCs/>
          <w:sz w:val="24"/>
          <w:szCs w:val="24"/>
        </w:rPr>
      </w:pPr>
      <w:r w:rsidRPr="0053150F">
        <w:rPr>
          <w:b w:val="0"/>
          <w:bCs/>
          <w:sz w:val="24"/>
          <w:szCs w:val="24"/>
        </w:rPr>
        <w:t>Always act, and be seen to act, in our students' best interests ('Never do nothing')</w:t>
      </w:r>
    </w:p>
    <w:p w14:paraId="2E796C90" w14:textId="77777777" w:rsidR="005F3D79" w:rsidRPr="0053150F" w:rsidRDefault="005F3D79" w:rsidP="005F3D79"/>
    <w:p w14:paraId="2675BDB6" w14:textId="0DFBB2EE" w:rsidR="005F3D79" w:rsidRPr="0053150F" w:rsidRDefault="00A164E6" w:rsidP="005F3D79">
      <w:pPr>
        <w:pStyle w:val="Heading2"/>
        <w:numPr>
          <w:ilvl w:val="0"/>
          <w:numId w:val="27"/>
        </w:numPr>
        <w:jc w:val="both"/>
        <w:rPr>
          <w:b w:val="0"/>
          <w:bCs/>
          <w:sz w:val="24"/>
          <w:szCs w:val="24"/>
        </w:rPr>
      </w:pPr>
      <w:r w:rsidRPr="0053150F">
        <w:rPr>
          <w:b w:val="0"/>
          <w:bCs/>
          <w:sz w:val="24"/>
          <w:szCs w:val="24"/>
        </w:rPr>
        <w:t>Avoid any conduct which would lead any reasonable person to question their motivation and/or intentions</w:t>
      </w:r>
      <w:r w:rsidR="005F3D79" w:rsidRPr="0053150F">
        <w:rPr>
          <w:b w:val="0"/>
          <w:bCs/>
          <w:sz w:val="24"/>
          <w:szCs w:val="24"/>
        </w:rPr>
        <w:t>.</w:t>
      </w:r>
    </w:p>
    <w:p w14:paraId="0C0C16B3" w14:textId="77777777" w:rsidR="005F3D79" w:rsidRPr="0053150F" w:rsidRDefault="005F3D79" w:rsidP="005F3D79"/>
    <w:p w14:paraId="2A1EDA7C" w14:textId="7CB09C89" w:rsidR="005F3D79" w:rsidRPr="0053150F" w:rsidRDefault="00A164E6" w:rsidP="005F3D79">
      <w:pPr>
        <w:pStyle w:val="Heading2"/>
        <w:numPr>
          <w:ilvl w:val="0"/>
          <w:numId w:val="27"/>
        </w:numPr>
        <w:jc w:val="both"/>
        <w:rPr>
          <w:b w:val="0"/>
          <w:bCs/>
          <w:sz w:val="24"/>
          <w:szCs w:val="24"/>
        </w:rPr>
      </w:pPr>
      <w:r w:rsidRPr="0053150F">
        <w:rPr>
          <w:b w:val="0"/>
          <w:bCs/>
          <w:sz w:val="24"/>
          <w:szCs w:val="24"/>
        </w:rPr>
        <w:t>Take responsibility for their own actions and behaviour.</w:t>
      </w:r>
    </w:p>
    <w:p w14:paraId="1E723DA4" w14:textId="77777777" w:rsidR="005F3D79" w:rsidRPr="0053150F" w:rsidRDefault="005F3D79" w:rsidP="005F3D79"/>
    <w:p w14:paraId="43BE94AF" w14:textId="08290E86" w:rsidR="00A164E6" w:rsidRPr="0053150F" w:rsidRDefault="00A164E6" w:rsidP="005F3D79">
      <w:pPr>
        <w:pStyle w:val="Heading2"/>
        <w:numPr>
          <w:ilvl w:val="0"/>
          <w:numId w:val="27"/>
        </w:numPr>
        <w:jc w:val="both"/>
        <w:rPr>
          <w:b w:val="0"/>
          <w:bCs/>
          <w:sz w:val="24"/>
          <w:szCs w:val="24"/>
        </w:rPr>
      </w:pPr>
      <w:r w:rsidRPr="0053150F">
        <w:rPr>
          <w:b w:val="0"/>
          <w:bCs/>
          <w:sz w:val="24"/>
          <w:szCs w:val="24"/>
        </w:rPr>
        <w:t>Be aware that their professional relationships between staff are important, and that these can often serve as a model for behaviour to students, therefore should any disputes arise then conflict resolution should be sought.</w:t>
      </w:r>
    </w:p>
    <w:p w14:paraId="4CC6A625" w14:textId="77777777" w:rsidR="00A164E6" w:rsidRPr="0053150F" w:rsidRDefault="00A164E6" w:rsidP="00A164E6"/>
    <w:p w14:paraId="015ACDE7" w14:textId="5493496F" w:rsidR="00A164E6" w:rsidRPr="0053150F" w:rsidRDefault="00A164E6" w:rsidP="00A164E6">
      <w:pPr>
        <w:pStyle w:val="Heading2"/>
        <w:jc w:val="both"/>
        <w:rPr>
          <w:sz w:val="24"/>
          <w:szCs w:val="24"/>
        </w:rPr>
      </w:pPr>
      <w:r w:rsidRPr="0053150F">
        <w:rPr>
          <w:sz w:val="24"/>
          <w:szCs w:val="24"/>
        </w:rPr>
        <w:t>4.5 Working one to one with students</w:t>
      </w:r>
    </w:p>
    <w:p w14:paraId="1399BF9B" w14:textId="77777777" w:rsidR="00A164E6" w:rsidRPr="0053150F" w:rsidRDefault="00A164E6" w:rsidP="00A164E6">
      <w:pPr>
        <w:pStyle w:val="Heading2"/>
        <w:jc w:val="both"/>
        <w:rPr>
          <w:b w:val="0"/>
          <w:bCs/>
          <w:sz w:val="24"/>
          <w:szCs w:val="24"/>
        </w:rPr>
      </w:pPr>
    </w:p>
    <w:p w14:paraId="12583687" w14:textId="1474E81D" w:rsidR="00A164E6" w:rsidRPr="0053150F" w:rsidRDefault="00A164E6" w:rsidP="00A164E6">
      <w:pPr>
        <w:pStyle w:val="Heading2"/>
        <w:jc w:val="both"/>
        <w:rPr>
          <w:b w:val="0"/>
          <w:bCs/>
          <w:sz w:val="24"/>
          <w:szCs w:val="24"/>
        </w:rPr>
      </w:pPr>
      <w:r w:rsidRPr="0053150F">
        <w:rPr>
          <w:b w:val="0"/>
          <w:bCs/>
          <w:sz w:val="24"/>
          <w:szCs w:val="24"/>
        </w:rPr>
        <w:t xml:space="preserve"> There will be times where an employee is working one to one with a student and this is acceptable. Employees need to understand that this means that they may be more vulnerable to allegations being made against them. Therefore, it is important that employees:</w:t>
      </w:r>
    </w:p>
    <w:p w14:paraId="5D308733" w14:textId="77777777" w:rsidR="00A164E6" w:rsidRPr="0053150F" w:rsidRDefault="00A164E6" w:rsidP="00A164E6">
      <w:pPr>
        <w:pStyle w:val="Heading2"/>
        <w:jc w:val="both"/>
        <w:rPr>
          <w:b w:val="0"/>
          <w:bCs/>
          <w:sz w:val="24"/>
          <w:szCs w:val="24"/>
        </w:rPr>
      </w:pPr>
    </w:p>
    <w:p w14:paraId="29BF852C" w14:textId="7B3C4B1D" w:rsidR="00A164E6" w:rsidRPr="0053150F" w:rsidRDefault="00A164E6" w:rsidP="005F3D79">
      <w:pPr>
        <w:pStyle w:val="Heading2"/>
        <w:numPr>
          <w:ilvl w:val="0"/>
          <w:numId w:val="28"/>
        </w:numPr>
        <w:jc w:val="both"/>
        <w:rPr>
          <w:b w:val="0"/>
          <w:bCs/>
          <w:sz w:val="24"/>
          <w:szCs w:val="24"/>
        </w:rPr>
      </w:pPr>
      <w:r w:rsidRPr="0053150F">
        <w:rPr>
          <w:b w:val="0"/>
          <w:bCs/>
          <w:sz w:val="24"/>
          <w:szCs w:val="24"/>
        </w:rPr>
        <w:t>Avoid meeting on a one-to-one basis in secluded areas of the school</w:t>
      </w:r>
    </w:p>
    <w:p w14:paraId="3364B410" w14:textId="64D35CB6" w:rsidR="00A164E6" w:rsidRPr="0053150F" w:rsidRDefault="00A164E6" w:rsidP="005F3D79">
      <w:pPr>
        <w:pStyle w:val="ListParagraph"/>
        <w:numPr>
          <w:ilvl w:val="0"/>
          <w:numId w:val="28"/>
        </w:numPr>
      </w:pPr>
      <w:r w:rsidRPr="0053150F">
        <w:rPr>
          <w:bCs/>
          <w:sz w:val="24"/>
          <w:szCs w:val="24"/>
        </w:rPr>
        <w:t>Ensure that the door to the room is open or that there is visual access into the room.</w:t>
      </w:r>
    </w:p>
    <w:p w14:paraId="395CA3CD" w14:textId="73E0E5C4" w:rsidR="00A164E6" w:rsidRPr="0053150F" w:rsidRDefault="00A164E6" w:rsidP="005F3D79">
      <w:pPr>
        <w:pStyle w:val="ListParagraph"/>
        <w:numPr>
          <w:ilvl w:val="0"/>
          <w:numId w:val="28"/>
        </w:numPr>
      </w:pPr>
      <w:r w:rsidRPr="0053150F">
        <w:rPr>
          <w:bCs/>
          <w:sz w:val="24"/>
          <w:szCs w:val="24"/>
        </w:rPr>
        <w:t>Inform a colleague or a line manager of the meeting, preferably beforehand.</w:t>
      </w:r>
    </w:p>
    <w:p w14:paraId="3204CF15" w14:textId="63F96132" w:rsidR="00A164E6" w:rsidRPr="0053150F" w:rsidRDefault="00A164E6" w:rsidP="005F3D79">
      <w:pPr>
        <w:pStyle w:val="ListParagraph"/>
        <w:numPr>
          <w:ilvl w:val="0"/>
          <w:numId w:val="28"/>
        </w:numPr>
      </w:pPr>
      <w:r w:rsidRPr="0053150F">
        <w:rPr>
          <w:bCs/>
          <w:sz w:val="24"/>
          <w:szCs w:val="24"/>
        </w:rPr>
        <w:t>Reports to their line manager if the student becomes distressed or angry.</w:t>
      </w:r>
    </w:p>
    <w:p w14:paraId="7112B1FF" w14:textId="77777777" w:rsidR="00A164E6" w:rsidRPr="0053150F" w:rsidRDefault="00A164E6" w:rsidP="00A164E6"/>
    <w:p w14:paraId="7D8929C6" w14:textId="77777777" w:rsidR="00A164E6" w:rsidRPr="0053150F" w:rsidRDefault="00A164E6" w:rsidP="00A164E6">
      <w:pPr>
        <w:pStyle w:val="Heading2"/>
        <w:jc w:val="both"/>
        <w:rPr>
          <w:b w:val="0"/>
          <w:bCs/>
          <w:sz w:val="24"/>
          <w:szCs w:val="24"/>
        </w:rPr>
      </w:pPr>
      <w:r w:rsidRPr="0053150F">
        <w:rPr>
          <w:b w:val="0"/>
          <w:bCs/>
          <w:sz w:val="24"/>
          <w:szCs w:val="24"/>
        </w:rPr>
        <w:t>All employees need to be familiar with the Home Visits and Lone Working Policy and follow relevant processes and procedures.</w:t>
      </w:r>
    </w:p>
    <w:p w14:paraId="33954DD6" w14:textId="77777777" w:rsidR="00AA12C8" w:rsidRPr="0053150F" w:rsidRDefault="00AA12C8" w:rsidP="00A164E6">
      <w:pPr>
        <w:pStyle w:val="Heading2"/>
        <w:ind w:left="0" w:firstLine="0"/>
        <w:jc w:val="both"/>
        <w:rPr>
          <w:sz w:val="24"/>
          <w:szCs w:val="24"/>
        </w:rPr>
      </w:pPr>
    </w:p>
    <w:p w14:paraId="34CC6304" w14:textId="73E23596" w:rsidR="00B20649" w:rsidRPr="0053150F" w:rsidRDefault="005E5EC5" w:rsidP="00CE72A5">
      <w:pPr>
        <w:pStyle w:val="Heading2"/>
        <w:ind w:left="19"/>
        <w:jc w:val="both"/>
        <w:rPr>
          <w:sz w:val="24"/>
          <w:szCs w:val="24"/>
        </w:rPr>
      </w:pPr>
      <w:r w:rsidRPr="0053150F">
        <w:rPr>
          <w:sz w:val="24"/>
          <w:szCs w:val="24"/>
        </w:rPr>
        <w:t>4</w:t>
      </w:r>
      <w:r w:rsidR="00600CB6" w:rsidRPr="0053150F">
        <w:rPr>
          <w:sz w:val="24"/>
          <w:szCs w:val="24"/>
        </w:rPr>
        <w:t>.</w:t>
      </w:r>
      <w:r w:rsidR="00A164E6" w:rsidRPr="0053150F">
        <w:rPr>
          <w:sz w:val="24"/>
          <w:szCs w:val="24"/>
        </w:rPr>
        <w:t>6</w:t>
      </w:r>
      <w:r w:rsidR="00600CB6" w:rsidRPr="0053150F">
        <w:rPr>
          <w:sz w:val="24"/>
          <w:szCs w:val="24"/>
        </w:rPr>
        <w:tab/>
      </w:r>
      <w:r w:rsidR="005B2836" w:rsidRPr="0053150F">
        <w:rPr>
          <w:sz w:val="24"/>
          <w:szCs w:val="24"/>
        </w:rPr>
        <w:t xml:space="preserve">Gifts and hospitality  </w:t>
      </w:r>
    </w:p>
    <w:p w14:paraId="1FFF61FA" w14:textId="215F07A5" w:rsidR="00B20649" w:rsidRPr="0053150F" w:rsidRDefault="005B2836" w:rsidP="00BB3102">
      <w:pPr>
        <w:ind w:right="552"/>
        <w:jc w:val="both"/>
        <w:rPr>
          <w:sz w:val="24"/>
          <w:szCs w:val="24"/>
        </w:rPr>
      </w:pPr>
      <w:r w:rsidRPr="0053150F">
        <w:rPr>
          <w:sz w:val="24"/>
          <w:szCs w:val="24"/>
        </w:rPr>
        <w:t xml:space="preserve">The </w:t>
      </w:r>
      <w:proofErr w:type="gramStart"/>
      <w:r w:rsidRPr="0053150F">
        <w:rPr>
          <w:sz w:val="24"/>
          <w:szCs w:val="24"/>
        </w:rPr>
        <w:t>School</w:t>
      </w:r>
      <w:proofErr w:type="gramEnd"/>
      <w:r w:rsidRPr="0053150F">
        <w:rPr>
          <w:sz w:val="24"/>
          <w:szCs w:val="24"/>
        </w:rPr>
        <w:t xml:space="preserve"> seeks to maintain the highest standards of conduct and probity in its business. The acceptance of gifts and/or hospitality by employees must be </w:t>
      </w:r>
      <w:r w:rsidRPr="0053150F">
        <w:rPr>
          <w:sz w:val="24"/>
          <w:szCs w:val="24"/>
        </w:rPr>
        <w:lastRenderedPageBreak/>
        <w:t>treated with extreme caution. No offer of a gift or inducement, whether made at specific occasions (</w:t>
      </w:r>
      <w:proofErr w:type="gramStart"/>
      <w:r w:rsidRPr="0053150F">
        <w:rPr>
          <w:sz w:val="24"/>
          <w:szCs w:val="24"/>
        </w:rPr>
        <w:t>e.g.</w:t>
      </w:r>
      <w:proofErr w:type="gramEnd"/>
      <w:r w:rsidRPr="0053150F">
        <w:rPr>
          <w:sz w:val="24"/>
          <w:szCs w:val="24"/>
        </w:rPr>
        <w:t xml:space="preserve"> at Christmas) or casually, should be accepted when the gift is made by, or indirectly by, a person, firm or organisation which, to the knowledge of the employee, has or seeks to do business of any kind with the School which maintains the school or to have an interest in its decisions.  Gifts made in this way can be </w:t>
      </w:r>
      <w:r w:rsidR="008D7120" w:rsidRPr="0053150F">
        <w:rPr>
          <w:sz w:val="24"/>
          <w:szCs w:val="24"/>
        </w:rPr>
        <w:t>put into</w:t>
      </w:r>
      <w:r w:rsidRPr="0053150F">
        <w:rPr>
          <w:sz w:val="24"/>
          <w:szCs w:val="24"/>
        </w:rPr>
        <w:t xml:space="preserve"> a raffle or similar in order to raise money for the School Fund or any other charitable endeavours as part of the School’s SMSC agenda.     </w:t>
      </w:r>
    </w:p>
    <w:p w14:paraId="55B5066E" w14:textId="1CC47A5D" w:rsidR="00875EDA" w:rsidRPr="0053150F" w:rsidRDefault="00875EDA" w:rsidP="00BB3102">
      <w:pPr>
        <w:ind w:right="552"/>
        <w:jc w:val="both"/>
        <w:rPr>
          <w:sz w:val="24"/>
          <w:szCs w:val="24"/>
        </w:rPr>
      </w:pPr>
    </w:p>
    <w:p w14:paraId="4D602E7E" w14:textId="4037E216" w:rsidR="00875EDA" w:rsidRPr="0053150F" w:rsidRDefault="00875EDA" w:rsidP="00875EDA">
      <w:pPr>
        <w:ind w:right="552"/>
        <w:jc w:val="both"/>
        <w:rPr>
          <w:sz w:val="24"/>
          <w:szCs w:val="24"/>
        </w:rPr>
      </w:pPr>
      <w:r w:rsidRPr="0053150F">
        <w:rPr>
          <w:sz w:val="24"/>
          <w:szCs w:val="24"/>
        </w:rPr>
        <w:t xml:space="preserve">It is traditional for students and their parents/carers to sometimes give gifts as a small token of their appreciation or as a thank you to members of staff at certain times throughout the academic year. This Code of Conduct is not designed to stop that practice. Staff may accept gifts from students and their parents or carers provided that they meet this definition. Any member of staff receiving a gift with a value of greater than £25 should inform the Head Teacher who will then decide whether the gift can be </w:t>
      </w:r>
      <w:proofErr w:type="gramStart"/>
      <w:r w:rsidRPr="0053150F">
        <w:rPr>
          <w:sz w:val="24"/>
          <w:szCs w:val="24"/>
        </w:rPr>
        <w:t>accepted..</w:t>
      </w:r>
      <w:proofErr w:type="gramEnd"/>
      <w:r w:rsidRPr="0053150F">
        <w:rPr>
          <w:sz w:val="24"/>
          <w:szCs w:val="24"/>
        </w:rPr>
        <w:t xml:space="preserve"> Staff should make their line manager aware of any student who is giving them gifts on a regular basis, or any student or parent or carer who expects something in return for a gift, as this would not be acceptable.</w:t>
      </w:r>
    </w:p>
    <w:p w14:paraId="3AE93F3B" w14:textId="77777777" w:rsidR="00875EDA" w:rsidRPr="0053150F" w:rsidRDefault="00875EDA" w:rsidP="00875EDA">
      <w:pPr>
        <w:ind w:right="552"/>
        <w:jc w:val="both"/>
        <w:rPr>
          <w:sz w:val="24"/>
          <w:szCs w:val="24"/>
        </w:rPr>
      </w:pPr>
    </w:p>
    <w:p w14:paraId="3896F171" w14:textId="7DE473B5" w:rsidR="00875EDA" w:rsidRPr="0053150F" w:rsidRDefault="00875EDA" w:rsidP="00875EDA">
      <w:pPr>
        <w:ind w:right="552"/>
        <w:jc w:val="both"/>
        <w:rPr>
          <w:sz w:val="24"/>
          <w:szCs w:val="24"/>
        </w:rPr>
      </w:pPr>
      <w:r w:rsidRPr="0053150F">
        <w:rPr>
          <w:sz w:val="24"/>
          <w:szCs w:val="24"/>
        </w:rPr>
        <w:t>Staff should not give gifts to students unless this is part of a recognised school practice e.g., school providing small gifts to students at celebrations such as Christmas, Easter, etc. as agreed by the Head Teacher.</w:t>
      </w:r>
    </w:p>
    <w:p w14:paraId="235E7F46" w14:textId="77777777" w:rsidR="00B20649" w:rsidRPr="0053150F" w:rsidRDefault="005B2836" w:rsidP="00CE72A5">
      <w:pPr>
        <w:spacing w:after="15" w:line="259" w:lineRule="auto"/>
        <w:ind w:left="14" w:right="0" w:firstLine="0"/>
        <w:jc w:val="both"/>
        <w:rPr>
          <w:sz w:val="24"/>
          <w:szCs w:val="24"/>
        </w:rPr>
      </w:pPr>
      <w:r w:rsidRPr="0053150F">
        <w:rPr>
          <w:sz w:val="24"/>
          <w:szCs w:val="24"/>
        </w:rPr>
        <w:t xml:space="preserve">  </w:t>
      </w:r>
    </w:p>
    <w:p w14:paraId="7B4576E5" w14:textId="77777777" w:rsidR="00B20649" w:rsidRPr="0053150F" w:rsidRDefault="005B2836" w:rsidP="00CE72A5">
      <w:pPr>
        <w:ind w:right="552"/>
        <w:jc w:val="both"/>
        <w:rPr>
          <w:sz w:val="24"/>
          <w:szCs w:val="24"/>
        </w:rPr>
      </w:pPr>
      <w:r w:rsidRPr="0053150F">
        <w:rPr>
          <w:sz w:val="24"/>
          <w:szCs w:val="24"/>
        </w:rPr>
        <w:t xml:space="preserve">The receipt of minor articles, often by way of trade advertisements, which will be used on the </w:t>
      </w:r>
      <w:proofErr w:type="gramStart"/>
      <w:r w:rsidRPr="0053150F">
        <w:rPr>
          <w:sz w:val="24"/>
          <w:szCs w:val="24"/>
        </w:rPr>
        <w:t>School’s</w:t>
      </w:r>
      <w:proofErr w:type="gramEnd"/>
      <w:r w:rsidRPr="0053150F">
        <w:rPr>
          <w:sz w:val="24"/>
          <w:szCs w:val="24"/>
        </w:rPr>
        <w:t xml:space="preserve"> business (e.g. diaries, calendars, office requisites, etc., which are customarily distributed at Christmas and, occasionally, at other times) is acceptable. If you are in any doubt, you should seek guidance from the Head Teacher or Line Manager before accepting any gifts or hospitality offered. If there is any doubt further advice can be requested from the Local Authority’s Internal Audit Office.    </w:t>
      </w:r>
    </w:p>
    <w:p w14:paraId="32EF208F"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628A3453" w14:textId="77777777" w:rsidR="00B65D62" w:rsidRPr="0053150F" w:rsidRDefault="005B2836" w:rsidP="00B65D62">
      <w:pPr>
        <w:ind w:right="552"/>
        <w:jc w:val="both"/>
        <w:rPr>
          <w:sz w:val="24"/>
          <w:szCs w:val="24"/>
        </w:rPr>
      </w:pPr>
      <w:r w:rsidRPr="0053150F">
        <w:rPr>
          <w:sz w:val="24"/>
          <w:szCs w:val="24"/>
        </w:rPr>
        <w:t xml:space="preserve">Employees should also refrain from making any gifts to external organisations or to the employees of organisations which provide services to the </w:t>
      </w:r>
      <w:proofErr w:type="gramStart"/>
      <w:r w:rsidRPr="0053150F">
        <w:rPr>
          <w:sz w:val="24"/>
          <w:szCs w:val="24"/>
        </w:rPr>
        <w:t>School</w:t>
      </w:r>
      <w:proofErr w:type="gramEnd"/>
      <w:r w:rsidRPr="0053150F">
        <w:rPr>
          <w:sz w:val="24"/>
          <w:szCs w:val="24"/>
        </w:rPr>
        <w:t xml:space="preserve"> or which are potential providers of such services.    </w:t>
      </w:r>
      <w:r w:rsidR="00B65D62" w:rsidRPr="0053150F">
        <w:rPr>
          <w:sz w:val="24"/>
          <w:szCs w:val="24"/>
        </w:rPr>
        <w:t xml:space="preserve">Employees should refrain from giving gifts to students. </w:t>
      </w:r>
    </w:p>
    <w:p w14:paraId="1AC0E10C" w14:textId="6B063B8D" w:rsidR="00B20649" w:rsidRPr="0053150F" w:rsidRDefault="00B20649" w:rsidP="00CE72A5">
      <w:pPr>
        <w:ind w:right="552"/>
        <w:jc w:val="both"/>
        <w:rPr>
          <w:sz w:val="24"/>
          <w:szCs w:val="24"/>
        </w:rPr>
      </w:pPr>
    </w:p>
    <w:p w14:paraId="74864DB1" w14:textId="4E12AFDB" w:rsidR="00B20649" w:rsidRPr="0053150F" w:rsidRDefault="005B2836" w:rsidP="00B900C8">
      <w:pPr>
        <w:ind w:left="14" w:right="552" w:firstLine="0"/>
        <w:jc w:val="both"/>
        <w:rPr>
          <w:sz w:val="24"/>
          <w:szCs w:val="24"/>
        </w:rPr>
      </w:pPr>
      <w:r w:rsidRPr="0053150F">
        <w:rPr>
          <w:sz w:val="24"/>
          <w:szCs w:val="24"/>
        </w:rPr>
        <w:t xml:space="preserve">(For more information about this go to Section </w:t>
      </w:r>
      <w:r w:rsidR="0079540A" w:rsidRPr="0053150F">
        <w:rPr>
          <w:sz w:val="24"/>
          <w:szCs w:val="24"/>
        </w:rPr>
        <w:t>9</w:t>
      </w:r>
      <w:r w:rsidRPr="0053150F">
        <w:rPr>
          <w:sz w:val="24"/>
          <w:szCs w:val="24"/>
        </w:rPr>
        <w:t xml:space="preserve">.0 to </w:t>
      </w:r>
      <w:r w:rsidR="0079540A" w:rsidRPr="0053150F">
        <w:rPr>
          <w:sz w:val="24"/>
          <w:szCs w:val="24"/>
        </w:rPr>
        <w:t>9.3</w:t>
      </w:r>
      <w:r w:rsidRPr="0053150F">
        <w:rPr>
          <w:sz w:val="24"/>
          <w:szCs w:val="24"/>
        </w:rPr>
        <w:t xml:space="preserve"> of Sandwell MBC – Officers Code of Conduct).    </w:t>
      </w:r>
    </w:p>
    <w:p w14:paraId="3DF13269" w14:textId="77777777" w:rsidR="00B900C8" w:rsidRPr="0053150F" w:rsidRDefault="00B900C8" w:rsidP="00CE72A5">
      <w:pPr>
        <w:ind w:right="552"/>
        <w:jc w:val="both"/>
        <w:rPr>
          <w:sz w:val="24"/>
          <w:szCs w:val="24"/>
        </w:rPr>
      </w:pPr>
    </w:p>
    <w:p w14:paraId="6BB1605E"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0ECAF947" w14:textId="42C11A8C" w:rsidR="00B20649" w:rsidRPr="0053150F" w:rsidRDefault="005E5EC5" w:rsidP="00CE72A5">
      <w:pPr>
        <w:pStyle w:val="Heading2"/>
        <w:ind w:left="19"/>
        <w:jc w:val="both"/>
        <w:rPr>
          <w:sz w:val="24"/>
          <w:szCs w:val="24"/>
        </w:rPr>
      </w:pPr>
      <w:r w:rsidRPr="0053150F">
        <w:rPr>
          <w:sz w:val="24"/>
          <w:szCs w:val="24"/>
        </w:rPr>
        <w:lastRenderedPageBreak/>
        <w:t>4</w:t>
      </w:r>
      <w:r w:rsidR="00600CB6" w:rsidRPr="0053150F">
        <w:rPr>
          <w:sz w:val="24"/>
          <w:szCs w:val="24"/>
        </w:rPr>
        <w:t>.</w:t>
      </w:r>
      <w:r w:rsidR="00A164E6" w:rsidRPr="0053150F">
        <w:rPr>
          <w:sz w:val="24"/>
          <w:szCs w:val="24"/>
        </w:rPr>
        <w:t>7</w:t>
      </w:r>
      <w:r w:rsidR="00600CB6" w:rsidRPr="0053150F">
        <w:rPr>
          <w:sz w:val="24"/>
          <w:szCs w:val="24"/>
        </w:rPr>
        <w:tab/>
      </w:r>
      <w:r w:rsidR="005B2836" w:rsidRPr="0053150F">
        <w:rPr>
          <w:sz w:val="24"/>
          <w:szCs w:val="24"/>
        </w:rPr>
        <w:t xml:space="preserve">Sponsorship  </w:t>
      </w:r>
    </w:p>
    <w:p w14:paraId="1BC9C77A" w14:textId="69278389" w:rsidR="00B20649" w:rsidRPr="0053150F" w:rsidRDefault="005B2836" w:rsidP="00CE72A5">
      <w:pPr>
        <w:ind w:right="552"/>
        <w:jc w:val="both"/>
        <w:rPr>
          <w:sz w:val="24"/>
          <w:szCs w:val="24"/>
        </w:rPr>
      </w:pPr>
      <w:r w:rsidRPr="0053150F">
        <w:rPr>
          <w:sz w:val="24"/>
          <w:szCs w:val="24"/>
        </w:rPr>
        <w:t xml:space="preserve">Authorisation should be obtained from the Head Teacher before requesting sponsorship from employees of the </w:t>
      </w:r>
      <w:proofErr w:type="gramStart"/>
      <w:r w:rsidRPr="0053150F">
        <w:rPr>
          <w:sz w:val="24"/>
          <w:szCs w:val="24"/>
        </w:rPr>
        <w:t>School</w:t>
      </w:r>
      <w:proofErr w:type="gramEnd"/>
      <w:r w:rsidRPr="0053150F">
        <w:rPr>
          <w:sz w:val="24"/>
          <w:szCs w:val="24"/>
        </w:rPr>
        <w:t xml:space="preserve">.      </w:t>
      </w:r>
    </w:p>
    <w:p w14:paraId="26F64D04" w14:textId="77777777" w:rsidR="00B20649" w:rsidRPr="0053150F" w:rsidRDefault="005B2836" w:rsidP="00CE72A5">
      <w:pPr>
        <w:spacing w:after="14" w:line="259" w:lineRule="auto"/>
        <w:ind w:left="14" w:right="0" w:firstLine="0"/>
        <w:jc w:val="both"/>
        <w:rPr>
          <w:sz w:val="24"/>
          <w:szCs w:val="24"/>
        </w:rPr>
      </w:pPr>
      <w:r w:rsidRPr="0053150F">
        <w:rPr>
          <w:sz w:val="24"/>
          <w:szCs w:val="24"/>
        </w:rPr>
        <w:t xml:space="preserve"> </w:t>
      </w:r>
    </w:p>
    <w:p w14:paraId="51F5670C" w14:textId="77777777" w:rsidR="00B20649" w:rsidRPr="0053150F" w:rsidRDefault="005B2836" w:rsidP="00CE72A5">
      <w:pPr>
        <w:ind w:right="552"/>
        <w:jc w:val="both"/>
        <w:rPr>
          <w:sz w:val="24"/>
          <w:szCs w:val="24"/>
        </w:rPr>
      </w:pPr>
      <w:r w:rsidRPr="0053150F">
        <w:rPr>
          <w:sz w:val="24"/>
          <w:szCs w:val="24"/>
        </w:rPr>
        <w:t xml:space="preserve">Where the School sponsors an event or service, you, or any partner, spouse or relative must not benefit from the sponsorship.    </w:t>
      </w:r>
    </w:p>
    <w:p w14:paraId="4E7F13F8" w14:textId="77777777" w:rsidR="00B20649" w:rsidRPr="0053150F" w:rsidRDefault="005B2836" w:rsidP="00CE72A5">
      <w:pPr>
        <w:spacing w:after="14" w:line="259" w:lineRule="auto"/>
        <w:ind w:left="14" w:right="0" w:firstLine="0"/>
        <w:jc w:val="both"/>
        <w:rPr>
          <w:sz w:val="24"/>
          <w:szCs w:val="24"/>
        </w:rPr>
      </w:pPr>
      <w:r w:rsidRPr="0053150F">
        <w:rPr>
          <w:sz w:val="24"/>
          <w:szCs w:val="24"/>
        </w:rPr>
        <w:t xml:space="preserve">  </w:t>
      </w:r>
    </w:p>
    <w:p w14:paraId="7C2DFE69" w14:textId="5CE12561" w:rsidR="00B20649" w:rsidRPr="0053150F" w:rsidRDefault="005E5EC5" w:rsidP="00CE72A5">
      <w:pPr>
        <w:pStyle w:val="Heading2"/>
        <w:ind w:left="19"/>
        <w:jc w:val="both"/>
        <w:rPr>
          <w:sz w:val="24"/>
          <w:szCs w:val="24"/>
        </w:rPr>
      </w:pPr>
      <w:r w:rsidRPr="0053150F">
        <w:rPr>
          <w:sz w:val="24"/>
          <w:szCs w:val="24"/>
        </w:rPr>
        <w:t>4</w:t>
      </w:r>
      <w:r w:rsidR="00600CB6" w:rsidRPr="0053150F">
        <w:rPr>
          <w:sz w:val="24"/>
          <w:szCs w:val="24"/>
        </w:rPr>
        <w:t>.</w:t>
      </w:r>
      <w:r w:rsidR="00A164E6" w:rsidRPr="0053150F">
        <w:rPr>
          <w:sz w:val="24"/>
          <w:szCs w:val="24"/>
        </w:rPr>
        <w:t>8</w:t>
      </w:r>
      <w:r w:rsidR="00600CB6" w:rsidRPr="0053150F">
        <w:rPr>
          <w:sz w:val="24"/>
          <w:szCs w:val="24"/>
        </w:rPr>
        <w:tab/>
      </w:r>
      <w:r w:rsidR="005B2836" w:rsidRPr="0053150F">
        <w:rPr>
          <w:sz w:val="24"/>
          <w:szCs w:val="24"/>
        </w:rPr>
        <w:t xml:space="preserve">General Confidentiality  </w:t>
      </w:r>
    </w:p>
    <w:p w14:paraId="0B8602E0" w14:textId="77777777" w:rsidR="00B20649" w:rsidRPr="0053150F" w:rsidRDefault="005B2836" w:rsidP="00CE72A5">
      <w:pPr>
        <w:ind w:right="552"/>
        <w:jc w:val="both"/>
        <w:rPr>
          <w:sz w:val="24"/>
          <w:szCs w:val="24"/>
        </w:rPr>
      </w:pPr>
      <w:r w:rsidRPr="0053150F">
        <w:rPr>
          <w:sz w:val="24"/>
          <w:szCs w:val="24"/>
        </w:rPr>
        <w:t xml:space="preserve">You may, in the course of your duties, obtain information which is confidential.  </w:t>
      </w:r>
    </w:p>
    <w:p w14:paraId="2F290140" w14:textId="77777777" w:rsidR="00B20649" w:rsidRPr="0053150F" w:rsidRDefault="005B2836" w:rsidP="00CE72A5">
      <w:pPr>
        <w:spacing w:after="65" w:line="259" w:lineRule="auto"/>
        <w:ind w:left="14" w:right="0" w:firstLine="0"/>
        <w:jc w:val="both"/>
        <w:rPr>
          <w:sz w:val="24"/>
          <w:szCs w:val="24"/>
        </w:rPr>
      </w:pPr>
      <w:r w:rsidRPr="0053150F">
        <w:rPr>
          <w:sz w:val="24"/>
          <w:szCs w:val="24"/>
        </w:rPr>
        <w:t xml:space="preserve"> </w:t>
      </w:r>
    </w:p>
    <w:p w14:paraId="5321BEBA" w14:textId="77777777" w:rsidR="00B20649" w:rsidRPr="0053150F" w:rsidRDefault="005B2836" w:rsidP="00CE72A5">
      <w:pPr>
        <w:spacing w:after="72"/>
        <w:ind w:right="552"/>
        <w:jc w:val="both"/>
        <w:rPr>
          <w:sz w:val="24"/>
          <w:szCs w:val="24"/>
        </w:rPr>
      </w:pPr>
      <w:r w:rsidRPr="0053150F">
        <w:rPr>
          <w:sz w:val="24"/>
          <w:szCs w:val="24"/>
        </w:rPr>
        <w:t xml:space="preserve">You must not:  </w:t>
      </w:r>
    </w:p>
    <w:p w14:paraId="509ED48A" w14:textId="77777777" w:rsidR="00B20649" w:rsidRPr="0053150F" w:rsidRDefault="005B2836" w:rsidP="00CE72A5">
      <w:pPr>
        <w:numPr>
          <w:ilvl w:val="0"/>
          <w:numId w:val="5"/>
        </w:numPr>
        <w:spacing w:after="120"/>
        <w:ind w:right="552" w:hanging="360"/>
        <w:jc w:val="both"/>
        <w:rPr>
          <w:sz w:val="24"/>
          <w:szCs w:val="24"/>
        </w:rPr>
      </w:pPr>
      <w:r w:rsidRPr="0053150F">
        <w:rPr>
          <w:noProof/>
          <w:sz w:val="24"/>
          <w:szCs w:val="24"/>
        </w:rPr>
        <w:drawing>
          <wp:anchor distT="0" distB="0" distL="114300" distR="114300" simplePos="0" relativeHeight="251658240" behindDoc="1" locked="0" layoutInCell="1" allowOverlap="0" wp14:anchorId="572EF62A" wp14:editId="3FA68DA9">
            <wp:simplePos x="0" y="0"/>
            <wp:positionH relativeFrom="column">
              <wp:posOffset>4013276</wp:posOffset>
            </wp:positionH>
            <wp:positionV relativeFrom="paragraph">
              <wp:posOffset>159967</wp:posOffset>
            </wp:positionV>
            <wp:extent cx="210312" cy="167640"/>
            <wp:effectExtent l="0" t="0" r="0" b="0"/>
            <wp:wrapNone/>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8"/>
                    <a:stretch>
                      <a:fillRect/>
                    </a:stretch>
                  </pic:blipFill>
                  <pic:spPr>
                    <a:xfrm>
                      <a:off x="0" y="0"/>
                      <a:ext cx="210312" cy="167640"/>
                    </a:xfrm>
                    <a:prstGeom prst="rect">
                      <a:avLst/>
                    </a:prstGeom>
                  </pic:spPr>
                </pic:pic>
              </a:graphicData>
            </a:graphic>
          </wp:anchor>
        </w:drawing>
      </w:r>
      <w:r w:rsidRPr="0053150F">
        <w:rPr>
          <w:sz w:val="24"/>
          <w:szCs w:val="24"/>
        </w:rPr>
        <w:t xml:space="preserve">Pass on any information received or obtained through your employment to anyone who is not entitled to have that information.  Use information for personal advantage.  </w:t>
      </w:r>
    </w:p>
    <w:p w14:paraId="784C8C58" w14:textId="77777777" w:rsidR="00B20649" w:rsidRPr="0053150F" w:rsidRDefault="005B2836" w:rsidP="00CE72A5">
      <w:pPr>
        <w:spacing w:after="72"/>
        <w:ind w:right="552"/>
        <w:jc w:val="both"/>
        <w:rPr>
          <w:sz w:val="24"/>
          <w:szCs w:val="24"/>
        </w:rPr>
      </w:pPr>
      <w:r w:rsidRPr="0053150F">
        <w:rPr>
          <w:sz w:val="24"/>
          <w:szCs w:val="24"/>
        </w:rPr>
        <w:t xml:space="preserve">You must:  </w:t>
      </w:r>
    </w:p>
    <w:p w14:paraId="2BB1007C" w14:textId="77777777" w:rsidR="00B20649" w:rsidRPr="0053150F" w:rsidRDefault="005B2836" w:rsidP="00CE72A5">
      <w:pPr>
        <w:numPr>
          <w:ilvl w:val="0"/>
          <w:numId w:val="5"/>
        </w:numPr>
        <w:spacing w:after="64"/>
        <w:ind w:right="552" w:hanging="360"/>
        <w:jc w:val="both"/>
        <w:rPr>
          <w:sz w:val="24"/>
          <w:szCs w:val="24"/>
        </w:rPr>
      </w:pPr>
      <w:r w:rsidRPr="0053150F">
        <w:rPr>
          <w:sz w:val="24"/>
          <w:szCs w:val="24"/>
        </w:rPr>
        <w:t xml:space="preserve">Work within the requirements of Data Protection Act 1998 and the Freedom of Information Act 2000.  </w:t>
      </w:r>
    </w:p>
    <w:p w14:paraId="406C59E8" w14:textId="77777777" w:rsidR="00B20649" w:rsidRPr="0053150F" w:rsidRDefault="005B2836" w:rsidP="00CE72A5">
      <w:pPr>
        <w:numPr>
          <w:ilvl w:val="0"/>
          <w:numId w:val="5"/>
        </w:numPr>
        <w:spacing w:after="65"/>
        <w:ind w:right="552" w:hanging="360"/>
        <w:jc w:val="both"/>
        <w:rPr>
          <w:sz w:val="24"/>
          <w:szCs w:val="24"/>
        </w:rPr>
      </w:pPr>
      <w:r w:rsidRPr="0053150F">
        <w:rPr>
          <w:sz w:val="24"/>
          <w:szCs w:val="24"/>
        </w:rPr>
        <w:t xml:space="preserve">Observe the School’s procedures for the release of personal information held about other employees or members of the public.  </w:t>
      </w:r>
    </w:p>
    <w:p w14:paraId="17C1F05A" w14:textId="77777777" w:rsidR="00B20649" w:rsidRPr="0053150F" w:rsidRDefault="005B2836" w:rsidP="00CE72A5">
      <w:pPr>
        <w:numPr>
          <w:ilvl w:val="0"/>
          <w:numId w:val="5"/>
        </w:numPr>
        <w:spacing w:after="163"/>
        <w:ind w:right="552" w:hanging="360"/>
        <w:jc w:val="both"/>
        <w:rPr>
          <w:sz w:val="24"/>
          <w:szCs w:val="24"/>
        </w:rPr>
      </w:pPr>
      <w:r w:rsidRPr="0053150F">
        <w:rPr>
          <w:sz w:val="24"/>
          <w:szCs w:val="24"/>
        </w:rPr>
        <w:t xml:space="preserve">You must not misuse your position by seeking information which you do not need to know to carry out your duties.  </w:t>
      </w:r>
    </w:p>
    <w:p w14:paraId="062E62B9" w14:textId="77777777" w:rsidR="00B20649" w:rsidRPr="0053150F" w:rsidRDefault="005B2836" w:rsidP="00CE72A5">
      <w:pPr>
        <w:spacing w:after="0" w:line="259" w:lineRule="auto"/>
        <w:ind w:left="14" w:right="0" w:firstLine="0"/>
        <w:jc w:val="both"/>
        <w:rPr>
          <w:sz w:val="24"/>
          <w:szCs w:val="24"/>
        </w:rPr>
      </w:pPr>
      <w:r w:rsidRPr="0053150F">
        <w:rPr>
          <w:sz w:val="24"/>
          <w:szCs w:val="24"/>
        </w:rPr>
        <w:t xml:space="preserve">  </w:t>
      </w:r>
    </w:p>
    <w:p w14:paraId="3C8E0542" w14:textId="77777777" w:rsidR="00B20649" w:rsidRPr="0053150F" w:rsidRDefault="005B2836" w:rsidP="00CE72A5">
      <w:pPr>
        <w:spacing w:after="75"/>
        <w:ind w:right="552"/>
        <w:jc w:val="both"/>
        <w:rPr>
          <w:sz w:val="24"/>
          <w:szCs w:val="24"/>
        </w:rPr>
      </w:pPr>
      <w:r w:rsidRPr="0053150F">
        <w:rPr>
          <w:sz w:val="24"/>
          <w:szCs w:val="24"/>
        </w:rPr>
        <w:t xml:space="preserve">Examples of abuse of confidence would include:  </w:t>
      </w:r>
    </w:p>
    <w:p w14:paraId="2F6C9BB4" w14:textId="77777777" w:rsidR="00B20649" w:rsidRPr="0053150F" w:rsidRDefault="005B2836" w:rsidP="00CE72A5">
      <w:pPr>
        <w:numPr>
          <w:ilvl w:val="0"/>
          <w:numId w:val="5"/>
        </w:numPr>
        <w:ind w:right="552" w:hanging="360"/>
        <w:jc w:val="both"/>
        <w:rPr>
          <w:sz w:val="24"/>
          <w:szCs w:val="24"/>
        </w:rPr>
      </w:pPr>
      <w:r w:rsidRPr="0053150F">
        <w:rPr>
          <w:sz w:val="24"/>
          <w:szCs w:val="24"/>
        </w:rPr>
        <w:t xml:space="preserve">Ill-considered gossip whether with colleagues or outsiders which may be misconstrued and re-quoted. </w:t>
      </w:r>
    </w:p>
    <w:p w14:paraId="749E235A" w14:textId="77777777" w:rsidR="00B20649" w:rsidRPr="0053150F" w:rsidRDefault="005B2836" w:rsidP="00CE72A5">
      <w:pPr>
        <w:numPr>
          <w:ilvl w:val="0"/>
          <w:numId w:val="5"/>
        </w:numPr>
        <w:ind w:right="552" w:hanging="360"/>
        <w:jc w:val="both"/>
        <w:rPr>
          <w:sz w:val="24"/>
          <w:szCs w:val="24"/>
        </w:rPr>
      </w:pPr>
      <w:r w:rsidRPr="0053150F">
        <w:rPr>
          <w:sz w:val="24"/>
          <w:szCs w:val="24"/>
        </w:rPr>
        <w:t xml:space="preserve">Exploitation of confidential information for personal gain.  </w:t>
      </w:r>
    </w:p>
    <w:p w14:paraId="71BF212A" w14:textId="77777777" w:rsidR="00B20649" w:rsidRPr="0053150F" w:rsidRDefault="005B2836" w:rsidP="00CE72A5">
      <w:pPr>
        <w:numPr>
          <w:ilvl w:val="0"/>
          <w:numId w:val="5"/>
        </w:numPr>
        <w:spacing w:after="166"/>
        <w:ind w:right="552" w:hanging="360"/>
        <w:jc w:val="both"/>
        <w:rPr>
          <w:sz w:val="24"/>
          <w:szCs w:val="24"/>
        </w:rPr>
      </w:pPr>
      <w:r w:rsidRPr="0053150F">
        <w:rPr>
          <w:sz w:val="24"/>
          <w:szCs w:val="24"/>
        </w:rPr>
        <w:t xml:space="preserve">Premature and/or unauthorised disclosure to other parties of policy proposals, with the object of generating adverse publicity </w:t>
      </w:r>
      <w:proofErr w:type="gramStart"/>
      <w:r w:rsidRPr="0053150F">
        <w:rPr>
          <w:sz w:val="24"/>
          <w:szCs w:val="24"/>
        </w:rPr>
        <w:t>e.g.</w:t>
      </w:r>
      <w:proofErr w:type="gramEnd"/>
      <w:r w:rsidRPr="0053150F">
        <w:rPr>
          <w:sz w:val="24"/>
          <w:szCs w:val="24"/>
        </w:rPr>
        <w:t xml:space="preserve"> to the press, interest groups.  </w:t>
      </w:r>
    </w:p>
    <w:p w14:paraId="4C6830A2" w14:textId="445BB9FB" w:rsidR="00B20649" w:rsidRPr="0053150F" w:rsidRDefault="005E5EC5" w:rsidP="00CE72A5">
      <w:pPr>
        <w:spacing w:after="13" w:line="262" w:lineRule="auto"/>
        <w:ind w:left="19" w:right="0"/>
        <w:jc w:val="both"/>
        <w:rPr>
          <w:sz w:val="24"/>
          <w:szCs w:val="24"/>
        </w:rPr>
      </w:pPr>
      <w:r w:rsidRPr="0053150F">
        <w:rPr>
          <w:b/>
          <w:sz w:val="24"/>
          <w:szCs w:val="24"/>
        </w:rPr>
        <w:t>4</w:t>
      </w:r>
      <w:r w:rsidR="00600CB6" w:rsidRPr="0053150F">
        <w:rPr>
          <w:b/>
          <w:sz w:val="24"/>
          <w:szCs w:val="24"/>
        </w:rPr>
        <w:t>.</w:t>
      </w:r>
      <w:r w:rsidR="00A164E6" w:rsidRPr="0053150F">
        <w:rPr>
          <w:b/>
          <w:sz w:val="24"/>
          <w:szCs w:val="24"/>
        </w:rPr>
        <w:t>9</w:t>
      </w:r>
      <w:r w:rsidR="00600CB6" w:rsidRPr="0053150F">
        <w:rPr>
          <w:b/>
          <w:sz w:val="24"/>
          <w:szCs w:val="24"/>
        </w:rPr>
        <w:tab/>
      </w:r>
      <w:r w:rsidR="005B2836" w:rsidRPr="0053150F">
        <w:rPr>
          <w:b/>
          <w:sz w:val="24"/>
          <w:szCs w:val="24"/>
        </w:rPr>
        <w:t xml:space="preserve">Dealing with the School’s Money You Must:  </w:t>
      </w:r>
    </w:p>
    <w:p w14:paraId="541E91BD" w14:textId="77777777" w:rsidR="00B20649" w:rsidRPr="0053150F" w:rsidRDefault="005B2836" w:rsidP="00CE72A5">
      <w:pPr>
        <w:numPr>
          <w:ilvl w:val="0"/>
          <w:numId w:val="5"/>
        </w:numPr>
        <w:ind w:right="552" w:hanging="360"/>
        <w:jc w:val="both"/>
        <w:rPr>
          <w:sz w:val="24"/>
          <w:szCs w:val="24"/>
        </w:rPr>
      </w:pPr>
      <w:r w:rsidRPr="0053150F">
        <w:rPr>
          <w:sz w:val="24"/>
          <w:szCs w:val="24"/>
        </w:rPr>
        <w:t xml:space="preserve">Ensure that public funds are used in a responsible and lawful manner.  </w:t>
      </w:r>
    </w:p>
    <w:p w14:paraId="33C9E62A" w14:textId="77777777" w:rsidR="00B20649" w:rsidRPr="0053150F" w:rsidRDefault="005B2836" w:rsidP="00CE72A5">
      <w:pPr>
        <w:numPr>
          <w:ilvl w:val="0"/>
          <w:numId w:val="5"/>
        </w:numPr>
        <w:spacing w:after="70"/>
        <w:ind w:right="552" w:hanging="360"/>
        <w:jc w:val="both"/>
        <w:rPr>
          <w:sz w:val="24"/>
          <w:szCs w:val="24"/>
        </w:rPr>
      </w:pPr>
      <w:r w:rsidRPr="0053150F">
        <w:rPr>
          <w:sz w:val="24"/>
          <w:szCs w:val="24"/>
        </w:rPr>
        <w:t xml:space="preserve">Strive to ensure value for money to the </w:t>
      </w:r>
      <w:proofErr w:type="gramStart"/>
      <w:r w:rsidRPr="0053150F">
        <w:rPr>
          <w:sz w:val="24"/>
          <w:szCs w:val="24"/>
        </w:rPr>
        <w:t>School</w:t>
      </w:r>
      <w:proofErr w:type="gramEnd"/>
      <w:r w:rsidRPr="0053150F">
        <w:rPr>
          <w:sz w:val="24"/>
          <w:szCs w:val="24"/>
        </w:rPr>
        <w:t xml:space="preserve"> and to avoid legal challenge to the School.  </w:t>
      </w:r>
    </w:p>
    <w:p w14:paraId="638F9F50" w14:textId="77777777" w:rsidR="00B20649" w:rsidRPr="0053150F" w:rsidRDefault="005B2836" w:rsidP="00CE72A5">
      <w:pPr>
        <w:numPr>
          <w:ilvl w:val="0"/>
          <w:numId w:val="5"/>
        </w:numPr>
        <w:ind w:right="552" w:hanging="360"/>
        <w:jc w:val="both"/>
        <w:rPr>
          <w:sz w:val="24"/>
          <w:szCs w:val="24"/>
        </w:rPr>
      </w:pPr>
      <w:r w:rsidRPr="0053150F">
        <w:rPr>
          <w:sz w:val="24"/>
          <w:szCs w:val="24"/>
        </w:rPr>
        <w:t>Ensure compliance with the School’s Finance Procedures and Responsibilities policy (</w:t>
      </w:r>
      <w:r w:rsidRPr="0053150F">
        <w:rPr>
          <w:b/>
          <w:sz w:val="24"/>
          <w:szCs w:val="24"/>
        </w:rPr>
        <w:t>appendix 5</w:t>
      </w:r>
      <w:r w:rsidRPr="0053150F">
        <w:rPr>
          <w:sz w:val="24"/>
          <w:szCs w:val="24"/>
        </w:rPr>
        <w:t xml:space="preserve">)  </w:t>
      </w:r>
    </w:p>
    <w:p w14:paraId="17DFB9E6" w14:textId="77777777" w:rsidR="00B20649" w:rsidRPr="0053150F" w:rsidRDefault="005B2836" w:rsidP="00CE72A5">
      <w:pPr>
        <w:spacing w:after="14" w:line="259" w:lineRule="auto"/>
        <w:ind w:left="734" w:right="0" w:firstLine="0"/>
        <w:jc w:val="both"/>
        <w:rPr>
          <w:sz w:val="24"/>
          <w:szCs w:val="24"/>
        </w:rPr>
      </w:pPr>
      <w:r w:rsidRPr="0053150F">
        <w:rPr>
          <w:sz w:val="24"/>
          <w:szCs w:val="24"/>
        </w:rPr>
        <w:t xml:space="preserve">  </w:t>
      </w:r>
    </w:p>
    <w:p w14:paraId="7CEB6D5D" w14:textId="77777777" w:rsidR="00B20649" w:rsidRPr="0053150F" w:rsidRDefault="005E5EC5" w:rsidP="00CE72A5">
      <w:pPr>
        <w:pStyle w:val="Heading2"/>
        <w:ind w:left="19"/>
        <w:jc w:val="both"/>
        <w:rPr>
          <w:sz w:val="24"/>
          <w:szCs w:val="24"/>
        </w:rPr>
      </w:pPr>
      <w:r w:rsidRPr="0053150F">
        <w:rPr>
          <w:sz w:val="24"/>
          <w:szCs w:val="24"/>
        </w:rPr>
        <w:t>4</w:t>
      </w:r>
      <w:r w:rsidR="00600CB6" w:rsidRPr="0053150F">
        <w:rPr>
          <w:sz w:val="24"/>
          <w:szCs w:val="24"/>
        </w:rPr>
        <w:t>.7</w:t>
      </w:r>
      <w:r w:rsidR="00600CB6" w:rsidRPr="0053150F">
        <w:rPr>
          <w:sz w:val="24"/>
          <w:szCs w:val="24"/>
        </w:rPr>
        <w:tab/>
      </w:r>
      <w:r w:rsidR="005B2836" w:rsidRPr="0053150F">
        <w:rPr>
          <w:sz w:val="24"/>
          <w:szCs w:val="24"/>
        </w:rPr>
        <w:t xml:space="preserve">Criminal Charges and Convictions  </w:t>
      </w:r>
    </w:p>
    <w:p w14:paraId="6ECF8D8E" w14:textId="77777777" w:rsidR="00B20649" w:rsidRPr="0053150F" w:rsidRDefault="005B2836" w:rsidP="00CE72A5">
      <w:pPr>
        <w:spacing w:after="73"/>
        <w:ind w:right="690"/>
        <w:jc w:val="both"/>
        <w:rPr>
          <w:sz w:val="24"/>
          <w:szCs w:val="24"/>
        </w:rPr>
      </w:pPr>
      <w:r w:rsidRPr="0053150F">
        <w:rPr>
          <w:sz w:val="24"/>
          <w:szCs w:val="24"/>
        </w:rPr>
        <w:t xml:space="preserve">In accordance with the Independent School Standards Regulations, the School requires all applicants to disclose criminal convictions, whether committed in the UK or elsewhere.  You must:  </w:t>
      </w:r>
    </w:p>
    <w:p w14:paraId="2B767BB2" w14:textId="77777777" w:rsidR="00B20649" w:rsidRPr="0053150F" w:rsidRDefault="005B2836" w:rsidP="00CE72A5">
      <w:pPr>
        <w:numPr>
          <w:ilvl w:val="0"/>
          <w:numId w:val="6"/>
        </w:numPr>
        <w:spacing w:after="65"/>
        <w:ind w:right="552" w:hanging="360"/>
        <w:jc w:val="both"/>
        <w:rPr>
          <w:sz w:val="24"/>
          <w:szCs w:val="24"/>
        </w:rPr>
      </w:pPr>
      <w:r w:rsidRPr="0053150F">
        <w:rPr>
          <w:sz w:val="24"/>
          <w:szCs w:val="24"/>
        </w:rPr>
        <w:lastRenderedPageBreak/>
        <w:t xml:space="preserve">Notify the School in writing if charged with any criminal offence or if convicted of any criminal offence, this includes cautions.  </w:t>
      </w:r>
    </w:p>
    <w:p w14:paraId="7B741FEC" w14:textId="77777777" w:rsidR="00B20649" w:rsidRPr="0053150F" w:rsidRDefault="005B2836" w:rsidP="00CE72A5">
      <w:pPr>
        <w:numPr>
          <w:ilvl w:val="0"/>
          <w:numId w:val="6"/>
        </w:numPr>
        <w:spacing w:after="163"/>
        <w:ind w:right="552" w:hanging="360"/>
        <w:jc w:val="both"/>
        <w:rPr>
          <w:sz w:val="24"/>
          <w:szCs w:val="24"/>
        </w:rPr>
      </w:pPr>
      <w:r w:rsidRPr="0053150F">
        <w:rPr>
          <w:sz w:val="24"/>
          <w:szCs w:val="24"/>
        </w:rPr>
        <w:t xml:space="preserve">If charged with an offence, advise the </w:t>
      </w:r>
      <w:proofErr w:type="gramStart"/>
      <w:r w:rsidRPr="0053150F">
        <w:rPr>
          <w:sz w:val="24"/>
          <w:szCs w:val="24"/>
        </w:rPr>
        <w:t>School</w:t>
      </w:r>
      <w:proofErr w:type="gramEnd"/>
      <w:r w:rsidRPr="0053150F">
        <w:rPr>
          <w:sz w:val="24"/>
          <w:szCs w:val="24"/>
        </w:rPr>
        <w:t xml:space="preserve"> as your employer immediately after you are charged (i.e. next working day).  </w:t>
      </w:r>
    </w:p>
    <w:p w14:paraId="30F98CC8" w14:textId="77777777" w:rsidR="00B20649" w:rsidRPr="0053150F" w:rsidRDefault="005B2836" w:rsidP="00CE72A5">
      <w:pPr>
        <w:ind w:right="552"/>
        <w:jc w:val="both"/>
        <w:rPr>
          <w:sz w:val="24"/>
          <w:szCs w:val="24"/>
        </w:rPr>
      </w:pPr>
      <w:r w:rsidRPr="0053150F">
        <w:rPr>
          <w:sz w:val="24"/>
          <w:szCs w:val="24"/>
        </w:rPr>
        <w:t xml:space="preserve">It should be noted that the term 'conviction' includes a finding of guilt, regardless of whether or not a conviction is recorded. Failure to notify the </w:t>
      </w:r>
      <w:proofErr w:type="gramStart"/>
      <w:r w:rsidRPr="0053150F">
        <w:rPr>
          <w:sz w:val="24"/>
          <w:szCs w:val="24"/>
        </w:rPr>
        <w:t>School</w:t>
      </w:r>
      <w:proofErr w:type="gramEnd"/>
      <w:r w:rsidRPr="0053150F">
        <w:rPr>
          <w:sz w:val="24"/>
          <w:szCs w:val="24"/>
        </w:rPr>
        <w:t xml:space="preserve"> in either case will constitute grounds for disciplinary action.  </w:t>
      </w:r>
    </w:p>
    <w:p w14:paraId="709AABCC"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78BD9476" w14:textId="18C16F33" w:rsidR="00B20649" w:rsidRPr="0053150F" w:rsidRDefault="005B2836" w:rsidP="00CE72A5">
      <w:pPr>
        <w:spacing w:after="80"/>
        <w:ind w:right="552"/>
        <w:jc w:val="both"/>
        <w:rPr>
          <w:sz w:val="24"/>
          <w:szCs w:val="24"/>
        </w:rPr>
      </w:pPr>
      <w:r w:rsidRPr="0053150F">
        <w:rPr>
          <w:sz w:val="24"/>
          <w:szCs w:val="24"/>
        </w:rPr>
        <w:t xml:space="preserve">As part of your </w:t>
      </w:r>
      <w:proofErr w:type="gramStart"/>
      <w:r w:rsidRPr="0053150F">
        <w:rPr>
          <w:sz w:val="24"/>
          <w:szCs w:val="24"/>
        </w:rPr>
        <w:t>employment</w:t>
      </w:r>
      <w:proofErr w:type="gramEnd"/>
      <w:r w:rsidRPr="0053150F">
        <w:rPr>
          <w:sz w:val="24"/>
          <w:szCs w:val="24"/>
        </w:rPr>
        <w:t xml:space="preserve"> you will be expected to:  </w:t>
      </w:r>
    </w:p>
    <w:p w14:paraId="317D5499" w14:textId="77777777" w:rsidR="00B20649" w:rsidRPr="0053150F" w:rsidRDefault="005B2836" w:rsidP="00CE72A5">
      <w:pPr>
        <w:numPr>
          <w:ilvl w:val="0"/>
          <w:numId w:val="6"/>
        </w:numPr>
        <w:spacing w:after="163"/>
        <w:ind w:right="552" w:hanging="360"/>
        <w:jc w:val="both"/>
        <w:rPr>
          <w:sz w:val="24"/>
          <w:szCs w:val="24"/>
        </w:rPr>
      </w:pPr>
      <w:r w:rsidRPr="0053150F">
        <w:rPr>
          <w:sz w:val="24"/>
          <w:szCs w:val="24"/>
        </w:rPr>
        <w:t xml:space="preserve">Renew your DBS every three years and provide the relevant supporting documentation to the School’s HR Provider.   </w:t>
      </w:r>
    </w:p>
    <w:p w14:paraId="302347C0"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5484663E" w14:textId="77777777" w:rsidR="00B20649" w:rsidRPr="0053150F" w:rsidRDefault="005E5EC5" w:rsidP="00CE72A5">
      <w:pPr>
        <w:pStyle w:val="Heading2"/>
        <w:ind w:left="19"/>
        <w:jc w:val="both"/>
        <w:rPr>
          <w:sz w:val="24"/>
          <w:szCs w:val="24"/>
        </w:rPr>
      </w:pPr>
      <w:r w:rsidRPr="0053150F">
        <w:rPr>
          <w:sz w:val="24"/>
          <w:szCs w:val="24"/>
        </w:rPr>
        <w:t>4</w:t>
      </w:r>
      <w:r w:rsidR="00600CB6" w:rsidRPr="0053150F">
        <w:rPr>
          <w:sz w:val="24"/>
          <w:szCs w:val="24"/>
        </w:rPr>
        <w:t>.8</w:t>
      </w:r>
      <w:r w:rsidR="00600CB6" w:rsidRPr="0053150F">
        <w:rPr>
          <w:sz w:val="24"/>
          <w:szCs w:val="24"/>
        </w:rPr>
        <w:tab/>
      </w:r>
      <w:r w:rsidR="005B2836" w:rsidRPr="0053150F">
        <w:rPr>
          <w:sz w:val="24"/>
          <w:szCs w:val="24"/>
        </w:rPr>
        <w:t xml:space="preserve">Other Employment  </w:t>
      </w:r>
    </w:p>
    <w:p w14:paraId="76533C06" w14:textId="77777777" w:rsidR="00B20649" w:rsidRPr="0053150F" w:rsidRDefault="005B2836" w:rsidP="00CE72A5">
      <w:pPr>
        <w:spacing w:after="75"/>
        <w:ind w:right="552"/>
        <w:jc w:val="both"/>
        <w:rPr>
          <w:sz w:val="24"/>
          <w:szCs w:val="24"/>
        </w:rPr>
      </w:pPr>
      <w:r w:rsidRPr="0053150F">
        <w:rPr>
          <w:sz w:val="24"/>
          <w:szCs w:val="24"/>
        </w:rPr>
        <w:t xml:space="preserve">In some instances, your contract of employment may:  </w:t>
      </w:r>
    </w:p>
    <w:p w14:paraId="7232BAC5" w14:textId="77777777" w:rsidR="00B20649" w:rsidRPr="0053150F" w:rsidRDefault="005B2836" w:rsidP="00CE72A5">
      <w:pPr>
        <w:numPr>
          <w:ilvl w:val="0"/>
          <w:numId w:val="7"/>
        </w:numPr>
        <w:spacing w:after="67"/>
        <w:ind w:right="552" w:hanging="360"/>
        <w:jc w:val="both"/>
        <w:rPr>
          <w:sz w:val="24"/>
          <w:szCs w:val="24"/>
        </w:rPr>
      </w:pPr>
      <w:r w:rsidRPr="0053150F">
        <w:rPr>
          <w:sz w:val="24"/>
          <w:szCs w:val="24"/>
        </w:rPr>
        <w:t xml:space="preserve">Prevent you from undertaking other employment without the written permission of your manager. This will be stated within your individual contract.  </w:t>
      </w:r>
    </w:p>
    <w:p w14:paraId="1F341CDE" w14:textId="77777777" w:rsidR="00B20649" w:rsidRPr="0053150F" w:rsidRDefault="005B2836" w:rsidP="00CE72A5">
      <w:pPr>
        <w:numPr>
          <w:ilvl w:val="0"/>
          <w:numId w:val="7"/>
        </w:numPr>
        <w:spacing w:after="70"/>
        <w:ind w:right="552" w:hanging="360"/>
        <w:jc w:val="both"/>
        <w:rPr>
          <w:sz w:val="24"/>
          <w:szCs w:val="24"/>
        </w:rPr>
      </w:pPr>
      <w:r w:rsidRPr="0053150F">
        <w:rPr>
          <w:sz w:val="24"/>
          <w:szCs w:val="24"/>
        </w:rPr>
        <w:t xml:space="preserve">It is important that you ensure that any additional employment does not conflict with the interests of the </w:t>
      </w:r>
      <w:proofErr w:type="gramStart"/>
      <w:r w:rsidRPr="0053150F">
        <w:rPr>
          <w:sz w:val="24"/>
          <w:szCs w:val="24"/>
        </w:rPr>
        <w:t>School</w:t>
      </w:r>
      <w:proofErr w:type="gramEnd"/>
      <w:r w:rsidRPr="0053150F">
        <w:rPr>
          <w:sz w:val="24"/>
          <w:szCs w:val="24"/>
        </w:rPr>
        <w:t xml:space="preserve"> or affect your ability and credibility to do your job.  </w:t>
      </w:r>
    </w:p>
    <w:p w14:paraId="2D442985" w14:textId="4FD3C1DB" w:rsidR="00B20649" w:rsidRPr="0053150F" w:rsidRDefault="005B2836" w:rsidP="00CE72A5">
      <w:pPr>
        <w:numPr>
          <w:ilvl w:val="0"/>
          <w:numId w:val="7"/>
        </w:numPr>
        <w:ind w:right="552" w:hanging="360"/>
        <w:jc w:val="both"/>
        <w:rPr>
          <w:sz w:val="24"/>
          <w:szCs w:val="24"/>
        </w:rPr>
      </w:pPr>
      <w:r w:rsidRPr="0053150F">
        <w:rPr>
          <w:sz w:val="24"/>
          <w:szCs w:val="24"/>
        </w:rPr>
        <w:t xml:space="preserve">Where you have more than one job, both the </w:t>
      </w:r>
      <w:proofErr w:type="gramStart"/>
      <w:r w:rsidRPr="0053150F">
        <w:rPr>
          <w:sz w:val="24"/>
          <w:szCs w:val="24"/>
        </w:rPr>
        <w:t>School</w:t>
      </w:r>
      <w:proofErr w:type="gramEnd"/>
      <w:r w:rsidRPr="0053150F">
        <w:rPr>
          <w:sz w:val="24"/>
          <w:szCs w:val="24"/>
        </w:rPr>
        <w:t xml:space="preserve"> and your other employer(s) are responsible for ensuring that the 48-hour week is complied with. You should therefore ensure that you inform your Head Teacher/ Line Manager about any work you undertake for other employer(s). You may opt to work more than 48 hours per week and should you wish to do so, you will need to complete the form ‘Working Time Regulations Opt-Out Agreement’ under Supporting Documents and submit it to your Head Teacher or Line Manager.  </w:t>
      </w:r>
    </w:p>
    <w:p w14:paraId="2AF9A7FD" w14:textId="77777777" w:rsidR="00B20649" w:rsidRPr="0053150F" w:rsidRDefault="005B2836" w:rsidP="00CE72A5">
      <w:pPr>
        <w:spacing w:after="0" w:line="259" w:lineRule="auto"/>
        <w:ind w:left="510" w:right="0" w:firstLine="0"/>
        <w:jc w:val="both"/>
        <w:rPr>
          <w:sz w:val="24"/>
          <w:szCs w:val="24"/>
        </w:rPr>
      </w:pPr>
      <w:r w:rsidRPr="0053150F">
        <w:rPr>
          <w:sz w:val="24"/>
          <w:szCs w:val="24"/>
        </w:rPr>
        <w:t xml:space="preserve">  </w:t>
      </w:r>
    </w:p>
    <w:p w14:paraId="46AE5220" w14:textId="77777777" w:rsidR="00B20649" w:rsidRPr="0053150F" w:rsidRDefault="005B2836" w:rsidP="00CE72A5">
      <w:pPr>
        <w:numPr>
          <w:ilvl w:val="0"/>
          <w:numId w:val="7"/>
        </w:numPr>
        <w:spacing w:after="70"/>
        <w:ind w:right="552" w:hanging="360"/>
        <w:jc w:val="both"/>
        <w:rPr>
          <w:sz w:val="24"/>
          <w:szCs w:val="24"/>
        </w:rPr>
      </w:pPr>
      <w:r w:rsidRPr="0053150F">
        <w:rPr>
          <w:sz w:val="24"/>
          <w:szCs w:val="24"/>
        </w:rPr>
        <w:t xml:space="preserve">You must ensure that School time and equipment are not utilised in connection with any other employment.  </w:t>
      </w:r>
    </w:p>
    <w:p w14:paraId="28917ED3" w14:textId="77777777" w:rsidR="00B20649" w:rsidRPr="0053150F" w:rsidRDefault="005B2836" w:rsidP="00CE72A5">
      <w:pPr>
        <w:numPr>
          <w:ilvl w:val="0"/>
          <w:numId w:val="7"/>
        </w:numPr>
        <w:spacing w:after="127"/>
        <w:ind w:right="552" w:hanging="360"/>
        <w:jc w:val="both"/>
        <w:rPr>
          <w:sz w:val="24"/>
          <w:szCs w:val="24"/>
        </w:rPr>
      </w:pPr>
      <w:r w:rsidRPr="0053150F">
        <w:rPr>
          <w:sz w:val="24"/>
          <w:szCs w:val="24"/>
        </w:rPr>
        <w:t xml:space="preserve">If in doubt, the best thing to do is to discuss the circumstances with your manager.  </w:t>
      </w:r>
    </w:p>
    <w:p w14:paraId="70BB3F63" w14:textId="77777777" w:rsidR="00B20649" w:rsidRPr="0053150F" w:rsidRDefault="005B2836" w:rsidP="00CE72A5">
      <w:pPr>
        <w:spacing w:after="12" w:line="259" w:lineRule="auto"/>
        <w:ind w:left="14" w:right="0" w:firstLine="0"/>
        <w:jc w:val="both"/>
        <w:rPr>
          <w:sz w:val="24"/>
          <w:szCs w:val="24"/>
        </w:rPr>
      </w:pPr>
      <w:r w:rsidRPr="0053150F">
        <w:rPr>
          <w:b/>
          <w:sz w:val="24"/>
          <w:szCs w:val="24"/>
        </w:rPr>
        <w:t xml:space="preserve"> </w:t>
      </w:r>
      <w:r w:rsidRPr="0053150F">
        <w:rPr>
          <w:sz w:val="24"/>
          <w:szCs w:val="24"/>
        </w:rPr>
        <w:t xml:space="preserve"> </w:t>
      </w:r>
    </w:p>
    <w:p w14:paraId="5A7BB7E4" w14:textId="77777777" w:rsidR="00B20649" w:rsidRPr="0053150F" w:rsidRDefault="005B2836" w:rsidP="00CE72A5">
      <w:pPr>
        <w:pStyle w:val="Heading2"/>
        <w:numPr>
          <w:ilvl w:val="1"/>
          <w:numId w:val="18"/>
        </w:numPr>
        <w:jc w:val="both"/>
        <w:rPr>
          <w:sz w:val="24"/>
          <w:szCs w:val="24"/>
        </w:rPr>
      </w:pPr>
      <w:r w:rsidRPr="0053150F">
        <w:rPr>
          <w:sz w:val="24"/>
          <w:szCs w:val="24"/>
        </w:rPr>
        <w:t xml:space="preserve">Intellectual Property and Copyrights  </w:t>
      </w:r>
    </w:p>
    <w:p w14:paraId="574A9AA4" w14:textId="77777777" w:rsidR="005E5EC5" w:rsidRPr="0053150F" w:rsidRDefault="005B2836" w:rsidP="00CE72A5">
      <w:pPr>
        <w:ind w:right="552"/>
        <w:jc w:val="both"/>
        <w:rPr>
          <w:sz w:val="24"/>
          <w:szCs w:val="24"/>
        </w:rPr>
      </w:pPr>
      <w:r w:rsidRPr="0053150F">
        <w:rPr>
          <w:sz w:val="24"/>
          <w:szCs w:val="24"/>
        </w:rPr>
        <w:t xml:space="preserve">All intellectual property rights, (that is copyright, design rights and the right to patent inventions) relating to anything created or invented by you in the course of your duties belongs automatically to the </w:t>
      </w:r>
      <w:proofErr w:type="gramStart"/>
      <w:r w:rsidRPr="0053150F">
        <w:rPr>
          <w:sz w:val="24"/>
          <w:szCs w:val="24"/>
        </w:rPr>
        <w:t>School</w:t>
      </w:r>
      <w:proofErr w:type="gramEnd"/>
      <w:r w:rsidRPr="0053150F">
        <w:rPr>
          <w:sz w:val="24"/>
          <w:szCs w:val="24"/>
        </w:rPr>
        <w:t xml:space="preserve">, unless otherwise agreed, you cannot exploit the rights to any such thing without written permission from the School.  </w:t>
      </w:r>
    </w:p>
    <w:p w14:paraId="641B663C" w14:textId="77777777" w:rsidR="005E5EC5" w:rsidRPr="0053150F" w:rsidRDefault="005E5EC5" w:rsidP="00CE72A5">
      <w:pPr>
        <w:ind w:right="552"/>
        <w:jc w:val="both"/>
        <w:rPr>
          <w:sz w:val="24"/>
          <w:szCs w:val="24"/>
        </w:rPr>
      </w:pPr>
    </w:p>
    <w:p w14:paraId="0A2DF1C7" w14:textId="77777777" w:rsidR="00312F63" w:rsidRPr="0053150F" w:rsidRDefault="005B2836" w:rsidP="00312F63">
      <w:pPr>
        <w:pStyle w:val="ListParagraph"/>
        <w:numPr>
          <w:ilvl w:val="1"/>
          <w:numId w:val="18"/>
        </w:numPr>
        <w:ind w:right="552"/>
        <w:jc w:val="both"/>
        <w:rPr>
          <w:b/>
          <w:sz w:val="24"/>
          <w:szCs w:val="24"/>
        </w:rPr>
      </w:pPr>
      <w:r w:rsidRPr="0053150F">
        <w:rPr>
          <w:b/>
          <w:sz w:val="24"/>
          <w:szCs w:val="24"/>
        </w:rPr>
        <w:t>Pu</w:t>
      </w:r>
      <w:r w:rsidR="00600CB6" w:rsidRPr="0053150F">
        <w:rPr>
          <w:b/>
          <w:sz w:val="24"/>
          <w:szCs w:val="24"/>
        </w:rPr>
        <w:t xml:space="preserve">blications and Dealing with the </w:t>
      </w:r>
      <w:r w:rsidRPr="0053150F">
        <w:rPr>
          <w:b/>
          <w:sz w:val="24"/>
          <w:szCs w:val="24"/>
        </w:rPr>
        <w:t xml:space="preserve">Press </w:t>
      </w:r>
    </w:p>
    <w:p w14:paraId="1FA11AF0" w14:textId="77777777" w:rsidR="00B20649" w:rsidRPr="0053150F" w:rsidRDefault="005B2836" w:rsidP="00312F63">
      <w:pPr>
        <w:pStyle w:val="ListParagraph"/>
        <w:ind w:left="729" w:right="552" w:firstLine="0"/>
        <w:jc w:val="both"/>
        <w:rPr>
          <w:sz w:val="24"/>
          <w:szCs w:val="24"/>
        </w:rPr>
      </w:pPr>
      <w:r w:rsidRPr="0053150F">
        <w:rPr>
          <w:b/>
          <w:sz w:val="24"/>
          <w:szCs w:val="24"/>
        </w:rPr>
        <w:t xml:space="preserve">You must not: </w:t>
      </w:r>
      <w:r w:rsidRPr="0053150F">
        <w:rPr>
          <w:sz w:val="24"/>
          <w:szCs w:val="24"/>
        </w:rPr>
        <w:t xml:space="preserve"> </w:t>
      </w:r>
    </w:p>
    <w:p w14:paraId="02933325" w14:textId="77777777" w:rsidR="00B20649" w:rsidRPr="0053150F" w:rsidRDefault="005B2836" w:rsidP="00CE72A5">
      <w:pPr>
        <w:numPr>
          <w:ilvl w:val="0"/>
          <w:numId w:val="8"/>
        </w:numPr>
        <w:spacing w:after="65"/>
        <w:ind w:right="552" w:hanging="360"/>
        <w:jc w:val="both"/>
        <w:rPr>
          <w:sz w:val="24"/>
          <w:szCs w:val="24"/>
        </w:rPr>
      </w:pPr>
      <w:r w:rsidRPr="0053150F">
        <w:rPr>
          <w:sz w:val="24"/>
          <w:szCs w:val="24"/>
        </w:rPr>
        <w:t xml:space="preserve">Publish any material which comments on the activities, policies etc. of the </w:t>
      </w:r>
      <w:proofErr w:type="gramStart"/>
      <w:r w:rsidRPr="0053150F">
        <w:rPr>
          <w:sz w:val="24"/>
          <w:szCs w:val="24"/>
        </w:rPr>
        <w:t>School</w:t>
      </w:r>
      <w:proofErr w:type="gramEnd"/>
      <w:r w:rsidRPr="0053150F">
        <w:rPr>
          <w:sz w:val="24"/>
          <w:szCs w:val="24"/>
        </w:rPr>
        <w:t xml:space="preserve"> without the consent of your manager.  </w:t>
      </w:r>
    </w:p>
    <w:p w14:paraId="641DD0A1" w14:textId="77777777" w:rsidR="00B20649" w:rsidRPr="0053150F" w:rsidRDefault="005B2836" w:rsidP="00CE72A5">
      <w:pPr>
        <w:numPr>
          <w:ilvl w:val="0"/>
          <w:numId w:val="8"/>
        </w:numPr>
        <w:spacing w:after="140"/>
        <w:ind w:right="552" w:hanging="360"/>
        <w:jc w:val="both"/>
        <w:rPr>
          <w:sz w:val="24"/>
          <w:szCs w:val="24"/>
        </w:rPr>
      </w:pPr>
      <w:r w:rsidRPr="0053150F">
        <w:rPr>
          <w:sz w:val="24"/>
          <w:szCs w:val="24"/>
        </w:rPr>
        <w:t xml:space="preserve">Make comments to the press or media unless specifically authorised to do so.  </w:t>
      </w:r>
    </w:p>
    <w:p w14:paraId="66D9A78D" w14:textId="77777777" w:rsidR="00B20649" w:rsidRPr="0053150F" w:rsidRDefault="005B2836" w:rsidP="00CE72A5">
      <w:pPr>
        <w:spacing w:after="0" w:line="259" w:lineRule="auto"/>
        <w:ind w:left="14" w:right="0" w:firstLine="0"/>
        <w:jc w:val="both"/>
        <w:rPr>
          <w:sz w:val="24"/>
          <w:szCs w:val="24"/>
        </w:rPr>
      </w:pPr>
      <w:r w:rsidRPr="0053150F">
        <w:rPr>
          <w:sz w:val="24"/>
          <w:szCs w:val="24"/>
        </w:rPr>
        <w:t xml:space="preserve">  </w:t>
      </w:r>
    </w:p>
    <w:p w14:paraId="46FDAEC1" w14:textId="65B3811B" w:rsidR="00B20649" w:rsidRPr="0053150F" w:rsidRDefault="005B2836" w:rsidP="00CE72A5">
      <w:pPr>
        <w:ind w:right="552"/>
        <w:jc w:val="both"/>
        <w:rPr>
          <w:sz w:val="24"/>
          <w:szCs w:val="24"/>
        </w:rPr>
      </w:pPr>
      <w:r w:rsidRPr="0053150F">
        <w:rPr>
          <w:sz w:val="24"/>
          <w:szCs w:val="24"/>
        </w:rPr>
        <w:t>Where requests for comments are received, they should be passed on to the Head Teacher</w:t>
      </w:r>
      <w:r w:rsidR="0079540A" w:rsidRPr="0053150F">
        <w:rPr>
          <w:sz w:val="24"/>
          <w:szCs w:val="24"/>
        </w:rPr>
        <w:t xml:space="preserve"> or</w:t>
      </w:r>
      <w:r w:rsidRPr="0053150F">
        <w:rPr>
          <w:sz w:val="24"/>
          <w:szCs w:val="24"/>
        </w:rPr>
        <w:t xml:space="preserve"> Executive </w:t>
      </w:r>
      <w:r w:rsidR="0079540A" w:rsidRPr="0053150F">
        <w:rPr>
          <w:sz w:val="24"/>
          <w:szCs w:val="24"/>
        </w:rPr>
        <w:t>Assistant</w:t>
      </w:r>
      <w:r w:rsidRPr="0053150F">
        <w:rPr>
          <w:sz w:val="24"/>
          <w:szCs w:val="24"/>
        </w:rPr>
        <w:t xml:space="preserve">.   </w:t>
      </w:r>
    </w:p>
    <w:p w14:paraId="0D25F67C"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046DBAC2" w14:textId="77777777" w:rsidR="00B20649" w:rsidRPr="0053150F" w:rsidRDefault="005B2836" w:rsidP="00CE72A5">
      <w:pPr>
        <w:ind w:right="552"/>
        <w:jc w:val="both"/>
        <w:rPr>
          <w:sz w:val="24"/>
          <w:szCs w:val="24"/>
        </w:rPr>
      </w:pPr>
      <w:r w:rsidRPr="0053150F">
        <w:rPr>
          <w:sz w:val="24"/>
          <w:szCs w:val="24"/>
        </w:rPr>
        <w:t xml:space="preserve">Where you wish to publish an article unconnected with the </w:t>
      </w:r>
      <w:proofErr w:type="gramStart"/>
      <w:r w:rsidRPr="0053150F">
        <w:rPr>
          <w:sz w:val="24"/>
          <w:szCs w:val="24"/>
        </w:rPr>
        <w:t>School</w:t>
      </w:r>
      <w:proofErr w:type="gramEnd"/>
      <w:r w:rsidRPr="0053150F">
        <w:rPr>
          <w:sz w:val="24"/>
          <w:szCs w:val="24"/>
        </w:rPr>
        <w:t xml:space="preserve"> then the article must not link you to the business of the School or your professional role and responsibilities.  </w:t>
      </w:r>
    </w:p>
    <w:p w14:paraId="00A25170" w14:textId="77777777" w:rsidR="00B20649" w:rsidRPr="0053150F" w:rsidRDefault="005B2836" w:rsidP="00CE72A5">
      <w:pPr>
        <w:spacing w:after="14" w:line="259" w:lineRule="auto"/>
        <w:ind w:left="14" w:right="0" w:firstLine="0"/>
        <w:jc w:val="both"/>
        <w:rPr>
          <w:sz w:val="24"/>
          <w:szCs w:val="24"/>
        </w:rPr>
      </w:pPr>
      <w:r w:rsidRPr="0053150F">
        <w:rPr>
          <w:b/>
          <w:sz w:val="24"/>
          <w:szCs w:val="24"/>
        </w:rPr>
        <w:t xml:space="preserve"> </w:t>
      </w:r>
      <w:r w:rsidRPr="0053150F">
        <w:rPr>
          <w:sz w:val="24"/>
          <w:szCs w:val="24"/>
        </w:rPr>
        <w:t xml:space="preserve"> </w:t>
      </w:r>
    </w:p>
    <w:p w14:paraId="6E1AE890" w14:textId="6C30B768" w:rsidR="00312F63" w:rsidRPr="0053150F" w:rsidRDefault="0079540A" w:rsidP="0079540A">
      <w:pPr>
        <w:pStyle w:val="Heading2"/>
        <w:ind w:left="19"/>
        <w:jc w:val="both"/>
        <w:rPr>
          <w:b w:val="0"/>
          <w:sz w:val="24"/>
          <w:szCs w:val="24"/>
        </w:rPr>
      </w:pPr>
      <w:r w:rsidRPr="0053150F">
        <w:rPr>
          <w:sz w:val="24"/>
          <w:szCs w:val="24"/>
        </w:rPr>
        <w:t>4.11</w:t>
      </w:r>
      <w:r w:rsidRPr="0053150F">
        <w:rPr>
          <w:sz w:val="24"/>
          <w:szCs w:val="24"/>
        </w:rPr>
        <w:tab/>
        <w:t xml:space="preserve">Equipment and Materials </w:t>
      </w:r>
    </w:p>
    <w:p w14:paraId="1958C2F8" w14:textId="77777777" w:rsidR="00B20649" w:rsidRPr="0053150F" w:rsidRDefault="005B2836" w:rsidP="00CE72A5">
      <w:pPr>
        <w:spacing w:after="73" w:line="262" w:lineRule="auto"/>
        <w:ind w:left="19" w:right="6484"/>
        <w:jc w:val="both"/>
        <w:rPr>
          <w:sz w:val="24"/>
          <w:szCs w:val="24"/>
        </w:rPr>
      </w:pPr>
      <w:r w:rsidRPr="0053150F">
        <w:rPr>
          <w:b/>
          <w:sz w:val="24"/>
          <w:szCs w:val="24"/>
        </w:rPr>
        <w:t xml:space="preserve">You must: </w:t>
      </w:r>
      <w:r w:rsidRPr="0053150F">
        <w:rPr>
          <w:sz w:val="24"/>
          <w:szCs w:val="24"/>
        </w:rPr>
        <w:t xml:space="preserve"> </w:t>
      </w:r>
    </w:p>
    <w:p w14:paraId="7D3C5D43" w14:textId="77777777" w:rsidR="00B20649" w:rsidRPr="0053150F" w:rsidRDefault="005B2836" w:rsidP="00CE72A5">
      <w:pPr>
        <w:numPr>
          <w:ilvl w:val="0"/>
          <w:numId w:val="8"/>
        </w:numPr>
        <w:spacing w:after="60" w:line="274" w:lineRule="auto"/>
        <w:ind w:right="552" w:hanging="360"/>
        <w:jc w:val="both"/>
        <w:rPr>
          <w:sz w:val="24"/>
          <w:szCs w:val="24"/>
        </w:rPr>
      </w:pPr>
      <w:r w:rsidRPr="0053150F">
        <w:rPr>
          <w:sz w:val="24"/>
          <w:szCs w:val="24"/>
        </w:rPr>
        <w:t xml:space="preserve">Not use the equipment and premises of the </w:t>
      </w:r>
      <w:proofErr w:type="gramStart"/>
      <w:r w:rsidRPr="0053150F">
        <w:rPr>
          <w:sz w:val="24"/>
          <w:szCs w:val="24"/>
        </w:rPr>
        <w:t>School</w:t>
      </w:r>
      <w:proofErr w:type="gramEnd"/>
      <w:r w:rsidRPr="0053150F">
        <w:rPr>
          <w:sz w:val="24"/>
          <w:szCs w:val="24"/>
        </w:rPr>
        <w:t xml:space="preserve"> or of other places where you work during your contract of employment for unauthorised purposes.  </w:t>
      </w:r>
    </w:p>
    <w:p w14:paraId="0FD2C3E3" w14:textId="77777777" w:rsidR="00B20649" w:rsidRPr="0053150F" w:rsidRDefault="005B2836" w:rsidP="00CE72A5">
      <w:pPr>
        <w:numPr>
          <w:ilvl w:val="0"/>
          <w:numId w:val="8"/>
        </w:numPr>
        <w:spacing w:after="70"/>
        <w:ind w:right="552" w:hanging="360"/>
        <w:jc w:val="both"/>
        <w:rPr>
          <w:sz w:val="24"/>
          <w:szCs w:val="24"/>
        </w:rPr>
      </w:pPr>
      <w:r w:rsidRPr="0053150F">
        <w:rPr>
          <w:sz w:val="24"/>
          <w:szCs w:val="24"/>
        </w:rPr>
        <w:t xml:space="preserve">Only make personal telephone calls and emails when necessary and within reason and during designated break periods, unless in an emergency.  </w:t>
      </w:r>
    </w:p>
    <w:p w14:paraId="23B18859" w14:textId="77777777" w:rsidR="00B20649" w:rsidRPr="0053150F" w:rsidRDefault="005B2836" w:rsidP="00CE72A5">
      <w:pPr>
        <w:numPr>
          <w:ilvl w:val="0"/>
          <w:numId w:val="8"/>
        </w:numPr>
        <w:spacing w:after="147"/>
        <w:ind w:right="552" w:hanging="360"/>
        <w:jc w:val="both"/>
        <w:rPr>
          <w:sz w:val="24"/>
          <w:szCs w:val="24"/>
        </w:rPr>
      </w:pPr>
      <w:r w:rsidRPr="0053150F">
        <w:rPr>
          <w:sz w:val="24"/>
          <w:szCs w:val="24"/>
        </w:rPr>
        <w:t xml:space="preserve">Only use the internet for personal use in your own time.  </w:t>
      </w:r>
    </w:p>
    <w:p w14:paraId="6CC8909A" w14:textId="77777777" w:rsidR="00B20649" w:rsidRPr="0053150F" w:rsidRDefault="005B2836" w:rsidP="00CE72A5">
      <w:pPr>
        <w:numPr>
          <w:ilvl w:val="0"/>
          <w:numId w:val="8"/>
        </w:numPr>
        <w:spacing w:after="130"/>
        <w:ind w:right="552" w:hanging="360"/>
        <w:jc w:val="both"/>
        <w:rPr>
          <w:sz w:val="24"/>
          <w:szCs w:val="24"/>
        </w:rPr>
      </w:pPr>
      <w:r w:rsidRPr="0053150F">
        <w:rPr>
          <w:sz w:val="24"/>
          <w:szCs w:val="24"/>
        </w:rPr>
        <w:t xml:space="preserve">Follow the internet usage policy.  </w:t>
      </w:r>
    </w:p>
    <w:p w14:paraId="65604EB7" w14:textId="69AD8447" w:rsidR="00B20649" w:rsidRPr="0053150F" w:rsidRDefault="005B2836" w:rsidP="00CE72A5">
      <w:pPr>
        <w:ind w:left="355" w:right="552"/>
        <w:jc w:val="both"/>
        <w:rPr>
          <w:sz w:val="24"/>
          <w:szCs w:val="24"/>
        </w:rPr>
      </w:pPr>
      <w:r w:rsidRPr="0053150F">
        <w:rPr>
          <w:sz w:val="24"/>
          <w:szCs w:val="24"/>
        </w:rPr>
        <w:t xml:space="preserve">For further information relating to the authorised and unauthorised use of equipment please see the School’s </w:t>
      </w:r>
      <w:r w:rsidR="0079540A" w:rsidRPr="0053150F">
        <w:rPr>
          <w:sz w:val="24"/>
          <w:szCs w:val="24"/>
        </w:rPr>
        <w:t xml:space="preserve">Online </w:t>
      </w:r>
      <w:r w:rsidRPr="0053150F">
        <w:rPr>
          <w:sz w:val="24"/>
          <w:szCs w:val="24"/>
        </w:rPr>
        <w:t>Safety Policy</w:t>
      </w:r>
      <w:r w:rsidR="00B900C8" w:rsidRPr="0053150F">
        <w:rPr>
          <w:sz w:val="24"/>
          <w:szCs w:val="24"/>
        </w:rPr>
        <w:t>.</w:t>
      </w:r>
      <w:r w:rsidRPr="0053150F">
        <w:rPr>
          <w:sz w:val="24"/>
          <w:szCs w:val="24"/>
        </w:rPr>
        <w:t xml:space="preserve">  </w:t>
      </w:r>
    </w:p>
    <w:p w14:paraId="3AB8BC8A" w14:textId="77777777" w:rsidR="00B20649" w:rsidRPr="0053150F" w:rsidRDefault="005B2836" w:rsidP="00CE72A5">
      <w:pPr>
        <w:spacing w:after="14" w:line="259" w:lineRule="auto"/>
        <w:ind w:left="734" w:right="0" w:firstLine="0"/>
        <w:jc w:val="both"/>
        <w:rPr>
          <w:sz w:val="24"/>
          <w:szCs w:val="24"/>
        </w:rPr>
      </w:pPr>
      <w:r w:rsidRPr="0053150F">
        <w:rPr>
          <w:sz w:val="24"/>
          <w:szCs w:val="24"/>
        </w:rPr>
        <w:t xml:space="preserve">  </w:t>
      </w:r>
    </w:p>
    <w:p w14:paraId="5C25CFD9" w14:textId="77777777" w:rsidR="00B20649" w:rsidRPr="0053150F" w:rsidRDefault="005E5EC5" w:rsidP="00CE72A5">
      <w:pPr>
        <w:pStyle w:val="Heading2"/>
        <w:ind w:left="19"/>
        <w:jc w:val="both"/>
        <w:rPr>
          <w:sz w:val="24"/>
          <w:szCs w:val="24"/>
        </w:rPr>
      </w:pPr>
      <w:r w:rsidRPr="0053150F">
        <w:rPr>
          <w:sz w:val="24"/>
          <w:szCs w:val="24"/>
        </w:rPr>
        <w:t>4</w:t>
      </w:r>
      <w:r w:rsidR="00600CB6" w:rsidRPr="0053150F">
        <w:rPr>
          <w:sz w:val="24"/>
          <w:szCs w:val="24"/>
        </w:rPr>
        <w:t>.12</w:t>
      </w:r>
      <w:r w:rsidR="00600CB6" w:rsidRPr="0053150F">
        <w:rPr>
          <w:sz w:val="24"/>
          <w:szCs w:val="24"/>
        </w:rPr>
        <w:tab/>
      </w:r>
      <w:r w:rsidR="005B2836" w:rsidRPr="0053150F">
        <w:rPr>
          <w:sz w:val="24"/>
          <w:szCs w:val="24"/>
        </w:rPr>
        <w:t xml:space="preserve">Political Restrictions and Neutrality  </w:t>
      </w:r>
    </w:p>
    <w:p w14:paraId="31A3B03E" w14:textId="77777777" w:rsidR="00B20649" w:rsidRPr="0053150F" w:rsidRDefault="005B2836" w:rsidP="00CE72A5">
      <w:pPr>
        <w:spacing w:after="71"/>
        <w:ind w:right="552"/>
        <w:jc w:val="both"/>
        <w:rPr>
          <w:sz w:val="24"/>
          <w:szCs w:val="24"/>
        </w:rPr>
      </w:pPr>
      <w:r w:rsidRPr="0053150F">
        <w:rPr>
          <w:sz w:val="24"/>
          <w:szCs w:val="24"/>
        </w:rPr>
        <w:t xml:space="preserve">There are a number of posts that are politically restricted. These fall into two broad categories:  </w:t>
      </w:r>
    </w:p>
    <w:p w14:paraId="6FAD1064" w14:textId="77777777" w:rsidR="00B20649" w:rsidRPr="0053150F" w:rsidRDefault="005B2836" w:rsidP="00CE72A5">
      <w:pPr>
        <w:numPr>
          <w:ilvl w:val="0"/>
          <w:numId w:val="9"/>
        </w:numPr>
        <w:ind w:right="552" w:hanging="360"/>
        <w:jc w:val="both"/>
        <w:rPr>
          <w:sz w:val="24"/>
          <w:szCs w:val="24"/>
        </w:rPr>
      </w:pPr>
      <w:r w:rsidRPr="0053150F">
        <w:rPr>
          <w:sz w:val="24"/>
          <w:szCs w:val="24"/>
        </w:rPr>
        <w:t xml:space="preserve">Specified posts  </w:t>
      </w:r>
    </w:p>
    <w:p w14:paraId="5D5AAC4F" w14:textId="77777777" w:rsidR="00B20649" w:rsidRPr="0053150F" w:rsidRDefault="005B2836" w:rsidP="00CE72A5">
      <w:pPr>
        <w:numPr>
          <w:ilvl w:val="0"/>
          <w:numId w:val="9"/>
        </w:numPr>
        <w:spacing w:after="135"/>
        <w:ind w:right="552" w:hanging="360"/>
        <w:jc w:val="both"/>
        <w:rPr>
          <w:sz w:val="24"/>
          <w:szCs w:val="24"/>
        </w:rPr>
      </w:pPr>
      <w:r w:rsidRPr="0053150F">
        <w:rPr>
          <w:sz w:val="24"/>
          <w:szCs w:val="24"/>
        </w:rPr>
        <w:t xml:space="preserve">Sensitive posts  </w:t>
      </w:r>
    </w:p>
    <w:p w14:paraId="7A9146C3" w14:textId="77777777" w:rsidR="00B20649" w:rsidRPr="0053150F" w:rsidRDefault="005B2836" w:rsidP="00CE72A5">
      <w:pPr>
        <w:ind w:right="552"/>
        <w:jc w:val="both"/>
        <w:rPr>
          <w:sz w:val="24"/>
          <w:szCs w:val="24"/>
        </w:rPr>
      </w:pPr>
      <w:r w:rsidRPr="0053150F">
        <w:rPr>
          <w:sz w:val="24"/>
          <w:szCs w:val="24"/>
        </w:rPr>
        <w:t xml:space="preserve">If you are in a politically restricted post then this will be indicated in your contract of employment and you are restricted in certain political activities.  </w:t>
      </w:r>
    </w:p>
    <w:p w14:paraId="32548E8B" w14:textId="77777777" w:rsidR="00B20649" w:rsidRPr="0053150F" w:rsidRDefault="00B20649" w:rsidP="00CE72A5">
      <w:pPr>
        <w:spacing w:after="14" w:line="259" w:lineRule="auto"/>
        <w:ind w:left="14" w:right="0" w:firstLine="0"/>
        <w:jc w:val="both"/>
        <w:rPr>
          <w:sz w:val="24"/>
          <w:szCs w:val="24"/>
        </w:rPr>
      </w:pPr>
    </w:p>
    <w:p w14:paraId="70ED2CF4" w14:textId="77777777" w:rsidR="00B20649" w:rsidRPr="0053150F" w:rsidRDefault="005E5EC5" w:rsidP="00CE72A5">
      <w:pPr>
        <w:pStyle w:val="Heading2"/>
        <w:ind w:left="19"/>
        <w:jc w:val="both"/>
        <w:rPr>
          <w:sz w:val="24"/>
          <w:szCs w:val="24"/>
        </w:rPr>
      </w:pPr>
      <w:r w:rsidRPr="0053150F">
        <w:rPr>
          <w:sz w:val="24"/>
          <w:szCs w:val="24"/>
        </w:rPr>
        <w:t>4</w:t>
      </w:r>
      <w:r w:rsidR="00600CB6" w:rsidRPr="0053150F">
        <w:rPr>
          <w:sz w:val="24"/>
          <w:szCs w:val="24"/>
        </w:rPr>
        <w:t>.13</w:t>
      </w:r>
      <w:r w:rsidR="00600CB6" w:rsidRPr="0053150F">
        <w:rPr>
          <w:sz w:val="24"/>
          <w:szCs w:val="24"/>
        </w:rPr>
        <w:tab/>
      </w:r>
      <w:r w:rsidR="005B2836" w:rsidRPr="0053150F">
        <w:rPr>
          <w:sz w:val="24"/>
          <w:szCs w:val="24"/>
        </w:rPr>
        <w:t xml:space="preserve">Political Neutrality  </w:t>
      </w:r>
    </w:p>
    <w:p w14:paraId="55E29143" w14:textId="77777777" w:rsidR="00B20649" w:rsidRPr="0053150F" w:rsidRDefault="005B2836" w:rsidP="00CE72A5">
      <w:pPr>
        <w:ind w:right="724"/>
        <w:jc w:val="both"/>
        <w:rPr>
          <w:sz w:val="24"/>
          <w:szCs w:val="24"/>
        </w:rPr>
      </w:pPr>
      <w:r w:rsidRPr="0053150F">
        <w:rPr>
          <w:sz w:val="24"/>
          <w:szCs w:val="24"/>
        </w:rPr>
        <w:t xml:space="preserve">The </w:t>
      </w:r>
      <w:proofErr w:type="gramStart"/>
      <w:r w:rsidRPr="0053150F">
        <w:rPr>
          <w:sz w:val="24"/>
          <w:szCs w:val="24"/>
        </w:rPr>
        <w:t>School</w:t>
      </w:r>
      <w:proofErr w:type="gramEnd"/>
      <w:r w:rsidRPr="0053150F">
        <w:rPr>
          <w:sz w:val="24"/>
          <w:szCs w:val="24"/>
        </w:rPr>
        <w:t xml:space="preserve"> will not concern itself with the political beliefs of individuals however you must not allow your own political beliefs to interfere with the </w:t>
      </w:r>
      <w:r w:rsidRPr="0053150F">
        <w:rPr>
          <w:sz w:val="24"/>
          <w:szCs w:val="24"/>
        </w:rPr>
        <w:lastRenderedPageBreak/>
        <w:t xml:space="preserve">work of the School. You may not display party political posters, including election material, in any place of work.  </w:t>
      </w:r>
    </w:p>
    <w:p w14:paraId="6FEBA4A8"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3E18C1C2" w14:textId="77777777" w:rsidR="00B20649" w:rsidRPr="0053150F" w:rsidRDefault="005E5EC5" w:rsidP="00CE72A5">
      <w:pPr>
        <w:pStyle w:val="Heading2"/>
        <w:ind w:left="19"/>
        <w:jc w:val="both"/>
        <w:rPr>
          <w:sz w:val="24"/>
          <w:szCs w:val="24"/>
        </w:rPr>
      </w:pPr>
      <w:r w:rsidRPr="0053150F">
        <w:rPr>
          <w:sz w:val="24"/>
          <w:szCs w:val="24"/>
        </w:rPr>
        <w:t>4</w:t>
      </w:r>
      <w:r w:rsidR="00600CB6" w:rsidRPr="0053150F">
        <w:rPr>
          <w:sz w:val="24"/>
          <w:szCs w:val="24"/>
        </w:rPr>
        <w:t>.14</w:t>
      </w:r>
      <w:r w:rsidR="00600CB6" w:rsidRPr="0053150F">
        <w:rPr>
          <w:sz w:val="24"/>
          <w:szCs w:val="24"/>
        </w:rPr>
        <w:tab/>
      </w:r>
      <w:r w:rsidR="005B2836" w:rsidRPr="0053150F">
        <w:rPr>
          <w:sz w:val="24"/>
          <w:szCs w:val="24"/>
        </w:rPr>
        <w:t xml:space="preserve">Equal Opportunities  </w:t>
      </w:r>
    </w:p>
    <w:p w14:paraId="56CE0BB6" w14:textId="77777777" w:rsidR="00B20649" w:rsidRPr="0053150F" w:rsidRDefault="005B2836" w:rsidP="00CE72A5">
      <w:pPr>
        <w:ind w:right="552"/>
        <w:jc w:val="both"/>
        <w:rPr>
          <w:sz w:val="24"/>
          <w:szCs w:val="24"/>
        </w:rPr>
      </w:pPr>
      <w:r w:rsidRPr="0053150F">
        <w:rPr>
          <w:sz w:val="24"/>
          <w:szCs w:val="24"/>
        </w:rPr>
        <w:t xml:space="preserve">The </w:t>
      </w:r>
      <w:proofErr w:type="gramStart"/>
      <w:r w:rsidRPr="0053150F">
        <w:rPr>
          <w:sz w:val="24"/>
          <w:szCs w:val="24"/>
        </w:rPr>
        <w:t>School</w:t>
      </w:r>
      <w:proofErr w:type="gramEnd"/>
      <w:r w:rsidRPr="0053150F">
        <w:rPr>
          <w:sz w:val="24"/>
          <w:szCs w:val="24"/>
        </w:rPr>
        <w:t xml:space="preserve"> is committed to the promotion and implementation of equal opportunities both internally and externally.  </w:t>
      </w:r>
    </w:p>
    <w:p w14:paraId="39A435F6"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6BB6E6F8" w14:textId="40B882A4" w:rsidR="00B20649" w:rsidRPr="0053150F" w:rsidRDefault="005B2836" w:rsidP="00CE72A5">
      <w:pPr>
        <w:ind w:right="552"/>
        <w:jc w:val="both"/>
        <w:rPr>
          <w:sz w:val="24"/>
          <w:szCs w:val="24"/>
        </w:rPr>
      </w:pPr>
      <w:r w:rsidRPr="0053150F">
        <w:rPr>
          <w:sz w:val="24"/>
          <w:szCs w:val="24"/>
        </w:rPr>
        <w:t xml:space="preserve">The </w:t>
      </w:r>
      <w:proofErr w:type="gramStart"/>
      <w:r w:rsidRPr="0053150F">
        <w:rPr>
          <w:sz w:val="24"/>
          <w:szCs w:val="24"/>
        </w:rPr>
        <w:t>School</w:t>
      </w:r>
      <w:proofErr w:type="gramEnd"/>
      <w:r w:rsidRPr="0053150F">
        <w:rPr>
          <w:sz w:val="24"/>
          <w:szCs w:val="24"/>
        </w:rPr>
        <w:t xml:space="preserve"> aims to ensure that everyone who comes into contact with it is treated equally and not in any way disadvantaged by factors which could prevent the implementation of fair policies and operations.  For more information about the policy see the School’s Equal Opportunities Policy </w:t>
      </w:r>
      <w:r w:rsidRPr="0053150F">
        <w:rPr>
          <w:b/>
          <w:sz w:val="24"/>
          <w:szCs w:val="24"/>
        </w:rPr>
        <w:t>(appendix 6)</w:t>
      </w:r>
      <w:r w:rsidRPr="0053150F">
        <w:rPr>
          <w:sz w:val="24"/>
          <w:szCs w:val="24"/>
        </w:rPr>
        <w:t xml:space="preserve">.    </w:t>
      </w:r>
    </w:p>
    <w:p w14:paraId="0178A82C" w14:textId="77777777" w:rsidR="00B900C8" w:rsidRPr="0053150F" w:rsidRDefault="00B900C8" w:rsidP="00CE72A5">
      <w:pPr>
        <w:ind w:right="552"/>
        <w:jc w:val="both"/>
        <w:rPr>
          <w:sz w:val="24"/>
          <w:szCs w:val="24"/>
        </w:rPr>
      </w:pPr>
    </w:p>
    <w:p w14:paraId="62C7B8AB" w14:textId="77777777" w:rsidR="00B20649" w:rsidRPr="0053150F" w:rsidRDefault="005B2836" w:rsidP="00CE72A5">
      <w:pPr>
        <w:ind w:right="552"/>
        <w:jc w:val="both"/>
        <w:rPr>
          <w:sz w:val="24"/>
          <w:szCs w:val="24"/>
        </w:rPr>
      </w:pPr>
      <w:r w:rsidRPr="0053150F">
        <w:rPr>
          <w:sz w:val="24"/>
          <w:szCs w:val="24"/>
        </w:rPr>
        <w:t xml:space="preserve">The </w:t>
      </w:r>
      <w:proofErr w:type="gramStart"/>
      <w:r w:rsidRPr="0053150F">
        <w:rPr>
          <w:sz w:val="24"/>
          <w:szCs w:val="24"/>
        </w:rPr>
        <w:t>School</w:t>
      </w:r>
      <w:proofErr w:type="gramEnd"/>
      <w:r w:rsidRPr="0053150F">
        <w:rPr>
          <w:sz w:val="24"/>
          <w:szCs w:val="24"/>
        </w:rPr>
        <w:t xml:space="preserve"> will recognise the differences which exist and will seek to understand the needs of people within the groups which are afforded protection or assistance through this policy.  </w:t>
      </w:r>
    </w:p>
    <w:p w14:paraId="23046CA3"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7BC86DFF" w14:textId="77777777" w:rsidR="00B20649" w:rsidRPr="0053150F" w:rsidRDefault="005B2836" w:rsidP="00CE72A5">
      <w:pPr>
        <w:ind w:right="552"/>
        <w:jc w:val="both"/>
        <w:rPr>
          <w:sz w:val="24"/>
          <w:szCs w:val="24"/>
        </w:rPr>
      </w:pPr>
      <w:r w:rsidRPr="0053150F">
        <w:rPr>
          <w:sz w:val="24"/>
          <w:szCs w:val="24"/>
        </w:rPr>
        <w:t xml:space="preserve">The </w:t>
      </w:r>
      <w:proofErr w:type="gramStart"/>
      <w:r w:rsidRPr="0053150F">
        <w:rPr>
          <w:sz w:val="24"/>
          <w:szCs w:val="24"/>
        </w:rPr>
        <w:t>School</w:t>
      </w:r>
      <w:proofErr w:type="gramEnd"/>
      <w:r w:rsidRPr="0053150F">
        <w:rPr>
          <w:sz w:val="24"/>
          <w:szCs w:val="24"/>
        </w:rPr>
        <w:t xml:space="preserve"> expects all its employees to uphold its Equal Opportunity in Employment Policy and to accept the duty not to discriminate, either in employment practices or in the provision of facilities and services by reference to age, disability, gender reassignment, marriage and civil partnership, pregnancy and maternity, race, religion or belief, sex and sexual orientation.   </w:t>
      </w:r>
    </w:p>
    <w:p w14:paraId="5330C619"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112C8DAB" w14:textId="77777777" w:rsidR="00B20649" w:rsidRPr="0053150F" w:rsidRDefault="005E5EC5" w:rsidP="00CE72A5">
      <w:pPr>
        <w:pStyle w:val="Heading2"/>
        <w:ind w:left="19"/>
        <w:jc w:val="both"/>
        <w:rPr>
          <w:sz w:val="24"/>
          <w:szCs w:val="24"/>
        </w:rPr>
      </w:pPr>
      <w:r w:rsidRPr="0053150F">
        <w:rPr>
          <w:sz w:val="24"/>
          <w:szCs w:val="24"/>
        </w:rPr>
        <w:t>4.</w:t>
      </w:r>
      <w:r w:rsidR="00600CB6" w:rsidRPr="0053150F">
        <w:rPr>
          <w:sz w:val="24"/>
          <w:szCs w:val="24"/>
        </w:rPr>
        <w:t>15</w:t>
      </w:r>
      <w:r w:rsidR="00600CB6" w:rsidRPr="0053150F">
        <w:rPr>
          <w:sz w:val="24"/>
          <w:szCs w:val="24"/>
        </w:rPr>
        <w:tab/>
      </w:r>
      <w:r w:rsidR="005B2836" w:rsidRPr="0053150F">
        <w:rPr>
          <w:sz w:val="24"/>
          <w:szCs w:val="24"/>
        </w:rPr>
        <w:t xml:space="preserve">Employment Matters  </w:t>
      </w:r>
    </w:p>
    <w:p w14:paraId="754391C4" w14:textId="77777777" w:rsidR="00B20649" w:rsidRPr="0053150F" w:rsidRDefault="005B2836" w:rsidP="00CE72A5">
      <w:pPr>
        <w:spacing w:after="72"/>
        <w:ind w:right="552"/>
        <w:jc w:val="both"/>
        <w:rPr>
          <w:sz w:val="24"/>
          <w:szCs w:val="24"/>
        </w:rPr>
      </w:pPr>
      <w:r w:rsidRPr="0053150F">
        <w:rPr>
          <w:sz w:val="24"/>
          <w:szCs w:val="24"/>
        </w:rPr>
        <w:t xml:space="preserve">If you are involved in making appointments you must:  </w:t>
      </w:r>
    </w:p>
    <w:p w14:paraId="3C3BF255" w14:textId="77777777" w:rsidR="00B20649" w:rsidRPr="0053150F" w:rsidRDefault="005B2836" w:rsidP="00CE72A5">
      <w:pPr>
        <w:numPr>
          <w:ilvl w:val="0"/>
          <w:numId w:val="10"/>
        </w:numPr>
        <w:spacing w:after="70"/>
        <w:ind w:right="552" w:hanging="360"/>
        <w:jc w:val="both"/>
        <w:rPr>
          <w:sz w:val="24"/>
          <w:szCs w:val="24"/>
        </w:rPr>
      </w:pPr>
      <w:r w:rsidRPr="0053150F">
        <w:rPr>
          <w:sz w:val="24"/>
          <w:szCs w:val="24"/>
        </w:rPr>
        <w:t xml:space="preserve">Ensure that such appointments are made on the basis of the candidate's ability to do the job.  </w:t>
      </w:r>
    </w:p>
    <w:p w14:paraId="62CC7088" w14:textId="77777777" w:rsidR="00B20649" w:rsidRPr="0053150F" w:rsidRDefault="005B2836" w:rsidP="00CE72A5">
      <w:pPr>
        <w:numPr>
          <w:ilvl w:val="0"/>
          <w:numId w:val="10"/>
        </w:numPr>
        <w:ind w:right="552" w:hanging="360"/>
        <w:jc w:val="both"/>
        <w:rPr>
          <w:sz w:val="24"/>
          <w:szCs w:val="24"/>
        </w:rPr>
      </w:pPr>
      <w:r w:rsidRPr="0053150F">
        <w:rPr>
          <w:sz w:val="24"/>
          <w:szCs w:val="24"/>
        </w:rPr>
        <w:t xml:space="preserve">Ensure that your personal preferences should not influence judgements made.  </w:t>
      </w:r>
    </w:p>
    <w:p w14:paraId="58060073" w14:textId="77777777" w:rsidR="00B20649" w:rsidRPr="0053150F" w:rsidRDefault="005B2836" w:rsidP="00CE72A5">
      <w:pPr>
        <w:numPr>
          <w:ilvl w:val="0"/>
          <w:numId w:val="10"/>
        </w:numPr>
        <w:spacing w:after="163"/>
        <w:ind w:right="552" w:hanging="360"/>
        <w:jc w:val="both"/>
        <w:rPr>
          <w:sz w:val="24"/>
          <w:szCs w:val="24"/>
        </w:rPr>
      </w:pPr>
      <w:r w:rsidRPr="0053150F">
        <w:rPr>
          <w:sz w:val="24"/>
          <w:szCs w:val="24"/>
        </w:rPr>
        <w:t xml:space="preserve">Declare your interest where you are related to an applicant or have a close personal relationship outside work with him/her.  </w:t>
      </w:r>
    </w:p>
    <w:p w14:paraId="794C1CF5" w14:textId="77777777" w:rsidR="00B20649" w:rsidRPr="0053150F" w:rsidRDefault="005B2836" w:rsidP="00CE72A5">
      <w:pPr>
        <w:spacing w:after="0" w:line="259" w:lineRule="auto"/>
        <w:ind w:left="374" w:right="0" w:firstLine="0"/>
        <w:jc w:val="both"/>
        <w:rPr>
          <w:sz w:val="24"/>
          <w:szCs w:val="24"/>
        </w:rPr>
      </w:pPr>
      <w:r w:rsidRPr="0053150F">
        <w:rPr>
          <w:sz w:val="24"/>
          <w:szCs w:val="24"/>
        </w:rPr>
        <w:t xml:space="preserve">  </w:t>
      </w:r>
    </w:p>
    <w:p w14:paraId="77FFD365" w14:textId="77777777" w:rsidR="00B20649" w:rsidRPr="0053150F" w:rsidRDefault="005E5EC5" w:rsidP="00CE72A5">
      <w:pPr>
        <w:pStyle w:val="Heading2"/>
        <w:ind w:left="19"/>
        <w:jc w:val="both"/>
        <w:rPr>
          <w:sz w:val="24"/>
          <w:szCs w:val="24"/>
        </w:rPr>
      </w:pPr>
      <w:r w:rsidRPr="0053150F">
        <w:rPr>
          <w:sz w:val="24"/>
          <w:szCs w:val="24"/>
        </w:rPr>
        <w:t>4</w:t>
      </w:r>
      <w:r w:rsidR="00600CB6" w:rsidRPr="0053150F">
        <w:rPr>
          <w:sz w:val="24"/>
          <w:szCs w:val="24"/>
        </w:rPr>
        <w:t>.16</w:t>
      </w:r>
      <w:r w:rsidR="00600CB6" w:rsidRPr="0053150F">
        <w:rPr>
          <w:sz w:val="24"/>
          <w:szCs w:val="24"/>
        </w:rPr>
        <w:tab/>
      </w:r>
      <w:r w:rsidR="005B2836" w:rsidRPr="0053150F">
        <w:rPr>
          <w:sz w:val="24"/>
          <w:szCs w:val="24"/>
        </w:rPr>
        <w:t xml:space="preserve">Discrimination, Harassment, and Victimisation  </w:t>
      </w:r>
    </w:p>
    <w:p w14:paraId="2C5DB537" w14:textId="63DC2EF1" w:rsidR="00B20649" w:rsidRPr="0053150F" w:rsidRDefault="005B2836" w:rsidP="00CE72A5">
      <w:pPr>
        <w:ind w:right="552"/>
        <w:jc w:val="both"/>
        <w:rPr>
          <w:sz w:val="24"/>
          <w:szCs w:val="24"/>
        </w:rPr>
      </w:pPr>
      <w:r w:rsidRPr="0053150F">
        <w:rPr>
          <w:sz w:val="24"/>
          <w:szCs w:val="24"/>
        </w:rPr>
        <w:t xml:space="preserve">You must treat all other employees, </w:t>
      </w:r>
      <w:r w:rsidR="00DD4E4E" w:rsidRPr="0053150F">
        <w:rPr>
          <w:sz w:val="24"/>
          <w:szCs w:val="24"/>
        </w:rPr>
        <w:t>student</w:t>
      </w:r>
      <w:r w:rsidRPr="0053150F">
        <w:rPr>
          <w:sz w:val="24"/>
          <w:szCs w:val="24"/>
        </w:rPr>
        <w:t xml:space="preserve">s, parents, and people with whom you come into contact with courtesy and respect, and must not make any remarks or gestures relating to the protected characteristics of age, disability, gender reassignment, marriage and civil partnership, pregnancy and maternity, race, religion or belief, sex and sexual orientation which may cause offence.  </w:t>
      </w:r>
    </w:p>
    <w:p w14:paraId="21FDCBA2"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2079D8B9" w14:textId="31DE10C8" w:rsidR="00B20649" w:rsidRPr="0053150F" w:rsidRDefault="005B2836" w:rsidP="00CE72A5">
      <w:pPr>
        <w:ind w:right="552"/>
        <w:jc w:val="both"/>
        <w:rPr>
          <w:sz w:val="24"/>
          <w:szCs w:val="24"/>
        </w:rPr>
      </w:pPr>
      <w:r w:rsidRPr="0053150F">
        <w:rPr>
          <w:sz w:val="24"/>
          <w:szCs w:val="24"/>
        </w:rPr>
        <w:t xml:space="preserve">Any incident involving bullying or harassment will be dealt with in accordance with Sandwell MBC Harassment and Bullying Policy </w:t>
      </w:r>
      <w:r w:rsidRPr="0053150F">
        <w:rPr>
          <w:b/>
          <w:sz w:val="24"/>
          <w:szCs w:val="24"/>
        </w:rPr>
        <w:t>(appendix 7)</w:t>
      </w:r>
      <w:r w:rsidRPr="0053150F">
        <w:rPr>
          <w:sz w:val="24"/>
          <w:szCs w:val="24"/>
        </w:rPr>
        <w:t xml:space="preserve">. Any </w:t>
      </w:r>
      <w:r w:rsidRPr="0053150F">
        <w:rPr>
          <w:sz w:val="24"/>
          <w:szCs w:val="24"/>
        </w:rPr>
        <w:lastRenderedPageBreak/>
        <w:t xml:space="preserve">complaint of discrimination, harassment, or victimisation or complaints made on the grounds of any of the protected characteristics listed above, will be taken seriously and will be the subject of a thorough investigation.  This could give rise to the implementation of the School’s Disciplinary procedure, depending on the outcome of the investigation.    </w:t>
      </w:r>
    </w:p>
    <w:p w14:paraId="7D7C06FF"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1A256404" w14:textId="77777777" w:rsidR="00B20649" w:rsidRPr="0053150F" w:rsidRDefault="005E5EC5" w:rsidP="00CE72A5">
      <w:pPr>
        <w:pStyle w:val="Heading2"/>
        <w:ind w:left="19"/>
        <w:jc w:val="both"/>
        <w:rPr>
          <w:sz w:val="24"/>
          <w:szCs w:val="24"/>
        </w:rPr>
      </w:pPr>
      <w:r w:rsidRPr="0053150F">
        <w:rPr>
          <w:sz w:val="24"/>
          <w:szCs w:val="24"/>
        </w:rPr>
        <w:t>4</w:t>
      </w:r>
      <w:r w:rsidR="00600CB6" w:rsidRPr="0053150F">
        <w:rPr>
          <w:sz w:val="24"/>
          <w:szCs w:val="24"/>
        </w:rPr>
        <w:t>.17</w:t>
      </w:r>
      <w:r w:rsidR="00600CB6" w:rsidRPr="0053150F">
        <w:rPr>
          <w:sz w:val="24"/>
          <w:szCs w:val="24"/>
        </w:rPr>
        <w:tab/>
      </w:r>
      <w:r w:rsidR="005B2836" w:rsidRPr="0053150F">
        <w:rPr>
          <w:sz w:val="24"/>
          <w:szCs w:val="24"/>
        </w:rPr>
        <w:t xml:space="preserve">Fitness for Work  </w:t>
      </w:r>
    </w:p>
    <w:p w14:paraId="277ABF34" w14:textId="77777777" w:rsidR="00B20649" w:rsidRPr="0053150F" w:rsidRDefault="005B2836" w:rsidP="00CE72A5">
      <w:pPr>
        <w:spacing w:after="75"/>
        <w:ind w:right="552"/>
        <w:jc w:val="both"/>
        <w:rPr>
          <w:sz w:val="24"/>
          <w:szCs w:val="24"/>
        </w:rPr>
      </w:pPr>
      <w:r w:rsidRPr="0053150F">
        <w:rPr>
          <w:sz w:val="24"/>
          <w:szCs w:val="24"/>
        </w:rPr>
        <w:t xml:space="preserve">The </w:t>
      </w:r>
      <w:proofErr w:type="gramStart"/>
      <w:r w:rsidRPr="0053150F">
        <w:rPr>
          <w:sz w:val="24"/>
          <w:szCs w:val="24"/>
        </w:rPr>
        <w:t>School</w:t>
      </w:r>
      <w:proofErr w:type="gramEnd"/>
      <w:r w:rsidRPr="0053150F">
        <w:rPr>
          <w:sz w:val="24"/>
          <w:szCs w:val="24"/>
        </w:rPr>
        <w:t xml:space="preserve"> accepts that alcohol is legally and freely available. You must:  </w:t>
      </w:r>
    </w:p>
    <w:p w14:paraId="2B05E7E3" w14:textId="77777777" w:rsidR="00B20649" w:rsidRPr="0053150F" w:rsidRDefault="005B2836" w:rsidP="00CE72A5">
      <w:pPr>
        <w:numPr>
          <w:ilvl w:val="0"/>
          <w:numId w:val="11"/>
        </w:numPr>
        <w:spacing w:after="65"/>
        <w:ind w:right="552" w:hanging="360"/>
        <w:jc w:val="both"/>
        <w:rPr>
          <w:sz w:val="24"/>
          <w:szCs w:val="24"/>
        </w:rPr>
      </w:pPr>
      <w:r w:rsidRPr="0053150F">
        <w:rPr>
          <w:sz w:val="24"/>
          <w:szCs w:val="24"/>
        </w:rPr>
        <w:t xml:space="preserve">Ensure that the use of alcohol out of work does not adversely affect your work performance, the health, safety or welfare of yourself or others and does not damage the </w:t>
      </w:r>
      <w:proofErr w:type="gramStart"/>
      <w:r w:rsidRPr="0053150F">
        <w:rPr>
          <w:sz w:val="24"/>
          <w:szCs w:val="24"/>
        </w:rPr>
        <w:t>Schools</w:t>
      </w:r>
      <w:proofErr w:type="gramEnd"/>
      <w:r w:rsidRPr="0053150F">
        <w:rPr>
          <w:sz w:val="24"/>
          <w:szCs w:val="24"/>
        </w:rPr>
        <w:t xml:space="preserve"> image and reputation.  </w:t>
      </w:r>
    </w:p>
    <w:p w14:paraId="1C9DB992" w14:textId="77777777" w:rsidR="00B20649" w:rsidRPr="0053150F" w:rsidRDefault="005B2836" w:rsidP="00CE72A5">
      <w:pPr>
        <w:numPr>
          <w:ilvl w:val="0"/>
          <w:numId w:val="11"/>
        </w:numPr>
        <w:spacing w:after="67"/>
        <w:ind w:right="552" w:hanging="360"/>
        <w:jc w:val="both"/>
        <w:rPr>
          <w:sz w:val="24"/>
          <w:szCs w:val="24"/>
        </w:rPr>
      </w:pPr>
      <w:r w:rsidRPr="0053150F">
        <w:rPr>
          <w:sz w:val="24"/>
          <w:szCs w:val="24"/>
        </w:rPr>
        <w:t xml:space="preserve">If you are a Head Teacher or Manager, consider the options available for managing employees in the above situation and consider if there is a need to make a supportive referral to the services of Sandwell Occupational Health.  </w:t>
      </w:r>
    </w:p>
    <w:p w14:paraId="69E4E22A" w14:textId="77777777" w:rsidR="00B20649" w:rsidRPr="0053150F" w:rsidRDefault="005B2836" w:rsidP="00CE72A5">
      <w:pPr>
        <w:numPr>
          <w:ilvl w:val="0"/>
          <w:numId w:val="11"/>
        </w:numPr>
        <w:spacing w:after="67"/>
        <w:ind w:right="552" w:hanging="360"/>
        <w:jc w:val="both"/>
        <w:rPr>
          <w:sz w:val="24"/>
          <w:szCs w:val="24"/>
        </w:rPr>
      </w:pPr>
      <w:r w:rsidRPr="0053150F">
        <w:rPr>
          <w:sz w:val="24"/>
          <w:szCs w:val="24"/>
        </w:rPr>
        <w:t xml:space="preserve">Not consume or be under the influence of alcohol, use illicit drugs or other illegal substances while at work.  </w:t>
      </w:r>
    </w:p>
    <w:p w14:paraId="0CC55415" w14:textId="77777777" w:rsidR="00B20649" w:rsidRPr="0053150F" w:rsidRDefault="005B2836" w:rsidP="00CE72A5">
      <w:pPr>
        <w:numPr>
          <w:ilvl w:val="0"/>
          <w:numId w:val="11"/>
        </w:numPr>
        <w:spacing w:after="70"/>
        <w:ind w:right="552" w:hanging="360"/>
        <w:jc w:val="both"/>
        <w:rPr>
          <w:sz w:val="24"/>
          <w:szCs w:val="24"/>
        </w:rPr>
      </w:pPr>
      <w:r w:rsidRPr="0053150F">
        <w:rPr>
          <w:sz w:val="24"/>
          <w:szCs w:val="24"/>
        </w:rPr>
        <w:t xml:space="preserve">Ensure that the use of any of them out of work does not adversely affect the work performance and safety of yourself or others, and does not bring the </w:t>
      </w:r>
      <w:proofErr w:type="gramStart"/>
      <w:r w:rsidRPr="0053150F">
        <w:rPr>
          <w:sz w:val="24"/>
          <w:szCs w:val="24"/>
        </w:rPr>
        <w:t>School</w:t>
      </w:r>
      <w:proofErr w:type="gramEnd"/>
      <w:r w:rsidRPr="0053150F">
        <w:rPr>
          <w:sz w:val="24"/>
          <w:szCs w:val="24"/>
        </w:rPr>
        <w:t xml:space="preserve"> into disrepute.  </w:t>
      </w:r>
    </w:p>
    <w:p w14:paraId="09374F8C" w14:textId="77777777" w:rsidR="00B20649" w:rsidRPr="0053150F" w:rsidRDefault="005B2836" w:rsidP="00CE72A5">
      <w:pPr>
        <w:numPr>
          <w:ilvl w:val="0"/>
          <w:numId w:val="11"/>
        </w:numPr>
        <w:spacing w:after="65"/>
        <w:ind w:right="552" w:hanging="360"/>
        <w:jc w:val="both"/>
        <w:rPr>
          <w:sz w:val="24"/>
          <w:szCs w:val="24"/>
        </w:rPr>
      </w:pPr>
      <w:r w:rsidRPr="0053150F">
        <w:rPr>
          <w:sz w:val="24"/>
          <w:szCs w:val="24"/>
        </w:rPr>
        <w:t xml:space="preserve">If taking </w:t>
      </w:r>
      <w:proofErr w:type="gramStart"/>
      <w:r w:rsidRPr="0053150F">
        <w:rPr>
          <w:sz w:val="24"/>
          <w:szCs w:val="24"/>
        </w:rPr>
        <w:t>medication</w:t>
      </w:r>
      <w:proofErr w:type="gramEnd"/>
      <w:r w:rsidRPr="0053150F">
        <w:rPr>
          <w:sz w:val="24"/>
          <w:szCs w:val="24"/>
        </w:rPr>
        <w:t xml:space="preserve"> you must seek the advice of your doctor to ensure that such medication will not impede your ability to do the job (e.g. operate machinery).  </w:t>
      </w:r>
    </w:p>
    <w:p w14:paraId="29F35DE4" w14:textId="77777777" w:rsidR="00B20649" w:rsidRPr="0053150F" w:rsidRDefault="005B2836" w:rsidP="00CE72A5">
      <w:pPr>
        <w:numPr>
          <w:ilvl w:val="0"/>
          <w:numId w:val="11"/>
        </w:numPr>
        <w:spacing w:after="64"/>
        <w:ind w:right="552" w:hanging="360"/>
        <w:jc w:val="both"/>
        <w:rPr>
          <w:sz w:val="24"/>
          <w:szCs w:val="24"/>
        </w:rPr>
      </w:pPr>
      <w:r w:rsidRPr="0053150F">
        <w:rPr>
          <w:sz w:val="24"/>
          <w:szCs w:val="24"/>
        </w:rPr>
        <w:t xml:space="preserve">Inform your Head Teacher or Line Manager of any situations where a risk to yourself or others may arise because of this.  </w:t>
      </w:r>
    </w:p>
    <w:p w14:paraId="7865B7DC" w14:textId="77777777" w:rsidR="00B20649" w:rsidRPr="0053150F" w:rsidRDefault="005B2836" w:rsidP="00CE72A5">
      <w:pPr>
        <w:numPr>
          <w:ilvl w:val="0"/>
          <w:numId w:val="11"/>
        </w:numPr>
        <w:ind w:right="552" w:hanging="360"/>
        <w:jc w:val="both"/>
        <w:rPr>
          <w:sz w:val="24"/>
          <w:szCs w:val="24"/>
        </w:rPr>
      </w:pPr>
      <w:r w:rsidRPr="0053150F">
        <w:rPr>
          <w:sz w:val="24"/>
          <w:szCs w:val="24"/>
        </w:rPr>
        <w:t xml:space="preserve">If you are a Head Teacher or Line </w:t>
      </w:r>
      <w:proofErr w:type="gramStart"/>
      <w:r w:rsidRPr="0053150F">
        <w:rPr>
          <w:sz w:val="24"/>
          <w:szCs w:val="24"/>
        </w:rPr>
        <w:t>Manager</w:t>
      </w:r>
      <w:proofErr w:type="gramEnd"/>
      <w:r w:rsidRPr="0053150F">
        <w:rPr>
          <w:sz w:val="24"/>
          <w:szCs w:val="24"/>
        </w:rPr>
        <w:t xml:space="preserve"> consider the options available for assisting employees who are required to take legally prescribed drugs and whose levels of performance has been impaired. In these circumstances a risk assessment should be undertaken.  </w:t>
      </w:r>
    </w:p>
    <w:p w14:paraId="714B706D" w14:textId="77777777" w:rsidR="00B20649" w:rsidRPr="0053150F" w:rsidRDefault="005B2836" w:rsidP="00CE72A5">
      <w:pPr>
        <w:spacing w:after="12" w:line="259" w:lineRule="auto"/>
        <w:ind w:left="14" w:right="0" w:firstLine="0"/>
        <w:jc w:val="both"/>
        <w:rPr>
          <w:sz w:val="24"/>
          <w:szCs w:val="24"/>
        </w:rPr>
      </w:pPr>
      <w:r w:rsidRPr="0053150F">
        <w:rPr>
          <w:b/>
          <w:sz w:val="24"/>
          <w:szCs w:val="24"/>
        </w:rPr>
        <w:t xml:space="preserve"> </w:t>
      </w:r>
      <w:r w:rsidRPr="0053150F">
        <w:rPr>
          <w:sz w:val="24"/>
          <w:szCs w:val="24"/>
        </w:rPr>
        <w:t xml:space="preserve"> </w:t>
      </w:r>
    </w:p>
    <w:p w14:paraId="7624E906" w14:textId="77777777" w:rsidR="00B20649" w:rsidRPr="0053150F" w:rsidRDefault="005E5EC5" w:rsidP="00CE72A5">
      <w:pPr>
        <w:pStyle w:val="Heading2"/>
        <w:ind w:left="19"/>
        <w:jc w:val="both"/>
        <w:rPr>
          <w:sz w:val="24"/>
          <w:szCs w:val="24"/>
        </w:rPr>
      </w:pPr>
      <w:r w:rsidRPr="0053150F">
        <w:rPr>
          <w:sz w:val="24"/>
          <w:szCs w:val="24"/>
        </w:rPr>
        <w:t>4</w:t>
      </w:r>
      <w:r w:rsidR="000E43BD" w:rsidRPr="0053150F">
        <w:rPr>
          <w:sz w:val="24"/>
          <w:szCs w:val="24"/>
        </w:rPr>
        <w:t xml:space="preserve">.18 </w:t>
      </w:r>
      <w:r w:rsidR="000E43BD" w:rsidRPr="0053150F">
        <w:rPr>
          <w:sz w:val="24"/>
          <w:szCs w:val="24"/>
        </w:rPr>
        <w:tab/>
      </w:r>
      <w:r w:rsidR="005B2836" w:rsidRPr="0053150F">
        <w:rPr>
          <w:sz w:val="24"/>
          <w:szCs w:val="24"/>
        </w:rPr>
        <w:t xml:space="preserve">Health and Safety  </w:t>
      </w:r>
    </w:p>
    <w:p w14:paraId="010C8CE2" w14:textId="77777777" w:rsidR="00B20649" w:rsidRPr="0053150F" w:rsidRDefault="005B2836" w:rsidP="00CE72A5">
      <w:pPr>
        <w:ind w:right="552"/>
        <w:jc w:val="both"/>
        <w:rPr>
          <w:sz w:val="24"/>
          <w:szCs w:val="24"/>
        </w:rPr>
      </w:pPr>
      <w:r w:rsidRPr="0053150F">
        <w:rPr>
          <w:sz w:val="24"/>
          <w:szCs w:val="24"/>
        </w:rPr>
        <w:t xml:space="preserve">You have a duty to take reasonable care of yourself and to cooperate with management under the Health and Safety at Work Act 1974. These responsibilities are identified in the School’s Health and Safety policy </w:t>
      </w:r>
      <w:r w:rsidRPr="0053150F">
        <w:rPr>
          <w:b/>
          <w:sz w:val="24"/>
          <w:szCs w:val="24"/>
        </w:rPr>
        <w:t xml:space="preserve">(appendix 8). </w:t>
      </w:r>
      <w:r w:rsidRPr="0053150F">
        <w:rPr>
          <w:sz w:val="24"/>
          <w:szCs w:val="24"/>
        </w:rPr>
        <w:t xml:space="preserve"> </w:t>
      </w:r>
    </w:p>
    <w:p w14:paraId="59857DC3" w14:textId="77777777" w:rsidR="00B20649" w:rsidRPr="0053150F" w:rsidRDefault="005B2836" w:rsidP="00CE72A5">
      <w:pPr>
        <w:spacing w:after="14" w:line="259" w:lineRule="auto"/>
        <w:ind w:left="14" w:right="0" w:firstLine="0"/>
        <w:jc w:val="both"/>
        <w:rPr>
          <w:sz w:val="24"/>
          <w:szCs w:val="24"/>
        </w:rPr>
      </w:pPr>
      <w:r w:rsidRPr="0053150F">
        <w:rPr>
          <w:sz w:val="24"/>
          <w:szCs w:val="24"/>
        </w:rPr>
        <w:t xml:space="preserve">  </w:t>
      </w:r>
    </w:p>
    <w:p w14:paraId="71367C80" w14:textId="77777777" w:rsidR="00B20649" w:rsidRPr="0053150F" w:rsidRDefault="005B2836" w:rsidP="00CE72A5">
      <w:pPr>
        <w:ind w:right="552"/>
        <w:jc w:val="both"/>
        <w:rPr>
          <w:sz w:val="24"/>
          <w:szCs w:val="24"/>
        </w:rPr>
      </w:pPr>
      <w:r w:rsidRPr="0053150F">
        <w:rPr>
          <w:sz w:val="24"/>
          <w:szCs w:val="24"/>
        </w:rPr>
        <w:t xml:space="preserve">You are required to act at all times in accordance with this policy and generally to act in such a way to ensure your own safety and that of others.  </w:t>
      </w:r>
    </w:p>
    <w:p w14:paraId="52533DEC" w14:textId="77777777" w:rsidR="00B20649" w:rsidRPr="0053150F" w:rsidRDefault="005B2836" w:rsidP="00CE72A5">
      <w:pPr>
        <w:ind w:right="552"/>
        <w:jc w:val="both"/>
        <w:rPr>
          <w:sz w:val="24"/>
          <w:szCs w:val="24"/>
        </w:rPr>
      </w:pPr>
      <w:r w:rsidRPr="0053150F">
        <w:rPr>
          <w:sz w:val="24"/>
          <w:szCs w:val="24"/>
        </w:rPr>
        <w:t xml:space="preserve">Any action which potentially puts at risk the health and/or safety of yourself or others will be viewed seriously and may result in disciplinary action may be taken.  </w:t>
      </w:r>
    </w:p>
    <w:p w14:paraId="5E7B77A6" w14:textId="77777777" w:rsidR="00B20649" w:rsidRPr="0053150F" w:rsidRDefault="005B2836" w:rsidP="00CE72A5">
      <w:pPr>
        <w:spacing w:after="14" w:line="259" w:lineRule="auto"/>
        <w:ind w:left="14" w:right="0" w:firstLine="0"/>
        <w:jc w:val="both"/>
        <w:rPr>
          <w:sz w:val="24"/>
          <w:szCs w:val="24"/>
        </w:rPr>
      </w:pPr>
      <w:r w:rsidRPr="0053150F">
        <w:rPr>
          <w:b/>
          <w:sz w:val="24"/>
          <w:szCs w:val="24"/>
        </w:rPr>
        <w:t xml:space="preserve"> </w:t>
      </w:r>
      <w:r w:rsidRPr="0053150F">
        <w:rPr>
          <w:sz w:val="24"/>
          <w:szCs w:val="24"/>
        </w:rPr>
        <w:t xml:space="preserve"> </w:t>
      </w:r>
    </w:p>
    <w:p w14:paraId="41AA113E" w14:textId="77777777" w:rsidR="00B20649" w:rsidRPr="0053150F" w:rsidRDefault="005E5EC5" w:rsidP="00CE72A5">
      <w:pPr>
        <w:pStyle w:val="Heading2"/>
        <w:ind w:left="19"/>
        <w:jc w:val="both"/>
        <w:rPr>
          <w:sz w:val="24"/>
          <w:szCs w:val="24"/>
        </w:rPr>
      </w:pPr>
      <w:r w:rsidRPr="0053150F">
        <w:rPr>
          <w:sz w:val="24"/>
          <w:szCs w:val="24"/>
        </w:rPr>
        <w:lastRenderedPageBreak/>
        <w:t>4</w:t>
      </w:r>
      <w:r w:rsidR="000E43BD" w:rsidRPr="0053150F">
        <w:rPr>
          <w:sz w:val="24"/>
          <w:szCs w:val="24"/>
        </w:rPr>
        <w:t>.19</w:t>
      </w:r>
      <w:r w:rsidR="000E43BD" w:rsidRPr="0053150F">
        <w:rPr>
          <w:sz w:val="24"/>
          <w:szCs w:val="24"/>
        </w:rPr>
        <w:tab/>
      </w:r>
      <w:r w:rsidR="005B2836" w:rsidRPr="0053150F">
        <w:rPr>
          <w:sz w:val="24"/>
          <w:szCs w:val="24"/>
        </w:rPr>
        <w:t xml:space="preserve">Attendance  </w:t>
      </w:r>
    </w:p>
    <w:p w14:paraId="34644D9E" w14:textId="77777777" w:rsidR="00B20649" w:rsidRPr="0053150F" w:rsidRDefault="005B2836" w:rsidP="00CE72A5">
      <w:pPr>
        <w:ind w:right="552"/>
        <w:jc w:val="both"/>
        <w:rPr>
          <w:sz w:val="24"/>
          <w:szCs w:val="24"/>
        </w:rPr>
      </w:pPr>
      <w:r w:rsidRPr="0053150F">
        <w:rPr>
          <w:sz w:val="24"/>
          <w:szCs w:val="24"/>
        </w:rPr>
        <w:t xml:space="preserve">Your contract of employment contains the main terms and conditions of your employment with the </w:t>
      </w:r>
      <w:proofErr w:type="gramStart"/>
      <w:r w:rsidRPr="0053150F">
        <w:rPr>
          <w:sz w:val="24"/>
          <w:szCs w:val="24"/>
        </w:rPr>
        <w:t>School</w:t>
      </w:r>
      <w:proofErr w:type="gramEnd"/>
      <w:r w:rsidRPr="0053150F">
        <w:rPr>
          <w:sz w:val="24"/>
          <w:szCs w:val="24"/>
        </w:rPr>
        <w:t xml:space="preserve">. It is expected that you are available for work during these hours and take an unpaid lunch break during designated and timetabled periods.   </w:t>
      </w:r>
    </w:p>
    <w:p w14:paraId="070274ED" w14:textId="77777777" w:rsidR="00B20649" w:rsidRPr="0053150F" w:rsidRDefault="005B2836" w:rsidP="00CE72A5">
      <w:pPr>
        <w:spacing w:after="14" w:line="259" w:lineRule="auto"/>
        <w:ind w:left="14" w:right="0" w:firstLine="0"/>
        <w:jc w:val="both"/>
        <w:rPr>
          <w:sz w:val="24"/>
          <w:szCs w:val="24"/>
        </w:rPr>
      </w:pPr>
      <w:r w:rsidRPr="0053150F">
        <w:rPr>
          <w:sz w:val="24"/>
          <w:szCs w:val="24"/>
        </w:rPr>
        <w:t xml:space="preserve">  </w:t>
      </w:r>
    </w:p>
    <w:p w14:paraId="044C695D" w14:textId="77777777" w:rsidR="00B20649" w:rsidRPr="0053150F" w:rsidRDefault="005B2836" w:rsidP="00CE72A5">
      <w:pPr>
        <w:ind w:right="0"/>
        <w:jc w:val="both"/>
        <w:rPr>
          <w:sz w:val="24"/>
          <w:szCs w:val="24"/>
        </w:rPr>
      </w:pPr>
      <w:r w:rsidRPr="0053150F">
        <w:rPr>
          <w:sz w:val="24"/>
          <w:szCs w:val="24"/>
        </w:rPr>
        <w:t xml:space="preserve">When you are at work you must sign in and then out of the building to ensure a roll can be called in the event of a fire alarm or other need to evacuate the building.   </w:t>
      </w:r>
    </w:p>
    <w:p w14:paraId="0272D048" w14:textId="77777777" w:rsidR="00B20649" w:rsidRPr="0053150F" w:rsidRDefault="00D46745" w:rsidP="00CE72A5">
      <w:pPr>
        <w:spacing w:after="0" w:line="259" w:lineRule="auto"/>
        <w:ind w:left="14" w:right="0" w:firstLine="0"/>
        <w:jc w:val="both"/>
        <w:rPr>
          <w:sz w:val="24"/>
          <w:szCs w:val="24"/>
        </w:rPr>
      </w:pPr>
      <w:r w:rsidRPr="0053150F">
        <w:rPr>
          <w:sz w:val="24"/>
          <w:szCs w:val="24"/>
        </w:rPr>
        <w:t xml:space="preserve"> </w:t>
      </w:r>
    </w:p>
    <w:p w14:paraId="09AD162D" w14:textId="7B0C9328" w:rsidR="00B20649" w:rsidRPr="0053150F" w:rsidRDefault="00F01198" w:rsidP="00CE72A5">
      <w:pPr>
        <w:ind w:right="552"/>
        <w:jc w:val="both"/>
        <w:rPr>
          <w:sz w:val="24"/>
          <w:szCs w:val="24"/>
        </w:rPr>
      </w:pPr>
      <w:r w:rsidRPr="0053150F">
        <w:rPr>
          <w:sz w:val="24"/>
          <w:szCs w:val="24"/>
        </w:rPr>
        <w:t>Non-Attendance</w:t>
      </w:r>
      <w:r w:rsidR="005B2836" w:rsidRPr="0053150F">
        <w:rPr>
          <w:sz w:val="24"/>
          <w:szCs w:val="24"/>
        </w:rPr>
        <w:t xml:space="preserve"> at work is cover by the Sandwell MBC Management of Absence for </w:t>
      </w:r>
      <w:r w:rsidRPr="0053150F">
        <w:rPr>
          <w:sz w:val="24"/>
          <w:szCs w:val="24"/>
        </w:rPr>
        <w:t>school-based</w:t>
      </w:r>
      <w:r w:rsidR="005B2836" w:rsidRPr="0053150F">
        <w:rPr>
          <w:sz w:val="24"/>
          <w:szCs w:val="24"/>
        </w:rPr>
        <w:t xml:space="preserve"> </w:t>
      </w:r>
      <w:proofErr w:type="gramStart"/>
      <w:r w:rsidR="005B2836" w:rsidRPr="0053150F">
        <w:rPr>
          <w:sz w:val="24"/>
          <w:szCs w:val="24"/>
        </w:rPr>
        <w:t>Employees</w:t>
      </w:r>
      <w:proofErr w:type="gramEnd"/>
      <w:r w:rsidR="005B2836" w:rsidRPr="0053150F">
        <w:rPr>
          <w:sz w:val="24"/>
          <w:szCs w:val="24"/>
        </w:rPr>
        <w:t xml:space="preserve"> document (</w:t>
      </w:r>
      <w:r w:rsidR="005B2836" w:rsidRPr="0053150F">
        <w:rPr>
          <w:b/>
          <w:sz w:val="24"/>
          <w:szCs w:val="24"/>
        </w:rPr>
        <w:t>appendix 9</w:t>
      </w:r>
      <w:r w:rsidR="005B2836" w:rsidRPr="0053150F">
        <w:rPr>
          <w:sz w:val="24"/>
          <w:szCs w:val="24"/>
        </w:rPr>
        <w:t xml:space="preserve">).  The procedures for informing the </w:t>
      </w:r>
      <w:proofErr w:type="gramStart"/>
      <w:r w:rsidR="005B2836" w:rsidRPr="0053150F">
        <w:rPr>
          <w:sz w:val="24"/>
          <w:szCs w:val="24"/>
        </w:rPr>
        <w:t>School</w:t>
      </w:r>
      <w:proofErr w:type="gramEnd"/>
      <w:r w:rsidR="005B2836" w:rsidRPr="0053150F">
        <w:rPr>
          <w:sz w:val="24"/>
          <w:szCs w:val="24"/>
        </w:rPr>
        <w:t xml:space="preserve"> about your absence are contain</w:t>
      </w:r>
      <w:r w:rsidR="001819B1" w:rsidRPr="0053150F">
        <w:rPr>
          <w:sz w:val="24"/>
          <w:szCs w:val="24"/>
        </w:rPr>
        <w:t>ed</w:t>
      </w:r>
      <w:r w:rsidR="005B2836" w:rsidRPr="0053150F">
        <w:rPr>
          <w:sz w:val="24"/>
          <w:szCs w:val="24"/>
        </w:rPr>
        <w:t xml:space="preserve"> in the Staff Handbook</w:t>
      </w:r>
      <w:r w:rsidRPr="0053150F">
        <w:rPr>
          <w:sz w:val="24"/>
          <w:szCs w:val="24"/>
        </w:rPr>
        <w:t xml:space="preserve"> </w:t>
      </w:r>
      <w:r w:rsidRPr="0053150F">
        <w:rPr>
          <w:b/>
          <w:bCs/>
          <w:sz w:val="24"/>
          <w:szCs w:val="24"/>
        </w:rPr>
        <w:t>(appendix 10)</w:t>
      </w:r>
      <w:r w:rsidR="005B2836" w:rsidRPr="0053150F">
        <w:rPr>
          <w:b/>
          <w:bCs/>
          <w:sz w:val="24"/>
          <w:szCs w:val="24"/>
        </w:rPr>
        <w:t>.</w:t>
      </w:r>
      <w:r w:rsidR="005B2836" w:rsidRPr="0053150F">
        <w:rPr>
          <w:sz w:val="24"/>
          <w:szCs w:val="24"/>
        </w:rPr>
        <w:t xml:space="preserve">   </w:t>
      </w:r>
    </w:p>
    <w:p w14:paraId="503882C8" w14:textId="77777777" w:rsidR="00B20649" w:rsidRPr="0053150F" w:rsidRDefault="005B2836" w:rsidP="00CE72A5">
      <w:pPr>
        <w:spacing w:after="14" w:line="259" w:lineRule="auto"/>
        <w:ind w:left="14" w:right="0" w:firstLine="0"/>
        <w:jc w:val="both"/>
        <w:rPr>
          <w:sz w:val="24"/>
          <w:szCs w:val="24"/>
        </w:rPr>
      </w:pPr>
      <w:r w:rsidRPr="0053150F">
        <w:rPr>
          <w:b/>
          <w:sz w:val="24"/>
          <w:szCs w:val="24"/>
        </w:rPr>
        <w:t xml:space="preserve"> </w:t>
      </w:r>
      <w:r w:rsidRPr="0053150F">
        <w:rPr>
          <w:sz w:val="24"/>
          <w:szCs w:val="24"/>
        </w:rPr>
        <w:t xml:space="preserve"> </w:t>
      </w:r>
    </w:p>
    <w:p w14:paraId="22FE199A" w14:textId="77777777" w:rsidR="00B20649" w:rsidRPr="0053150F" w:rsidRDefault="005E5EC5" w:rsidP="00CE72A5">
      <w:pPr>
        <w:pStyle w:val="Heading2"/>
        <w:ind w:left="19"/>
        <w:jc w:val="both"/>
        <w:rPr>
          <w:sz w:val="24"/>
          <w:szCs w:val="24"/>
        </w:rPr>
      </w:pPr>
      <w:r w:rsidRPr="0053150F">
        <w:rPr>
          <w:sz w:val="24"/>
          <w:szCs w:val="24"/>
        </w:rPr>
        <w:t>4</w:t>
      </w:r>
      <w:r w:rsidR="000E43BD" w:rsidRPr="0053150F">
        <w:rPr>
          <w:sz w:val="24"/>
          <w:szCs w:val="24"/>
        </w:rPr>
        <w:t>.20</w:t>
      </w:r>
      <w:r w:rsidR="000E43BD" w:rsidRPr="0053150F">
        <w:rPr>
          <w:sz w:val="24"/>
          <w:szCs w:val="24"/>
        </w:rPr>
        <w:tab/>
      </w:r>
      <w:r w:rsidR="005B2836" w:rsidRPr="0053150F">
        <w:rPr>
          <w:sz w:val="24"/>
          <w:szCs w:val="24"/>
        </w:rPr>
        <w:t xml:space="preserve">Smoking  </w:t>
      </w:r>
    </w:p>
    <w:p w14:paraId="0928E32B" w14:textId="77777777" w:rsidR="00B20649" w:rsidRPr="0053150F" w:rsidRDefault="005B2836" w:rsidP="00CE72A5">
      <w:pPr>
        <w:ind w:right="552"/>
        <w:jc w:val="both"/>
        <w:rPr>
          <w:sz w:val="24"/>
          <w:szCs w:val="24"/>
        </w:rPr>
      </w:pPr>
      <w:r w:rsidRPr="0053150F">
        <w:rPr>
          <w:sz w:val="24"/>
          <w:szCs w:val="24"/>
        </w:rPr>
        <w:t xml:space="preserve">The </w:t>
      </w:r>
      <w:proofErr w:type="gramStart"/>
      <w:r w:rsidRPr="0053150F">
        <w:rPr>
          <w:sz w:val="24"/>
          <w:szCs w:val="24"/>
        </w:rPr>
        <w:t>School</w:t>
      </w:r>
      <w:proofErr w:type="gramEnd"/>
      <w:r w:rsidRPr="0053150F">
        <w:rPr>
          <w:sz w:val="24"/>
          <w:szCs w:val="24"/>
        </w:rPr>
        <w:t xml:space="preserve"> is a non-smoking organisation.  With this in mind You are not permitted to smoke in any of the </w:t>
      </w:r>
      <w:proofErr w:type="gramStart"/>
      <w:r w:rsidRPr="0053150F">
        <w:rPr>
          <w:sz w:val="24"/>
          <w:szCs w:val="24"/>
        </w:rPr>
        <w:t>School’s</w:t>
      </w:r>
      <w:proofErr w:type="gramEnd"/>
      <w:r w:rsidRPr="0053150F">
        <w:rPr>
          <w:sz w:val="24"/>
          <w:szCs w:val="24"/>
        </w:rPr>
        <w:t xml:space="preserve"> offices, or any other building or grounds owned or occupied by the School, at any time.  Smoking whilst on the </w:t>
      </w:r>
      <w:proofErr w:type="gramStart"/>
      <w:r w:rsidRPr="0053150F">
        <w:rPr>
          <w:sz w:val="24"/>
          <w:szCs w:val="24"/>
        </w:rPr>
        <w:t>School’s</w:t>
      </w:r>
      <w:proofErr w:type="gramEnd"/>
      <w:r w:rsidRPr="0053150F">
        <w:rPr>
          <w:sz w:val="24"/>
          <w:szCs w:val="24"/>
        </w:rPr>
        <w:t xml:space="preserve"> premises may be subject to disciplinary action.  </w:t>
      </w:r>
    </w:p>
    <w:p w14:paraId="009FA145"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06FA93D6" w14:textId="77777777" w:rsidR="00B20649" w:rsidRPr="0053150F" w:rsidRDefault="005E5EC5" w:rsidP="00CE72A5">
      <w:pPr>
        <w:pStyle w:val="Heading2"/>
        <w:spacing w:after="76"/>
        <w:ind w:left="19"/>
        <w:jc w:val="both"/>
        <w:rPr>
          <w:sz w:val="24"/>
          <w:szCs w:val="24"/>
        </w:rPr>
      </w:pPr>
      <w:r w:rsidRPr="0053150F">
        <w:rPr>
          <w:sz w:val="24"/>
          <w:szCs w:val="24"/>
        </w:rPr>
        <w:t>4</w:t>
      </w:r>
      <w:r w:rsidR="000E43BD" w:rsidRPr="0053150F">
        <w:rPr>
          <w:sz w:val="24"/>
          <w:szCs w:val="24"/>
        </w:rPr>
        <w:t>.21</w:t>
      </w:r>
      <w:r w:rsidR="000E43BD" w:rsidRPr="0053150F">
        <w:rPr>
          <w:sz w:val="24"/>
          <w:szCs w:val="24"/>
        </w:rPr>
        <w:tab/>
      </w:r>
      <w:r w:rsidR="005B2836" w:rsidRPr="0053150F">
        <w:rPr>
          <w:sz w:val="24"/>
          <w:szCs w:val="24"/>
        </w:rPr>
        <w:t xml:space="preserve">Personal Mobiles  </w:t>
      </w:r>
    </w:p>
    <w:p w14:paraId="56061BF5" w14:textId="7F794E4D" w:rsidR="00B20649" w:rsidRPr="0053150F" w:rsidRDefault="005B2836" w:rsidP="00CE72A5">
      <w:pPr>
        <w:numPr>
          <w:ilvl w:val="0"/>
          <w:numId w:val="12"/>
        </w:numPr>
        <w:spacing w:after="67"/>
        <w:ind w:right="552" w:hanging="360"/>
        <w:jc w:val="both"/>
        <w:rPr>
          <w:sz w:val="24"/>
          <w:szCs w:val="24"/>
        </w:rPr>
      </w:pPr>
      <w:r w:rsidRPr="0053150F">
        <w:rPr>
          <w:sz w:val="24"/>
          <w:szCs w:val="24"/>
        </w:rPr>
        <w:t xml:space="preserve">Employees are not permitted to make/receive calls/texts during work time where </w:t>
      </w:r>
      <w:r w:rsidR="00DD4E4E" w:rsidRPr="0053150F">
        <w:rPr>
          <w:sz w:val="24"/>
          <w:szCs w:val="24"/>
        </w:rPr>
        <w:t>students</w:t>
      </w:r>
      <w:r w:rsidRPr="0053150F">
        <w:rPr>
          <w:sz w:val="24"/>
          <w:szCs w:val="24"/>
        </w:rPr>
        <w:t xml:space="preserve"> are present (excluding break times).    </w:t>
      </w:r>
    </w:p>
    <w:p w14:paraId="436B7995" w14:textId="704A50B8" w:rsidR="00B20649" w:rsidRPr="0053150F" w:rsidRDefault="005B2836" w:rsidP="00CE72A5">
      <w:pPr>
        <w:numPr>
          <w:ilvl w:val="0"/>
          <w:numId w:val="12"/>
        </w:numPr>
        <w:spacing w:after="68"/>
        <w:ind w:right="552" w:hanging="360"/>
        <w:jc w:val="both"/>
        <w:rPr>
          <w:sz w:val="24"/>
          <w:szCs w:val="24"/>
        </w:rPr>
      </w:pPr>
      <w:r w:rsidRPr="0053150F">
        <w:rPr>
          <w:sz w:val="24"/>
          <w:szCs w:val="24"/>
        </w:rPr>
        <w:t xml:space="preserve">Staff should ensure that mobiles are set to silent at all times whilst in classrooms with </w:t>
      </w:r>
      <w:r w:rsidR="00DD4E4E" w:rsidRPr="0053150F">
        <w:rPr>
          <w:sz w:val="24"/>
          <w:szCs w:val="24"/>
        </w:rPr>
        <w:t>students</w:t>
      </w:r>
      <w:r w:rsidRPr="0053150F">
        <w:rPr>
          <w:sz w:val="24"/>
          <w:szCs w:val="24"/>
        </w:rPr>
        <w:t xml:space="preserve">. They should not be left on display.  </w:t>
      </w:r>
    </w:p>
    <w:p w14:paraId="0D2416C2" w14:textId="77777777" w:rsidR="00B20649" w:rsidRPr="0053150F" w:rsidRDefault="005B2836" w:rsidP="00CE72A5">
      <w:pPr>
        <w:numPr>
          <w:ilvl w:val="0"/>
          <w:numId w:val="12"/>
        </w:numPr>
        <w:spacing w:after="163"/>
        <w:ind w:right="552" w:hanging="360"/>
        <w:jc w:val="both"/>
        <w:rPr>
          <w:sz w:val="24"/>
          <w:szCs w:val="24"/>
        </w:rPr>
      </w:pPr>
      <w:r w:rsidRPr="0053150F">
        <w:rPr>
          <w:sz w:val="24"/>
          <w:szCs w:val="24"/>
        </w:rPr>
        <w:t xml:space="preserve">Staff are not permitted to use recording equipment on their personal mobile phones.   </w:t>
      </w:r>
    </w:p>
    <w:p w14:paraId="3C89CAD9"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0D37AD6B" w14:textId="77777777" w:rsidR="00B20649" w:rsidRPr="0053150F" w:rsidRDefault="005E5EC5" w:rsidP="00CE72A5">
      <w:pPr>
        <w:pStyle w:val="Heading2"/>
        <w:ind w:left="19"/>
        <w:jc w:val="both"/>
        <w:rPr>
          <w:sz w:val="24"/>
          <w:szCs w:val="24"/>
        </w:rPr>
      </w:pPr>
      <w:r w:rsidRPr="0053150F">
        <w:rPr>
          <w:sz w:val="24"/>
          <w:szCs w:val="24"/>
        </w:rPr>
        <w:t>4</w:t>
      </w:r>
      <w:r w:rsidR="000E43BD" w:rsidRPr="0053150F">
        <w:rPr>
          <w:sz w:val="24"/>
          <w:szCs w:val="24"/>
        </w:rPr>
        <w:t>.22</w:t>
      </w:r>
      <w:r w:rsidR="000E43BD" w:rsidRPr="0053150F">
        <w:rPr>
          <w:sz w:val="24"/>
          <w:szCs w:val="24"/>
        </w:rPr>
        <w:tab/>
      </w:r>
      <w:r w:rsidR="005B2836" w:rsidRPr="0053150F">
        <w:rPr>
          <w:sz w:val="24"/>
          <w:szCs w:val="24"/>
        </w:rPr>
        <w:t xml:space="preserve">Work Mobiles  </w:t>
      </w:r>
    </w:p>
    <w:p w14:paraId="2C049965" w14:textId="43FE5804" w:rsidR="00B20649" w:rsidRPr="0053150F" w:rsidRDefault="005B2836" w:rsidP="00CE72A5">
      <w:pPr>
        <w:ind w:right="552"/>
        <w:jc w:val="both"/>
        <w:rPr>
          <w:sz w:val="24"/>
          <w:szCs w:val="24"/>
        </w:rPr>
      </w:pPr>
      <w:r w:rsidRPr="0053150F">
        <w:rPr>
          <w:sz w:val="24"/>
          <w:szCs w:val="24"/>
        </w:rPr>
        <w:t xml:space="preserve">Some </w:t>
      </w:r>
      <w:r w:rsidR="00F01198" w:rsidRPr="0053150F">
        <w:rPr>
          <w:sz w:val="24"/>
          <w:szCs w:val="24"/>
        </w:rPr>
        <w:t>s</w:t>
      </w:r>
      <w:r w:rsidRPr="0053150F">
        <w:rPr>
          <w:sz w:val="24"/>
          <w:szCs w:val="24"/>
        </w:rPr>
        <w:t xml:space="preserve">chool staff will be allocated a </w:t>
      </w:r>
      <w:r w:rsidR="00022D9C" w:rsidRPr="0053150F">
        <w:rPr>
          <w:sz w:val="24"/>
          <w:szCs w:val="24"/>
        </w:rPr>
        <w:t xml:space="preserve">work </w:t>
      </w:r>
      <w:r w:rsidRPr="0053150F">
        <w:rPr>
          <w:sz w:val="24"/>
          <w:szCs w:val="24"/>
        </w:rPr>
        <w:t>mobile phone to go</w:t>
      </w:r>
      <w:r w:rsidR="00022D9C" w:rsidRPr="0053150F">
        <w:rPr>
          <w:sz w:val="24"/>
          <w:szCs w:val="24"/>
        </w:rPr>
        <w:t xml:space="preserve"> offsite or to be contactable at all time throughout the school day</w:t>
      </w:r>
      <w:r w:rsidRPr="0053150F">
        <w:rPr>
          <w:sz w:val="24"/>
          <w:szCs w:val="24"/>
        </w:rPr>
        <w:t xml:space="preserve">. This phone needs to be on throughout the working day to ensure calls, text messages and emails can be taken and responded </w:t>
      </w:r>
      <w:r w:rsidR="00340F8D" w:rsidRPr="0053150F">
        <w:rPr>
          <w:sz w:val="24"/>
          <w:szCs w:val="24"/>
        </w:rPr>
        <w:t>promptly</w:t>
      </w:r>
      <w:r w:rsidRPr="0053150F">
        <w:rPr>
          <w:sz w:val="24"/>
          <w:szCs w:val="24"/>
        </w:rPr>
        <w:t xml:space="preserve">. </w:t>
      </w:r>
      <w:r w:rsidR="00340F8D" w:rsidRPr="0053150F">
        <w:rPr>
          <w:sz w:val="24"/>
          <w:szCs w:val="24"/>
        </w:rPr>
        <w:t>Off-site phones will be used on all trips, the trip leader will sign and collect the phone when collecting the trip pack from Reception. Phones should be returned to reception and signed back in.</w:t>
      </w:r>
    </w:p>
    <w:p w14:paraId="477D8205"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34F1DAD9" w14:textId="77777777" w:rsidR="00B20649" w:rsidRPr="0053150F" w:rsidRDefault="005E5EC5" w:rsidP="00CE72A5">
      <w:pPr>
        <w:pStyle w:val="Heading2"/>
        <w:ind w:left="19"/>
        <w:jc w:val="both"/>
        <w:rPr>
          <w:sz w:val="24"/>
          <w:szCs w:val="24"/>
        </w:rPr>
      </w:pPr>
      <w:r w:rsidRPr="0053150F">
        <w:rPr>
          <w:sz w:val="24"/>
          <w:szCs w:val="24"/>
        </w:rPr>
        <w:t>4</w:t>
      </w:r>
      <w:r w:rsidR="000E43BD" w:rsidRPr="0053150F">
        <w:rPr>
          <w:sz w:val="24"/>
          <w:szCs w:val="24"/>
        </w:rPr>
        <w:t>.23</w:t>
      </w:r>
      <w:r w:rsidR="000E43BD" w:rsidRPr="0053150F">
        <w:rPr>
          <w:sz w:val="24"/>
          <w:szCs w:val="24"/>
        </w:rPr>
        <w:tab/>
      </w:r>
      <w:r w:rsidR="005B2836" w:rsidRPr="0053150F">
        <w:rPr>
          <w:sz w:val="24"/>
          <w:szCs w:val="24"/>
        </w:rPr>
        <w:t xml:space="preserve">Dress Code  </w:t>
      </w:r>
    </w:p>
    <w:p w14:paraId="558B92DF" w14:textId="77777777" w:rsidR="00272F89" w:rsidRPr="0053150F" w:rsidRDefault="00272F89" w:rsidP="00CE72A5">
      <w:pPr>
        <w:ind w:right="552"/>
        <w:jc w:val="both"/>
        <w:rPr>
          <w:sz w:val="24"/>
          <w:szCs w:val="24"/>
        </w:rPr>
      </w:pPr>
      <w:r w:rsidRPr="0053150F">
        <w:rPr>
          <w:sz w:val="24"/>
          <w:szCs w:val="24"/>
        </w:rPr>
        <w:t>Working in our school, employees are role models to our students and how they present themselves is important. Our expectation is that staff are decently, appropriately and professionally dressed at all times. We do not permit the wearing of clothes that are revealing, allow underwear to be seen, have offensive logos or writing or are ripped or torn at any times.</w:t>
      </w:r>
    </w:p>
    <w:p w14:paraId="7B1AE262" w14:textId="77777777" w:rsidR="00272F89" w:rsidRPr="0053150F" w:rsidRDefault="00272F89" w:rsidP="00CE72A5">
      <w:pPr>
        <w:ind w:right="552"/>
        <w:jc w:val="both"/>
        <w:rPr>
          <w:sz w:val="24"/>
          <w:szCs w:val="24"/>
        </w:rPr>
      </w:pPr>
    </w:p>
    <w:p w14:paraId="3D65994A" w14:textId="4858A85B" w:rsidR="00B20649" w:rsidRPr="0053150F" w:rsidRDefault="005B2836" w:rsidP="00CE72A5">
      <w:pPr>
        <w:ind w:right="552"/>
        <w:jc w:val="both"/>
        <w:rPr>
          <w:sz w:val="24"/>
          <w:szCs w:val="24"/>
        </w:rPr>
      </w:pPr>
      <w:r w:rsidRPr="0053150F">
        <w:rPr>
          <w:sz w:val="24"/>
          <w:szCs w:val="24"/>
        </w:rPr>
        <w:t>There is a general expectation that dress will be appropriate to the nature of the duties and responsibilities of the job.  For instance, sport type clothing will be worn when conducting practical PE lessons</w:t>
      </w:r>
      <w:r w:rsidR="00CA23B2" w:rsidRPr="0053150F">
        <w:rPr>
          <w:sz w:val="24"/>
          <w:szCs w:val="24"/>
        </w:rPr>
        <w:t>.</w:t>
      </w:r>
      <w:r w:rsidRPr="0053150F">
        <w:rPr>
          <w:sz w:val="24"/>
          <w:szCs w:val="24"/>
        </w:rPr>
        <w:t xml:space="preserve"> </w:t>
      </w:r>
      <w:r w:rsidR="00CA23B2" w:rsidRPr="0053150F">
        <w:rPr>
          <w:sz w:val="24"/>
          <w:szCs w:val="24"/>
        </w:rPr>
        <w:t>S</w:t>
      </w:r>
      <w:r w:rsidRPr="0053150F">
        <w:rPr>
          <w:sz w:val="24"/>
          <w:szCs w:val="24"/>
        </w:rPr>
        <w:t>mart</w:t>
      </w:r>
      <w:r w:rsidR="00A97277" w:rsidRPr="0053150F">
        <w:rPr>
          <w:sz w:val="24"/>
          <w:szCs w:val="24"/>
        </w:rPr>
        <w:t>/ casual</w:t>
      </w:r>
      <w:r w:rsidRPr="0053150F">
        <w:rPr>
          <w:sz w:val="24"/>
          <w:szCs w:val="24"/>
        </w:rPr>
        <w:t xml:space="preserve"> </w:t>
      </w:r>
      <w:r w:rsidR="00566CE0" w:rsidRPr="0053150F">
        <w:rPr>
          <w:sz w:val="24"/>
          <w:szCs w:val="24"/>
        </w:rPr>
        <w:t>clothing should be worn to enable staff to complete their duties comfortably</w:t>
      </w:r>
      <w:r w:rsidR="00757FB6" w:rsidRPr="0053150F">
        <w:rPr>
          <w:sz w:val="24"/>
          <w:szCs w:val="24"/>
        </w:rPr>
        <w:t>, t</w:t>
      </w:r>
      <w:r w:rsidRPr="0053150F">
        <w:rPr>
          <w:sz w:val="24"/>
          <w:szCs w:val="24"/>
        </w:rPr>
        <w:t xml:space="preserve">his also applies to </w:t>
      </w:r>
      <w:r w:rsidR="00757FB6" w:rsidRPr="0053150F">
        <w:rPr>
          <w:sz w:val="24"/>
          <w:szCs w:val="24"/>
        </w:rPr>
        <w:t>o</w:t>
      </w:r>
      <w:r w:rsidRPr="0053150F">
        <w:rPr>
          <w:sz w:val="24"/>
          <w:szCs w:val="24"/>
        </w:rPr>
        <w:t>ff-</w:t>
      </w:r>
      <w:r w:rsidR="001619C8" w:rsidRPr="0053150F">
        <w:rPr>
          <w:sz w:val="24"/>
          <w:szCs w:val="24"/>
        </w:rPr>
        <w:t>s</w:t>
      </w:r>
      <w:r w:rsidRPr="0053150F">
        <w:rPr>
          <w:sz w:val="24"/>
          <w:szCs w:val="24"/>
        </w:rPr>
        <w:t xml:space="preserve">ite </w:t>
      </w:r>
      <w:r w:rsidR="00757FB6" w:rsidRPr="0053150F">
        <w:rPr>
          <w:sz w:val="24"/>
          <w:szCs w:val="24"/>
        </w:rPr>
        <w:t>educational visits.</w:t>
      </w:r>
      <w:r w:rsidR="00272F89" w:rsidRPr="0053150F">
        <w:rPr>
          <w:sz w:val="24"/>
          <w:szCs w:val="24"/>
        </w:rPr>
        <w:t xml:space="preserve"> Because of the number of wheelchairs, we have in school and the nature of needs of our students,</w:t>
      </w:r>
      <w:r w:rsidR="00757FB6" w:rsidRPr="0053150F">
        <w:rPr>
          <w:sz w:val="24"/>
          <w:szCs w:val="24"/>
        </w:rPr>
        <w:t xml:space="preserve"> </w:t>
      </w:r>
      <w:r w:rsidR="00272F89" w:rsidRPr="0053150F">
        <w:rPr>
          <w:sz w:val="24"/>
          <w:szCs w:val="24"/>
        </w:rPr>
        <w:t>s</w:t>
      </w:r>
      <w:r w:rsidR="00671BFB" w:rsidRPr="0053150F">
        <w:rPr>
          <w:sz w:val="24"/>
          <w:szCs w:val="24"/>
        </w:rPr>
        <w:t>taff should</w:t>
      </w:r>
      <w:r w:rsidR="00272F89" w:rsidRPr="0053150F">
        <w:rPr>
          <w:sz w:val="24"/>
          <w:szCs w:val="24"/>
        </w:rPr>
        <w:t xml:space="preserve"> wear appropriate footwear, staff should</w:t>
      </w:r>
      <w:r w:rsidR="00671BFB" w:rsidRPr="0053150F">
        <w:rPr>
          <w:sz w:val="24"/>
          <w:szCs w:val="24"/>
        </w:rPr>
        <w:t xml:space="preserve"> avoid wearing the following:</w:t>
      </w:r>
    </w:p>
    <w:p w14:paraId="69E3C47D" w14:textId="3B762F36" w:rsidR="00671BFB" w:rsidRPr="0053150F" w:rsidRDefault="00671BFB" w:rsidP="00671BFB">
      <w:pPr>
        <w:pStyle w:val="ListParagraph"/>
        <w:numPr>
          <w:ilvl w:val="0"/>
          <w:numId w:val="19"/>
        </w:numPr>
        <w:ind w:right="552"/>
        <w:jc w:val="both"/>
        <w:rPr>
          <w:sz w:val="24"/>
          <w:szCs w:val="24"/>
        </w:rPr>
      </w:pPr>
      <w:r w:rsidRPr="0053150F">
        <w:rPr>
          <w:sz w:val="24"/>
          <w:szCs w:val="24"/>
        </w:rPr>
        <w:t>Flip</w:t>
      </w:r>
      <w:r w:rsidR="001619C8" w:rsidRPr="0053150F">
        <w:rPr>
          <w:sz w:val="24"/>
          <w:szCs w:val="24"/>
        </w:rPr>
        <w:t>-</w:t>
      </w:r>
      <w:r w:rsidRPr="0053150F">
        <w:rPr>
          <w:sz w:val="24"/>
          <w:szCs w:val="24"/>
        </w:rPr>
        <w:t>flops</w:t>
      </w:r>
      <w:r w:rsidR="00272F89" w:rsidRPr="0053150F">
        <w:rPr>
          <w:sz w:val="24"/>
          <w:szCs w:val="24"/>
        </w:rPr>
        <w:t>, open</w:t>
      </w:r>
      <w:r w:rsidR="001619C8" w:rsidRPr="0053150F">
        <w:rPr>
          <w:sz w:val="24"/>
          <w:szCs w:val="24"/>
        </w:rPr>
        <w:t>-</w:t>
      </w:r>
      <w:r w:rsidR="00272F89" w:rsidRPr="0053150F">
        <w:rPr>
          <w:sz w:val="24"/>
          <w:szCs w:val="24"/>
        </w:rPr>
        <w:t>toed shoes, backless shoes and sandals</w:t>
      </w:r>
    </w:p>
    <w:p w14:paraId="6F6D8B83" w14:textId="0DC47C47" w:rsidR="00671BFB" w:rsidRPr="0053150F" w:rsidRDefault="00671BFB" w:rsidP="00671BFB">
      <w:pPr>
        <w:pStyle w:val="ListParagraph"/>
        <w:numPr>
          <w:ilvl w:val="0"/>
          <w:numId w:val="19"/>
        </w:numPr>
        <w:ind w:right="552"/>
        <w:jc w:val="both"/>
        <w:rPr>
          <w:sz w:val="24"/>
          <w:szCs w:val="24"/>
        </w:rPr>
      </w:pPr>
      <w:r w:rsidRPr="0053150F">
        <w:rPr>
          <w:sz w:val="24"/>
          <w:szCs w:val="24"/>
        </w:rPr>
        <w:t xml:space="preserve">Jeans (unless participating in an </w:t>
      </w:r>
      <w:proofErr w:type="gramStart"/>
      <w:r w:rsidRPr="0053150F">
        <w:rPr>
          <w:sz w:val="24"/>
          <w:szCs w:val="24"/>
        </w:rPr>
        <w:t>off-site</w:t>
      </w:r>
      <w:r w:rsidR="001619C8" w:rsidRPr="0053150F">
        <w:rPr>
          <w:sz w:val="24"/>
          <w:szCs w:val="24"/>
        </w:rPr>
        <w:t xml:space="preserve"> </w:t>
      </w:r>
      <w:r w:rsidRPr="0053150F">
        <w:rPr>
          <w:sz w:val="24"/>
          <w:szCs w:val="24"/>
        </w:rPr>
        <w:t>activities</w:t>
      </w:r>
      <w:proofErr w:type="gramEnd"/>
      <w:r w:rsidRPr="0053150F">
        <w:rPr>
          <w:sz w:val="24"/>
          <w:szCs w:val="24"/>
        </w:rPr>
        <w:t xml:space="preserve"> or agreed by the Headteacher)</w:t>
      </w:r>
    </w:p>
    <w:p w14:paraId="7F061026" w14:textId="0F8362AE" w:rsidR="00671BFB" w:rsidRPr="0053150F" w:rsidRDefault="00671BFB" w:rsidP="00671BFB">
      <w:pPr>
        <w:pStyle w:val="ListParagraph"/>
        <w:numPr>
          <w:ilvl w:val="0"/>
          <w:numId w:val="19"/>
        </w:numPr>
        <w:ind w:right="552"/>
        <w:jc w:val="both"/>
        <w:rPr>
          <w:sz w:val="24"/>
          <w:szCs w:val="24"/>
        </w:rPr>
      </w:pPr>
      <w:r w:rsidRPr="0053150F">
        <w:rPr>
          <w:sz w:val="24"/>
          <w:szCs w:val="24"/>
        </w:rPr>
        <w:t>Revealing clothing, this includes cropped tops and short bottoms/skirts/dresses</w:t>
      </w:r>
    </w:p>
    <w:p w14:paraId="53DA5BED" w14:textId="7AE32D02" w:rsidR="00340F8D" w:rsidRPr="0053150F" w:rsidRDefault="00340F8D" w:rsidP="00272F89">
      <w:pPr>
        <w:pStyle w:val="ListParagraph"/>
        <w:numPr>
          <w:ilvl w:val="0"/>
          <w:numId w:val="19"/>
        </w:numPr>
        <w:ind w:right="552"/>
        <w:jc w:val="both"/>
        <w:rPr>
          <w:sz w:val="24"/>
          <w:szCs w:val="24"/>
        </w:rPr>
      </w:pPr>
      <w:r w:rsidRPr="0053150F">
        <w:rPr>
          <w:sz w:val="24"/>
          <w:szCs w:val="24"/>
        </w:rPr>
        <w:t>Jewellery – hoop earrings should not be worn as this could lead to a staff injury</w:t>
      </w:r>
    </w:p>
    <w:p w14:paraId="7DB67948" w14:textId="7842AF71"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31517CDC" w14:textId="45E057A8" w:rsidR="00272F89" w:rsidRPr="0053150F" w:rsidRDefault="00272F89" w:rsidP="00CE72A5">
      <w:pPr>
        <w:spacing w:after="12" w:line="259" w:lineRule="auto"/>
        <w:ind w:left="14" w:right="0" w:firstLine="0"/>
        <w:jc w:val="both"/>
        <w:rPr>
          <w:sz w:val="24"/>
          <w:szCs w:val="24"/>
        </w:rPr>
      </w:pPr>
      <w:r w:rsidRPr="0053150F">
        <w:rPr>
          <w:sz w:val="24"/>
          <w:szCs w:val="24"/>
        </w:rPr>
        <w:t>If an employee is unsure whether any item of clothing is inappropriate, then they should not wear it to work. Employees can always speak to their line manager if they are unsure. Where we identify that an employee is wearing clothing that we do not find acceptable</w:t>
      </w:r>
      <w:r w:rsidR="001619C8" w:rsidRPr="0053150F">
        <w:rPr>
          <w:sz w:val="24"/>
          <w:szCs w:val="24"/>
        </w:rPr>
        <w:t>,</w:t>
      </w:r>
      <w:r w:rsidRPr="0053150F">
        <w:rPr>
          <w:sz w:val="24"/>
          <w:szCs w:val="24"/>
        </w:rPr>
        <w:t xml:space="preserve"> they will be informed.</w:t>
      </w:r>
    </w:p>
    <w:p w14:paraId="58F2C861" w14:textId="77777777" w:rsidR="00272F89" w:rsidRPr="0053150F" w:rsidRDefault="00272F89" w:rsidP="00CE72A5">
      <w:pPr>
        <w:spacing w:after="12" w:line="259" w:lineRule="auto"/>
        <w:ind w:left="14" w:right="0" w:firstLine="0"/>
        <w:jc w:val="both"/>
        <w:rPr>
          <w:sz w:val="24"/>
          <w:szCs w:val="24"/>
        </w:rPr>
      </w:pPr>
    </w:p>
    <w:p w14:paraId="5C57B158" w14:textId="77777777" w:rsidR="00B20649" w:rsidRPr="0053150F" w:rsidRDefault="005B2836" w:rsidP="00CE72A5">
      <w:pPr>
        <w:ind w:right="552"/>
        <w:jc w:val="both"/>
        <w:rPr>
          <w:sz w:val="24"/>
          <w:szCs w:val="24"/>
        </w:rPr>
      </w:pPr>
      <w:r w:rsidRPr="0053150F">
        <w:rPr>
          <w:sz w:val="24"/>
          <w:szCs w:val="24"/>
        </w:rPr>
        <w:t xml:space="preserve">The </w:t>
      </w:r>
      <w:proofErr w:type="gramStart"/>
      <w:r w:rsidRPr="0053150F">
        <w:rPr>
          <w:sz w:val="24"/>
          <w:szCs w:val="24"/>
        </w:rPr>
        <w:t>School</w:t>
      </w:r>
      <w:proofErr w:type="gramEnd"/>
      <w:r w:rsidRPr="0053150F">
        <w:rPr>
          <w:sz w:val="24"/>
          <w:szCs w:val="24"/>
        </w:rPr>
        <w:t xml:space="preserve"> values and welcomes the ethnic diversity of its workforce and therefore dress codes will take account of ethnic and religious dress requirements with sensitivity ensuring that employees are free to observe them.  </w:t>
      </w:r>
    </w:p>
    <w:p w14:paraId="2B3B7647" w14:textId="77777777" w:rsidR="00B20649" w:rsidRPr="0053150F" w:rsidRDefault="005B2836" w:rsidP="00CE72A5">
      <w:pPr>
        <w:spacing w:after="14" w:line="259" w:lineRule="auto"/>
        <w:ind w:left="14" w:right="0" w:firstLine="0"/>
        <w:jc w:val="both"/>
        <w:rPr>
          <w:sz w:val="24"/>
          <w:szCs w:val="24"/>
        </w:rPr>
      </w:pPr>
      <w:r w:rsidRPr="0053150F">
        <w:rPr>
          <w:sz w:val="24"/>
          <w:szCs w:val="24"/>
        </w:rPr>
        <w:t xml:space="preserve">  </w:t>
      </w:r>
    </w:p>
    <w:p w14:paraId="23355E8E" w14:textId="77777777" w:rsidR="00B20649" w:rsidRPr="0053150F" w:rsidRDefault="005B2836" w:rsidP="00CE72A5">
      <w:pPr>
        <w:ind w:right="552"/>
        <w:jc w:val="both"/>
        <w:rPr>
          <w:sz w:val="24"/>
          <w:szCs w:val="24"/>
        </w:rPr>
      </w:pPr>
      <w:r w:rsidRPr="0053150F">
        <w:rPr>
          <w:sz w:val="24"/>
          <w:szCs w:val="24"/>
        </w:rPr>
        <w:t xml:space="preserve">Where there is a clear business case or a health and safety reason, the </w:t>
      </w:r>
      <w:proofErr w:type="gramStart"/>
      <w:r w:rsidRPr="0053150F">
        <w:rPr>
          <w:sz w:val="24"/>
          <w:szCs w:val="24"/>
        </w:rPr>
        <w:t>School</w:t>
      </w:r>
      <w:proofErr w:type="gramEnd"/>
      <w:r w:rsidRPr="0053150F">
        <w:rPr>
          <w:sz w:val="24"/>
          <w:szCs w:val="24"/>
        </w:rPr>
        <w:t xml:space="preserve"> may introduce appropriate dress codes to suit the services provided.    </w:t>
      </w:r>
    </w:p>
    <w:p w14:paraId="5179427B" w14:textId="77777777" w:rsidR="00B20649" w:rsidRPr="0053150F" w:rsidRDefault="005B2836" w:rsidP="00CE72A5">
      <w:pPr>
        <w:spacing w:after="14" w:line="259" w:lineRule="auto"/>
        <w:ind w:left="14" w:right="0" w:firstLine="0"/>
        <w:jc w:val="both"/>
        <w:rPr>
          <w:sz w:val="24"/>
          <w:szCs w:val="24"/>
        </w:rPr>
      </w:pPr>
      <w:r w:rsidRPr="0053150F">
        <w:rPr>
          <w:b/>
          <w:sz w:val="24"/>
          <w:szCs w:val="24"/>
        </w:rPr>
        <w:t xml:space="preserve">  </w:t>
      </w:r>
    </w:p>
    <w:p w14:paraId="33F83ACE" w14:textId="77777777" w:rsidR="00B20649" w:rsidRPr="0053150F" w:rsidRDefault="005E5EC5" w:rsidP="00CE72A5">
      <w:pPr>
        <w:pStyle w:val="Heading2"/>
        <w:ind w:left="19"/>
        <w:jc w:val="both"/>
        <w:rPr>
          <w:sz w:val="24"/>
          <w:szCs w:val="24"/>
        </w:rPr>
      </w:pPr>
      <w:r w:rsidRPr="0053150F">
        <w:rPr>
          <w:sz w:val="24"/>
          <w:szCs w:val="24"/>
        </w:rPr>
        <w:t>4</w:t>
      </w:r>
      <w:r w:rsidR="000E43BD" w:rsidRPr="0053150F">
        <w:rPr>
          <w:sz w:val="24"/>
          <w:szCs w:val="24"/>
        </w:rPr>
        <w:t>.24</w:t>
      </w:r>
      <w:r w:rsidR="000E43BD" w:rsidRPr="0053150F">
        <w:rPr>
          <w:sz w:val="24"/>
          <w:szCs w:val="24"/>
        </w:rPr>
        <w:tab/>
      </w:r>
      <w:r w:rsidR="005B2836" w:rsidRPr="0053150F">
        <w:rPr>
          <w:sz w:val="24"/>
          <w:szCs w:val="24"/>
        </w:rPr>
        <w:t xml:space="preserve">Identity Badges  </w:t>
      </w:r>
    </w:p>
    <w:p w14:paraId="54F4CDAC" w14:textId="3C97E641" w:rsidR="00B20649" w:rsidRPr="0053150F" w:rsidRDefault="005B2836" w:rsidP="00CE72A5">
      <w:pPr>
        <w:ind w:right="552"/>
        <w:jc w:val="both"/>
        <w:rPr>
          <w:b/>
          <w:sz w:val="24"/>
          <w:szCs w:val="24"/>
        </w:rPr>
      </w:pPr>
      <w:r w:rsidRPr="0053150F">
        <w:rPr>
          <w:sz w:val="24"/>
          <w:szCs w:val="24"/>
        </w:rPr>
        <w:t>Employees issued with identity badges should wear them at all times. This is particularly important if you visit the public in their homes. Where managers decide that it is not practical to wear identity badges then you should have them available for inspection at all times. As the badge also acts as an access pass you must alert a member of the administration team that it is lost to prevent unauth</w:t>
      </w:r>
      <w:r w:rsidR="00D46745" w:rsidRPr="0053150F">
        <w:rPr>
          <w:sz w:val="24"/>
          <w:szCs w:val="24"/>
        </w:rPr>
        <w:t xml:space="preserve">orised access to the building. </w:t>
      </w:r>
      <w:r w:rsidR="00340F8D" w:rsidRPr="0053150F">
        <w:rPr>
          <w:bCs/>
          <w:sz w:val="24"/>
          <w:szCs w:val="24"/>
        </w:rPr>
        <w:t xml:space="preserve">All </w:t>
      </w:r>
      <w:r w:rsidR="00102819" w:rsidRPr="0053150F">
        <w:rPr>
          <w:bCs/>
          <w:sz w:val="24"/>
          <w:szCs w:val="24"/>
        </w:rPr>
        <w:t xml:space="preserve">identity </w:t>
      </w:r>
      <w:r w:rsidR="00340F8D" w:rsidRPr="0053150F">
        <w:rPr>
          <w:bCs/>
          <w:sz w:val="24"/>
          <w:szCs w:val="24"/>
        </w:rPr>
        <w:t xml:space="preserve">badge holders should also </w:t>
      </w:r>
      <w:r w:rsidR="00102819" w:rsidRPr="0053150F">
        <w:rPr>
          <w:bCs/>
          <w:sz w:val="24"/>
          <w:szCs w:val="24"/>
        </w:rPr>
        <w:t>display a copy of the</w:t>
      </w:r>
      <w:r w:rsidR="00340F8D" w:rsidRPr="0053150F">
        <w:rPr>
          <w:bCs/>
          <w:sz w:val="24"/>
          <w:szCs w:val="24"/>
        </w:rPr>
        <w:t xml:space="preserve"> DSL card</w:t>
      </w:r>
      <w:r w:rsidR="00102819" w:rsidRPr="0053150F">
        <w:rPr>
          <w:bCs/>
          <w:sz w:val="24"/>
          <w:szCs w:val="24"/>
        </w:rPr>
        <w:t>.</w:t>
      </w:r>
    </w:p>
    <w:p w14:paraId="4E831B59" w14:textId="77777777" w:rsidR="005E5EC5" w:rsidRPr="0053150F" w:rsidRDefault="005E5EC5" w:rsidP="00CE72A5">
      <w:pPr>
        <w:ind w:right="552"/>
        <w:jc w:val="both"/>
        <w:rPr>
          <w:sz w:val="24"/>
          <w:szCs w:val="24"/>
        </w:rPr>
      </w:pPr>
    </w:p>
    <w:p w14:paraId="16BCF356" w14:textId="77777777" w:rsidR="00B20649" w:rsidRPr="0053150F" w:rsidRDefault="005E5EC5" w:rsidP="00CE72A5">
      <w:pPr>
        <w:pStyle w:val="Heading2"/>
        <w:ind w:left="19"/>
        <w:jc w:val="both"/>
        <w:rPr>
          <w:sz w:val="24"/>
          <w:szCs w:val="24"/>
        </w:rPr>
      </w:pPr>
      <w:r w:rsidRPr="0053150F">
        <w:rPr>
          <w:sz w:val="24"/>
          <w:szCs w:val="24"/>
        </w:rPr>
        <w:t>5</w:t>
      </w:r>
      <w:r w:rsidR="000E43BD" w:rsidRPr="0053150F">
        <w:rPr>
          <w:sz w:val="24"/>
          <w:szCs w:val="24"/>
        </w:rPr>
        <w:tab/>
      </w:r>
      <w:r w:rsidR="005B2836" w:rsidRPr="0053150F">
        <w:rPr>
          <w:sz w:val="24"/>
          <w:szCs w:val="24"/>
        </w:rPr>
        <w:t xml:space="preserve">Disciplinary Rules  </w:t>
      </w:r>
    </w:p>
    <w:p w14:paraId="69CFE116" w14:textId="42DE057E" w:rsidR="00B20649" w:rsidRPr="0053150F" w:rsidRDefault="005B2836" w:rsidP="00CE72A5">
      <w:pPr>
        <w:ind w:right="552"/>
        <w:jc w:val="both"/>
        <w:rPr>
          <w:sz w:val="24"/>
          <w:szCs w:val="24"/>
        </w:rPr>
      </w:pPr>
      <w:r w:rsidRPr="0053150F">
        <w:rPr>
          <w:sz w:val="24"/>
          <w:szCs w:val="24"/>
        </w:rPr>
        <w:t xml:space="preserve">The </w:t>
      </w:r>
      <w:proofErr w:type="gramStart"/>
      <w:r w:rsidRPr="0053150F">
        <w:rPr>
          <w:sz w:val="24"/>
          <w:szCs w:val="24"/>
        </w:rPr>
        <w:t>School</w:t>
      </w:r>
      <w:proofErr w:type="gramEnd"/>
      <w:r w:rsidRPr="0053150F">
        <w:rPr>
          <w:sz w:val="24"/>
          <w:szCs w:val="24"/>
        </w:rPr>
        <w:t xml:space="preserve"> has a disciplinary procedure which is detailed in the Sandwell MBC Disciplinary Procedure for School Based Staff (</w:t>
      </w:r>
      <w:proofErr w:type="spellStart"/>
      <w:r w:rsidRPr="0053150F">
        <w:rPr>
          <w:sz w:val="24"/>
          <w:szCs w:val="24"/>
        </w:rPr>
        <w:t>Pers</w:t>
      </w:r>
      <w:proofErr w:type="spellEnd"/>
      <w:r w:rsidRPr="0053150F">
        <w:rPr>
          <w:sz w:val="24"/>
          <w:szCs w:val="24"/>
        </w:rPr>
        <w:t xml:space="preserve"> 52, </w:t>
      </w:r>
      <w:r w:rsidRPr="0053150F">
        <w:rPr>
          <w:b/>
          <w:sz w:val="24"/>
          <w:szCs w:val="24"/>
        </w:rPr>
        <w:t>appendix 1</w:t>
      </w:r>
      <w:r w:rsidR="00F01198" w:rsidRPr="0053150F">
        <w:rPr>
          <w:b/>
          <w:sz w:val="24"/>
          <w:szCs w:val="24"/>
        </w:rPr>
        <w:t>1</w:t>
      </w:r>
      <w:r w:rsidRPr="0053150F">
        <w:rPr>
          <w:sz w:val="24"/>
          <w:szCs w:val="24"/>
        </w:rPr>
        <w:t xml:space="preserve">).   </w:t>
      </w:r>
    </w:p>
    <w:p w14:paraId="66FB07B2"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4763176C" w14:textId="77777777" w:rsidR="00B20649" w:rsidRPr="0053150F" w:rsidRDefault="005B2836" w:rsidP="00CE72A5">
      <w:pPr>
        <w:spacing w:after="0"/>
        <w:ind w:left="10" w:right="552"/>
        <w:jc w:val="both"/>
        <w:rPr>
          <w:sz w:val="24"/>
          <w:szCs w:val="24"/>
        </w:rPr>
      </w:pPr>
      <w:r w:rsidRPr="0053150F">
        <w:rPr>
          <w:sz w:val="24"/>
          <w:szCs w:val="24"/>
        </w:rPr>
        <w:t xml:space="preserve">The disciplinary procedure is concerned with instances of alleged misconduct, either ordinary or gross. It is anticipated that the vast majority of breaches will </w:t>
      </w:r>
      <w:r w:rsidRPr="0053150F">
        <w:rPr>
          <w:sz w:val="24"/>
          <w:szCs w:val="24"/>
        </w:rPr>
        <w:lastRenderedPageBreak/>
        <w:t>be of a minor nature and that they can be resolved without recourse to a formal procedure. Some breaches will be more serious or there may be circumstance</w:t>
      </w:r>
      <w:r w:rsidR="001819B1" w:rsidRPr="0053150F">
        <w:rPr>
          <w:sz w:val="24"/>
          <w:szCs w:val="24"/>
        </w:rPr>
        <w:t xml:space="preserve">s where there is repetition of </w:t>
      </w:r>
      <w:r w:rsidRPr="0053150F">
        <w:rPr>
          <w:sz w:val="24"/>
          <w:szCs w:val="24"/>
        </w:rPr>
        <w:t>a minor breach. In such circumstances the matter will be for</w:t>
      </w:r>
      <w:r w:rsidR="001819B1" w:rsidRPr="0053150F">
        <w:rPr>
          <w:sz w:val="24"/>
          <w:szCs w:val="24"/>
        </w:rPr>
        <w:t xml:space="preserve">mally investigated and </w:t>
      </w:r>
      <w:r w:rsidRPr="0053150F">
        <w:rPr>
          <w:sz w:val="24"/>
          <w:szCs w:val="24"/>
        </w:rPr>
        <w:t xml:space="preserve">progressed under the formal procedure.  </w:t>
      </w:r>
    </w:p>
    <w:p w14:paraId="3F866952"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22833586" w14:textId="4EB2A8C0" w:rsidR="00B20649" w:rsidRPr="0053150F" w:rsidRDefault="005B2836" w:rsidP="00CE72A5">
      <w:pPr>
        <w:ind w:right="552"/>
        <w:jc w:val="both"/>
        <w:rPr>
          <w:sz w:val="24"/>
          <w:szCs w:val="24"/>
        </w:rPr>
      </w:pPr>
      <w:r w:rsidRPr="0053150F">
        <w:rPr>
          <w:sz w:val="24"/>
          <w:szCs w:val="24"/>
        </w:rPr>
        <w:t xml:space="preserve">The </w:t>
      </w:r>
      <w:proofErr w:type="gramStart"/>
      <w:r w:rsidRPr="0053150F">
        <w:rPr>
          <w:sz w:val="24"/>
          <w:szCs w:val="24"/>
        </w:rPr>
        <w:t>School</w:t>
      </w:r>
      <w:proofErr w:type="gramEnd"/>
      <w:r w:rsidRPr="0053150F">
        <w:rPr>
          <w:sz w:val="24"/>
          <w:szCs w:val="24"/>
        </w:rPr>
        <w:t xml:space="preserve"> also has a separate capability procedure which provides a framework for managers and employees to cope with issues relating to performance. The underlying intention of the Procedure is to give the employees who are falling below the established acceptable standards the opportunity to improve.  Further details of this can be found in the Sandwell Capability Procedure for Teaching Staff Policy (</w:t>
      </w:r>
      <w:r w:rsidRPr="0053150F">
        <w:rPr>
          <w:b/>
          <w:sz w:val="24"/>
          <w:szCs w:val="24"/>
        </w:rPr>
        <w:t>appendix 1</w:t>
      </w:r>
      <w:r w:rsidR="00F01198" w:rsidRPr="0053150F">
        <w:rPr>
          <w:b/>
          <w:sz w:val="24"/>
          <w:szCs w:val="24"/>
        </w:rPr>
        <w:t>2</w:t>
      </w:r>
      <w:r w:rsidRPr="0053150F">
        <w:rPr>
          <w:sz w:val="24"/>
          <w:szCs w:val="24"/>
        </w:rPr>
        <w:t xml:space="preserve">).    </w:t>
      </w:r>
    </w:p>
    <w:p w14:paraId="1EA91B24" w14:textId="77777777" w:rsidR="00B20649" w:rsidRPr="0053150F" w:rsidRDefault="005B2836" w:rsidP="00CE72A5">
      <w:pPr>
        <w:spacing w:after="12" w:line="259" w:lineRule="auto"/>
        <w:ind w:left="14" w:right="0" w:firstLine="0"/>
        <w:jc w:val="both"/>
        <w:rPr>
          <w:sz w:val="24"/>
          <w:szCs w:val="24"/>
        </w:rPr>
      </w:pPr>
      <w:r w:rsidRPr="0053150F">
        <w:rPr>
          <w:b/>
          <w:sz w:val="24"/>
          <w:szCs w:val="24"/>
        </w:rPr>
        <w:t xml:space="preserve"> </w:t>
      </w:r>
      <w:r w:rsidRPr="0053150F">
        <w:rPr>
          <w:sz w:val="24"/>
          <w:szCs w:val="24"/>
        </w:rPr>
        <w:t xml:space="preserve"> </w:t>
      </w:r>
    </w:p>
    <w:p w14:paraId="5882F62A" w14:textId="77777777" w:rsidR="00B20649" w:rsidRPr="0053150F" w:rsidRDefault="00FC246F" w:rsidP="00CE72A5">
      <w:pPr>
        <w:pStyle w:val="Heading2"/>
        <w:ind w:left="19"/>
        <w:jc w:val="both"/>
        <w:rPr>
          <w:sz w:val="24"/>
          <w:szCs w:val="24"/>
        </w:rPr>
      </w:pPr>
      <w:r w:rsidRPr="0053150F">
        <w:rPr>
          <w:sz w:val="24"/>
          <w:szCs w:val="24"/>
        </w:rPr>
        <w:t>5</w:t>
      </w:r>
      <w:r w:rsidR="000E43BD" w:rsidRPr="0053150F">
        <w:rPr>
          <w:sz w:val="24"/>
          <w:szCs w:val="24"/>
        </w:rPr>
        <w:t>.1</w:t>
      </w:r>
      <w:r w:rsidR="000E43BD" w:rsidRPr="0053150F">
        <w:rPr>
          <w:sz w:val="24"/>
          <w:szCs w:val="24"/>
        </w:rPr>
        <w:tab/>
      </w:r>
      <w:r w:rsidR="005B2836" w:rsidRPr="0053150F">
        <w:rPr>
          <w:sz w:val="24"/>
          <w:szCs w:val="24"/>
        </w:rPr>
        <w:t xml:space="preserve">Following Instructions  </w:t>
      </w:r>
    </w:p>
    <w:p w14:paraId="332A8B0A" w14:textId="77777777" w:rsidR="00B20649" w:rsidRPr="0053150F" w:rsidRDefault="005B2836" w:rsidP="00CE72A5">
      <w:pPr>
        <w:spacing w:after="73"/>
        <w:ind w:right="552"/>
        <w:jc w:val="both"/>
        <w:rPr>
          <w:sz w:val="24"/>
          <w:szCs w:val="24"/>
        </w:rPr>
      </w:pPr>
      <w:r w:rsidRPr="0053150F">
        <w:rPr>
          <w:sz w:val="24"/>
          <w:szCs w:val="24"/>
        </w:rPr>
        <w:t xml:space="preserve">You are expected to follow all reasonable and lawful instructions by a person with the authority to issue such instructions unless:  </w:t>
      </w:r>
    </w:p>
    <w:p w14:paraId="0224DA0D" w14:textId="77777777" w:rsidR="00B20649" w:rsidRPr="0053150F" w:rsidRDefault="005B2836" w:rsidP="00CE72A5">
      <w:pPr>
        <w:numPr>
          <w:ilvl w:val="0"/>
          <w:numId w:val="13"/>
        </w:numPr>
        <w:spacing w:after="27"/>
        <w:ind w:right="552" w:hanging="360"/>
        <w:jc w:val="both"/>
        <w:rPr>
          <w:sz w:val="24"/>
          <w:szCs w:val="24"/>
        </w:rPr>
      </w:pPr>
      <w:r w:rsidRPr="0053150F">
        <w:rPr>
          <w:sz w:val="24"/>
          <w:szCs w:val="24"/>
        </w:rPr>
        <w:t xml:space="preserve">There is a danger to a person's health and safety.  </w:t>
      </w:r>
    </w:p>
    <w:p w14:paraId="5ACDC8E9" w14:textId="77777777" w:rsidR="00B20649" w:rsidRPr="0053150F" w:rsidRDefault="005B2836" w:rsidP="00CE72A5">
      <w:pPr>
        <w:numPr>
          <w:ilvl w:val="0"/>
          <w:numId w:val="13"/>
        </w:numPr>
        <w:spacing w:after="27"/>
        <w:ind w:right="552" w:hanging="360"/>
        <w:jc w:val="both"/>
        <w:rPr>
          <w:sz w:val="24"/>
          <w:szCs w:val="24"/>
        </w:rPr>
      </w:pPr>
      <w:r w:rsidRPr="0053150F">
        <w:rPr>
          <w:sz w:val="24"/>
          <w:szCs w:val="24"/>
        </w:rPr>
        <w:t xml:space="preserve">A conflict of interest may exist.  </w:t>
      </w:r>
    </w:p>
    <w:p w14:paraId="23A18896" w14:textId="77777777" w:rsidR="00B20649" w:rsidRPr="0053150F" w:rsidRDefault="005B2836" w:rsidP="00CE72A5">
      <w:pPr>
        <w:numPr>
          <w:ilvl w:val="0"/>
          <w:numId w:val="13"/>
        </w:numPr>
        <w:spacing w:after="135"/>
        <w:ind w:right="552" w:hanging="360"/>
        <w:jc w:val="both"/>
        <w:rPr>
          <w:sz w:val="24"/>
          <w:szCs w:val="24"/>
        </w:rPr>
      </w:pPr>
      <w:r w:rsidRPr="0053150F">
        <w:rPr>
          <w:sz w:val="24"/>
          <w:szCs w:val="24"/>
        </w:rPr>
        <w:t xml:space="preserve">It does not comply with School’s policy and practice.  </w:t>
      </w:r>
    </w:p>
    <w:p w14:paraId="0701A93A" w14:textId="77777777" w:rsidR="00B20649" w:rsidRPr="0053150F" w:rsidRDefault="005B2836" w:rsidP="00CE72A5">
      <w:pPr>
        <w:ind w:right="552"/>
        <w:jc w:val="both"/>
        <w:rPr>
          <w:sz w:val="24"/>
          <w:szCs w:val="24"/>
        </w:rPr>
      </w:pPr>
      <w:r w:rsidRPr="0053150F">
        <w:rPr>
          <w:sz w:val="24"/>
          <w:szCs w:val="24"/>
        </w:rPr>
        <w:t xml:space="preserve">Head Teachers and Line Managers must be able to justify their instructions and decisions in line with their delegations, authority, and School policy and procedures, and be open and respond promptly to constructive questions.    </w:t>
      </w:r>
    </w:p>
    <w:p w14:paraId="65C5DB87" w14:textId="77777777" w:rsidR="00B20649" w:rsidRPr="0053150F" w:rsidRDefault="005B2836" w:rsidP="00CE72A5">
      <w:pPr>
        <w:spacing w:after="0" w:line="259" w:lineRule="auto"/>
        <w:ind w:left="14" w:right="0" w:firstLine="0"/>
        <w:jc w:val="both"/>
        <w:rPr>
          <w:sz w:val="24"/>
          <w:szCs w:val="24"/>
        </w:rPr>
      </w:pPr>
      <w:r w:rsidRPr="0053150F">
        <w:rPr>
          <w:b/>
          <w:sz w:val="24"/>
          <w:szCs w:val="24"/>
        </w:rPr>
        <w:t xml:space="preserve">  </w:t>
      </w:r>
      <w:r w:rsidRPr="0053150F">
        <w:rPr>
          <w:sz w:val="24"/>
          <w:szCs w:val="24"/>
        </w:rPr>
        <w:t xml:space="preserve"> </w:t>
      </w:r>
    </w:p>
    <w:p w14:paraId="7283B27E" w14:textId="77777777" w:rsidR="00B20649" w:rsidRPr="0053150F" w:rsidRDefault="00FC246F" w:rsidP="00CE72A5">
      <w:pPr>
        <w:pStyle w:val="Heading2"/>
        <w:ind w:left="19"/>
        <w:jc w:val="both"/>
        <w:rPr>
          <w:sz w:val="24"/>
          <w:szCs w:val="24"/>
        </w:rPr>
      </w:pPr>
      <w:r w:rsidRPr="0053150F">
        <w:rPr>
          <w:sz w:val="24"/>
          <w:szCs w:val="24"/>
        </w:rPr>
        <w:t>5</w:t>
      </w:r>
      <w:r w:rsidR="000E43BD" w:rsidRPr="0053150F">
        <w:rPr>
          <w:sz w:val="24"/>
          <w:szCs w:val="24"/>
        </w:rPr>
        <w:t>.2</w:t>
      </w:r>
      <w:r w:rsidR="000E43BD" w:rsidRPr="0053150F">
        <w:rPr>
          <w:sz w:val="24"/>
          <w:szCs w:val="24"/>
        </w:rPr>
        <w:tab/>
      </w:r>
      <w:r w:rsidR="005B2836" w:rsidRPr="0053150F">
        <w:rPr>
          <w:sz w:val="24"/>
          <w:szCs w:val="24"/>
        </w:rPr>
        <w:t xml:space="preserve">Contract of Employment  </w:t>
      </w:r>
    </w:p>
    <w:p w14:paraId="41636D8E" w14:textId="77777777" w:rsidR="00B20649" w:rsidRPr="0053150F" w:rsidRDefault="005B2836" w:rsidP="00CE72A5">
      <w:pPr>
        <w:ind w:right="552"/>
        <w:jc w:val="both"/>
        <w:rPr>
          <w:sz w:val="24"/>
          <w:szCs w:val="24"/>
        </w:rPr>
      </w:pPr>
      <w:r w:rsidRPr="0053150F">
        <w:rPr>
          <w:sz w:val="24"/>
          <w:szCs w:val="24"/>
        </w:rPr>
        <w:t xml:space="preserve">Your contract of employment is an agreement between the School, Authority and you which sets out your employment rights, responsibilities and duties and this includes the Code of Conduct.  </w:t>
      </w:r>
    </w:p>
    <w:p w14:paraId="1E6EBC13" w14:textId="77777777" w:rsidR="00B20649" w:rsidRPr="0053150F" w:rsidRDefault="005B2836" w:rsidP="00CE72A5">
      <w:pPr>
        <w:spacing w:after="14" w:line="259" w:lineRule="auto"/>
        <w:ind w:left="14" w:right="0" w:firstLine="0"/>
        <w:jc w:val="both"/>
        <w:rPr>
          <w:sz w:val="24"/>
          <w:szCs w:val="24"/>
        </w:rPr>
      </w:pPr>
      <w:r w:rsidRPr="0053150F">
        <w:rPr>
          <w:sz w:val="24"/>
          <w:szCs w:val="24"/>
        </w:rPr>
        <w:t xml:space="preserve">  </w:t>
      </w:r>
    </w:p>
    <w:p w14:paraId="1931F66D" w14:textId="77777777" w:rsidR="00B20649" w:rsidRPr="0053150F" w:rsidRDefault="00FC246F" w:rsidP="00CE72A5">
      <w:pPr>
        <w:pStyle w:val="Heading2"/>
        <w:ind w:left="19"/>
        <w:jc w:val="both"/>
        <w:rPr>
          <w:sz w:val="24"/>
          <w:szCs w:val="24"/>
        </w:rPr>
      </w:pPr>
      <w:r w:rsidRPr="0053150F">
        <w:rPr>
          <w:sz w:val="24"/>
          <w:szCs w:val="24"/>
        </w:rPr>
        <w:t>5</w:t>
      </w:r>
      <w:r w:rsidR="000E43BD" w:rsidRPr="0053150F">
        <w:rPr>
          <w:sz w:val="24"/>
          <w:szCs w:val="24"/>
        </w:rPr>
        <w:t>.3</w:t>
      </w:r>
      <w:r w:rsidR="000E43BD" w:rsidRPr="0053150F">
        <w:rPr>
          <w:sz w:val="24"/>
          <w:szCs w:val="24"/>
        </w:rPr>
        <w:tab/>
        <w:t>General Data Protection Regulations</w:t>
      </w:r>
      <w:r w:rsidR="005B2836" w:rsidRPr="0053150F">
        <w:rPr>
          <w:sz w:val="24"/>
          <w:szCs w:val="24"/>
        </w:rPr>
        <w:t xml:space="preserve"> </w:t>
      </w:r>
    </w:p>
    <w:p w14:paraId="2CC77F0D" w14:textId="77777777" w:rsidR="00B20649" w:rsidRPr="0053150F" w:rsidRDefault="005B2836" w:rsidP="00CE72A5">
      <w:pPr>
        <w:ind w:right="552"/>
        <w:jc w:val="both"/>
        <w:rPr>
          <w:sz w:val="24"/>
          <w:szCs w:val="24"/>
        </w:rPr>
      </w:pPr>
      <w:r w:rsidRPr="0053150F">
        <w:rPr>
          <w:sz w:val="24"/>
          <w:szCs w:val="24"/>
        </w:rPr>
        <w:t xml:space="preserve">The Data Protection Act protects personal data which relates to living identifiable individuals and deals with the way in which personal information is collected, held, recorded and used.  </w:t>
      </w:r>
    </w:p>
    <w:p w14:paraId="7C61EC30" w14:textId="77777777" w:rsidR="00D46745" w:rsidRPr="0053150F" w:rsidRDefault="005B2836" w:rsidP="00CE72A5">
      <w:pPr>
        <w:spacing w:after="15" w:line="259" w:lineRule="auto"/>
        <w:ind w:left="14" w:right="0" w:firstLine="0"/>
        <w:jc w:val="both"/>
        <w:rPr>
          <w:sz w:val="24"/>
          <w:szCs w:val="24"/>
        </w:rPr>
      </w:pPr>
      <w:r w:rsidRPr="0053150F">
        <w:rPr>
          <w:sz w:val="24"/>
          <w:szCs w:val="24"/>
        </w:rPr>
        <w:t xml:space="preserve"> </w:t>
      </w:r>
    </w:p>
    <w:p w14:paraId="53AEDECE" w14:textId="77777777" w:rsidR="00B20649" w:rsidRPr="0053150F" w:rsidRDefault="005B2836" w:rsidP="00CE72A5">
      <w:pPr>
        <w:spacing w:after="15" w:line="259" w:lineRule="auto"/>
        <w:ind w:left="14" w:right="0" w:firstLine="0"/>
        <w:jc w:val="both"/>
        <w:rPr>
          <w:sz w:val="24"/>
          <w:szCs w:val="24"/>
        </w:rPr>
      </w:pPr>
      <w:r w:rsidRPr="0053150F">
        <w:rPr>
          <w:sz w:val="24"/>
          <w:szCs w:val="24"/>
        </w:rPr>
        <w:t xml:space="preserve"> </w:t>
      </w:r>
    </w:p>
    <w:p w14:paraId="76A657EE" w14:textId="77777777" w:rsidR="00B20649" w:rsidRPr="0053150F" w:rsidRDefault="005B2836" w:rsidP="00CE72A5">
      <w:pPr>
        <w:spacing w:after="75"/>
        <w:ind w:right="552"/>
        <w:jc w:val="both"/>
        <w:rPr>
          <w:sz w:val="24"/>
          <w:szCs w:val="24"/>
        </w:rPr>
      </w:pPr>
      <w:r w:rsidRPr="0053150F">
        <w:rPr>
          <w:sz w:val="24"/>
          <w:szCs w:val="24"/>
        </w:rPr>
        <w:t xml:space="preserve">It works in two ways:  </w:t>
      </w:r>
    </w:p>
    <w:p w14:paraId="66883028" w14:textId="77777777" w:rsidR="00B20649" w:rsidRPr="0053150F" w:rsidRDefault="005B2836" w:rsidP="00CE72A5">
      <w:pPr>
        <w:numPr>
          <w:ilvl w:val="0"/>
          <w:numId w:val="14"/>
        </w:numPr>
        <w:ind w:right="552" w:hanging="360"/>
        <w:jc w:val="both"/>
        <w:rPr>
          <w:sz w:val="24"/>
          <w:szCs w:val="24"/>
        </w:rPr>
      </w:pPr>
      <w:r w:rsidRPr="0053150F">
        <w:rPr>
          <w:sz w:val="24"/>
          <w:szCs w:val="24"/>
        </w:rPr>
        <w:t xml:space="preserve">It gives you and other data subjects certain rights  </w:t>
      </w:r>
    </w:p>
    <w:p w14:paraId="11AC618D" w14:textId="77777777" w:rsidR="00B20649" w:rsidRPr="0053150F" w:rsidRDefault="005B2836" w:rsidP="00CE72A5">
      <w:pPr>
        <w:numPr>
          <w:ilvl w:val="0"/>
          <w:numId w:val="14"/>
        </w:numPr>
        <w:ind w:right="552" w:hanging="360"/>
        <w:jc w:val="both"/>
        <w:rPr>
          <w:sz w:val="24"/>
          <w:szCs w:val="24"/>
        </w:rPr>
      </w:pPr>
      <w:r w:rsidRPr="0053150F">
        <w:rPr>
          <w:sz w:val="24"/>
          <w:szCs w:val="24"/>
        </w:rPr>
        <w:t xml:space="preserve">It states that those who record and use personal information must be open about how the information is used.  </w:t>
      </w:r>
    </w:p>
    <w:p w14:paraId="1D270ABC" w14:textId="77777777" w:rsidR="00B20649" w:rsidRPr="0053150F" w:rsidRDefault="00B20649" w:rsidP="00CE72A5">
      <w:pPr>
        <w:spacing w:after="0" w:line="259" w:lineRule="auto"/>
        <w:ind w:left="0" w:right="0" w:firstLine="0"/>
        <w:jc w:val="both"/>
        <w:rPr>
          <w:sz w:val="24"/>
          <w:szCs w:val="24"/>
        </w:rPr>
      </w:pPr>
    </w:p>
    <w:p w14:paraId="7DD37DB9" w14:textId="77777777" w:rsidR="00B20649" w:rsidRPr="0053150F" w:rsidRDefault="00FC246F" w:rsidP="00CE72A5">
      <w:pPr>
        <w:pStyle w:val="Heading2"/>
        <w:ind w:left="19"/>
        <w:jc w:val="both"/>
        <w:rPr>
          <w:sz w:val="24"/>
          <w:szCs w:val="24"/>
        </w:rPr>
      </w:pPr>
      <w:r w:rsidRPr="0053150F">
        <w:rPr>
          <w:sz w:val="24"/>
          <w:szCs w:val="24"/>
        </w:rPr>
        <w:lastRenderedPageBreak/>
        <w:t>5</w:t>
      </w:r>
      <w:r w:rsidR="000E43BD" w:rsidRPr="0053150F">
        <w:rPr>
          <w:sz w:val="24"/>
          <w:szCs w:val="24"/>
        </w:rPr>
        <w:t>.4</w:t>
      </w:r>
      <w:r w:rsidR="000E43BD" w:rsidRPr="0053150F">
        <w:rPr>
          <w:sz w:val="24"/>
          <w:szCs w:val="24"/>
        </w:rPr>
        <w:tab/>
      </w:r>
      <w:r w:rsidR="005B2836" w:rsidRPr="0053150F">
        <w:rPr>
          <w:sz w:val="24"/>
          <w:szCs w:val="24"/>
        </w:rPr>
        <w:t xml:space="preserve">Freedom of Information Act 2000  </w:t>
      </w:r>
    </w:p>
    <w:p w14:paraId="358B2196" w14:textId="77777777" w:rsidR="00B20649" w:rsidRPr="0053150F" w:rsidRDefault="005B2836" w:rsidP="00CE72A5">
      <w:pPr>
        <w:ind w:right="552"/>
        <w:jc w:val="both"/>
        <w:rPr>
          <w:sz w:val="24"/>
          <w:szCs w:val="24"/>
        </w:rPr>
      </w:pPr>
      <w:r w:rsidRPr="0053150F">
        <w:rPr>
          <w:sz w:val="24"/>
          <w:szCs w:val="24"/>
        </w:rPr>
        <w:t xml:space="preserve">The Freedom of Information (FOI) Act (2000) gives significant rights of access to information held by all public authorities.  All Freedom of Information requested should be processed by the Executive Manager or Head Teacher.   </w:t>
      </w:r>
    </w:p>
    <w:p w14:paraId="3594493D" w14:textId="77777777" w:rsidR="00B20649" w:rsidRPr="0053150F" w:rsidRDefault="005B2836" w:rsidP="00CE72A5">
      <w:pPr>
        <w:spacing w:after="14" w:line="259" w:lineRule="auto"/>
        <w:ind w:left="14" w:right="0" w:firstLine="0"/>
        <w:jc w:val="both"/>
        <w:rPr>
          <w:sz w:val="24"/>
          <w:szCs w:val="24"/>
        </w:rPr>
      </w:pPr>
      <w:r w:rsidRPr="0053150F">
        <w:rPr>
          <w:sz w:val="24"/>
          <w:szCs w:val="24"/>
        </w:rPr>
        <w:t xml:space="preserve">  </w:t>
      </w:r>
    </w:p>
    <w:p w14:paraId="14CA8985" w14:textId="77777777" w:rsidR="00B20649" w:rsidRPr="0053150F" w:rsidRDefault="00FC246F" w:rsidP="00CE72A5">
      <w:pPr>
        <w:pStyle w:val="Heading2"/>
        <w:ind w:left="19"/>
        <w:jc w:val="both"/>
        <w:rPr>
          <w:sz w:val="24"/>
          <w:szCs w:val="24"/>
        </w:rPr>
      </w:pPr>
      <w:r w:rsidRPr="0053150F">
        <w:rPr>
          <w:sz w:val="24"/>
          <w:szCs w:val="24"/>
        </w:rPr>
        <w:t>5</w:t>
      </w:r>
      <w:r w:rsidR="000E43BD" w:rsidRPr="0053150F">
        <w:rPr>
          <w:sz w:val="24"/>
          <w:szCs w:val="24"/>
        </w:rPr>
        <w:t>.5</w:t>
      </w:r>
      <w:r w:rsidR="000E43BD" w:rsidRPr="0053150F">
        <w:rPr>
          <w:sz w:val="24"/>
          <w:szCs w:val="24"/>
        </w:rPr>
        <w:tab/>
      </w:r>
      <w:r w:rsidR="005B2836" w:rsidRPr="0053150F">
        <w:rPr>
          <w:sz w:val="24"/>
          <w:szCs w:val="24"/>
        </w:rPr>
        <w:t xml:space="preserve">Working Time Directive  </w:t>
      </w:r>
    </w:p>
    <w:p w14:paraId="390A7D6C" w14:textId="77777777" w:rsidR="00B20649" w:rsidRPr="0053150F" w:rsidRDefault="005B2836" w:rsidP="00CE72A5">
      <w:pPr>
        <w:ind w:right="552"/>
        <w:jc w:val="both"/>
        <w:rPr>
          <w:sz w:val="24"/>
          <w:szCs w:val="24"/>
        </w:rPr>
      </w:pPr>
      <w:r w:rsidRPr="0053150F">
        <w:rPr>
          <w:sz w:val="24"/>
          <w:szCs w:val="24"/>
        </w:rPr>
        <w:t xml:space="preserve">The Working Time Regulations as amended, impose minimum requirements on employers, while at the same time allowing flexibility for workers and employers to make arrangements which suit them. One of the basic rights is a limit of an average of 48 hours a week which a worker can be required to work However, there is provision for an opt out agreement to be signed where both the organisation and the worker are willing to increase or exclude the limit on working hours.  </w:t>
      </w:r>
    </w:p>
    <w:p w14:paraId="627A645C" w14:textId="77777777" w:rsidR="00B20649" w:rsidRPr="0053150F" w:rsidRDefault="005B2836" w:rsidP="00CE72A5">
      <w:pPr>
        <w:spacing w:after="12" w:line="259" w:lineRule="auto"/>
        <w:ind w:left="14" w:right="0" w:firstLine="0"/>
        <w:jc w:val="both"/>
        <w:rPr>
          <w:sz w:val="24"/>
          <w:szCs w:val="24"/>
        </w:rPr>
      </w:pPr>
      <w:r w:rsidRPr="0053150F">
        <w:rPr>
          <w:sz w:val="24"/>
          <w:szCs w:val="24"/>
        </w:rPr>
        <w:t xml:space="preserve">  </w:t>
      </w:r>
    </w:p>
    <w:p w14:paraId="0C690C3F" w14:textId="77777777" w:rsidR="00B20649" w:rsidRPr="0053150F" w:rsidRDefault="00FC246F" w:rsidP="00CE72A5">
      <w:pPr>
        <w:pStyle w:val="Heading2"/>
        <w:ind w:left="19"/>
        <w:jc w:val="both"/>
        <w:rPr>
          <w:sz w:val="24"/>
          <w:szCs w:val="24"/>
        </w:rPr>
      </w:pPr>
      <w:r w:rsidRPr="0053150F">
        <w:rPr>
          <w:sz w:val="24"/>
          <w:szCs w:val="24"/>
        </w:rPr>
        <w:t>5</w:t>
      </w:r>
      <w:r w:rsidR="000E43BD" w:rsidRPr="0053150F">
        <w:rPr>
          <w:sz w:val="24"/>
          <w:szCs w:val="24"/>
        </w:rPr>
        <w:t>.6</w:t>
      </w:r>
      <w:r w:rsidR="000E43BD" w:rsidRPr="0053150F">
        <w:rPr>
          <w:sz w:val="24"/>
          <w:szCs w:val="24"/>
        </w:rPr>
        <w:tab/>
      </w:r>
      <w:r w:rsidR="005B2836" w:rsidRPr="0053150F">
        <w:rPr>
          <w:sz w:val="24"/>
          <w:szCs w:val="24"/>
        </w:rPr>
        <w:t xml:space="preserve">Internet Usage  </w:t>
      </w:r>
    </w:p>
    <w:p w14:paraId="350772CD" w14:textId="77777777" w:rsidR="00B20649" w:rsidRPr="0053150F" w:rsidRDefault="005B2836" w:rsidP="00CE72A5">
      <w:pPr>
        <w:ind w:right="552"/>
        <w:jc w:val="both"/>
        <w:rPr>
          <w:sz w:val="24"/>
          <w:szCs w:val="24"/>
        </w:rPr>
      </w:pPr>
      <w:r w:rsidRPr="0053150F">
        <w:rPr>
          <w:sz w:val="24"/>
          <w:szCs w:val="24"/>
        </w:rPr>
        <w:t xml:space="preserve">Internet Users must not display, access, use, extract, store, distribute, print, reveal or otherwise process any kind of image, document or other material which is sexually explicit or offensive in any other way, on any school system. This activity would be a violation of the </w:t>
      </w:r>
      <w:proofErr w:type="gramStart"/>
      <w:r w:rsidRPr="0053150F">
        <w:rPr>
          <w:sz w:val="24"/>
          <w:szCs w:val="24"/>
        </w:rPr>
        <w:t>schools</w:t>
      </w:r>
      <w:proofErr w:type="gramEnd"/>
      <w:r w:rsidRPr="0053150F">
        <w:rPr>
          <w:sz w:val="24"/>
          <w:szCs w:val="24"/>
        </w:rPr>
        <w:t xml:space="preserve"> policies, particularly those relating to conduct and discrimination.  </w:t>
      </w:r>
    </w:p>
    <w:p w14:paraId="79CBF8DD" w14:textId="77777777" w:rsidR="00B20649" w:rsidRPr="0053150F" w:rsidRDefault="005B2836" w:rsidP="00CE72A5">
      <w:pPr>
        <w:spacing w:after="14" w:line="259" w:lineRule="auto"/>
        <w:ind w:left="14" w:right="0" w:firstLine="0"/>
        <w:jc w:val="both"/>
        <w:rPr>
          <w:sz w:val="24"/>
          <w:szCs w:val="24"/>
        </w:rPr>
      </w:pPr>
      <w:r w:rsidRPr="0053150F">
        <w:rPr>
          <w:sz w:val="24"/>
          <w:szCs w:val="24"/>
        </w:rPr>
        <w:t xml:space="preserve">  </w:t>
      </w:r>
    </w:p>
    <w:p w14:paraId="211720AF" w14:textId="77777777" w:rsidR="00B20649" w:rsidRPr="0053150F" w:rsidRDefault="005B2836" w:rsidP="00CE72A5">
      <w:pPr>
        <w:ind w:right="552"/>
        <w:jc w:val="both"/>
        <w:rPr>
          <w:sz w:val="24"/>
          <w:szCs w:val="24"/>
        </w:rPr>
      </w:pPr>
      <w:r w:rsidRPr="0053150F">
        <w:rPr>
          <w:sz w:val="24"/>
          <w:szCs w:val="24"/>
        </w:rPr>
        <w:t xml:space="preserve">You must not post any comments, photographs, images or conversations on social networking websites which may bring you or the </w:t>
      </w:r>
      <w:proofErr w:type="gramStart"/>
      <w:r w:rsidRPr="0053150F">
        <w:rPr>
          <w:sz w:val="24"/>
          <w:szCs w:val="24"/>
        </w:rPr>
        <w:t>School</w:t>
      </w:r>
      <w:proofErr w:type="gramEnd"/>
      <w:r w:rsidRPr="0053150F">
        <w:rPr>
          <w:sz w:val="24"/>
          <w:szCs w:val="24"/>
        </w:rPr>
        <w:t xml:space="preserve"> into disrepute. Security settings should be maintained at the highest level in order to prevent members of the public seeing any of your personal information.  </w:t>
      </w:r>
    </w:p>
    <w:p w14:paraId="0F4DB0B8" w14:textId="77777777" w:rsidR="00B20649" w:rsidRPr="0053150F" w:rsidRDefault="00B20649" w:rsidP="00CE72A5">
      <w:pPr>
        <w:spacing w:after="26" w:line="259" w:lineRule="auto"/>
        <w:ind w:left="14" w:right="0" w:firstLine="0"/>
        <w:jc w:val="both"/>
        <w:rPr>
          <w:b/>
          <w:i/>
          <w:sz w:val="24"/>
          <w:szCs w:val="24"/>
        </w:rPr>
      </w:pPr>
    </w:p>
    <w:p w14:paraId="32813FD6" w14:textId="77777777" w:rsidR="00D46745" w:rsidRPr="0053150F" w:rsidRDefault="00D46745" w:rsidP="00CE72A5">
      <w:pPr>
        <w:spacing w:after="26" w:line="259" w:lineRule="auto"/>
        <w:ind w:left="14" w:right="0" w:firstLine="0"/>
        <w:jc w:val="both"/>
        <w:rPr>
          <w:b/>
          <w:i/>
          <w:sz w:val="24"/>
          <w:szCs w:val="24"/>
        </w:rPr>
      </w:pPr>
    </w:p>
    <w:p w14:paraId="237AC90A" w14:textId="77777777" w:rsidR="00D46745" w:rsidRPr="0053150F" w:rsidRDefault="00D46745" w:rsidP="00CE72A5">
      <w:pPr>
        <w:spacing w:after="26" w:line="259" w:lineRule="auto"/>
        <w:ind w:left="14" w:right="0" w:firstLine="0"/>
        <w:jc w:val="both"/>
        <w:rPr>
          <w:b/>
          <w:i/>
          <w:sz w:val="24"/>
          <w:szCs w:val="24"/>
        </w:rPr>
      </w:pPr>
    </w:p>
    <w:p w14:paraId="387F455F" w14:textId="77777777" w:rsidR="00D46745" w:rsidRPr="0053150F" w:rsidRDefault="00D46745" w:rsidP="00CE72A5">
      <w:pPr>
        <w:spacing w:after="26" w:line="259" w:lineRule="auto"/>
        <w:ind w:left="14" w:right="0" w:firstLine="0"/>
        <w:jc w:val="both"/>
        <w:rPr>
          <w:b/>
          <w:i/>
          <w:sz w:val="24"/>
          <w:szCs w:val="24"/>
        </w:rPr>
      </w:pPr>
    </w:p>
    <w:p w14:paraId="059524F5" w14:textId="77777777" w:rsidR="00D46745" w:rsidRPr="0053150F" w:rsidRDefault="00D46745" w:rsidP="00CE72A5">
      <w:pPr>
        <w:spacing w:after="26" w:line="259" w:lineRule="auto"/>
        <w:ind w:left="14" w:right="0" w:firstLine="0"/>
        <w:jc w:val="both"/>
        <w:rPr>
          <w:b/>
          <w:i/>
          <w:sz w:val="24"/>
          <w:szCs w:val="24"/>
        </w:rPr>
      </w:pPr>
    </w:p>
    <w:p w14:paraId="45B77D81" w14:textId="77777777" w:rsidR="00D46745" w:rsidRPr="0053150F" w:rsidRDefault="00D46745" w:rsidP="00CE72A5">
      <w:pPr>
        <w:spacing w:after="26" w:line="259" w:lineRule="auto"/>
        <w:ind w:left="14" w:right="0" w:firstLine="0"/>
        <w:jc w:val="both"/>
        <w:rPr>
          <w:b/>
          <w:i/>
          <w:sz w:val="24"/>
          <w:szCs w:val="24"/>
        </w:rPr>
      </w:pPr>
    </w:p>
    <w:p w14:paraId="2B56A80A" w14:textId="77777777" w:rsidR="00D46745" w:rsidRPr="0053150F" w:rsidRDefault="00D46745" w:rsidP="00CE72A5">
      <w:pPr>
        <w:spacing w:after="26" w:line="259" w:lineRule="auto"/>
        <w:ind w:left="14" w:right="0" w:firstLine="0"/>
        <w:jc w:val="both"/>
        <w:rPr>
          <w:b/>
          <w:i/>
          <w:sz w:val="24"/>
          <w:szCs w:val="24"/>
        </w:rPr>
      </w:pPr>
    </w:p>
    <w:p w14:paraId="367949DF" w14:textId="77777777" w:rsidR="00D46745" w:rsidRPr="0053150F" w:rsidRDefault="00D46745" w:rsidP="00CE72A5">
      <w:pPr>
        <w:spacing w:after="26" w:line="259" w:lineRule="auto"/>
        <w:ind w:left="14" w:right="0" w:firstLine="0"/>
        <w:jc w:val="both"/>
        <w:rPr>
          <w:b/>
          <w:i/>
          <w:sz w:val="24"/>
          <w:szCs w:val="24"/>
        </w:rPr>
      </w:pPr>
    </w:p>
    <w:p w14:paraId="6613B95D" w14:textId="77777777" w:rsidR="00D46745" w:rsidRPr="0053150F" w:rsidRDefault="00D46745" w:rsidP="00CE72A5">
      <w:pPr>
        <w:spacing w:after="26" w:line="259" w:lineRule="auto"/>
        <w:ind w:left="14" w:right="0" w:firstLine="0"/>
        <w:jc w:val="both"/>
        <w:rPr>
          <w:b/>
          <w:i/>
          <w:sz w:val="24"/>
          <w:szCs w:val="24"/>
        </w:rPr>
      </w:pPr>
    </w:p>
    <w:p w14:paraId="1DBB1E52" w14:textId="77777777" w:rsidR="00D46745" w:rsidRPr="0053150F" w:rsidRDefault="00D46745" w:rsidP="00CE72A5">
      <w:pPr>
        <w:spacing w:after="26" w:line="259" w:lineRule="auto"/>
        <w:ind w:left="14" w:right="0" w:firstLine="0"/>
        <w:jc w:val="both"/>
        <w:rPr>
          <w:b/>
          <w:i/>
          <w:sz w:val="24"/>
          <w:szCs w:val="24"/>
        </w:rPr>
      </w:pPr>
    </w:p>
    <w:p w14:paraId="2E86FB18" w14:textId="77777777" w:rsidR="00D46745" w:rsidRPr="0053150F" w:rsidRDefault="00D46745" w:rsidP="00CE72A5">
      <w:pPr>
        <w:spacing w:after="26" w:line="259" w:lineRule="auto"/>
        <w:ind w:left="14" w:right="0" w:firstLine="0"/>
        <w:jc w:val="both"/>
        <w:rPr>
          <w:b/>
          <w:i/>
          <w:sz w:val="24"/>
          <w:szCs w:val="24"/>
        </w:rPr>
      </w:pPr>
    </w:p>
    <w:p w14:paraId="0B5B9041" w14:textId="77777777" w:rsidR="005E5EC5" w:rsidRPr="0053150F" w:rsidRDefault="005E5EC5" w:rsidP="00CE72A5">
      <w:pPr>
        <w:spacing w:after="26" w:line="259" w:lineRule="auto"/>
        <w:ind w:left="14" w:right="0" w:firstLine="0"/>
        <w:jc w:val="both"/>
        <w:rPr>
          <w:b/>
          <w:i/>
          <w:sz w:val="24"/>
          <w:szCs w:val="24"/>
        </w:rPr>
      </w:pPr>
    </w:p>
    <w:p w14:paraId="52B9BA7F" w14:textId="77777777" w:rsidR="005E5EC5" w:rsidRPr="0053150F" w:rsidRDefault="005E5EC5" w:rsidP="00CE72A5">
      <w:pPr>
        <w:spacing w:after="26" w:line="259" w:lineRule="auto"/>
        <w:ind w:left="14" w:right="0" w:firstLine="0"/>
        <w:jc w:val="both"/>
        <w:rPr>
          <w:b/>
          <w:i/>
          <w:sz w:val="24"/>
          <w:szCs w:val="24"/>
        </w:rPr>
      </w:pPr>
    </w:p>
    <w:p w14:paraId="3A346C69" w14:textId="77777777" w:rsidR="005E5EC5" w:rsidRPr="0053150F" w:rsidRDefault="005E5EC5" w:rsidP="00CE72A5">
      <w:pPr>
        <w:spacing w:after="26" w:line="259" w:lineRule="auto"/>
        <w:ind w:left="14" w:right="0" w:firstLine="0"/>
        <w:jc w:val="both"/>
        <w:rPr>
          <w:b/>
          <w:i/>
          <w:sz w:val="24"/>
          <w:szCs w:val="24"/>
        </w:rPr>
      </w:pPr>
    </w:p>
    <w:p w14:paraId="082FBC8F" w14:textId="77777777" w:rsidR="005E5EC5" w:rsidRPr="0053150F" w:rsidRDefault="005E5EC5" w:rsidP="00CE72A5">
      <w:pPr>
        <w:spacing w:after="26" w:line="259" w:lineRule="auto"/>
        <w:ind w:left="14" w:right="0" w:firstLine="0"/>
        <w:jc w:val="both"/>
        <w:rPr>
          <w:b/>
          <w:i/>
          <w:sz w:val="24"/>
          <w:szCs w:val="24"/>
        </w:rPr>
      </w:pPr>
    </w:p>
    <w:p w14:paraId="2A616735" w14:textId="74FE096D" w:rsidR="005E5EC5" w:rsidRPr="0053150F" w:rsidRDefault="005E5EC5" w:rsidP="00CE72A5">
      <w:pPr>
        <w:spacing w:after="26" w:line="259" w:lineRule="auto"/>
        <w:ind w:left="14" w:right="0" w:firstLine="0"/>
        <w:jc w:val="both"/>
        <w:rPr>
          <w:b/>
          <w:i/>
          <w:sz w:val="24"/>
          <w:szCs w:val="24"/>
        </w:rPr>
      </w:pPr>
    </w:p>
    <w:p w14:paraId="50BC92C8" w14:textId="6D57E9FB" w:rsidR="00272F89" w:rsidRPr="0053150F" w:rsidRDefault="00272F89" w:rsidP="00CE72A5">
      <w:pPr>
        <w:spacing w:after="26" w:line="259" w:lineRule="auto"/>
        <w:ind w:left="14" w:right="0" w:firstLine="0"/>
        <w:jc w:val="both"/>
        <w:rPr>
          <w:b/>
          <w:i/>
          <w:sz w:val="24"/>
          <w:szCs w:val="24"/>
        </w:rPr>
      </w:pPr>
    </w:p>
    <w:p w14:paraId="64CE7277" w14:textId="77777777" w:rsidR="00B20649" w:rsidRPr="0053150F" w:rsidRDefault="005B2836" w:rsidP="004565E5">
      <w:pPr>
        <w:spacing w:after="4" w:line="266" w:lineRule="auto"/>
        <w:ind w:left="0" w:right="344" w:firstLine="0"/>
        <w:rPr>
          <w:sz w:val="24"/>
          <w:szCs w:val="24"/>
        </w:rPr>
      </w:pPr>
      <w:r w:rsidRPr="0053150F">
        <w:rPr>
          <w:b/>
          <w:sz w:val="24"/>
          <w:szCs w:val="24"/>
        </w:rPr>
        <w:lastRenderedPageBreak/>
        <w:t xml:space="preserve">Appendix 1 </w:t>
      </w:r>
      <w:r w:rsidRPr="0053150F">
        <w:rPr>
          <w:sz w:val="24"/>
          <w:szCs w:val="24"/>
        </w:rPr>
        <w:t>– Teacher Standards</w:t>
      </w:r>
      <w:r w:rsidRPr="0053150F">
        <w:rPr>
          <w:b/>
          <w:sz w:val="24"/>
          <w:szCs w:val="24"/>
        </w:rPr>
        <w:t xml:space="preserve">  </w:t>
      </w:r>
    </w:p>
    <w:p w14:paraId="5F0A2967" w14:textId="77777777" w:rsidR="00CE72A5" w:rsidRPr="0053150F" w:rsidRDefault="005B2836">
      <w:pPr>
        <w:spacing w:after="2" w:line="266" w:lineRule="auto"/>
        <w:ind w:left="5" w:right="655" w:hanging="20"/>
        <w:rPr>
          <w:sz w:val="24"/>
          <w:szCs w:val="24"/>
        </w:rPr>
      </w:pPr>
      <w:r w:rsidRPr="0053150F">
        <w:rPr>
          <w:i/>
          <w:sz w:val="24"/>
          <w:szCs w:val="24"/>
        </w:rPr>
        <w:t xml:space="preserve">The Standards indicate certain values that relate directly to the code of conduct.  “Teachers make the education of their pupils their first concern, and are accountable for achieving the </w:t>
      </w:r>
      <w:r w:rsidRPr="0053150F">
        <w:rPr>
          <w:b/>
          <w:i/>
          <w:sz w:val="24"/>
          <w:szCs w:val="24"/>
        </w:rPr>
        <w:t>highest possible standards in work and conduct</w:t>
      </w:r>
      <w:r w:rsidRPr="0053150F">
        <w:rPr>
          <w:i/>
          <w:sz w:val="24"/>
          <w:szCs w:val="24"/>
        </w:rPr>
        <w:t xml:space="preserve">. </w:t>
      </w:r>
      <w:r w:rsidRPr="0053150F">
        <w:rPr>
          <w:b/>
          <w:i/>
          <w:sz w:val="24"/>
          <w:szCs w:val="24"/>
        </w:rPr>
        <w:t>Teachers act with honesty and integrity</w:t>
      </w:r>
      <w:r w:rsidRPr="0053150F">
        <w:rPr>
          <w:i/>
          <w:sz w:val="24"/>
          <w:szCs w:val="24"/>
        </w:rPr>
        <w:t xml:space="preserve">; have strong subject knowledge, keep their knowledge and skills as teachers up-to-date and </w:t>
      </w:r>
      <w:r w:rsidRPr="0053150F">
        <w:rPr>
          <w:b/>
          <w:i/>
          <w:sz w:val="24"/>
          <w:szCs w:val="24"/>
        </w:rPr>
        <w:t>are self-critical; forge positive professional relationships</w:t>
      </w:r>
      <w:r w:rsidRPr="0053150F">
        <w:rPr>
          <w:i/>
          <w:sz w:val="24"/>
          <w:szCs w:val="24"/>
        </w:rPr>
        <w:t xml:space="preserve">; and work with parents in the best interests of their pupils.” </w:t>
      </w:r>
      <w:r w:rsidRPr="0053150F">
        <w:rPr>
          <w:sz w:val="24"/>
          <w:szCs w:val="24"/>
        </w:rPr>
        <w:t xml:space="preserve"> </w:t>
      </w:r>
    </w:p>
    <w:p w14:paraId="23E33D05" w14:textId="77777777" w:rsidR="00CE72A5" w:rsidRPr="0053150F" w:rsidRDefault="00CE72A5">
      <w:pPr>
        <w:spacing w:after="2" w:line="266" w:lineRule="auto"/>
        <w:ind w:left="5" w:right="655" w:hanging="20"/>
        <w:rPr>
          <w:sz w:val="24"/>
          <w:szCs w:val="24"/>
        </w:rPr>
      </w:pPr>
    </w:p>
    <w:p w14:paraId="5FA8B22B" w14:textId="77777777" w:rsidR="00B20649" w:rsidRPr="0053150F" w:rsidRDefault="005B2836">
      <w:pPr>
        <w:spacing w:after="2" w:line="266" w:lineRule="auto"/>
        <w:ind w:left="5" w:right="655" w:hanging="20"/>
        <w:rPr>
          <w:sz w:val="24"/>
          <w:szCs w:val="24"/>
        </w:rPr>
      </w:pPr>
      <w:r w:rsidRPr="0053150F">
        <w:rPr>
          <w:b/>
          <w:sz w:val="24"/>
          <w:szCs w:val="24"/>
        </w:rPr>
        <w:t>Appendix 2</w:t>
      </w:r>
      <w:r w:rsidRPr="0053150F">
        <w:rPr>
          <w:b/>
          <w:i/>
          <w:sz w:val="24"/>
          <w:szCs w:val="24"/>
        </w:rPr>
        <w:t xml:space="preserve"> - </w:t>
      </w:r>
      <w:r w:rsidRPr="0053150F">
        <w:rPr>
          <w:sz w:val="24"/>
          <w:szCs w:val="24"/>
        </w:rPr>
        <w:t xml:space="preserve">School Teachers Pay and Conditions document. </w:t>
      </w:r>
    </w:p>
    <w:p w14:paraId="65C81527" w14:textId="77777777" w:rsidR="00B20649" w:rsidRPr="0053150F" w:rsidRDefault="005B2836">
      <w:pPr>
        <w:spacing w:after="59" w:line="259" w:lineRule="auto"/>
        <w:ind w:left="692" w:right="0" w:firstLine="0"/>
        <w:rPr>
          <w:sz w:val="24"/>
          <w:szCs w:val="24"/>
        </w:rPr>
      </w:pPr>
      <w:r w:rsidRPr="0053150F">
        <w:rPr>
          <w:noProof/>
          <w:sz w:val="24"/>
          <w:szCs w:val="24"/>
        </w:rPr>
        <w:drawing>
          <wp:inline distT="0" distB="0" distL="0" distR="0" wp14:anchorId="73957584" wp14:editId="044AD899">
            <wp:extent cx="306999" cy="309397"/>
            <wp:effectExtent l="0" t="0" r="0" b="0"/>
            <wp:docPr id="1265" name="Picture 126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265" name="Picture 1265">
                      <a:hlinkClick r:id="rId9"/>
                    </pic:cNvPr>
                    <pic:cNvPicPr/>
                  </pic:nvPicPr>
                  <pic:blipFill>
                    <a:blip r:embed="rId10"/>
                    <a:stretch>
                      <a:fillRect/>
                    </a:stretch>
                  </pic:blipFill>
                  <pic:spPr>
                    <a:xfrm flipV="1">
                      <a:off x="0" y="0"/>
                      <a:ext cx="306999" cy="309397"/>
                    </a:xfrm>
                    <a:prstGeom prst="rect">
                      <a:avLst/>
                    </a:prstGeom>
                  </pic:spPr>
                </pic:pic>
              </a:graphicData>
            </a:graphic>
          </wp:inline>
        </w:drawing>
      </w:r>
    </w:p>
    <w:p w14:paraId="47E06AD6" w14:textId="77777777" w:rsidR="00B20649" w:rsidRPr="0053150F" w:rsidRDefault="005B2836">
      <w:pPr>
        <w:spacing w:after="0" w:line="259" w:lineRule="auto"/>
        <w:ind w:left="204" w:right="0"/>
        <w:rPr>
          <w:sz w:val="24"/>
          <w:szCs w:val="24"/>
        </w:rPr>
      </w:pPr>
      <w:r w:rsidRPr="0053150F">
        <w:rPr>
          <w:rFonts w:ascii="Segoe UI" w:eastAsia="Segoe UI" w:hAnsi="Segoe UI" w:cs="Segoe UI"/>
          <w:sz w:val="24"/>
          <w:szCs w:val="24"/>
        </w:rPr>
        <w:t>School-teachers_-p</w:t>
      </w:r>
    </w:p>
    <w:p w14:paraId="076F5C47" w14:textId="77777777" w:rsidR="00B20649" w:rsidRPr="0053150F" w:rsidRDefault="005B2836">
      <w:pPr>
        <w:spacing w:after="0" w:line="259" w:lineRule="auto"/>
        <w:ind w:left="174" w:right="0"/>
        <w:rPr>
          <w:sz w:val="24"/>
          <w:szCs w:val="24"/>
        </w:rPr>
      </w:pPr>
      <w:r w:rsidRPr="0053150F">
        <w:rPr>
          <w:rFonts w:ascii="Segoe UI" w:eastAsia="Segoe UI" w:hAnsi="Segoe UI" w:cs="Segoe UI"/>
          <w:sz w:val="24"/>
          <w:szCs w:val="24"/>
        </w:rPr>
        <w:t>ay-and-conditions-d</w:t>
      </w:r>
    </w:p>
    <w:p w14:paraId="5633BCAD" w14:textId="77777777" w:rsidR="00B20649" w:rsidRPr="0053150F" w:rsidRDefault="005B2836">
      <w:pPr>
        <w:spacing w:after="0" w:line="259" w:lineRule="auto"/>
        <w:ind w:left="14" w:right="0" w:firstLine="0"/>
        <w:rPr>
          <w:sz w:val="24"/>
          <w:szCs w:val="24"/>
        </w:rPr>
      </w:pPr>
      <w:r w:rsidRPr="0053150F">
        <w:rPr>
          <w:sz w:val="24"/>
          <w:szCs w:val="24"/>
        </w:rPr>
        <w:t xml:space="preserve">   </w:t>
      </w:r>
      <w:r w:rsidRPr="0053150F">
        <w:rPr>
          <w:sz w:val="24"/>
          <w:szCs w:val="24"/>
        </w:rPr>
        <w:tab/>
        <w:t xml:space="preserve"> </w:t>
      </w:r>
    </w:p>
    <w:p w14:paraId="19DA0B1F" w14:textId="77777777" w:rsidR="00B20649" w:rsidRPr="0053150F" w:rsidRDefault="005B2836">
      <w:pPr>
        <w:spacing w:after="4" w:line="266" w:lineRule="auto"/>
        <w:ind w:left="9" w:right="344"/>
        <w:rPr>
          <w:sz w:val="24"/>
          <w:szCs w:val="24"/>
        </w:rPr>
      </w:pPr>
      <w:r w:rsidRPr="0053150F">
        <w:rPr>
          <w:b/>
          <w:sz w:val="24"/>
          <w:szCs w:val="24"/>
        </w:rPr>
        <w:t xml:space="preserve">Appendix 3 - </w:t>
      </w:r>
      <w:r w:rsidRPr="0053150F">
        <w:rPr>
          <w:sz w:val="24"/>
          <w:szCs w:val="24"/>
        </w:rPr>
        <w:t xml:space="preserve">Sandwell MBC, The Constitution, Part 5, Officers Code of Conduct document (HR9, appendix 3).    </w:t>
      </w:r>
    </w:p>
    <w:p w14:paraId="5CE968AB" w14:textId="77777777" w:rsidR="00B20649" w:rsidRPr="0053150F" w:rsidRDefault="005B2836">
      <w:pPr>
        <w:spacing w:after="4" w:line="266" w:lineRule="auto"/>
        <w:ind w:left="9" w:right="344"/>
        <w:rPr>
          <w:sz w:val="24"/>
          <w:szCs w:val="24"/>
        </w:rPr>
      </w:pPr>
      <w:r w:rsidRPr="0053150F">
        <w:rPr>
          <w:sz w:val="24"/>
          <w:szCs w:val="24"/>
        </w:rPr>
        <w:t xml:space="preserve">The Sandwell MBC, Officers Code of Conduct states that:   </w:t>
      </w:r>
    </w:p>
    <w:p w14:paraId="0161621C" w14:textId="77777777" w:rsidR="00B20649" w:rsidRPr="0053150F" w:rsidRDefault="005B2836">
      <w:pPr>
        <w:spacing w:after="2" w:line="266" w:lineRule="auto"/>
        <w:ind w:left="5" w:right="408" w:hanging="20"/>
        <w:rPr>
          <w:sz w:val="24"/>
          <w:szCs w:val="24"/>
        </w:rPr>
      </w:pPr>
      <w:r w:rsidRPr="0053150F">
        <w:rPr>
          <w:i/>
          <w:sz w:val="24"/>
          <w:szCs w:val="24"/>
        </w:rPr>
        <w:t xml:space="preserve">“Local government employees are expected to give the highest possible standard of service to the public, and where it is part of their duties, to provide appropriate advice to councillors and fellow employees with impartiality. Employees will be expected, through agreed procedures and without fear of recrimination, to bring to the attention of the appropriate level of management any deficiency in the provision of service.”  </w:t>
      </w:r>
    </w:p>
    <w:p w14:paraId="0FFD7490" w14:textId="77777777" w:rsidR="00CE72A5" w:rsidRPr="0053150F" w:rsidRDefault="00CE72A5">
      <w:pPr>
        <w:spacing w:after="4" w:line="266" w:lineRule="auto"/>
        <w:ind w:left="9" w:right="344"/>
        <w:rPr>
          <w:b/>
          <w:sz w:val="24"/>
          <w:szCs w:val="24"/>
        </w:rPr>
      </w:pPr>
    </w:p>
    <w:p w14:paraId="096D681F" w14:textId="77777777" w:rsidR="00CE72A5" w:rsidRPr="0053150F" w:rsidRDefault="005B2836" w:rsidP="00B341BB">
      <w:pPr>
        <w:spacing w:after="4" w:line="266" w:lineRule="auto"/>
        <w:ind w:left="9" w:right="344"/>
        <w:rPr>
          <w:sz w:val="24"/>
          <w:szCs w:val="24"/>
        </w:rPr>
      </w:pPr>
      <w:r w:rsidRPr="0053150F">
        <w:rPr>
          <w:b/>
          <w:sz w:val="24"/>
          <w:szCs w:val="24"/>
        </w:rPr>
        <w:t xml:space="preserve">Appendix 4 </w:t>
      </w:r>
      <w:r w:rsidRPr="0053150F">
        <w:rPr>
          <w:sz w:val="24"/>
          <w:szCs w:val="24"/>
        </w:rPr>
        <w:t xml:space="preserve">– </w:t>
      </w:r>
      <w:r w:rsidR="00AC7406" w:rsidRPr="0053150F">
        <w:rPr>
          <w:sz w:val="24"/>
          <w:szCs w:val="24"/>
        </w:rPr>
        <w:t>Declaration of relationships with students</w:t>
      </w:r>
    </w:p>
    <w:p w14:paraId="454027E5" w14:textId="77777777" w:rsidR="00CE72A5" w:rsidRPr="0053150F" w:rsidRDefault="00AC7406">
      <w:pPr>
        <w:spacing w:after="4" w:line="266" w:lineRule="auto"/>
        <w:ind w:left="9" w:right="344"/>
        <w:rPr>
          <w:sz w:val="24"/>
          <w:szCs w:val="24"/>
        </w:rPr>
      </w:pPr>
      <w:r w:rsidRPr="0053150F">
        <w:rPr>
          <w:sz w:val="24"/>
          <w:szCs w:val="24"/>
        </w:rPr>
        <w:t>Shared drive/ Forms</w:t>
      </w:r>
    </w:p>
    <w:p w14:paraId="494747FB" w14:textId="77777777" w:rsidR="00AC7406" w:rsidRPr="0053150F" w:rsidRDefault="00AC7406">
      <w:pPr>
        <w:spacing w:after="4" w:line="266" w:lineRule="auto"/>
        <w:ind w:left="9" w:right="344"/>
        <w:rPr>
          <w:sz w:val="24"/>
          <w:szCs w:val="24"/>
        </w:rPr>
      </w:pPr>
    </w:p>
    <w:p w14:paraId="4EA14ACA" w14:textId="77777777" w:rsidR="00B20649" w:rsidRPr="0053150F" w:rsidRDefault="005B2836">
      <w:pPr>
        <w:spacing w:after="4" w:line="266" w:lineRule="auto"/>
        <w:ind w:left="9" w:right="344"/>
        <w:rPr>
          <w:sz w:val="24"/>
          <w:szCs w:val="24"/>
        </w:rPr>
      </w:pPr>
      <w:r w:rsidRPr="0053150F">
        <w:rPr>
          <w:b/>
          <w:sz w:val="24"/>
          <w:szCs w:val="24"/>
        </w:rPr>
        <w:t xml:space="preserve">Appendix 5 - </w:t>
      </w:r>
      <w:r w:rsidRPr="0053150F">
        <w:rPr>
          <w:sz w:val="24"/>
          <w:szCs w:val="24"/>
        </w:rPr>
        <w:t xml:space="preserve">School’s Finance Procedures and Responsibilities policy   </w:t>
      </w:r>
    </w:p>
    <w:p w14:paraId="1CBF02B9" w14:textId="77777777" w:rsidR="00B20649" w:rsidRPr="0053150F" w:rsidRDefault="005B2836">
      <w:pPr>
        <w:spacing w:after="59" w:line="259" w:lineRule="auto"/>
        <w:ind w:left="544" w:right="0" w:firstLine="0"/>
        <w:rPr>
          <w:sz w:val="24"/>
          <w:szCs w:val="24"/>
        </w:rPr>
      </w:pPr>
      <w:r w:rsidRPr="0053150F">
        <w:rPr>
          <w:noProof/>
          <w:sz w:val="24"/>
          <w:szCs w:val="24"/>
        </w:rPr>
        <w:drawing>
          <wp:inline distT="0" distB="0" distL="0" distR="0" wp14:anchorId="357C7FD4" wp14:editId="0440C3E2">
            <wp:extent cx="307200" cy="309397"/>
            <wp:effectExtent l="0" t="0" r="0" b="0"/>
            <wp:docPr id="1310" name="Picture 1310"/>
            <wp:cNvGraphicFramePr/>
            <a:graphic xmlns:a="http://schemas.openxmlformats.org/drawingml/2006/main">
              <a:graphicData uri="http://schemas.openxmlformats.org/drawingml/2006/picture">
                <pic:pic xmlns:pic="http://schemas.openxmlformats.org/drawingml/2006/picture">
                  <pic:nvPicPr>
                    <pic:cNvPr id="1310" name="Picture 1310"/>
                    <pic:cNvPicPr/>
                  </pic:nvPicPr>
                  <pic:blipFill>
                    <a:blip r:embed="rId11"/>
                    <a:stretch>
                      <a:fillRect/>
                    </a:stretch>
                  </pic:blipFill>
                  <pic:spPr>
                    <a:xfrm flipV="1">
                      <a:off x="0" y="0"/>
                      <a:ext cx="307200" cy="309397"/>
                    </a:xfrm>
                    <a:prstGeom prst="rect">
                      <a:avLst/>
                    </a:prstGeom>
                  </pic:spPr>
                </pic:pic>
              </a:graphicData>
            </a:graphic>
          </wp:inline>
        </w:drawing>
      </w:r>
    </w:p>
    <w:p w14:paraId="66D836CA" w14:textId="77777777" w:rsidR="00B20649" w:rsidRPr="0053150F" w:rsidRDefault="005B2836">
      <w:pPr>
        <w:spacing w:after="0" w:line="259" w:lineRule="auto"/>
        <w:ind w:left="358" w:right="0"/>
        <w:rPr>
          <w:sz w:val="24"/>
          <w:szCs w:val="24"/>
        </w:rPr>
      </w:pPr>
      <w:r w:rsidRPr="0053150F">
        <w:rPr>
          <w:rFonts w:ascii="Segoe UI" w:eastAsia="Segoe UI" w:hAnsi="Segoe UI" w:cs="Segoe UI"/>
          <w:sz w:val="24"/>
          <w:szCs w:val="24"/>
        </w:rPr>
        <w:t xml:space="preserve">2. Financial </w:t>
      </w:r>
    </w:p>
    <w:p w14:paraId="0FBADD72" w14:textId="77777777" w:rsidR="00B20649" w:rsidRPr="0053150F" w:rsidRDefault="005B2836">
      <w:pPr>
        <w:spacing w:after="0" w:line="259" w:lineRule="auto"/>
        <w:ind w:left="10" w:right="0"/>
        <w:rPr>
          <w:sz w:val="24"/>
          <w:szCs w:val="24"/>
        </w:rPr>
      </w:pPr>
      <w:r w:rsidRPr="0053150F">
        <w:rPr>
          <w:rFonts w:ascii="Segoe UI" w:eastAsia="Segoe UI" w:hAnsi="Segoe UI" w:cs="Segoe UI"/>
          <w:sz w:val="24"/>
          <w:szCs w:val="24"/>
        </w:rPr>
        <w:t>Procedures documen</w:t>
      </w:r>
      <w:r w:rsidR="00B341BB" w:rsidRPr="0053150F">
        <w:rPr>
          <w:rFonts w:ascii="Segoe UI" w:eastAsia="Segoe UI" w:hAnsi="Segoe UI" w:cs="Segoe UI"/>
          <w:sz w:val="24"/>
          <w:szCs w:val="24"/>
        </w:rPr>
        <w:t>ts</w:t>
      </w:r>
    </w:p>
    <w:p w14:paraId="0ECE0DC6" w14:textId="77777777" w:rsidR="00B20649" w:rsidRPr="0053150F" w:rsidRDefault="005B2836">
      <w:pPr>
        <w:spacing w:after="0" w:line="259" w:lineRule="auto"/>
        <w:ind w:left="1560" w:right="0" w:firstLine="0"/>
        <w:rPr>
          <w:sz w:val="24"/>
          <w:szCs w:val="24"/>
        </w:rPr>
      </w:pPr>
      <w:r w:rsidRPr="0053150F">
        <w:rPr>
          <w:sz w:val="24"/>
          <w:szCs w:val="24"/>
        </w:rPr>
        <w:t xml:space="preserve"> </w:t>
      </w:r>
    </w:p>
    <w:p w14:paraId="11F3109E" w14:textId="77777777" w:rsidR="00B20649" w:rsidRPr="0053150F" w:rsidRDefault="005B2836">
      <w:pPr>
        <w:spacing w:after="4" w:line="266" w:lineRule="auto"/>
        <w:ind w:left="9" w:right="344"/>
        <w:rPr>
          <w:sz w:val="24"/>
          <w:szCs w:val="24"/>
        </w:rPr>
      </w:pPr>
      <w:r w:rsidRPr="0053150F">
        <w:rPr>
          <w:b/>
          <w:sz w:val="24"/>
          <w:szCs w:val="24"/>
        </w:rPr>
        <w:t>Appendix 6 -</w:t>
      </w:r>
      <w:r w:rsidRPr="0053150F">
        <w:rPr>
          <w:sz w:val="24"/>
          <w:szCs w:val="24"/>
        </w:rPr>
        <w:t xml:space="preserve"> School’s Equal Opportunities Policy   </w:t>
      </w:r>
    </w:p>
    <w:p w14:paraId="34D12CE7" w14:textId="77777777" w:rsidR="00B20649" w:rsidRPr="0053150F" w:rsidRDefault="005B2836">
      <w:pPr>
        <w:spacing w:after="59" w:line="259" w:lineRule="auto"/>
        <w:ind w:left="544" w:right="0" w:firstLine="0"/>
        <w:rPr>
          <w:sz w:val="24"/>
          <w:szCs w:val="24"/>
        </w:rPr>
      </w:pPr>
      <w:r w:rsidRPr="0053150F">
        <w:rPr>
          <w:noProof/>
          <w:sz w:val="24"/>
          <w:szCs w:val="24"/>
        </w:rPr>
        <w:drawing>
          <wp:inline distT="0" distB="0" distL="0" distR="0" wp14:anchorId="43A75CBD" wp14:editId="5325328A">
            <wp:extent cx="307200" cy="309091"/>
            <wp:effectExtent l="0" t="0" r="0" b="0"/>
            <wp:docPr id="1323" name="Picture 1323">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323" name="Picture 1323">
                      <a:hlinkClick r:id="rId12"/>
                    </pic:cNvPr>
                    <pic:cNvPicPr/>
                  </pic:nvPicPr>
                  <pic:blipFill>
                    <a:blip r:embed="rId10"/>
                    <a:stretch>
                      <a:fillRect/>
                    </a:stretch>
                  </pic:blipFill>
                  <pic:spPr>
                    <a:xfrm flipV="1">
                      <a:off x="0" y="0"/>
                      <a:ext cx="307200" cy="309091"/>
                    </a:xfrm>
                    <a:prstGeom prst="rect">
                      <a:avLst/>
                    </a:prstGeom>
                  </pic:spPr>
                </pic:pic>
              </a:graphicData>
            </a:graphic>
          </wp:inline>
        </w:drawing>
      </w:r>
    </w:p>
    <w:p w14:paraId="57B479E6" w14:textId="77777777" w:rsidR="00B20649" w:rsidRPr="0053150F" w:rsidRDefault="005B2836">
      <w:pPr>
        <w:spacing w:after="0" w:line="259" w:lineRule="auto"/>
        <w:ind w:left="237" w:right="0"/>
        <w:rPr>
          <w:sz w:val="24"/>
          <w:szCs w:val="24"/>
        </w:rPr>
      </w:pPr>
      <w:r w:rsidRPr="0053150F">
        <w:rPr>
          <w:rFonts w:ascii="Segoe UI" w:eastAsia="Segoe UI" w:hAnsi="Segoe UI" w:cs="Segoe UI"/>
          <w:sz w:val="24"/>
          <w:szCs w:val="24"/>
        </w:rPr>
        <w:t xml:space="preserve">Equality policy </w:t>
      </w:r>
    </w:p>
    <w:p w14:paraId="41B5608B" w14:textId="77777777" w:rsidR="00B20649" w:rsidRPr="0053150F" w:rsidRDefault="005B2836">
      <w:pPr>
        <w:spacing w:after="0" w:line="259" w:lineRule="auto"/>
        <w:ind w:left="433" w:right="0"/>
        <w:rPr>
          <w:sz w:val="24"/>
          <w:szCs w:val="24"/>
        </w:rPr>
      </w:pPr>
      <w:r w:rsidRPr="0053150F">
        <w:rPr>
          <w:rFonts w:ascii="Segoe UI" w:eastAsia="Segoe UI" w:hAnsi="Segoe UI" w:cs="Segoe UI"/>
          <w:sz w:val="24"/>
          <w:szCs w:val="24"/>
        </w:rPr>
        <w:t>HR89.pdf</w:t>
      </w:r>
    </w:p>
    <w:p w14:paraId="6645953A" w14:textId="77777777" w:rsidR="00B20649" w:rsidRPr="0053150F" w:rsidRDefault="005B2836">
      <w:pPr>
        <w:spacing w:after="0" w:line="259" w:lineRule="auto"/>
        <w:ind w:left="1560" w:right="0" w:firstLine="0"/>
        <w:rPr>
          <w:sz w:val="24"/>
          <w:szCs w:val="24"/>
        </w:rPr>
      </w:pPr>
      <w:r w:rsidRPr="0053150F">
        <w:rPr>
          <w:sz w:val="24"/>
          <w:szCs w:val="24"/>
        </w:rPr>
        <w:t xml:space="preserve"> </w:t>
      </w:r>
    </w:p>
    <w:p w14:paraId="167ABF05" w14:textId="77777777" w:rsidR="00B20649" w:rsidRPr="0053150F" w:rsidRDefault="005B2836">
      <w:pPr>
        <w:spacing w:after="4" w:line="266" w:lineRule="auto"/>
        <w:ind w:left="9" w:right="344"/>
        <w:rPr>
          <w:sz w:val="24"/>
          <w:szCs w:val="24"/>
        </w:rPr>
      </w:pPr>
      <w:r w:rsidRPr="0053150F">
        <w:rPr>
          <w:b/>
          <w:sz w:val="24"/>
          <w:szCs w:val="24"/>
        </w:rPr>
        <w:t>Appendix 7</w:t>
      </w:r>
      <w:r w:rsidRPr="0053150F">
        <w:rPr>
          <w:sz w:val="24"/>
          <w:szCs w:val="24"/>
        </w:rPr>
        <w:t xml:space="preserve"> - Sandwell MBC Harassment and Bullying Policy (PERS 41b)   </w:t>
      </w:r>
    </w:p>
    <w:p w14:paraId="7DFEDA56" w14:textId="77777777" w:rsidR="00B20649" w:rsidRPr="0053150F" w:rsidRDefault="005B2836">
      <w:pPr>
        <w:spacing w:after="59" w:line="259" w:lineRule="auto"/>
        <w:ind w:left="544" w:right="0" w:firstLine="0"/>
        <w:rPr>
          <w:sz w:val="24"/>
          <w:szCs w:val="24"/>
        </w:rPr>
      </w:pPr>
      <w:r w:rsidRPr="0053150F">
        <w:rPr>
          <w:noProof/>
          <w:sz w:val="24"/>
          <w:szCs w:val="24"/>
        </w:rPr>
        <w:drawing>
          <wp:inline distT="0" distB="0" distL="0" distR="0" wp14:anchorId="6771925A" wp14:editId="5510BB7D">
            <wp:extent cx="307200" cy="309397"/>
            <wp:effectExtent l="0" t="0" r="0" b="0"/>
            <wp:docPr id="1335" name="Picture 1335">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335" name="Picture 1335">
                      <a:hlinkClick r:id="rId13"/>
                    </pic:cNvPr>
                    <pic:cNvPicPr/>
                  </pic:nvPicPr>
                  <pic:blipFill>
                    <a:blip r:embed="rId11"/>
                    <a:stretch>
                      <a:fillRect/>
                    </a:stretch>
                  </pic:blipFill>
                  <pic:spPr>
                    <a:xfrm flipV="1">
                      <a:off x="0" y="0"/>
                      <a:ext cx="307200" cy="309397"/>
                    </a:xfrm>
                    <a:prstGeom prst="rect">
                      <a:avLst/>
                    </a:prstGeom>
                  </pic:spPr>
                </pic:pic>
              </a:graphicData>
            </a:graphic>
          </wp:inline>
        </w:drawing>
      </w:r>
    </w:p>
    <w:p w14:paraId="350B05EF" w14:textId="77777777" w:rsidR="00B20649" w:rsidRPr="0053150F" w:rsidRDefault="005B2836" w:rsidP="007A1F4A">
      <w:pPr>
        <w:spacing w:after="0" w:line="259" w:lineRule="auto"/>
        <w:ind w:left="161" w:right="0"/>
        <w:rPr>
          <w:sz w:val="24"/>
          <w:szCs w:val="24"/>
        </w:rPr>
      </w:pPr>
      <w:r w:rsidRPr="0053150F">
        <w:rPr>
          <w:rFonts w:ascii="Segoe UI" w:eastAsia="Segoe UI" w:hAnsi="Segoe UI" w:cs="Segoe UI"/>
          <w:sz w:val="24"/>
          <w:szCs w:val="24"/>
        </w:rPr>
        <w:t>Harassment and Bullying Policy.doc</w:t>
      </w:r>
    </w:p>
    <w:p w14:paraId="02EF82DC" w14:textId="77777777" w:rsidR="00B20649" w:rsidRPr="0053150F" w:rsidRDefault="005B2836">
      <w:pPr>
        <w:spacing w:after="0" w:line="259" w:lineRule="auto"/>
        <w:ind w:left="1560" w:right="0" w:firstLine="0"/>
        <w:rPr>
          <w:sz w:val="24"/>
          <w:szCs w:val="24"/>
        </w:rPr>
      </w:pPr>
      <w:r w:rsidRPr="0053150F">
        <w:rPr>
          <w:sz w:val="24"/>
          <w:szCs w:val="24"/>
        </w:rPr>
        <w:lastRenderedPageBreak/>
        <w:t xml:space="preserve"> </w:t>
      </w:r>
    </w:p>
    <w:p w14:paraId="397BEE04" w14:textId="77777777" w:rsidR="00B20649" w:rsidRPr="0053150F" w:rsidRDefault="005B2836">
      <w:pPr>
        <w:spacing w:after="4" w:line="266" w:lineRule="auto"/>
        <w:ind w:left="9" w:right="344"/>
        <w:rPr>
          <w:sz w:val="24"/>
          <w:szCs w:val="24"/>
        </w:rPr>
      </w:pPr>
      <w:r w:rsidRPr="0053150F">
        <w:rPr>
          <w:b/>
          <w:sz w:val="24"/>
          <w:szCs w:val="24"/>
        </w:rPr>
        <w:t>Appendix 8</w:t>
      </w:r>
      <w:r w:rsidRPr="0053150F">
        <w:rPr>
          <w:sz w:val="24"/>
          <w:szCs w:val="24"/>
        </w:rPr>
        <w:t xml:space="preserve"> – Health &amp; Safety at Work Policy  </w:t>
      </w:r>
    </w:p>
    <w:p w14:paraId="6266DCDB" w14:textId="77777777" w:rsidR="00B20649" w:rsidRPr="0053150F" w:rsidRDefault="005B2836">
      <w:pPr>
        <w:spacing w:after="59" w:line="259" w:lineRule="auto"/>
        <w:ind w:left="544" w:right="0" w:firstLine="0"/>
        <w:rPr>
          <w:sz w:val="24"/>
          <w:szCs w:val="24"/>
        </w:rPr>
      </w:pPr>
      <w:r w:rsidRPr="0053150F">
        <w:rPr>
          <w:noProof/>
          <w:sz w:val="24"/>
          <w:szCs w:val="24"/>
        </w:rPr>
        <w:drawing>
          <wp:inline distT="0" distB="0" distL="0" distR="0" wp14:anchorId="5C4F4F39" wp14:editId="7DF57EB3">
            <wp:extent cx="307200" cy="309091"/>
            <wp:effectExtent l="0" t="0" r="0" b="0"/>
            <wp:docPr id="1348" name="Picture 1348">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348" name="Picture 1348">
                      <a:hlinkClick r:id="rId14"/>
                    </pic:cNvPr>
                    <pic:cNvPicPr/>
                  </pic:nvPicPr>
                  <pic:blipFill>
                    <a:blip r:embed="rId11"/>
                    <a:stretch>
                      <a:fillRect/>
                    </a:stretch>
                  </pic:blipFill>
                  <pic:spPr>
                    <a:xfrm flipV="1">
                      <a:off x="0" y="0"/>
                      <a:ext cx="307200" cy="309091"/>
                    </a:xfrm>
                    <a:prstGeom prst="rect">
                      <a:avLst/>
                    </a:prstGeom>
                  </pic:spPr>
                </pic:pic>
              </a:graphicData>
            </a:graphic>
          </wp:inline>
        </w:drawing>
      </w:r>
    </w:p>
    <w:p w14:paraId="1F33A064" w14:textId="77777777" w:rsidR="00B20649" w:rsidRPr="0053150F" w:rsidRDefault="005B2836">
      <w:pPr>
        <w:spacing w:after="0" w:line="259" w:lineRule="auto"/>
        <w:ind w:left="10" w:right="0"/>
        <w:rPr>
          <w:sz w:val="24"/>
          <w:szCs w:val="24"/>
        </w:rPr>
      </w:pPr>
      <w:r w:rsidRPr="0053150F">
        <w:rPr>
          <w:rFonts w:ascii="Segoe UI" w:eastAsia="Segoe UI" w:hAnsi="Segoe UI" w:cs="Segoe UI"/>
          <w:sz w:val="24"/>
          <w:szCs w:val="24"/>
        </w:rPr>
        <w:t xml:space="preserve">Health &amp; Safety at </w:t>
      </w:r>
    </w:p>
    <w:p w14:paraId="1A9CE636" w14:textId="77777777" w:rsidR="00B20649" w:rsidRPr="0053150F" w:rsidRDefault="005B2836">
      <w:pPr>
        <w:spacing w:after="0" w:line="259" w:lineRule="auto"/>
        <w:ind w:left="10" w:right="0"/>
        <w:rPr>
          <w:sz w:val="24"/>
          <w:szCs w:val="24"/>
        </w:rPr>
      </w:pPr>
      <w:r w:rsidRPr="0053150F">
        <w:rPr>
          <w:rFonts w:ascii="Segoe UI" w:eastAsia="Segoe UI" w:hAnsi="Segoe UI" w:cs="Segoe UI"/>
          <w:sz w:val="24"/>
          <w:szCs w:val="24"/>
        </w:rPr>
        <w:t xml:space="preserve">Work Policy - March </w:t>
      </w:r>
    </w:p>
    <w:p w14:paraId="10385CD8" w14:textId="77777777" w:rsidR="00B20649" w:rsidRPr="0053150F" w:rsidRDefault="005B2836">
      <w:pPr>
        <w:spacing w:after="0" w:line="259" w:lineRule="auto"/>
        <w:ind w:left="1560" w:right="0" w:firstLine="0"/>
        <w:rPr>
          <w:sz w:val="24"/>
          <w:szCs w:val="24"/>
        </w:rPr>
      </w:pPr>
      <w:r w:rsidRPr="0053150F">
        <w:rPr>
          <w:sz w:val="24"/>
          <w:szCs w:val="24"/>
        </w:rPr>
        <w:t xml:space="preserve"> </w:t>
      </w:r>
    </w:p>
    <w:p w14:paraId="5D4E78EC" w14:textId="77777777" w:rsidR="00B20649" w:rsidRPr="0053150F" w:rsidRDefault="005B2836">
      <w:pPr>
        <w:spacing w:after="4" w:line="266" w:lineRule="auto"/>
        <w:ind w:left="9" w:right="1421"/>
        <w:rPr>
          <w:sz w:val="24"/>
          <w:szCs w:val="24"/>
        </w:rPr>
      </w:pPr>
      <w:r w:rsidRPr="0053150F">
        <w:rPr>
          <w:b/>
          <w:sz w:val="24"/>
          <w:szCs w:val="24"/>
        </w:rPr>
        <w:t>Appendix 9</w:t>
      </w:r>
      <w:r w:rsidRPr="0053150F">
        <w:rPr>
          <w:sz w:val="24"/>
          <w:szCs w:val="24"/>
        </w:rPr>
        <w:t xml:space="preserve">- Sandwell MBC Management of Absence for School-Based Employees document  </w:t>
      </w:r>
    </w:p>
    <w:p w14:paraId="2681E741" w14:textId="77777777" w:rsidR="00B20649" w:rsidRPr="0053150F" w:rsidRDefault="005B2836">
      <w:pPr>
        <w:spacing w:after="59" w:line="259" w:lineRule="auto"/>
        <w:ind w:left="544" w:right="0" w:firstLine="0"/>
        <w:rPr>
          <w:sz w:val="24"/>
          <w:szCs w:val="24"/>
        </w:rPr>
      </w:pPr>
      <w:r w:rsidRPr="0053150F">
        <w:rPr>
          <w:noProof/>
          <w:sz w:val="24"/>
          <w:szCs w:val="24"/>
        </w:rPr>
        <w:drawing>
          <wp:inline distT="0" distB="0" distL="0" distR="0" wp14:anchorId="1A39E64C" wp14:editId="4E0AA67E">
            <wp:extent cx="307200" cy="309397"/>
            <wp:effectExtent l="0" t="0" r="0" b="0"/>
            <wp:docPr id="1367" name="Picture 1367">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367" name="Picture 1367">
                      <a:hlinkClick r:id="rId15"/>
                    </pic:cNvPr>
                    <pic:cNvPicPr/>
                  </pic:nvPicPr>
                  <pic:blipFill>
                    <a:blip r:embed="rId16"/>
                    <a:stretch>
                      <a:fillRect/>
                    </a:stretch>
                  </pic:blipFill>
                  <pic:spPr>
                    <a:xfrm flipV="1">
                      <a:off x="0" y="0"/>
                      <a:ext cx="307200" cy="309397"/>
                    </a:xfrm>
                    <a:prstGeom prst="rect">
                      <a:avLst/>
                    </a:prstGeom>
                  </pic:spPr>
                </pic:pic>
              </a:graphicData>
            </a:graphic>
          </wp:inline>
        </w:drawing>
      </w:r>
    </w:p>
    <w:p w14:paraId="60916335" w14:textId="77777777" w:rsidR="00B20649" w:rsidRPr="0053150F" w:rsidRDefault="005B2836">
      <w:pPr>
        <w:spacing w:after="0" w:line="259" w:lineRule="auto"/>
        <w:ind w:left="176" w:right="0"/>
        <w:rPr>
          <w:sz w:val="24"/>
          <w:szCs w:val="24"/>
        </w:rPr>
      </w:pPr>
      <w:r w:rsidRPr="0053150F">
        <w:rPr>
          <w:rFonts w:ascii="Segoe UI" w:eastAsia="Segoe UI" w:hAnsi="Segoe UI" w:cs="Segoe UI"/>
          <w:sz w:val="24"/>
          <w:szCs w:val="24"/>
        </w:rPr>
        <w:t xml:space="preserve">Management of </w:t>
      </w:r>
    </w:p>
    <w:p w14:paraId="4497C3BE" w14:textId="77777777" w:rsidR="00B20649" w:rsidRPr="0053150F" w:rsidRDefault="005B2836">
      <w:pPr>
        <w:spacing w:after="0" w:line="259" w:lineRule="auto"/>
        <w:ind w:left="10" w:right="0"/>
        <w:rPr>
          <w:sz w:val="24"/>
          <w:szCs w:val="24"/>
        </w:rPr>
      </w:pPr>
      <w:r w:rsidRPr="0053150F">
        <w:rPr>
          <w:rFonts w:ascii="Segoe UI" w:eastAsia="Segoe UI" w:hAnsi="Segoe UI" w:cs="Segoe UI"/>
          <w:sz w:val="24"/>
          <w:szCs w:val="24"/>
        </w:rPr>
        <w:t xml:space="preserve">Absence Policy </w:t>
      </w:r>
      <w:proofErr w:type="gramStart"/>
      <w:r w:rsidRPr="0053150F">
        <w:rPr>
          <w:rFonts w:ascii="Segoe UI" w:eastAsia="Segoe UI" w:hAnsi="Segoe UI" w:cs="Segoe UI"/>
          <w:sz w:val="24"/>
          <w:szCs w:val="24"/>
        </w:rPr>
        <w:t>-  Ma</w:t>
      </w:r>
      <w:proofErr w:type="gramEnd"/>
    </w:p>
    <w:p w14:paraId="0D3D218D" w14:textId="77777777" w:rsidR="00B20649" w:rsidRPr="0053150F" w:rsidRDefault="005B2836">
      <w:pPr>
        <w:spacing w:after="0" w:line="259" w:lineRule="auto"/>
        <w:ind w:left="1560" w:right="0" w:firstLine="0"/>
        <w:rPr>
          <w:sz w:val="24"/>
          <w:szCs w:val="24"/>
        </w:rPr>
      </w:pPr>
      <w:r w:rsidRPr="0053150F">
        <w:rPr>
          <w:sz w:val="24"/>
          <w:szCs w:val="24"/>
        </w:rPr>
        <w:t xml:space="preserve"> </w:t>
      </w:r>
    </w:p>
    <w:p w14:paraId="71D6CBD1" w14:textId="4839C31D" w:rsidR="00F01198" w:rsidRPr="0053150F" w:rsidRDefault="00F01198">
      <w:pPr>
        <w:spacing w:after="4" w:line="266" w:lineRule="auto"/>
        <w:ind w:left="9" w:right="344"/>
        <w:rPr>
          <w:b/>
          <w:sz w:val="24"/>
          <w:szCs w:val="24"/>
        </w:rPr>
      </w:pPr>
      <w:r w:rsidRPr="0053150F">
        <w:rPr>
          <w:b/>
          <w:sz w:val="24"/>
          <w:szCs w:val="24"/>
        </w:rPr>
        <w:t xml:space="preserve">Appendix 10 – </w:t>
      </w:r>
      <w:r w:rsidRPr="0053150F">
        <w:rPr>
          <w:bCs/>
          <w:sz w:val="24"/>
          <w:szCs w:val="24"/>
        </w:rPr>
        <w:t>Staff Handbook</w:t>
      </w:r>
    </w:p>
    <w:p w14:paraId="76C268D7" w14:textId="6E5122E1" w:rsidR="00F01198" w:rsidRPr="0053150F" w:rsidRDefault="007818B4">
      <w:pPr>
        <w:spacing w:after="4" w:line="266" w:lineRule="auto"/>
        <w:ind w:left="9" w:right="344"/>
        <w:rPr>
          <w:b/>
          <w:sz w:val="24"/>
          <w:szCs w:val="24"/>
        </w:rPr>
      </w:pPr>
      <w:r w:rsidRPr="0053150F">
        <w:rPr>
          <w:noProof/>
          <w:sz w:val="24"/>
          <w:szCs w:val="24"/>
        </w:rPr>
        <w:drawing>
          <wp:inline distT="0" distB="0" distL="0" distR="0" wp14:anchorId="39B40A39" wp14:editId="09A20738">
            <wp:extent cx="306198" cy="307244"/>
            <wp:effectExtent l="0" t="0" r="0" b="0"/>
            <wp:docPr id="2" name="Picture 2">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2" name="Picture 2">
                      <a:hlinkClick r:id="rId17"/>
                    </pic:cNvPr>
                    <pic:cNvPicPr/>
                  </pic:nvPicPr>
                  <pic:blipFill>
                    <a:blip r:embed="rId18"/>
                    <a:stretch>
                      <a:fillRect/>
                    </a:stretch>
                  </pic:blipFill>
                  <pic:spPr>
                    <a:xfrm flipV="1">
                      <a:off x="0" y="0"/>
                      <a:ext cx="306198" cy="307244"/>
                    </a:xfrm>
                    <a:prstGeom prst="rect">
                      <a:avLst/>
                    </a:prstGeom>
                  </pic:spPr>
                </pic:pic>
              </a:graphicData>
            </a:graphic>
          </wp:inline>
        </w:drawing>
      </w:r>
    </w:p>
    <w:p w14:paraId="0EB1C37B" w14:textId="77777777" w:rsidR="00F01198" w:rsidRPr="0053150F" w:rsidRDefault="00F01198">
      <w:pPr>
        <w:spacing w:after="4" w:line="266" w:lineRule="auto"/>
        <w:ind w:left="9" w:right="344"/>
        <w:rPr>
          <w:b/>
          <w:sz w:val="24"/>
          <w:szCs w:val="24"/>
        </w:rPr>
      </w:pPr>
    </w:p>
    <w:p w14:paraId="58E600D5" w14:textId="77777777" w:rsidR="00F01198" w:rsidRPr="0053150F" w:rsidRDefault="00F01198">
      <w:pPr>
        <w:spacing w:after="4" w:line="266" w:lineRule="auto"/>
        <w:ind w:left="9" w:right="344"/>
        <w:rPr>
          <w:b/>
          <w:sz w:val="24"/>
          <w:szCs w:val="24"/>
        </w:rPr>
      </w:pPr>
    </w:p>
    <w:p w14:paraId="7D3CC34F" w14:textId="3A97223B" w:rsidR="00B20649" w:rsidRPr="0053150F" w:rsidRDefault="005B2836">
      <w:pPr>
        <w:spacing w:after="4" w:line="266" w:lineRule="auto"/>
        <w:ind w:left="9" w:right="344"/>
        <w:rPr>
          <w:sz w:val="24"/>
          <w:szCs w:val="24"/>
        </w:rPr>
      </w:pPr>
      <w:r w:rsidRPr="0053150F">
        <w:rPr>
          <w:b/>
          <w:sz w:val="24"/>
          <w:szCs w:val="24"/>
        </w:rPr>
        <w:t>Appendix 1</w:t>
      </w:r>
      <w:r w:rsidR="00F01198" w:rsidRPr="0053150F">
        <w:rPr>
          <w:b/>
          <w:sz w:val="24"/>
          <w:szCs w:val="24"/>
        </w:rPr>
        <w:t>1</w:t>
      </w:r>
      <w:r w:rsidRPr="0053150F">
        <w:rPr>
          <w:b/>
          <w:sz w:val="24"/>
          <w:szCs w:val="24"/>
        </w:rPr>
        <w:t xml:space="preserve"> </w:t>
      </w:r>
      <w:r w:rsidRPr="0053150F">
        <w:rPr>
          <w:sz w:val="24"/>
          <w:szCs w:val="24"/>
        </w:rPr>
        <w:t xml:space="preserve">- Sandwell MBC Disciplinary Procedure for School Based Staff   </w:t>
      </w:r>
    </w:p>
    <w:p w14:paraId="1F1DAA88" w14:textId="77777777" w:rsidR="00B20649" w:rsidRPr="0053150F" w:rsidRDefault="005B2836">
      <w:pPr>
        <w:spacing w:after="59" w:line="259" w:lineRule="auto"/>
        <w:ind w:left="542" w:right="0" w:firstLine="0"/>
        <w:rPr>
          <w:sz w:val="24"/>
          <w:szCs w:val="24"/>
        </w:rPr>
      </w:pPr>
      <w:r w:rsidRPr="0053150F">
        <w:rPr>
          <w:noProof/>
          <w:sz w:val="24"/>
          <w:szCs w:val="24"/>
        </w:rPr>
        <w:drawing>
          <wp:inline distT="0" distB="0" distL="0" distR="0" wp14:anchorId="78AE9571" wp14:editId="27FBA1D9">
            <wp:extent cx="306198" cy="307244"/>
            <wp:effectExtent l="0" t="0" r="0" b="0"/>
            <wp:docPr id="1380" name="Picture 1380">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1380" name="Picture 1380">
                      <a:hlinkClick r:id="rId19"/>
                    </pic:cNvPr>
                    <pic:cNvPicPr/>
                  </pic:nvPicPr>
                  <pic:blipFill>
                    <a:blip r:embed="rId18"/>
                    <a:stretch>
                      <a:fillRect/>
                    </a:stretch>
                  </pic:blipFill>
                  <pic:spPr>
                    <a:xfrm flipV="1">
                      <a:off x="0" y="0"/>
                      <a:ext cx="306198" cy="307244"/>
                    </a:xfrm>
                    <a:prstGeom prst="rect">
                      <a:avLst/>
                    </a:prstGeom>
                  </pic:spPr>
                </pic:pic>
              </a:graphicData>
            </a:graphic>
          </wp:inline>
        </w:drawing>
      </w:r>
    </w:p>
    <w:p w14:paraId="0D83C4E9" w14:textId="0CD84441" w:rsidR="00B20649" w:rsidRPr="0053150F" w:rsidRDefault="005B2836" w:rsidP="00B900C8">
      <w:pPr>
        <w:spacing w:after="0" w:line="259" w:lineRule="auto"/>
        <w:ind w:left="10" w:right="0"/>
        <w:rPr>
          <w:sz w:val="24"/>
          <w:szCs w:val="24"/>
        </w:rPr>
      </w:pPr>
      <w:r w:rsidRPr="0053150F">
        <w:rPr>
          <w:rFonts w:ascii="Segoe UI" w:eastAsia="Segoe UI" w:hAnsi="Segoe UI" w:cs="Segoe UI"/>
          <w:sz w:val="24"/>
          <w:szCs w:val="24"/>
        </w:rPr>
        <w:t>Pers_52_-_Disciplinary_Procedure_for_Sch</w:t>
      </w:r>
    </w:p>
    <w:p w14:paraId="1325D3C6" w14:textId="77777777" w:rsidR="00B20649" w:rsidRPr="0053150F" w:rsidRDefault="005B2836">
      <w:pPr>
        <w:spacing w:after="0" w:line="259" w:lineRule="auto"/>
        <w:ind w:left="1555" w:right="0" w:firstLine="0"/>
        <w:rPr>
          <w:sz w:val="24"/>
          <w:szCs w:val="24"/>
        </w:rPr>
      </w:pPr>
      <w:r w:rsidRPr="0053150F">
        <w:rPr>
          <w:sz w:val="24"/>
          <w:szCs w:val="24"/>
        </w:rPr>
        <w:t xml:space="preserve"> </w:t>
      </w:r>
    </w:p>
    <w:p w14:paraId="2D39FE17" w14:textId="2FF15563" w:rsidR="00B20649" w:rsidRPr="0053150F" w:rsidRDefault="005B2836">
      <w:pPr>
        <w:spacing w:after="4" w:line="266" w:lineRule="auto"/>
        <w:ind w:left="9" w:right="344"/>
        <w:rPr>
          <w:sz w:val="24"/>
          <w:szCs w:val="24"/>
        </w:rPr>
      </w:pPr>
      <w:r w:rsidRPr="0053150F">
        <w:rPr>
          <w:sz w:val="24"/>
          <w:szCs w:val="24"/>
        </w:rPr>
        <w:t xml:space="preserve">  </w:t>
      </w:r>
      <w:r w:rsidRPr="0053150F">
        <w:rPr>
          <w:b/>
          <w:sz w:val="24"/>
          <w:szCs w:val="24"/>
        </w:rPr>
        <w:t xml:space="preserve">Appendix </w:t>
      </w:r>
      <w:r w:rsidR="00F01198" w:rsidRPr="0053150F">
        <w:rPr>
          <w:b/>
          <w:sz w:val="24"/>
          <w:szCs w:val="24"/>
        </w:rPr>
        <w:t>12</w:t>
      </w:r>
      <w:r w:rsidRPr="0053150F">
        <w:rPr>
          <w:sz w:val="24"/>
          <w:szCs w:val="24"/>
        </w:rPr>
        <w:t xml:space="preserve"> - Sandwell Capability Procedure for Teaching Staff Policy  </w:t>
      </w:r>
    </w:p>
    <w:p w14:paraId="24D583CF" w14:textId="77777777" w:rsidR="00B20649" w:rsidRPr="0053150F" w:rsidRDefault="005B2836">
      <w:pPr>
        <w:spacing w:after="59" w:line="259" w:lineRule="auto"/>
        <w:ind w:left="544" w:right="0" w:firstLine="0"/>
        <w:rPr>
          <w:sz w:val="24"/>
          <w:szCs w:val="24"/>
        </w:rPr>
      </w:pPr>
      <w:r w:rsidRPr="0053150F">
        <w:rPr>
          <w:noProof/>
          <w:sz w:val="24"/>
          <w:szCs w:val="24"/>
        </w:rPr>
        <w:drawing>
          <wp:inline distT="0" distB="0" distL="0" distR="0" wp14:anchorId="36C0BC92" wp14:editId="7B7CC5A4">
            <wp:extent cx="307200" cy="309397"/>
            <wp:effectExtent l="0" t="0" r="0" b="0"/>
            <wp:docPr id="1394" name="Picture 1394">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394" name="Picture 1394">
                      <a:hlinkClick r:id="rId20"/>
                    </pic:cNvPr>
                    <pic:cNvPicPr/>
                  </pic:nvPicPr>
                  <pic:blipFill>
                    <a:blip r:embed="rId11"/>
                    <a:stretch>
                      <a:fillRect/>
                    </a:stretch>
                  </pic:blipFill>
                  <pic:spPr>
                    <a:xfrm flipV="1">
                      <a:off x="0" y="0"/>
                      <a:ext cx="307200" cy="309397"/>
                    </a:xfrm>
                    <a:prstGeom prst="rect">
                      <a:avLst/>
                    </a:prstGeom>
                  </pic:spPr>
                </pic:pic>
              </a:graphicData>
            </a:graphic>
          </wp:inline>
        </w:drawing>
      </w:r>
    </w:p>
    <w:p w14:paraId="2E2E72AB" w14:textId="77777777" w:rsidR="00B20649" w:rsidRPr="0053150F" w:rsidRDefault="005B2836">
      <w:pPr>
        <w:spacing w:after="0" w:line="259" w:lineRule="auto"/>
        <w:ind w:left="403" w:right="0"/>
        <w:rPr>
          <w:sz w:val="24"/>
          <w:szCs w:val="24"/>
        </w:rPr>
      </w:pPr>
      <w:r w:rsidRPr="0053150F">
        <w:rPr>
          <w:rFonts w:ascii="Segoe UI" w:eastAsia="Segoe UI" w:hAnsi="Segoe UI" w:cs="Segoe UI"/>
          <w:sz w:val="24"/>
          <w:szCs w:val="24"/>
        </w:rPr>
        <w:t xml:space="preserve">Capability </w:t>
      </w:r>
    </w:p>
    <w:p w14:paraId="46F1D520" w14:textId="77777777" w:rsidR="00B20649" w:rsidRPr="0053150F" w:rsidRDefault="005B2836">
      <w:pPr>
        <w:spacing w:after="0" w:line="259" w:lineRule="auto"/>
        <w:ind w:left="10" w:right="0"/>
        <w:rPr>
          <w:sz w:val="24"/>
          <w:szCs w:val="24"/>
        </w:rPr>
      </w:pPr>
      <w:r w:rsidRPr="0053150F">
        <w:rPr>
          <w:rFonts w:ascii="Segoe UI" w:eastAsia="Segoe UI" w:hAnsi="Segoe UI" w:cs="Segoe UI"/>
          <w:sz w:val="24"/>
          <w:szCs w:val="24"/>
        </w:rPr>
        <w:t>Procedure for teachi</w:t>
      </w:r>
      <w:r w:rsidR="00B341BB" w:rsidRPr="0053150F">
        <w:rPr>
          <w:rFonts w:ascii="Segoe UI" w:eastAsia="Segoe UI" w:hAnsi="Segoe UI" w:cs="Segoe UI"/>
          <w:sz w:val="24"/>
          <w:szCs w:val="24"/>
        </w:rPr>
        <w:t>ng</w:t>
      </w:r>
    </w:p>
    <w:p w14:paraId="4689FFA5" w14:textId="77777777" w:rsidR="00B341BB" w:rsidRPr="0053150F" w:rsidRDefault="00B341BB" w:rsidP="00B341BB">
      <w:pPr>
        <w:spacing w:after="0" w:line="259" w:lineRule="auto"/>
        <w:ind w:right="0"/>
        <w:rPr>
          <w:b/>
          <w:sz w:val="24"/>
          <w:szCs w:val="24"/>
        </w:rPr>
      </w:pPr>
    </w:p>
    <w:p w14:paraId="372140AC" w14:textId="4B62AF8A" w:rsidR="00B341BB" w:rsidRPr="0053150F" w:rsidRDefault="00B341BB" w:rsidP="00B341BB">
      <w:pPr>
        <w:spacing w:after="0" w:line="259" w:lineRule="auto"/>
        <w:ind w:right="0"/>
        <w:rPr>
          <w:sz w:val="24"/>
          <w:szCs w:val="24"/>
        </w:rPr>
      </w:pPr>
      <w:r w:rsidRPr="0053150F">
        <w:rPr>
          <w:b/>
          <w:sz w:val="24"/>
          <w:szCs w:val="24"/>
        </w:rPr>
        <w:t>Appendix 1</w:t>
      </w:r>
      <w:r w:rsidR="00F01198" w:rsidRPr="0053150F">
        <w:rPr>
          <w:b/>
          <w:sz w:val="24"/>
          <w:szCs w:val="24"/>
        </w:rPr>
        <w:t>3</w:t>
      </w:r>
    </w:p>
    <w:p w14:paraId="11BAD743" w14:textId="77777777" w:rsidR="00B341BB" w:rsidRPr="0053150F" w:rsidRDefault="00B341BB" w:rsidP="00B341BB">
      <w:pPr>
        <w:spacing w:after="4" w:line="266" w:lineRule="auto"/>
        <w:ind w:left="9" w:right="344"/>
        <w:rPr>
          <w:sz w:val="24"/>
          <w:szCs w:val="24"/>
        </w:rPr>
      </w:pPr>
      <w:r w:rsidRPr="0053150F">
        <w:rPr>
          <w:sz w:val="24"/>
          <w:szCs w:val="24"/>
        </w:rPr>
        <w:t xml:space="preserve">The Meadows School policy folder: </w:t>
      </w:r>
    </w:p>
    <w:p w14:paraId="47E0D179" w14:textId="77777777" w:rsidR="00B341BB" w:rsidRDefault="00B341BB" w:rsidP="00B341BB">
      <w:pPr>
        <w:spacing w:after="4" w:line="266" w:lineRule="auto"/>
        <w:ind w:left="9" w:right="344"/>
        <w:rPr>
          <w:sz w:val="24"/>
          <w:szCs w:val="24"/>
        </w:rPr>
      </w:pPr>
      <w:r w:rsidRPr="0053150F">
        <w:rPr>
          <w:sz w:val="24"/>
          <w:szCs w:val="24"/>
        </w:rPr>
        <w:t>I:\Policies &amp; Procedures\Current Policies</w:t>
      </w:r>
    </w:p>
    <w:p w14:paraId="16D0E846" w14:textId="77777777" w:rsidR="00B20649" w:rsidRPr="00FC246F" w:rsidRDefault="005B2836">
      <w:pPr>
        <w:spacing w:after="0" w:line="259" w:lineRule="auto"/>
        <w:ind w:left="1560" w:right="0" w:firstLine="0"/>
        <w:rPr>
          <w:sz w:val="24"/>
          <w:szCs w:val="24"/>
        </w:rPr>
      </w:pPr>
      <w:r w:rsidRPr="00FC246F">
        <w:rPr>
          <w:sz w:val="24"/>
          <w:szCs w:val="24"/>
        </w:rPr>
        <w:t xml:space="preserve"> </w:t>
      </w:r>
    </w:p>
    <w:sectPr w:rsidR="00B20649" w:rsidRPr="00FC246F" w:rsidSect="00E23151">
      <w:footerReference w:type="even" r:id="rId21"/>
      <w:footerReference w:type="default" r:id="rId22"/>
      <w:footerReference w:type="first" r:id="rId23"/>
      <w:pgSz w:w="11906" w:h="16838"/>
      <w:pgMar w:top="1276" w:right="875" w:bottom="909" w:left="142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C121" w14:textId="77777777" w:rsidR="00E77145" w:rsidRDefault="005B2836">
      <w:pPr>
        <w:spacing w:after="0" w:line="240" w:lineRule="auto"/>
      </w:pPr>
      <w:r>
        <w:separator/>
      </w:r>
    </w:p>
  </w:endnote>
  <w:endnote w:type="continuationSeparator" w:id="0">
    <w:p w14:paraId="0367A267" w14:textId="77777777" w:rsidR="00E77145" w:rsidRDefault="005B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F7B9" w14:textId="77777777" w:rsidR="00B20649" w:rsidRDefault="005B2836">
    <w:pPr>
      <w:spacing w:after="0" w:line="259" w:lineRule="auto"/>
      <w:ind w:left="0" w:right="551"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rebuchet MS" w:eastAsia="Trebuchet MS" w:hAnsi="Trebuchet MS" w:cs="Trebuchet MS"/>
      </w:rPr>
      <w:t xml:space="preserve"> </w:t>
    </w:r>
  </w:p>
  <w:p w14:paraId="5C1A3D7C" w14:textId="77777777" w:rsidR="00B20649" w:rsidRDefault="005B2836">
    <w:pPr>
      <w:spacing w:after="0" w:line="259" w:lineRule="auto"/>
      <w:ind w:left="14" w:right="0" w:firstLine="0"/>
    </w:pPr>
    <w:r>
      <w:rPr>
        <w:rFonts w:ascii="Times New Roman" w:eastAsia="Times New Roman" w:hAnsi="Times New Roman" w:cs="Times New Roman"/>
        <w:sz w:val="24"/>
      </w:rPr>
      <w:t xml:space="preserve"> </w:t>
    </w:r>
    <w:r>
      <w:rPr>
        <w:rFonts w:ascii="Trebuchet MS" w:eastAsia="Trebuchet MS" w:hAnsi="Trebuchet MS" w:cs="Trebuchet M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979154"/>
      <w:docPartObj>
        <w:docPartGallery w:val="Page Numbers (Bottom of Page)"/>
        <w:docPartUnique/>
      </w:docPartObj>
    </w:sdtPr>
    <w:sdtEndPr>
      <w:rPr>
        <w:noProof/>
      </w:rPr>
    </w:sdtEndPr>
    <w:sdtContent>
      <w:p w14:paraId="56454675" w14:textId="77777777" w:rsidR="00FC246F" w:rsidRDefault="00FC246F">
        <w:pPr>
          <w:pStyle w:val="Footer"/>
          <w:jc w:val="center"/>
        </w:pPr>
        <w:r>
          <w:fldChar w:fldCharType="begin"/>
        </w:r>
        <w:r>
          <w:instrText xml:space="preserve"> PAGE   \* MERGEFORMAT </w:instrText>
        </w:r>
        <w:r>
          <w:fldChar w:fldCharType="separate"/>
        </w:r>
        <w:r w:rsidR="008A195F">
          <w:rPr>
            <w:noProof/>
          </w:rPr>
          <w:t>15</w:t>
        </w:r>
        <w:r>
          <w:rPr>
            <w:noProof/>
          </w:rPr>
          <w:fldChar w:fldCharType="end"/>
        </w:r>
      </w:p>
    </w:sdtContent>
  </w:sdt>
  <w:p w14:paraId="3AACE506" w14:textId="77777777" w:rsidR="00B20649" w:rsidRDefault="00B20649">
    <w:pPr>
      <w:spacing w:after="0" w:line="259" w:lineRule="auto"/>
      <w:ind w:left="14"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43CB" w14:textId="77777777" w:rsidR="00B20649" w:rsidRDefault="00B2064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E921" w14:textId="77777777" w:rsidR="00E77145" w:rsidRDefault="005B2836">
      <w:pPr>
        <w:spacing w:after="0" w:line="240" w:lineRule="auto"/>
      </w:pPr>
      <w:r>
        <w:separator/>
      </w:r>
    </w:p>
  </w:footnote>
  <w:footnote w:type="continuationSeparator" w:id="0">
    <w:p w14:paraId="0E743A38" w14:textId="77777777" w:rsidR="00E77145" w:rsidRDefault="005B2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C8"/>
    <w:multiLevelType w:val="hybridMultilevel"/>
    <w:tmpl w:val="FB326AB4"/>
    <w:lvl w:ilvl="0" w:tplc="4370A02E">
      <w:start w:val="1"/>
      <w:numFmt w:val="bullet"/>
      <w:lvlText w:val="•"/>
      <w:lvlJc w:val="left"/>
      <w:pPr>
        <w:ind w:left="734"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 w15:restartNumberingAfterBreak="0">
    <w:nsid w:val="0B003A86"/>
    <w:multiLevelType w:val="hybridMultilevel"/>
    <w:tmpl w:val="13D2D714"/>
    <w:lvl w:ilvl="0" w:tplc="5844AC5E">
      <w:start w:val="4"/>
      <w:numFmt w:val="bullet"/>
      <w:lvlText w:val=""/>
      <w:lvlJc w:val="left"/>
      <w:pPr>
        <w:ind w:left="720" w:hanging="360"/>
      </w:pPr>
      <w:rPr>
        <w:rFonts w:ascii="Symbol" w:eastAsia="Century Gothic"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E70EF"/>
    <w:multiLevelType w:val="multilevel"/>
    <w:tmpl w:val="95625CF8"/>
    <w:lvl w:ilvl="0">
      <w:start w:val="4"/>
      <w:numFmt w:val="decimal"/>
      <w:lvlText w:val="%1"/>
      <w:lvlJc w:val="left"/>
      <w:pPr>
        <w:ind w:left="360" w:hanging="360"/>
      </w:pPr>
      <w:rPr>
        <w:rFonts w:hint="default"/>
      </w:rPr>
    </w:lvl>
    <w:lvl w:ilvl="1">
      <w:start w:val="9"/>
      <w:numFmt w:val="decimal"/>
      <w:lvlText w:val="%1.%2"/>
      <w:lvlJc w:val="left"/>
      <w:pPr>
        <w:ind w:left="729" w:hanging="720"/>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476" w:hanging="144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854" w:hanging="1800"/>
      </w:pPr>
      <w:rPr>
        <w:rFonts w:hint="default"/>
      </w:rPr>
    </w:lvl>
    <w:lvl w:ilvl="7">
      <w:start w:val="1"/>
      <w:numFmt w:val="decimal"/>
      <w:lvlText w:val="%1.%2.%3.%4.%5.%6.%7.%8"/>
      <w:lvlJc w:val="left"/>
      <w:pPr>
        <w:ind w:left="2223" w:hanging="2160"/>
      </w:pPr>
      <w:rPr>
        <w:rFonts w:hint="default"/>
      </w:rPr>
    </w:lvl>
    <w:lvl w:ilvl="8">
      <w:start w:val="1"/>
      <w:numFmt w:val="decimal"/>
      <w:lvlText w:val="%1.%2.%3.%4.%5.%6.%7.%8.%9"/>
      <w:lvlJc w:val="left"/>
      <w:pPr>
        <w:ind w:left="2232" w:hanging="2160"/>
      </w:pPr>
      <w:rPr>
        <w:rFonts w:hint="default"/>
      </w:rPr>
    </w:lvl>
  </w:abstractNum>
  <w:abstractNum w:abstractNumId="3" w15:restartNumberingAfterBreak="0">
    <w:nsid w:val="1E94574E"/>
    <w:multiLevelType w:val="hybridMultilevel"/>
    <w:tmpl w:val="E8FEE108"/>
    <w:lvl w:ilvl="0" w:tplc="6EFC29BE">
      <w:start w:val="4"/>
      <w:numFmt w:val="bullet"/>
      <w:lvlText w:val=""/>
      <w:lvlJc w:val="left"/>
      <w:pPr>
        <w:ind w:left="374" w:hanging="360"/>
      </w:pPr>
      <w:rPr>
        <w:rFonts w:ascii="Symbol" w:eastAsia="Century Gothic" w:hAnsi="Symbol" w:cs="Century Gothic"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4" w15:restartNumberingAfterBreak="0">
    <w:nsid w:val="24284958"/>
    <w:multiLevelType w:val="hybridMultilevel"/>
    <w:tmpl w:val="FCE6A520"/>
    <w:lvl w:ilvl="0" w:tplc="1D64C5D4">
      <w:start w:val="4"/>
      <w:numFmt w:val="bullet"/>
      <w:lvlText w:val="-"/>
      <w:lvlJc w:val="left"/>
      <w:pPr>
        <w:ind w:left="374" w:hanging="360"/>
      </w:pPr>
      <w:rPr>
        <w:rFonts w:ascii="Century Gothic" w:eastAsia="Century Gothic" w:hAnsi="Century Gothic" w:cs="Century Gothic"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5" w15:restartNumberingAfterBreak="0">
    <w:nsid w:val="25A61267"/>
    <w:multiLevelType w:val="hybridMultilevel"/>
    <w:tmpl w:val="404611B8"/>
    <w:lvl w:ilvl="0" w:tplc="1D20C3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A055C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B0C16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0829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AC622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2D71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0AA5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58ACA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0CB9D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D64D15"/>
    <w:multiLevelType w:val="hybridMultilevel"/>
    <w:tmpl w:val="B9DCD64A"/>
    <w:lvl w:ilvl="0" w:tplc="624C556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A92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DC724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4EF2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52AE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5E22D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4AEF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A814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848D0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B17D59"/>
    <w:multiLevelType w:val="hybridMultilevel"/>
    <w:tmpl w:val="25EEA0CC"/>
    <w:lvl w:ilvl="0" w:tplc="37E237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8A485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9E512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5645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30E99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6038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12A9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A725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AE709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206131"/>
    <w:multiLevelType w:val="hybridMultilevel"/>
    <w:tmpl w:val="D7D834E2"/>
    <w:lvl w:ilvl="0" w:tplc="1F2C228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B0497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9A724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2E6A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5C39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44B8D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38D1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0BC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74805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CE6A4F"/>
    <w:multiLevelType w:val="hybridMultilevel"/>
    <w:tmpl w:val="274AA630"/>
    <w:lvl w:ilvl="0" w:tplc="1158BA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389D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224C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FE9C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C26EF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F0A7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7E31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80EEA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4CE88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AE52D1"/>
    <w:multiLevelType w:val="hybridMultilevel"/>
    <w:tmpl w:val="BF640946"/>
    <w:lvl w:ilvl="0" w:tplc="4370A02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07B1B"/>
    <w:multiLevelType w:val="hybridMultilevel"/>
    <w:tmpl w:val="0C7AE37E"/>
    <w:lvl w:ilvl="0" w:tplc="FB74326E">
      <w:start w:val="4"/>
      <w:numFmt w:val="bullet"/>
      <w:lvlText w:val=""/>
      <w:lvlJc w:val="left"/>
      <w:pPr>
        <w:ind w:left="369" w:hanging="360"/>
      </w:pPr>
      <w:rPr>
        <w:rFonts w:ascii="Symbol" w:eastAsia="Century Gothic" w:hAnsi="Symbol" w:cs="Century Gothic"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12" w15:restartNumberingAfterBreak="0">
    <w:nsid w:val="442E58DC"/>
    <w:multiLevelType w:val="hybridMultilevel"/>
    <w:tmpl w:val="F9BC5B76"/>
    <w:lvl w:ilvl="0" w:tplc="6D749796">
      <w:numFmt w:val="bullet"/>
      <w:lvlText w:val=""/>
      <w:lvlJc w:val="left"/>
      <w:pPr>
        <w:ind w:left="434" w:hanging="360"/>
      </w:pPr>
      <w:rPr>
        <w:rFonts w:ascii="Symbol" w:eastAsia="Century Gothic" w:hAnsi="Symbol" w:cs="Century Gothic"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13" w15:restartNumberingAfterBreak="0">
    <w:nsid w:val="47856FD8"/>
    <w:multiLevelType w:val="hybridMultilevel"/>
    <w:tmpl w:val="EDFA4680"/>
    <w:lvl w:ilvl="0" w:tplc="F516022A">
      <w:start w:val="1"/>
      <w:numFmt w:val="decimal"/>
      <w:lvlText w:val="%1."/>
      <w:lvlJc w:val="left"/>
      <w:pPr>
        <w:ind w:left="27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514D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DE305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4609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0AFDA8">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60353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C266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42B316">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3CD85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3D1F5B"/>
    <w:multiLevelType w:val="hybridMultilevel"/>
    <w:tmpl w:val="60C618BA"/>
    <w:lvl w:ilvl="0" w:tplc="EF844C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0A65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103A9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81B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8C0F6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D474D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3667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A735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AA29C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9F453F1"/>
    <w:multiLevelType w:val="hybridMultilevel"/>
    <w:tmpl w:val="E5163AB4"/>
    <w:lvl w:ilvl="0" w:tplc="4370A02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67C6B"/>
    <w:multiLevelType w:val="multilevel"/>
    <w:tmpl w:val="CEB2FA06"/>
    <w:lvl w:ilvl="0">
      <w:start w:val="2"/>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8E879E3"/>
    <w:multiLevelType w:val="hybridMultilevel"/>
    <w:tmpl w:val="9778443A"/>
    <w:lvl w:ilvl="0" w:tplc="4370A02E">
      <w:start w:val="1"/>
      <w:numFmt w:val="bullet"/>
      <w:lvlText w:val="•"/>
      <w:lvlJc w:val="left"/>
      <w:pPr>
        <w:ind w:left="374"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8" w15:restartNumberingAfterBreak="0">
    <w:nsid w:val="671C6981"/>
    <w:multiLevelType w:val="hybridMultilevel"/>
    <w:tmpl w:val="7E96DA42"/>
    <w:lvl w:ilvl="0" w:tplc="B936D9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44B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E23C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B20F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4A914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16058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6CD2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D827C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6223A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FD605E"/>
    <w:multiLevelType w:val="hybridMultilevel"/>
    <w:tmpl w:val="A7C475FE"/>
    <w:lvl w:ilvl="0" w:tplc="2C2E54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699D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7635C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6433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86C8F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9A12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AC91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0423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F4398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DF06D6"/>
    <w:multiLevelType w:val="hybridMultilevel"/>
    <w:tmpl w:val="BB30C8B4"/>
    <w:lvl w:ilvl="0" w:tplc="4B068E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727D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B80FA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0095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BC404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ACA3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0E86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9E7F5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6280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0165D7B"/>
    <w:multiLevelType w:val="hybridMultilevel"/>
    <w:tmpl w:val="1930BEB2"/>
    <w:lvl w:ilvl="0" w:tplc="4370A0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986CFC">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729776">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1481CA">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6AF8C">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E8C612">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20D040">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E9FB2">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92A67C">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04B3C17"/>
    <w:multiLevelType w:val="hybridMultilevel"/>
    <w:tmpl w:val="673CE6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FB1686"/>
    <w:multiLevelType w:val="hybridMultilevel"/>
    <w:tmpl w:val="86ACFEB4"/>
    <w:lvl w:ilvl="0" w:tplc="D4A67E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80216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06943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1275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CBDA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A8351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66AC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FEA5E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401C6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7595DD9"/>
    <w:multiLevelType w:val="hybridMultilevel"/>
    <w:tmpl w:val="15FA5B52"/>
    <w:lvl w:ilvl="0" w:tplc="E6D2BD1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D63D9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806D0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C2CB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6C14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1E747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8E2D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1C001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5EB46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681E08"/>
    <w:multiLevelType w:val="hybridMultilevel"/>
    <w:tmpl w:val="AB6CF3DE"/>
    <w:lvl w:ilvl="0" w:tplc="4A2CF2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96C86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22CB6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50E4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7614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EA97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7028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8AE46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621E3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B4A2996"/>
    <w:multiLevelType w:val="hybridMultilevel"/>
    <w:tmpl w:val="3CC254F6"/>
    <w:lvl w:ilvl="0" w:tplc="B4E2D052">
      <w:start w:val="1"/>
      <w:numFmt w:val="decimal"/>
      <w:pStyle w:val="Heading1"/>
      <w:lvlText w:val="%1."/>
      <w:lvlJc w:val="left"/>
      <w:pPr>
        <w:ind w:left="0"/>
      </w:pPr>
      <w:rPr>
        <w:rFonts w:ascii="Trebuchet MS" w:eastAsia="Trebuchet MS" w:hAnsi="Trebuchet MS" w:cs="Trebuchet MS"/>
        <w:b/>
        <w:bCs/>
        <w:i w:val="0"/>
        <w:strike w:val="0"/>
        <w:dstrike w:val="0"/>
        <w:color w:val="000000"/>
        <w:sz w:val="28"/>
        <w:szCs w:val="28"/>
        <w:u w:val="none" w:color="000000"/>
        <w:bdr w:val="none" w:sz="0" w:space="0" w:color="auto"/>
        <w:shd w:val="clear" w:color="auto" w:fill="auto"/>
        <w:vertAlign w:val="baseline"/>
      </w:rPr>
    </w:lvl>
    <w:lvl w:ilvl="1" w:tplc="8396B1C4">
      <w:start w:val="1"/>
      <w:numFmt w:val="lowerLetter"/>
      <w:lvlText w:val="%2"/>
      <w:lvlJc w:val="left"/>
      <w:pPr>
        <w:ind w:left="1080"/>
      </w:pPr>
      <w:rPr>
        <w:rFonts w:ascii="Trebuchet MS" w:eastAsia="Trebuchet MS" w:hAnsi="Trebuchet MS" w:cs="Trebuchet MS"/>
        <w:b/>
        <w:bCs/>
        <w:i w:val="0"/>
        <w:strike w:val="0"/>
        <w:dstrike w:val="0"/>
        <w:color w:val="000000"/>
        <w:sz w:val="28"/>
        <w:szCs w:val="28"/>
        <w:u w:val="none" w:color="000000"/>
        <w:bdr w:val="none" w:sz="0" w:space="0" w:color="auto"/>
        <w:shd w:val="clear" w:color="auto" w:fill="auto"/>
        <w:vertAlign w:val="baseline"/>
      </w:rPr>
    </w:lvl>
    <w:lvl w:ilvl="2" w:tplc="2BF0E3B0">
      <w:start w:val="1"/>
      <w:numFmt w:val="lowerRoman"/>
      <w:lvlText w:val="%3"/>
      <w:lvlJc w:val="left"/>
      <w:pPr>
        <w:ind w:left="1800"/>
      </w:pPr>
      <w:rPr>
        <w:rFonts w:ascii="Trebuchet MS" w:eastAsia="Trebuchet MS" w:hAnsi="Trebuchet MS" w:cs="Trebuchet MS"/>
        <w:b/>
        <w:bCs/>
        <w:i w:val="0"/>
        <w:strike w:val="0"/>
        <w:dstrike w:val="0"/>
        <w:color w:val="000000"/>
        <w:sz w:val="28"/>
        <w:szCs w:val="28"/>
        <w:u w:val="none" w:color="000000"/>
        <w:bdr w:val="none" w:sz="0" w:space="0" w:color="auto"/>
        <w:shd w:val="clear" w:color="auto" w:fill="auto"/>
        <w:vertAlign w:val="baseline"/>
      </w:rPr>
    </w:lvl>
    <w:lvl w:ilvl="3" w:tplc="731C95BE">
      <w:start w:val="1"/>
      <w:numFmt w:val="decimal"/>
      <w:lvlText w:val="%4"/>
      <w:lvlJc w:val="left"/>
      <w:pPr>
        <w:ind w:left="2520"/>
      </w:pPr>
      <w:rPr>
        <w:rFonts w:ascii="Trebuchet MS" w:eastAsia="Trebuchet MS" w:hAnsi="Trebuchet MS" w:cs="Trebuchet MS"/>
        <w:b/>
        <w:bCs/>
        <w:i w:val="0"/>
        <w:strike w:val="0"/>
        <w:dstrike w:val="0"/>
        <w:color w:val="000000"/>
        <w:sz w:val="28"/>
        <w:szCs w:val="28"/>
        <w:u w:val="none" w:color="000000"/>
        <w:bdr w:val="none" w:sz="0" w:space="0" w:color="auto"/>
        <w:shd w:val="clear" w:color="auto" w:fill="auto"/>
        <w:vertAlign w:val="baseline"/>
      </w:rPr>
    </w:lvl>
    <w:lvl w:ilvl="4" w:tplc="043CBDD6">
      <w:start w:val="1"/>
      <w:numFmt w:val="lowerLetter"/>
      <w:lvlText w:val="%5"/>
      <w:lvlJc w:val="left"/>
      <w:pPr>
        <w:ind w:left="3240"/>
      </w:pPr>
      <w:rPr>
        <w:rFonts w:ascii="Trebuchet MS" w:eastAsia="Trebuchet MS" w:hAnsi="Trebuchet MS" w:cs="Trebuchet MS"/>
        <w:b/>
        <w:bCs/>
        <w:i w:val="0"/>
        <w:strike w:val="0"/>
        <w:dstrike w:val="0"/>
        <w:color w:val="000000"/>
        <w:sz w:val="28"/>
        <w:szCs w:val="28"/>
        <w:u w:val="none" w:color="000000"/>
        <w:bdr w:val="none" w:sz="0" w:space="0" w:color="auto"/>
        <w:shd w:val="clear" w:color="auto" w:fill="auto"/>
        <w:vertAlign w:val="baseline"/>
      </w:rPr>
    </w:lvl>
    <w:lvl w:ilvl="5" w:tplc="58D660BA">
      <w:start w:val="1"/>
      <w:numFmt w:val="lowerRoman"/>
      <w:lvlText w:val="%6"/>
      <w:lvlJc w:val="left"/>
      <w:pPr>
        <w:ind w:left="3960"/>
      </w:pPr>
      <w:rPr>
        <w:rFonts w:ascii="Trebuchet MS" w:eastAsia="Trebuchet MS" w:hAnsi="Trebuchet MS" w:cs="Trebuchet MS"/>
        <w:b/>
        <w:bCs/>
        <w:i w:val="0"/>
        <w:strike w:val="0"/>
        <w:dstrike w:val="0"/>
        <w:color w:val="000000"/>
        <w:sz w:val="28"/>
        <w:szCs w:val="28"/>
        <w:u w:val="none" w:color="000000"/>
        <w:bdr w:val="none" w:sz="0" w:space="0" w:color="auto"/>
        <w:shd w:val="clear" w:color="auto" w:fill="auto"/>
        <w:vertAlign w:val="baseline"/>
      </w:rPr>
    </w:lvl>
    <w:lvl w:ilvl="6" w:tplc="24CC261E">
      <w:start w:val="1"/>
      <w:numFmt w:val="decimal"/>
      <w:lvlText w:val="%7"/>
      <w:lvlJc w:val="left"/>
      <w:pPr>
        <w:ind w:left="4680"/>
      </w:pPr>
      <w:rPr>
        <w:rFonts w:ascii="Trebuchet MS" w:eastAsia="Trebuchet MS" w:hAnsi="Trebuchet MS" w:cs="Trebuchet MS"/>
        <w:b/>
        <w:bCs/>
        <w:i w:val="0"/>
        <w:strike w:val="0"/>
        <w:dstrike w:val="0"/>
        <w:color w:val="000000"/>
        <w:sz w:val="28"/>
        <w:szCs w:val="28"/>
        <w:u w:val="none" w:color="000000"/>
        <w:bdr w:val="none" w:sz="0" w:space="0" w:color="auto"/>
        <w:shd w:val="clear" w:color="auto" w:fill="auto"/>
        <w:vertAlign w:val="baseline"/>
      </w:rPr>
    </w:lvl>
    <w:lvl w:ilvl="7" w:tplc="CF72BFE8">
      <w:start w:val="1"/>
      <w:numFmt w:val="lowerLetter"/>
      <w:lvlText w:val="%8"/>
      <w:lvlJc w:val="left"/>
      <w:pPr>
        <w:ind w:left="5400"/>
      </w:pPr>
      <w:rPr>
        <w:rFonts w:ascii="Trebuchet MS" w:eastAsia="Trebuchet MS" w:hAnsi="Trebuchet MS" w:cs="Trebuchet MS"/>
        <w:b/>
        <w:bCs/>
        <w:i w:val="0"/>
        <w:strike w:val="0"/>
        <w:dstrike w:val="0"/>
        <w:color w:val="000000"/>
        <w:sz w:val="28"/>
        <w:szCs w:val="28"/>
        <w:u w:val="none" w:color="000000"/>
        <w:bdr w:val="none" w:sz="0" w:space="0" w:color="auto"/>
        <w:shd w:val="clear" w:color="auto" w:fill="auto"/>
        <w:vertAlign w:val="baseline"/>
      </w:rPr>
    </w:lvl>
    <w:lvl w:ilvl="8" w:tplc="BF6404D8">
      <w:start w:val="1"/>
      <w:numFmt w:val="lowerRoman"/>
      <w:lvlText w:val="%9"/>
      <w:lvlJc w:val="left"/>
      <w:pPr>
        <w:ind w:left="6120"/>
      </w:pPr>
      <w:rPr>
        <w:rFonts w:ascii="Trebuchet MS" w:eastAsia="Trebuchet MS" w:hAnsi="Trebuchet MS" w:cs="Trebuchet MS"/>
        <w:b/>
        <w:bCs/>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EE442C1"/>
    <w:multiLevelType w:val="hybridMultilevel"/>
    <w:tmpl w:val="B18CE29C"/>
    <w:lvl w:ilvl="0" w:tplc="4370A02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9"/>
  </w:num>
  <w:num w:numId="4">
    <w:abstractNumId w:val="5"/>
  </w:num>
  <w:num w:numId="5">
    <w:abstractNumId w:val="7"/>
  </w:num>
  <w:num w:numId="6">
    <w:abstractNumId w:val="23"/>
  </w:num>
  <w:num w:numId="7">
    <w:abstractNumId w:val="20"/>
  </w:num>
  <w:num w:numId="8">
    <w:abstractNumId w:val="8"/>
  </w:num>
  <w:num w:numId="9">
    <w:abstractNumId w:val="25"/>
  </w:num>
  <w:num w:numId="10">
    <w:abstractNumId w:val="6"/>
  </w:num>
  <w:num w:numId="11">
    <w:abstractNumId w:val="19"/>
  </w:num>
  <w:num w:numId="12">
    <w:abstractNumId w:val="24"/>
  </w:num>
  <w:num w:numId="13">
    <w:abstractNumId w:val="14"/>
  </w:num>
  <w:num w:numId="14">
    <w:abstractNumId w:val="18"/>
  </w:num>
  <w:num w:numId="15">
    <w:abstractNumId w:val="26"/>
  </w:num>
  <w:num w:numId="16">
    <w:abstractNumId w:val="16"/>
  </w:num>
  <w:num w:numId="17">
    <w:abstractNumId w:val="22"/>
  </w:num>
  <w:num w:numId="18">
    <w:abstractNumId w:val="2"/>
  </w:num>
  <w:num w:numId="19">
    <w:abstractNumId w:val="4"/>
  </w:num>
  <w:num w:numId="20">
    <w:abstractNumId w:val="11"/>
  </w:num>
  <w:num w:numId="21">
    <w:abstractNumId w:val="1"/>
  </w:num>
  <w:num w:numId="22">
    <w:abstractNumId w:val="12"/>
  </w:num>
  <w:num w:numId="23">
    <w:abstractNumId w:val="15"/>
  </w:num>
  <w:num w:numId="24">
    <w:abstractNumId w:val="3"/>
  </w:num>
  <w:num w:numId="25">
    <w:abstractNumId w:val="17"/>
  </w:num>
  <w:num w:numId="26">
    <w:abstractNumId w:val="0"/>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49"/>
    <w:rsid w:val="00022D9C"/>
    <w:rsid w:val="000375D4"/>
    <w:rsid w:val="0005285C"/>
    <w:rsid w:val="00057E04"/>
    <w:rsid w:val="00063930"/>
    <w:rsid w:val="000D18EE"/>
    <w:rsid w:val="000E43BD"/>
    <w:rsid w:val="00102819"/>
    <w:rsid w:val="001619C8"/>
    <w:rsid w:val="001819B1"/>
    <w:rsid w:val="001C18C0"/>
    <w:rsid w:val="001F6440"/>
    <w:rsid w:val="00272F89"/>
    <w:rsid w:val="00283CD3"/>
    <w:rsid w:val="002B1BB7"/>
    <w:rsid w:val="00304EA3"/>
    <w:rsid w:val="00312F63"/>
    <w:rsid w:val="00340F8D"/>
    <w:rsid w:val="003C30A5"/>
    <w:rsid w:val="004565E5"/>
    <w:rsid w:val="00486AF8"/>
    <w:rsid w:val="00494645"/>
    <w:rsid w:val="004A3468"/>
    <w:rsid w:val="004E6E6A"/>
    <w:rsid w:val="0053150F"/>
    <w:rsid w:val="00566CE0"/>
    <w:rsid w:val="0059425B"/>
    <w:rsid w:val="005B0940"/>
    <w:rsid w:val="005B2836"/>
    <w:rsid w:val="005E5EC5"/>
    <w:rsid w:val="005F3D79"/>
    <w:rsid w:val="00600CB6"/>
    <w:rsid w:val="00671BFB"/>
    <w:rsid w:val="006C0A9F"/>
    <w:rsid w:val="00713B60"/>
    <w:rsid w:val="007160CD"/>
    <w:rsid w:val="00757FB6"/>
    <w:rsid w:val="007818B4"/>
    <w:rsid w:val="0079540A"/>
    <w:rsid w:val="007A1F4A"/>
    <w:rsid w:val="00870A2A"/>
    <w:rsid w:val="00875EDA"/>
    <w:rsid w:val="00896431"/>
    <w:rsid w:val="008A195F"/>
    <w:rsid w:val="008D7120"/>
    <w:rsid w:val="009B0E9C"/>
    <w:rsid w:val="00A164E6"/>
    <w:rsid w:val="00A32B31"/>
    <w:rsid w:val="00A74607"/>
    <w:rsid w:val="00A91914"/>
    <w:rsid w:val="00A97277"/>
    <w:rsid w:val="00AA12C8"/>
    <w:rsid w:val="00AA39E9"/>
    <w:rsid w:val="00AC7406"/>
    <w:rsid w:val="00B20649"/>
    <w:rsid w:val="00B32FD0"/>
    <w:rsid w:val="00B341BB"/>
    <w:rsid w:val="00B420C2"/>
    <w:rsid w:val="00B65D62"/>
    <w:rsid w:val="00B900C8"/>
    <w:rsid w:val="00B9684C"/>
    <w:rsid w:val="00BB3102"/>
    <w:rsid w:val="00BE5F41"/>
    <w:rsid w:val="00CA23B2"/>
    <w:rsid w:val="00CE72A5"/>
    <w:rsid w:val="00CF6582"/>
    <w:rsid w:val="00D46745"/>
    <w:rsid w:val="00DD4E4E"/>
    <w:rsid w:val="00E23151"/>
    <w:rsid w:val="00E64956"/>
    <w:rsid w:val="00E77145"/>
    <w:rsid w:val="00F01198"/>
    <w:rsid w:val="00FC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0B78"/>
  <w15:docId w15:val="{F6E775C1-9BB2-4B8C-8794-AD9BB025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7" w:lineRule="auto"/>
      <w:ind w:left="24" w:right="497" w:hanging="10"/>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numPr>
        <w:numId w:val="15"/>
      </w:numPr>
      <w:spacing w:after="0"/>
      <w:ind w:left="10" w:hanging="10"/>
      <w:outlineLvl w:val="0"/>
    </w:pPr>
    <w:rPr>
      <w:rFonts w:ascii="Century Gothic" w:eastAsia="Century Gothic" w:hAnsi="Century Gothic" w:cs="Century Gothic"/>
      <w:b/>
      <w:color w:val="000000"/>
      <w:sz w:val="28"/>
    </w:rPr>
  </w:style>
  <w:style w:type="paragraph" w:styleId="Heading2">
    <w:name w:val="heading 2"/>
    <w:next w:val="Normal"/>
    <w:link w:val="Heading2Char"/>
    <w:uiPriority w:val="9"/>
    <w:unhideWhenUsed/>
    <w:qFormat/>
    <w:pPr>
      <w:keepNext/>
      <w:keepLines/>
      <w:spacing w:after="13" w:line="262" w:lineRule="auto"/>
      <w:ind w:left="10" w:hanging="10"/>
      <w:outlineLvl w:val="1"/>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2"/>
    </w:rPr>
  </w:style>
  <w:style w:type="character" w:customStyle="1" w:styleId="Heading1Char">
    <w:name w:val="Heading 1 Char"/>
    <w:link w:val="Heading1"/>
    <w:rPr>
      <w:rFonts w:ascii="Century Gothic" w:eastAsia="Century Gothic" w:hAnsi="Century Gothic" w:cs="Century Gothic"/>
      <w:b/>
      <w:color w:val="000000"/>
      <w:sz w:val="28"/>
    </w:rPr>
  </w:style>
  <w:style w:type="table" w:styleId="TableGrid">
    <w:name w:val="Table Grid"/>
    <w:basedOn w:val="TableNormal"/>
    <w:uiPriority w:val="39"/>
    <w:rsid w:val="005942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F41"/>
    <w:rPr>
      <w:rFonts w:ascii="Century Gothic" w:eastAsia="Century Gothic" w:hAnsi="Century Gothic" w:cs="Century Gothic"/>
      <w:color w:val="000000"/>
    </w:rPr>
  </w:style>
  <w:style w:type="paragraph" w:styleId="Footer">
    <w:name w:val="footer"/>
    <w:basedOn w:val="Normal"/>
    <w:link w:val="FooterChar"/>
    <w:uiPriority w:val="99"/>
    <w:unhideWhenUsed/>
    <w:rsid w:val="00BE5F41"/>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BE5F41"/>
    <w:rPr>
      <w:rFonts w:cs="Times New Roman"/>
      <w:lang w:val="en-US" w:eastAsia="en-US"/>
    </w:rPr>
  </w:style>
  <w:style w:type="paragraph" w:styleId="ListParagraph">
    <w:name w:val="List Paragraph"/>
    <w:basedOn w:val="Normal"/>
    <w:uiPriority w:val="34"/>
    <w:qFormat/>
    <w:rsid w:val="00600CB6"/>
    <w:pPr>
      <w:ind w:left="720"/>
      <w:contextualSpacing/>
    </w:pPr>
  </w:style>
  <w:style w:type="character" w:customStyle="1" w:styleId="marknw7m8do1p">
    <w:name w:val="marknw7m8do1p"/>
    <w:basedOn w:val="DefaultParagraphFont"/>
    <w:rsid w:val="00BB3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mds-svr-ads-001\Office%20Share\Admin\Policies%20&amp;%20Procedures\Non-Statutory%20Policies\Harassment%20and%20bullying%20for%20school%20employees.pdf" TargetMode="External"/><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file:///\\mds-svr-ads-001\Office%20Share\Admin\Policies%20&amp;%20Procedures\Statutory%20Policies\Equal%20Opportunities%20Policy%20-%20Updated%20December%202021.pdf" TargetMode="External"/><Relationship Id="rId17" Type="http://schemas.openxmlformats.org/officeDocument/2006/relationships/hyperlink" Target="file:///\\mds-svr-ads-001\Office%20Share\Admin\Policies%20&amp;%20Procedures\Procedures%20and%20Systems\Staff%20Handbook%202022-202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file:///\\mds-svr-ads-001\Office%20Share\Admin\Policies%20&amp;%20Procedures\Statutory%20Policies\Capability%20Procedure%20for%20teaching%20staff%20-%20Feb%20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mds-svr-ads-001\Office%20Share\Admin\Policies%20&amp;%20Procedures\Non-Statutory%20Policies\Management%20of%20Absence%20policy%20-%20guidelines%202020.pdf" TargetMode="External"/><Relationship Id="rId23"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hyperlink" Target="file:///\\mds-svr-ads-001\Office%20Share\Admin\Policies%20&amp;%20Procedures\Statutory%20Policies\Disciplinary%20Procedure%20for%20School%20Based%20Staff%20-%20Updated%20Nov%202021.pdf" TargetMode="External"/><Relationship Id="rId4" Type="http://schemas.openxmlformats.org/officeDocument/2006/relationships/webSettings" Target="webSettings.xml"/><Relationship Id="rId9" Type="http://schemas.openxmlformats.org/officeDocument/2006/relationships/hyperlink" Target="file:///J:\Aleatheia\Salary\2022_STPCD.pdf" TargetMode="External"/><Relationship Id="rId14" Type="http://schemas.openxmlformats.org/officeDocument/2006/relationships/hyperlink" Target="file:///\\mds-svr-ads-001\Office%20Share\Admin\Policies%20&amp;%20Procedures\Statutory%20Policies\Health%20&amp;%20Safety%20Policy.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4659</Words>
  <Characters>26561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School Policy</vt:lpstr>
    </vt:vector>
  </TitlesOfParts>
  <Company>The Meadows Sports College</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dc:title>
  <dc:subject/>
  <dc:creator>ECHENEY</dc:creator>
  <cp:keywords/>
  <cp:lastModifiedBy>Georgia Barham</cp:lastModifiedBy>
  <cp:revision>8</cp:revision>
  <cp:lastPrinted>2022-11-09T16:56:00Z</cp:lastPrinted>
  <dcterms:created xsi:type="dcterms:W3CDTF">2022-12-12T22:24:00Z</dcterms:created>
  <dcterms:modified xsi:type="dcterms:W3CDTF">2023-03-28T10:44:00Z</dcterms:modified>
</cp:coreProperties>
</file>