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4AFD4D77">
                      <wp:simplePos x="0" y="0"/>
                      <wp:positionH relativeFrom="margin">
                        <wp:posOffset>-328589</wp:posOffset>
                      </wp:positionH>
                      <wp:positionV relativeFrom="paragraph">
                        <wp:posOffset>-528760</wp:posOffset>
                      </wp:positionV>
                      <wp:extent cx="259988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988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1D2513DB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8D44AC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Circumference and Area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25.85pt;margin-top:-41.65pt;width:204.7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1D2513DB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D44A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Circumference and Area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51E0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7A9BC844" w:rsidR="00351E02" w:rsidRPr="00D46AEA" w:rsidRDefault="008D44AC" w:rsidP="003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Circle</w:t>
            </w:r>
          </w:p>
        </w:tc>
        <w:tc>
          <w:tcPr>
            <w:tcW w:w="4449" w:type="dxa"/>
          </w:tcPr>
          <w:p w14:paraId="56250355" w14:textId="47FCB345" w:rsidR="00351E02" w:rsidRPr="006E47C0" w:rsidRDefault="008D44AC" w:rsidP="00351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circle is the locus of all points equidistant from a central point.</w:t>
            </w:r>
          </w:p>
        </w:tc>
        <w:tc>
          <w:tcPr>
            <w:tcW w:w="4069" w:type="dxa"/>
          </w:tcPr>
          <w:p w14:paraId="64FDB549" w14:textId="29FB36F2" w:rsidR="00351E02" w:rsidRPr="0062113A" w:rsidRDefault="008D44AC" w:rsidP="00351E0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764A0A" wp14:editId="0C606D2D">
                  <wp:extent cx="692377" cy="685800"/>
                  <wp:effectExtent l="0" t="0" r="0" b="0"/>
                  <wp:docPr id="54282" name="Picture 54282" descr="Image result for math defin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result for math definition circ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6" r="25004" b="34381"/>
                          <a:stretch/>
                        </pic:blipFill>
                        <pic:spPr bwMode="auto">
                          <a:xfrm>
                            <a:off x="0" y="0"/>
                            <a:ext cx="704524" cy="69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E02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16104A82" w:rsidR="00351E02" w:rsidRPr="00D46AEA" w:rsidRDefault="008D44AC" w:rsidP="003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Parts of a Circle</w:t>
            </w:r>
          </w:p>
        </w:tc>
        <w:tc>
          <w:tcPr>
            <w:tcW w:w="4449" w:type="dxa"/>
            <w:shd w:val="clear" w:color="auto" w:fill="auto"/>
          </w:tcPr>
          <w:p w14:paraId="64FEC910" w14:textId="77777777" w:rsidR="007073CA" w:rsidRDefault="008D44AC" w:rsidP="00351E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Radius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73CA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73CA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7073CA" w:rsidRPr="007073CA">
              <w:rPr>
                <w:rFonts w:ascii="Times New Roman" w:hAnsi="Times New Roman" w:cs="Times New Roman"/>
                <w:b/>
                <w:sz w:val="24"/>
              </w:rPr>
              <w:t>distance</w:t>
            </w:r>
            <w:r w:rsidR="007073CA">
              <w:rPr>
                <w:rFonts w:ascii="Times New Roman" w:hAnsi="Times New Roman" w:cs="Times New Roman"/>
                <w:sz w:val="24"/>
              </w:rPr>
              <w:t xml:space="preserve"> from the </w:t>
            </w:r>
            <w:r w:rsidR="007073CA" w:rsidRPr="007073CA">
              <w:rPr>
                <w:rFonts w:ascii="Times New Roman" w:hAnsi="Times New Roman" w:cs="Times New Roman"/>
                <w:b/>
                <w:sz w:val="24"/>
              </w:rPr>
              <w:t>centre</w:t>
            </w:r>
            <w:r w:rsidR="007073CA">
              <w:rPr>
                <w:rFonts w:ascii="Times New Roman" w:hAnsi="Times New Roman" w:cs="Times New Roman"/>
                <w:sz w:val="24"/>
              </w:rPr>
              <w:t xml:space="preserve"> of a circle to the </w:t>
            </w:r>
            <w:r w:rsidR="007073CA" w:rsidRPr="007073CA">
              <w:rPr>
                <w:rFonts w:ascii="Times New Roman" w:hAnsi="Times New Roman" w:cs="Times New Roman"/>
                <w:b/>
                <w:sz w:val="24"/>
              </w:rPr>
              <w:t>edge</w:t>
            </w:r>
          </w:p>
          <w:p w14:paraId="5FBB69DF" w14:textId="3FC433AA" w:rsidR="007073CA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Diameter</w:t>
            </w:r>
            <w:r>
              <w:rPr>
                <w:rFonts w:ascii="Times New Roman" w:hAnsi="Times New Roman" w:cs="Times New Roman"/>
                <w:sz w:val="24"/>
              </w:rPr>
              <w:t xml:space="preserve"> – the total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distance</w:t>
            </w:r>
            <w:r>
              <w:rPr>
                <w:rFonts w:ascii="Times New Roman" w:hAnsi="Times New Roman" w:cs="Times New Roman"/>
                <w:sz w:val="24"/>
              </w:rPr>
              <w:t xml:space="preserve"> across the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width</w:t>
            </w:r>
            <w:r>
              <w:rPr>
                <w:rFonts w:ascii="Times New Roman" w:hAnsi="Times New Roman" w:cs="Times New Roman"/>
                <w:sz w:val="24"/>
              </w:rPr>
              <w:t xml:space="preserve"> of a circle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through the centre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A9E027C" w14:textId="77777777" w:rsidR="007073CA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Circumference</w:t>
            </w:r>
            <w:r>
              <w:rPr>
                <w:rFonts w:ascii="Times New Roman" w:hAnsi="Times New Roman" w:cs="Times New Roman"/>
                <w:sz w:val="24"/>
              </w:rPr>
              <w:t xml:space="preserve"> – the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total distance</w:t>
            </w:r>
            <w:r>
              <w:rPr>
                <w:rFonts w:ascii="Times New Roman" w:hAnsi="Times New Roman" w:cs="Times New Roman"/>
                <w:sz w:val="24"/>
              </w:rPr>
              <w:t xml:space="preserve"> around the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outside</w:t>
            </w:r>
            <w:r>
              <w:rPr>
                <w:rFonts w:ascii="Times New Roman" w:hAnsi="Times New Roman" w:cs="Times New Roman"/>
                <w:sz w:val="24"/>
              </w:rPr>
              <w:t xml:space="preserve"> of a circle</w:t>
            </w:r>
          </w:p>
          <w:p w14:paraId="301C9947" w14:textId="77777777" w:rsidR="007073CA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Chord</w:t>
            </w:r>
            <w:r>
              <w:rPr>
                <w:rFonts w:ascii="Times New Roman" w:hAnsi="Times New Roman" w:cs="Times New Roman"/>
                <w:sz w:val="24"/>
              </w:rPr>
              <w:t xml:space="preserve"> – a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straight line</w:t>
            </w:r>
            <w:r>
              <w:rPr>
                <w:rFonts w:ascii="Times New Roman" w:hAnsi="Times New Roman" w:cs="Times New Roman"/>
                <w:sz w:val="24"/>
              </w:rPr>
              <w:t xml:space="preserve"> whose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end points lie on a circle</w:t>
            </w:r>
          </w:p>
          <w:p w14:paraId="6A50299E" w14:textId="77777777" w:rsidR="007073CA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Tangent</w:t>
            </w:r>
            <w:r>
              <w:rPr>
                <w:rFonts w:ascii="Times New Roman" w:hAnsi="Times New Roman" w:cs="Times New Roman"/>
                <w:sz w:val="24"/>
              </w:rPr>
              <w:t xml:space="preserve"> – a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straight line</w:t>
            </w:r>
            <w:r>
              <w:rPr>
                <w:rFonts w:ascii="Times New Roman" w:hAnsi="Times New Roman" w:cs="Times New Roman"/>
                <w:sz w:val="24"/>
              </w:rPr>
              <w:t xml:space="preserve"> which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touches</w:t>
            </w:r>
            <w:r>
              <w:rPr>
                <w:rFonts w:ascii="Times New Roman" w:hAnsi="Times New Roman" w:cs="Times New Roman"/>
                <w:sz w:val="24"/>
              </w:rPr>
              <w:t xml:space="preserve"> a circle at exactly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one point</w:t>
            </w:r>
          </w:p>
          <w:p w14:paraId="049A7327" w14:textId="77777777" w:rsidR="007073CA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Arc</w:t>
            </w:r>
            <w:r>
              <w:rPr>
                <w:rFonts w:ascii="Times New Roman" w:hAnsi="Times New Roman" w:cs="Times New Roman"/>
                <w:sz w:val="24"/>
              </w:rPr>
              <w:t xml:space="preserve"> – a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part of the circumference</w:t>
            </w:r>
            <w:r>
              <w:rPr>
                <w:rFonts w:ascii="Times New Roman" w:hAnsi="Times New Roman" w:cs="Times New Roman"/>
                <w:sz w:val="24"/>
              </w:rPr>
              <w:t xml:space="preserve"> of a circle</w:t>
            </w:r>
          </w:p>
          <w:p w14:paraId="02DD7998" w14:textId="797942F2" w:rsidR="007073CA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Sector</w:t>
            </w:r>
            <w:r>
              <w:rPr>
                <w:rFonts w:ascii="Times New Roman" w:hAnsi="Times New Roman" w:cs="Times New Roman"/>
                <w:sz w:val="24"/>
              </w:rPr>
              <w:t xml:space="preserve"> – the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region</w:t>
            </w:r>
            <w:r>
              <w:rPr>
                <w:rFonts w:ascii="Times New Roman" w:hAnsi="Times New Roman" w:cs="Times New Roman"/>
                <w:sz w:val="24"/>
              </w:rPr>
              <w:t xml:space="preserve"> of a circle enclosed by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two radii</w:t>
            </w:r>
            <w:r>
              <w:rPr>
                <w:rFonts w:ascii="Times New Roman" w:hAnsi="Times New Roman" w:cs="Times New Roman"/>
                <w:sz w:val="24"/>
              </w:rPr>
              <w:t xml:space="preserve"> and their intercepted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arc</w:t>
            </w:r>
          </w:p>
          <w:p w14:paraId="1794775E" w14:textId="54EB4B34" w:rsidR="007073CA" w:rsidRPr="008D44AC" w:rsidRDefault="007073CA" w:rsidP="00351E02">
            <w:pPr>
              <w:rPr>
                <w:rFonts w:ascii="Times New Roman" w:hAnsi="Times New Roman" w:cs="Times New Roman"/>
                <w:sz w:val="24"/>
              </w:rPr>
            </w:pPr>
            <w:r w:rsidRPr="007073CA">
              <w:rPr>
                <w:rFonts w:ascii="Times New Roman" w:hAnsi="Times New Roman" w:cs="Times New Roman"/>
                <w:b/>
                <w:sz w:val="24"/>
              </w:rPr>
              <w:t>Segment</w:t>
            </w:r>
            <w:r>
              <w:rPr>
                <w:rFonts w:ascii="Times New Roman" w:hAnsi="Times New Roman" w:cs="Times New Roman"/>
                <w:sz w:val="24"/>
              </w:rPr>
              <w:t xml:space="preserve"> – the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region</w:t>
            </w:r>
            <w:r>
              <w:rPr>
                <w:rFonts w:ascii="Times New Roman" w:hAnsi="Times New Roman" w:cs="Times New Roman"/>
                <w:sz w:val="24"/>
              </w:rPr>
              <w:t xml:space="preserve"> bounded by a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chord</w:t>
            </w:r>
            <w:r>
              <w:rPr>
                <w:rFonts w:ascii="Times New Roman" w:hAnsi="Times New Roman" w:cs="Times New Roman"/>
                <w:sz w:val="24"/>
              </w:rPr>
              <w:t xml:space="preserve"> and the </w:t>
            </w:r>
            <w:r w:rsidRPr="007073CA">
              <w:rPr>
                <w:rFonts w:ascii="Times New Roman" w:hAnsi="Times New Roman" w:cs="Times New Roman"/>
                <w:b/>
                <w:sz w:val="24"/>
              </w:rPr>
              <w:t>arc</w:t>
            </w:r>
            <w:r>
              <w:rPr>
                <w:rFonts w:ascii="Times New Roman" w:hAnsi="Times New Roman" w:cs="Times New Roman"/>
                <w:sz w:val="24"/>
              </w:rPr>
              <w:t xml:space="preserve"> created by the chord</w:t>
            </w:r>
          </w:p>
        </w:tc>
        <w:tc>
          <w:tcPr>
            <w:tcW w:w="4069" w:type="dxa"/>
            <w:shd w:val="clear" w:color="auto" w:fill="auto"/>
          </w:tcPr>
          <w:p w14:paraId="35B408AC" w14:textId="2324929F" w:rsidR="00351E02" w:rsidRPr="0062113A" w:rsidRDefault="00B22491" w:rsidP="00B224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22B550" wp14:editId="3B57EB58">
                  <wp:extent cx="2402524" cy="2655277"/>
                  <wp:effectExtent l="0" t="0" r="0" b="0"/>
                  <wp:docPr id="54283" name="Picture 54283" descr="Image result for parts of a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result for parts of a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3" cy="267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491" w:rsidRPr="00D46AEA" w14:paraId="300BF5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219BA8CD" w14:textId="5AEC42FE" w:rsidR="00B22491" w:rsidRDefault="00B22491" w:rsidP="00B2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Area of a Circle</w:t>
            </w:r>
          </w:p>
        </w:tc>
        <w:tc>
          <w:tcPr>
            <w:tcW w:w="4449" w:type="dxa"/>
            <w:shd w:val="clear" w:color="auto" w:fill="auto"/>
          </w:tcPr>
          <w:p w14:paraId="6BA78328" w14:textId="725705F2" w:rsidR="00B22491" w:rsidRDefault="00B22491" w:rsidP="00B22491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A=π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which means ‘pi x radius squared’.</w:t>
            </w:r>
          </w:p>
        </w:tc>
        <w:tc>
          <w:tcPr>
            <w:tcW w:w="4069" w:type="dxa"/>
            <w:shd w:val="clear" w:color="auto" w:fill="auto"/>
          </w:tcPr>
          <w:p w14:paraId="0F8C0130" w14:textId="77777777" w:rsidR="00B22491" w:rsidRDefault="00B22491" w:rsidP="00B2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the radius was 5cm, then:</w:t>
            </w:r>
          </w:p>
          <w:p w14:paraId="145F88B3" w14:textId="0916540D" w:rsidR="00B22491" w:rsidRDefault="00B22491" w:rsidP="00B22491">
            <w:pPr>
              <w:jc w:val="center"/>
              <w:rPr>
                <w:noProof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A=π×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=78.5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22491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2ECF954D" w:rsidR="00B22491" w:rsidRDefault="00B22491" w:rsidP="00B2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Circumference of a Circle</w:t>
            </w:r>
          </w:p>
        </w:tc>
        <w:tc>
          <w:tcPr>
            <w:tcW w:w="4449" w:type="dxa"/>
            <w:shd w:val="clear" w:color="auto" w:fill="auto"/>
          </w:tcPr>
          <w:p w14:paraId="44055C5D" w14:textId="651E2924" w:rsidR="00B22491" w:rsidRDefault="00B22491" w:rsidP="00B22491">
            <w:pPr>
              <w:rPr>
                <w:rFonts w:ascii="Times New Roman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C=πd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which means ‘pi x diameter’</w:t>
            </w:r>
          </w:p>
        </w:tc>
        <w:tc>
          <w:tcPr>
            <w:tcW w:w="4069" w:type="dxa"/>
            <w:shd w:val="clear" w:color="auto" w:fill="auto"/>
          </w:tcPr>
          <w:p w14:paraId="511D263D" w14:textId="77777777" w:rsidR="00B22491" w:rsidRDefault="00B22491" w:rsidP="00B2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the radius was 5cm, then:</w:t>
            </w:r>
          </w:p>
          <w:p w14:paraId="1CB53F38" w14:textId="6650DC08" w:rsidR="00B22491" w:rsidRPr="00594E04" w:rsidRDefault="00B22491" w:rsidP="00B22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C=π×10=31.4cm</m:t>
                </m:r>
              </m:oMath>
            </m:oMathPara>
          </w:p>
        </w:tc>
      </w:tr>
      <w:tr w:rsidR="00B22491" w:rsidRPr="00D46AEA" w14:paraId="7F1368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603581B6" w14:textId="04315B70" w:rsidR="00B22491" w:rsidRDefault="00B22491" w:rsidP="00B2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m:oMath>
              <m:r>
                <w:rPr>
                  <w:rFonts w:ascii="Cambria Math" w:hAnsi="Cambria Math" w:cs="Times New Roman"/>
                  <w:sz w:val="24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(‘pi’)</w:t>
            </w:r>
          </w:p>
        </w:tc>
        <w:tc>
          <w:tcPr>
            <w:tcW w:w="4449" w:type="dxa"/>
            <w:shd w:val="clear" w:color="auto" w:fill="auto"/>
          </w:tcPr>
          <w:p w14:paraId="514DD813" w14:textId="77777777" w:rsidR="00B22491" w:rsidRDefault="004100BA" w:rsidP="00B2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 is the circumference of a circle divided by the diameter.</w:t>
            </w:r>
          </w:p>
          <w:p w14:paraId="39447F31" w14:textId="77777777" w:rsidR="004100BA" w:rsidRDefault="004100BA" w:rsidP="00B22491">
            <w:pPr>
              <w:rPr>
                <w:rFonts w:ascii="Times New Roman" w:hAnsi="Times New Roman" w:cs="Times New Roman"/>
                <w:sz w:val="24"/>
              </w:rPr>
            </w:pPr>
          </w:p>
          <w:p w14:paraId="0EFB010E" w14:textId="77777777" w:rsidR="004100BA" w:rsidRPr="004100BA" w:rsidRDefault="004100BA" w:rsidP="00B22491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π≈3.14</m:t>
                </m:r>
              </m:oMath>
            </m:oMathPara>
          </w:p>
          <w:p w14:paraId="754A7795" w14:textId="77777777" w:rsidR="004100BA" w:rsidRDefault="004100BA" w:rsidP="00B224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FBE0246" w14:textId="4E6434CD" w:rsidR="004100BA" w:rsidRPr="004100BA" w:rsidRDefault="004100BA" w:rsidP="00B224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376A2B7F" w14:textId="2FFF5092" w:rsidR="00B22491" w:rsidRPr="00F95E87" w:rsidRDefault="004100BA" w:rsidP="004100BA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C2AF74" wp14:editId="14BCB805">
                  <wp:extent cx="1716083" cy="949569"/>
                  <wp:effectExtent l="0" t="0" r="0" b="3175"/>
                  <wp:docPr id="54284" name="Picture 5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901" cy="96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F3" w:rsidRPr="00D46AEA" w14:paraId="2A47C31B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AA438F2" w14:textId="2BA26B45" w:rsidR="000A52F3" w:rsidRDefault="000A52F3" w:rsidP="000A5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Arc Length of a Sector</w:t>
            </w:r>
          </w:p>
        </w:tc>
        <w:tc>
          <w:tcPr>
            <w:tcW w:w="4449" w:type="dxa"/>
            <w:shd w:val="clear" w:color="auto" w:fill="auto"/>
          </w:tcPr>
          <w:p w14:paraId="6ACCE501" w14:textId="77777777" w:rsidR="000A52F3" w:rsidRDefault="000A52F3" w:rsidP="000A52F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arc length is part of the circumference.</w:t>
            </w:r>
          </w:p>
          <w:p w14:paraId="63BFAEC5" w14:textId="77777777" w:rsidR="000A52F3" w:rsidRDefault="000A52F3" w:rsidP="000A52F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192968F1" w14:textId="4A407A88" w:rsidR="000A52F3" w:rsidRDefault="000A52F3" w:rsidP="000A5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Take the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angle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given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as a fraction over 360°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multiply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by the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circumference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41FAA56" w14:textId="77777777" w:rsidR="000A52F3" w:rsidRDefault="000A52F3" w:rsidP="000A52F3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Arc Length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360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×π×8=8.03cm</m:t>
              </m:r>
            </m:oMath>
          </w:p>
          <w:p w14:paraId="64ABB4E6" w14:textId="79E44E24" w:rsidR="000A52F3" w:rsidRPr="00967540" w:rsidRDefault="000A52F3" w:rsidP="000A52F3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96B716" wp14:editId="1EFA9226">
                  <wp:extent cx="1066800" cy="9239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2F3" w:rsidRPr="00D46AEA" w14:paraId="7A80D69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2F4FDAF" w14:textId="248A78F2" w:rsidR="000A52F3" w:rsidRDefault="000A52F3" w:rsidP="000A5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Area of a Sector</w:t>
            </w:r>
          </w:p>
        </w:tc>
        <w:tc>
          <w:tcPr>
            <w:tcW w:w="4449" w:type="dxa"/>
            <w:shd w:val="clear" w:color="auto" w:fill="auto"/>
          </w:tcPr>
          <w:p w14:paraId="54BFA708" w14:textId="651683E7" w:rsidR="000A52F3" w:rsidRDefault="000A52F3" w:rsidP="000A52F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The area of a sector is part of the total area.</w:t>
            </w:r>
          </w:p>
          <w:p w14:paraId="2BCF2191" w14:textId="77777777" w:rsidR="000A52F3" w:rsidRDefault="000A52F3" w:rsidP="000A52F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5BB4E363" w14:textId="4102B046" w:rsidR="000A52F3" w:rsidRDefault="000A52F3" w:rsidP="000A52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Take the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angle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given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as a fraction over 360°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mul</w:t>
            </w:r>
            <w:bookmarkStart w:id="0" w:name="_GoBack"/>
            <w:bookmarkEnd w:id="0"/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tiply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by the </w:t>
            </w:r>
            <w:r w:rsidRPr="000A52F3">
              <w:rPr>
                <w:rFonts w:ascii="Times New Roman" w:eastAsia="Calibri" w:hAnsi="Times New Roman" w:cs="Times New Roman"/>
                <w:b/>
                <w:sz w:val="24"/>
              </w:rPr>
              <w:t>area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EFF8EF8" w14:textId="77777777" w:rsidR="000A52F3" w:rsidRDefault="000A52F3" w:rsidP="000A52F3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360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×π×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=16.1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14:paraId="45842B60" w14:textId="0D1CB2E3" w:rsidR="000A52F3" w:rsidRDefault="000A52F3" w:rsidP="000A52F3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076C6F" wp14:editId="34D79A1E">
                  <wp:extent cx="1066800" cy="923925"/>
                  <wp:effectExtent l="0" t="0" r="0" b="9525"/>
                  <wp:docPr id="54285" name="Picture 54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08" w:rsidRPr="00D46AEA" w14:paraId="184031C5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FCFCF5C" w14:textId="6133B0AB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Surface Area of a Cylinder</w:t>
            </w:r>
          </w:p>
        </w:tc>
        <w:tc>
          <w:tcPr>
            <w:tcW w:w="4449" w:type="dxa"/>
            <w:shd w:val="clear" w:color="auto" w:fill="auto"/>
          </w:tcPr>
          <w:p w14:paraId="45946F45" w14:textId="77777777" w:rsidR="00D57A08" w:rsidRDefault="00D57A08" w:rsidP="00D57A08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3C339E">
              <w:rPr>
                <w:rFonts w:ascii="Times New Roman" w:hAnsi="Times New Roman" w:cs="Times New Roman"/>
                <w:b/>
                <w:sz w:val="24"/>
              </w:rPr>
              <w:t xml:space="preserve">Curved Surface Area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πdh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πrh</m:t>
              </m:r>
            </m:oMath>
          </w:p>
          <w:p w14:paraId="6A7D8720" w14:textId="77777777" w:rsidR="00D57A08" w:rsidRDefault="00D57A08" w:rsidP="00D57A08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252BCB7" w14:textId="6CB5C764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  <w:r w:rsidRPr="003C339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Total SA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+πdh</m:t>
              </m:r>
            </m:oMath>
            <w:r w:rsidRPr="003C339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 w:rsidRPr="003C339E">
              <w:rPr>
                <w:rFonts w:ascii="Times New Roman" w:eastAsiaTheme="minorEastAsia" w:hAnsi="Times New Roman" w:cs="Times New Roman"/>
                <w:sz w:val="24"/>
              </w:rPr>
              <w:t>or</w:t>
            </w:r>
            <w:r w:rsidRPr="003C339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πrh</m:t>
              </m:r>
            </m:oMath>
          </w:p>
        </w:tc>
        <w:tc>
          <w:tcPr>
            <w:tcW w:w="4069" w:type="dxa"/>
            <w:shd w:val="clear" w:color="auto" w:fill="auto"/>
          </w:tcPr>
          <w:p w14:paraId="14AF2F55" w14:textId="77777777" w:rsidR="00D57A08" w:rsidRDefault="00D57A08" w:rsidP="00D57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383F8" wp14:editId="594AAFC3">
                  <wp:extent cx="990600" cy="923925"/>
                  <wp:effectExtent l="0" t="0" r="0" b="9525"/>
                  <wp:docPr id="54286" name="Picture 54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E661D" w14:textId="1FB787DA" w:rsidR="00D57A08" w:rsidRDefault="00D57A08" w:rsidP="00D57A08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Total SA=2π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+π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=28π</m:t>
                </m:r>
              </m:oMath>
            </m:oMathPara>
          </w:p>
        </w:tc>
      </w:tr>
      <w:tr w:rsidR="00D57A08" w:rsidRPr="00D46AEA" w14:paraId="40DC00AB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0030854" w14:textId="794D06D1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Surface Area of a Cone</w:t>
            </w:r>
          </w:p>
        </w:tc>
        <w:tc>
          <w:tcPr>
            <w:tcW w:w="4449" w:type="dxa"/>
            <w:shd w:val="clear" w:color="auto" w:fill="auto"/>
          </w:tcPr>
          <w:p w14:paraId="0992A322" w14:textId="77777777" w:rsidR="00D57A08" w:rsidRPr="003C339E" w:rsidRDefault="00D57A08" w:rsidP="00D57A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3C339E">
              <w:rPr>
                <w:rFonts w:ascii="Times New Roman" w:hAnsi="Times New Roman" w:cs="Times New Roman"/>
                <w:b/>
                <w:sz w:val="24"/>
              </w:rPr>
              <w:t xml:space="preserve">Curved Surface Area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πrl</m:t>
              </m:r>
            </m:oMath>
          </w:p>
          <w:p w14:paraId="598912A3" w14:textId="77777777" w:rsidR="00D57A08" w:rsidRDefault="00D57A08" w:rsidP="00D57A0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l=slant height</m:t>
              </m:r>
            </m:oMath>
          </w:p>
          <w:p w14:paraId="7A9CD565" w14:textId="77777777" w:rsidR="00D57A08" w:rsidRDefault="00D57A08" w:rsidP="00D57A08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DB39041" w14:textId="77777777" w:rsidR="00D57A08" w:rsidRPr="003C339E" w:rsidRDefault="00D57A08" w:rsidP="00D57A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3C339E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Total SA 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πrl+ 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14:paraId="1CB20487" w14:textId="77777777" w:rsidR="00D57A08" w:rsidRDefault="00D57A08" w:rsidP="00D57A08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F6337E9" w14:textId="74646CB5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You may need to use Pythagoras’ Theorem to find the slant height</w:t>
            </w:r>
          </w:p>
        </w:tc>
        <w:tc>
          <w:tcPr>
            <w:tcW w:w="4069" w:type="dxa"/>
            <w:shd w:val="clear" w:color="auto" w:fill="auto"/>
          </w:tcPr>
          <w:p w14:paraId="4BAB4866" w14:textId="77777777" w:rsidR="00D57A08" w:rsidRDefault="00D57A08" w:rsidP="00D57A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4A6B84" wp14:editId="770B7E3E">
                  <wp:extent cx="1028700" cy="1104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4C4BA" w14:textId="05055995" w:rsidR="00D57A08" w:rsidRDefault="00D57A08" w:rsidP="00D57A08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Total SA= π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=24π</m:t>
                </m:r>
              </m:oMath>
            </m:oMathPara>
          </w:p>
        </w:tc>
      </w:tr>
      <w:tr w:rsidR="00D57A08" w:rsidRPr="00D46AEA" w14:paraId="4339E80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3B14413" w14:textId="7E99626B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Surface Area of a Sphere</w:t>
            </w:r>
          </w:p>
        </w:tc>
        <w:tc>
          <w:tcPr>
            <w:tcW w:w="4449" w:type="dxa"/>
            <w:shd w:val="clear" w:color="auto" w:fill="auto"/>
          </w:tcPr>
          <w:p w14:paraId="271EABC7" w14:textId="77777777" w:rsidR="00D57A08" w:rsidRPr="00BE45EE" w:rsidRDefault="00D57A08" w:rsidP="00D57A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SA=4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5EB0C416" w14:textId="77777777" w:rsidR="00D57A08" w:rsidRDefault="00D57A08" w:rsidP="00D57A08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028D5656" w14:textId="3E5F752E" w:rsidR="00D57A08" w:rsidRPr="003C339E" w:rsidRDefault="00D57A08" w:rsidP="00D57A0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Look out for hemispheres – halve the SA of a sphere and add on a circle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(π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)</m:t>
              </m:r>
            </m:oMath>
          </w:p>
        </w:tc>
        <w:tc>
          <w:tcPr>
            <w:tcW w:w="4069" w:type="dxa"/>
            <w:shd w:val="clear" w:color="auto" w:fill="auto"/>
          </w:tcPr>
          <w:p w14:paraId="6F1F42D8" w14:textId="77777777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surface area of a sphere with radius 3cm.</w:t>
            </w:r>
          </w:p>
          <w:p w14:paraId="1D545035" w14:textId="77777777" w:rsidR="00D57A08" w:rsidRDefault="00D57A08" w:rsidP="00D57A08">
            <w:pPr>
              <w:rPr>
                <w:rFonts w:ascii="Times New Roman" w:hAnsi="Times New Roman" w:cs="Times New Roman"/>
                <w:sz w:val="24"/>
              </w:rPr>
            </w:pPr>
          </w:p>
          <w:p w14:paraId="0335D506" w14:textId="4695BEEB" w:rsidR="00D57A08" w:rsidRDefault="00D57A08" w:rsidP="00D57A08">
            <w:pPr>
              <w:jc w:val="center"/>
              <w:rPr>
                <w:noProof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SA=4π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(3)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=36π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3DEEED94" w14:textId="0A8286E6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4C7DCC4B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112A" w14:textId="77777777" w:rsidR="006145C9" w:rsidRDefault="006145C9" w:rsidP="00D029D4">
      <w:pPr>
        <w:spacing w:after="0" w:line="240" w:lineRule="auto"/>
      </w:pPr>
      <w:r>
        <w:separator/>
      </w:r>
    </w:p>
  </w:endnote>
  <w:endnote w:type="continuationSeparator" w:id="0">
    <w:p w14:paraId="106DEBE2" w14:textId="77777777" w:rsidR="006145C9" w:rsidRDefault="006145C9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E06A" w14:textId="77777777" w:rsidR="006145C9" w:rsidRDefault="006145C9" w:rsidP="00D029D4">
      <w:pPr>
        <w:spacing w:after="0" w:line="240" w:lineRule="auto"/>
      </w:pPr>
      <w:r>
        <w:separator/>
      </w:r>
    </w:p>
  </w:footnote>
  <w:footnote w:type="continuationSeparator" w:id="0">
    <w:p w14:paraId="3D2EF1AE" w14:textId="77777777" w:rsidR="006145C9" w:rsidRDefault="006145C9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1DD48F24" w:rsidR="00A53901" w:rsidRDefault="001F1B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42CAB" wp14:editId="09EFB3D2">
          <wp:simplePos x="0" y="0"/>
          <wp:positionH relativeFrom="column">
            <wp:posOffset>-514350</wp:posOffset>
          </wp:positionH>
          <wp:positionV relativeFrom="paragraph">
            <wp:posOffset>-49530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44BB"/>
    <w:rsid w:val="001E4661"/>
    <w:rsid w:val="001F1BB4"/>
    <w:rsid w:val="00214E95"/>
    <w:rsid w:val="00223387"/>
    <w:rsid w:val="00227BB2"/>
    <w:rsid w:val="00243CFA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100BA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70C8"/>
    <w:rsid w:val="004B3932"/>
    <w:rsid w:val="004B6B85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A7F91"/>
    <w:rsid w:val="005B6168"/>
    <w:rsid w:val="005D321D"/>
    <w:rsid w:val="005D4BA5"/>
    <w:rsid w:val="005D657F"/>
    <w:rsid w:val="005D6B66"/>
    <w:rsid w:val="005E3BF1"/>
    <w:rsid w:val="005E4AF6"/>
    <w:rsid w:val="00612A37"/>
    <w:rsid w:val="006145C9"/>
    <w:rsid w:val="0062113A"/>
    <w:rsid w:val="006419DA"/>
    <w:rsid w:val="0066657F"/>
    <w:rsid w:val="0067543A"/>
    <w:rsid w:val="0069217F"/>
    <w:rsid w:val="0069565E"/>
    <w:rsid w:val="006C57EE"/>
    <w:rsid w:val="006D5ADB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548"/>
    <w:rsid w:val="00802B95"/>
    <w:rsid w:val="00805099"/>
    <w:rsid w:val="00827F76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3D2D"/>
    <w:rsid w:val="00983322"/>
    <w:rsid w:val="009D56F3"/>
    <w:rsid w:val="009F4342"/>
    <w:rsid w:val="009F43EC"/>
    <w:rsid w:val="00A03B88"/>
    <w:rsid w:val="00A044F0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2491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24826"/>
    <w:rsid w:val="00C36B1C"/>
    <w:rsid w:val="00C42B43"/>
    <w:rsid w:val="00C42F6F"/>
    <w:rsid w:val="00C465A6"/>
    <w:rsid w:val="00C5481A"/>
    <w:rsid w:val="00C642B9"/>
    <w:rsid w:val="00C650E8"/>
    <w:rsid w:val="00C65BC2"/>
    <w:rsid w:val="00C92C6B"/>
    <w:rsid w:val="00C94CF3"/>
    <w:rsid w:val="00CC11DA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4513B"/>
    <w:rsid w:val="00F47B3F"/>
    <w:rsid w:val="00F514D5"/>
    <w:rsid w:val="00F65B61"/>
    <w:rsid w:val="00F738A6"/>
    <w:rsid w:val="00F73D6D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20EA-BF0C-414C-BB46-0A8C0EE7CDD5}"/>
</file>

<file path=customXml/itemProps2.xml><?xml version="1.0" encoding="utf-8"?>
<ds:datastoreItem xmlns:ds="http://schemas.openxmlformats.org/officeDocument/2006/customXml" ds:itemID="{E53DD9DB-1388-48FD-815E-811D47B0A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B93D0-1E39-43F6-8AC1-EF23BFA083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9ffcff9-6b37-4de8-ad3e-3833a65a2c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A4083A-CE46-4002-9946-8D12EDC0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2024-01-18T16:59:00Z</dcterms:created>
  <dcterms:modified xsi:type="dcterms:W3CDTF">2024-01-18T16:59:00Z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