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4465" w14:textId="77777777" w:rsidR="00AD1F3E" w:rsidRDefault="00F75C2C">
      <w:pPr>
        <w:pStyle w:val="Heading1"/>
      </w:pPr>
      <w:r>
        <w:t xml:space="preserve">Knowledge </w:t>
      </w:r>
      <w:proofErr w:type="spellStart"/>
      <w:r>
        <w:t>Organiser</w:t>
      </w:r>
      <w:proofErr w:type="spellEnd"/>
      <w:r>
        <w:t>: Blood Brothers - Bringing a Script from Page to Stage</w:t>
      </w:r>
    </w:p>
    <w:p w14:paraId="12AD3713" w14:textId="77777777" w:rsidR="00F75C2C" w:rsidRDefault="00F75C2C">
      <w:pPr>
        <w:pStyle w:val="Heading1"/>
      </w:pPr>
    </w:p>
    <w:p w14:paraId="6517A511" w14:textId="77777777" w:rsidR="00AD1F3E" w:rsidRDefault="00F75C2C">
      <w:pPr>
        <w:pStyle w:val="Heading2"/>
      </w:pPr>
      <w:r>
        <w:t>Key Vocabulary:</w:t>
      </w:r>
    </w:p>
    <w:p w14:paraId="572456DD" w14:textId="77777777" w:rsidR="00AD1F3E" w:rsidRDefault="00F75C2C">
      <w:pPr>
        <w:numPr>
          <w:ilvl w:val="0"/>
          <w:numId w:val="1"/>
        </w:numPr>
      </w:pPr>
      <w:r>
        <w:t>Script - The written text of a play that actors perform.</w:t>
      </w:r>
    </w:p>
    <w:p w14:paraId="28254663" w14:textId="77777777" w:rsidR="00AD1F3E" w:rsidRDefault="00F75C2C">
      <w:pPr>
        <w:numPr>
          <w:ilvl w:val="0"/>
          <w:numId w:val="1"/>
        </w:numPr>
      </w:pPr>
      <w:r>
        <w:t>Stage Directions - Instructions in the script that tell actors how to move, speak, and behave on stage.</w:t>
      </w:r>
    </w:p>
    <w:p w14:paraId="3909FF3C" w14:textId="77777777" w:rsidR="00AD1F3E" w:rsidRDefault="00F75C2C">
      <w:pPr>
        <w:numPr>
          <w:ilvl w:val="0"/>
          <w:numId w:val="1"/>
        </w:numPr>
      </w:pPr>
      <w:r>
        <w:t>Blocking - The planned movements and positions of actors on stage during a performance.</w:t>
      </w:r>
    </w:p>
    <w:p w14:paraId="4F916E46" w14:textId="77777777" w:rsidR="00AD1F3E" w:rsidRDefault="00F75C2C">
      <w:pPr>
        <w:numPr>
          <w:ilvl w:val="0"/>
          <w:numId w:val="1"/>
        </w:numPr>
      </w:pPr>
      <w:proofErr w:type="spellStart"/>
      <w:r>
        <w:t>Characterisation</w:t>
      </w:r>
      <w:proofErr w:type="spellEnd"/>
      <w:r>
        <w:t xml:space="preserve"> - The process of creating and developing a character in a play.</w:t>
      </w:r>
    </w:p>
    <w:p w14:paraId="1940463A" w14:textId="77777777" w:rsidR="00AD1F3E" w:rsidRDefault="00F75C2C">
      <w:pPr>
        <w:numPr>
          <w:ilvl w:val="0"/>
          <w:numId w:val="1"/>
        </w:numPr>
      </w:pPr>
      <w:r>
        <w:t>Monologue - An extended speech delivered by one character on stage.</w:t>
      </w:r>
    </w:p>
    <w:p w14:paraId="51D2EDE5" w14:textId="77777777" w:rsidR="00AD1F3E" w:rsidRDefault="00F75C2C">
      <w:pPr>
        <w:numPr>
          <w:ilvl w:val="0"/>
          <w:numId w:val="1"/>
        </w:numPr>
      </w:pPr>
      <w:r>
        <w:t>Dialogue - Conversation between two or more characters in a play.</w:t>
      </w:r>
    </w:p>
    <w:p w14:paraId="23FD4754" w14:textId="77777777" w:rsidR="00AD1F3E" w:rsidRDefault="00F75C2C">
      <w:pPr>
        <w:numPr>
          <w:ilvl w:val="0"/>
          <w:numId w:val="1"/>
        </w:numPr>
      </w:pPr>
      <w:r>
        <w:t>Protagonist - The main character or hero of the play.</w:t>
      </w:r>
    </w:p>
    <w:p w14:paraId="46A632E3" w14:textId="77777777" w:rsidR="00AD1F3E" w:rsidRDefault="00F75C2C">
      <w:pPr>
        <w:numPr>
          <w:ilvl w:val="0"/>
          <w:numId w:val="1"/>
        </w:numPr>
      </w:pPr>
      <w:r>
        <w:t>Antagonist - The character or force that opposes or conflicts with the protagonist.</w:t>
      </w:r>
    </w:p>
    <w:p w14:paraId="70FB1257" w14:textId="77777777" w:rsidR="00AD1F3E" w:rsidRDefault="00F75C2C">
      <w:pPr>
        <w:numPr>
          <w:ilvl w:val="0"/>
          <w:numId w:val="1"/>
        </w:numPr>
      </w:pPr>
      <w:r>
        <w:t>Dramatic Irony - When the audience knows something that the characters on stage do not.</w:t>
      </w:r>
    </w:p>
    <w:p w14:paraId="6AFB98AD" w14:textId="77777777" w:rsidR="00AD1F3E" w:rsidRDefault="00F75C2C">
      <w:pPr>
        <w:numPr>
          <w:ilvl w:val="0"/>
          <w:numId w:val="1"/>
        </w:numPr>
      </w:pPr>
      <w:r>
        <w:t>Climax - The most intense and pivotal moment in the play.</w:t>
      </w:r>
    </w:p>
    <w:p w14:paraId="511D1577" w14:textId="77777777" w:rsidR="00AD1F3E" w:rsidRDefault="00F75C2C">
      <w:pPr>
        <w:pStyle w:val="Heading2"/>
      </w:pPr>
      <w:r>
        <w:t>Timeline of Important Events or Concepts:</w:t>
      </w:r>
    </w:p>
    <w:p w14:paraId="63CD505E" w14:textId="77777777" w:rsidR="00AD1F3E" w:rsidRDefault="00F75C2C">
      <w:pPr>
        <w:numPr>
          <w:ilvl w:val="0"/>
          <w:numId w:val="2"/>
        </w:numPr>
      </w:pPr>
      <w:r>
        <w:t>Introduction to Blood Brothers script and storyline.</w:t>
      </w:r>
    </w:p>
    <w:p w14:paraId="569113B1" w14:textId="77777777" w:rsidR="00AD1F3E" w:rsidRDefault="00F75C2C">
      <w:pPr>
        <w:numPr>
          <w:ilvl w:val="0"/>
          <w:numId w:val="2"/>
        </w:numPr>
      </w:pPr>
      <w:r>
        <w:t xml:space="preserve">Understanding and </w:t>
      </w:r>
      <w:proofErr w:type="spellStart"/>
      <w:r>
        <w:t>analysing</w:t>
      </w:r>
      <w:proofErr w:type="spellEnd"/>
      <w:r>
        <w:t xml:space="preserve"> the characters in the play.</w:t>
      </w:r>
    </w:p>
    <w:p w14:paraId="16AD5C92" w14:textId="77777777" w:rsidR="00AD1F3E" w:rsidRDefault="00F75C2C">
      <w:pPr>
        <w:numPr>
          <w:ilvl w:val="0"/>
          <w:numId w:val="2"/>
        </w:numPr>
      </w:pPr>
      <w:r>
        <w:t>Learning about stage directions and blocking.</w:t>
      </w:r>
    </w:p>
    <w:p w14:paraId="13C51CC4" w14:textId="77777777" w:rsidR="00AD1F3E" w:rsidRDefault="00F75C2C">
      <w:pPr>
        <w:numPr>
          <w:ilvl w:val="0"/>
          <w:numId w:val="2"/>
        </w:numPr>
      </w:pPr>
      <w:r>
        <w:t xml:space="preserve">Exploring different methods of </w:t>
      </w:r>
      <w:proofErr w:type="spellStart"/>
      <w:r>
        <w:t>characterisation</w:t>
      </w:r>
      <w:proofErr w:type="spellEnd"/>
      <w:r>
        <w:t>.</w:t>
      </w:r>
    </w:p>
    <w:p w14:paraId="0BED48DF" w14:textId="77777777" w:rsidR="00AD1F3E" w:rsidRDefault="00F75C2C">
      <w:pPr>
        <w:numPr>
          <w:ilvl w:val="0"/>
          <w:numId w:val="2"/>
        </w:numPr>
      </w:pPr>
      <w:proofErr w:type="spellStart"/>
      <w:r>
        <w:t>Practising</w:t>
      </w:r>
      <w:proofErr w:type="spellEnd"/>
      <w:r>
        <w:t xml:space="preserve"> and performing monologues and dialogues from the script.</w:t>
      </w:r>
    </w:p>
    <w:p w14:paraId="2911594C" w14:textId="77777777" w:rsidR="00AD1F3E" w:rsidRDefault="00F75C2C">
      <w:pPr>
        <w:numPr>
          <w:ilvl w:val="0"/>
          <w:numId w:val="2"/>
        </w:numPr>
      </w:pPr>
      <w:r>
        <w:t>Studying dramatic irony and its use in the play.</w:t>
      </w:r>
    </w:p>
    <w:p w14:paraId="199B7AA0" w14:textId="77777777" w:rsidR="00AD1F3E" w:rsidRDefault="00F75C2C">
      <w:pPr>
        <w:numPr>
          <w:ilvl w:val="0"/>
          <w:numId w:val="2"/>
        </w:numPr>
      </w:pPr>
      <w:proofErr w:type="spellStart"/>
      <w:r>
        <w:t>Analysing</w:t>
      </w:r>
      <w:proofErr w:type="spellEnd"/>
      <w:r>
        <w:t xml:space="preserve"> the climax and its significance in the storyline.</w:t>
      </w:r>
    </w:p>
    <w:p w14:paraId="7CBC0092" w14:textId="77777777" w:rsidR="00AD1F3E" w:rsidRDefault="00F75C2C">
      <w:pPr>
        <w:numPr>
          <w:ilvl w:val="0"/>
          <w:numId w:val="2"/>
        </w:numPr>
      </w:pPr>
      <w:r>
        <w:t>Rehearsing and refining the scenes for the final performance.</w:t>
      </w:r>
    </w:p>
    <w:p w14:paraId="536EE6EF" w14:textId="77777777" w:rsidR="00AD1F3E" w:rsidRDefault="00F75C2C">
      <w:pPr>
        <w:pStyle w:val="Heading2"/>
      </w:pPr>
      <w:r>
        <w:t>Useful and Reliable Websites:</w:t>
      </w:r>
    </w:p>
    <w:p w14:paraId="609E4F71" w14:textId="77777777" w:rsidR="00AD1F3E" w:rsidRDefault="00F75C2C">
      <w:pPr>
        <w:numPr>
          <w:ilvl w:val="0"/>
          <w:numId w:val="3"/>
        </w:numPr>
      </w:pPr>
      <w:hyperlink r:id="rId5" w:history="1">
        <w:r>
          <w:rPr>
            <w:color w:val="0000FF"/>
            <w:u w:val="single"/>
          </w:rPr>
          <w:t>BBC Bitesize - Blood Brothers</w:t>
        </w:r>
      </w:hyperlink>
    </w:p>
    <w:p w14:paraId="345A7C1E" w14:textId="77777777" w:rsidR="00AD1F3E" w:rsidRDefault="00F75C2C">
      <w:pPr>
        <w:numPr>
          <w:ilvl w:val="0"/>
          <w:numId w:val="3"/>
        </w:numPr>
      </w:pPr>
      <w:hyperlink r:id="rId6" w:history="1">
        <w:r>
          <w:rPr>
            <w:color w:val="0000FF"/>
            <w:u w:val="single"/>
          </w:rPr>
          <w:t>National Theatre - Blood Brothers Resource Pack</w:t>
        </w:r>
      </w:hyperlink>
    </w:p>
    <w:p w14:paraId="0E584B1E" w14:textId="77777777" w:rsidR="00AD1F3E" w:rsidRDefault="00F75C2C">
      <w:pPr>
        <w:numPr>
          <w:ilvl w:val="0"/>
          <w:numId w:val="3"/>
        </w:numPr>
      </w:pPr>
      <w:hyperlink r:id="rId7" w:history="1">
        <w:proofErr w:type="spellStart"/>
        <w:r>
          <w:rPr>
            <w:color w:val="0000FF"/>
            <w:u w:val="single"/>
          </w:rPr>
          <w:t>TheatreCraft</w:t>
        </w:r>
        <w:proofErr w:type="spellEnd"/>
        <w:r>
          <w:rPr>
            <w:color w:val="0000FF"/>
            <w:u w:val="single"/>
          </w:rPr>
          <w:t xml:space="preserve"> - Blood Brothers Analysis</w:t>
        </w:r>
      </w:hyperlink>
    </w:p>
    <w:p w14:paraId="6C46648F" w14:textId="77777777" w:rsidR="00AD1F3E" w:rsidRDefault="00F75C2C">
      <w:pPr>
        <w:pStyle w:val="Heading2"/>
      </w:pPr>
      <w:r>
        <w:lastRenderedPageBreak/>
        <w:t>Interesting Facts:</w:t>
      </w:r>
    </w:p>
    <w:p w14:paraId="638CB7A9" w14:textId="77777777" w:rsidR="00AD1F3E" w:rsidRDefault="00F75C2C">
      <w:pPr>
        <w:numPr>
          <w:ilvl w:val="0"/>
          <w:numId w:val="4"/>
        </w:numPr>
      </w:pPr>
      <w:r>
        <w:t>'Blood Brothers' is a musical written by Willy Russell in 1981.</w:t>
      </w:r>
    </w:p>
    <w:p w14:paraId="286EB606" w14:textId="77777777" w:rsidR="00AD1F3E" w:rsidRDefault="00F75C2C">
      <w:pPr>
        <w:numPr>
          <w:ilvl w:val="0"/>
          <w:numId w:val="4"/>
        </w:numPr>
      </w:pPr>
      <w:r>
        <w:t>The story focuses on twin brothers separated at birth and their contrasting lives.</w:t>
      </w:r>
    </w:p>
    <w:p w14:paraId="3A49BFAC" w14:textId="77777777" w:rsidR="00AD1F3E" w:rsidRDefault="00F75C2C">
      <w:pPr>
        <w:numPr>
          <w:ilvl w:val="0"/>
          <w:numId w:val="4"/>
        </w:numPr>
      </w:pPr>
      <w:r>
        <w:t>The play explores themes of social class, nature vs. nurture, and fate.</w:t>
      </w:r>
    </w:p>
    <w:p w14:paraId="3A4B0BDE" w14:textId="77777777" w:rsidR="00AD1F3E" w:rsidRDefault="00F75C2C">
      <w:pPr>
        <w:numPr>
          <w:ilvl w:val="0"/>
          <w:numId w:val="4"/>
        </w:numPr>
      </w:pPr>
      <w:r>
        <w:t>'Blood Brothers' has been a popular choice for school productions and professional theatres worldwide.</w:t>
      </w:r>
    </w:p>
    <w:p w14:paraId="6C130A14" w14:textId="77777777" w:rsidR="00AD1F3E" w:rsidRDefault="00F75C2C">
      <w:pPr>
        <w:numPr>
          <w:ilvl w:val="0"/>
          <w:numId w:val="4"/>
        </w:numPr>
      </w:pPr>
      <w:r>
        <w:t>The original West End production received rave reviews and went on to win several awards.</w:t>
      </w:r>
    </w:p>
    <w:p w14:paraId="31769794" w14:textId="77777777" w:rsidR="00AD1F3E" w:rsidRDefault="00F75C2C">
      <w:pPr>
        <w:pStyle w:val="Heading2"/>
      </w:pPr>
      <w:r>
        <w:t>Endpoints:</w:t>
      </w:r>
    </w:p>
    <w:p w14:paraId="2DA1DB6A" w14:textId="77777777" w:rsidR="00AD1F3E" w:rsidRDefault="00F75C2C">
      <w:r>
        <w:t>By the end of this topic, students should know:</w:t>
      </w:r>
      <w:r>
        <w:br/>
        <w:t xml:space="preserve">1. How to </w:t>
      </w:r>
      <w:proofErr w:type="spellStart"/>
      <w:r>
        <w:t>analyse</w:t>
      </w:r>
      <w:proofErr w:type="spellEnd"/>
      <w:r>
        <w:t xml:space="preserve"> and interpret a script, focusing on 'Blood Brothers'.</w:t>
      </w:r>
      <w:r>
        <w:br/>
        <w:t>2. The significance of stage directions and blocking in bringing a script from page to stage.</w:t>
      </w:r>
      <w:r>
        <w:br/>
        <w:t xml:space="preserve">3. Different techniques for </w:t>
      </w:r>
      <w:proofErr w:type="spellStart"/>
      <w:r>
        <w:t>characterisation</w:t>
      </w:r>
      <w:proofErr w:type="spellEnd"/>
      <w:r>
        <w:t xml:space="preserve"> and their application to the play.</w:t>
      </w:r>
      <w:r>
        <w:br/>
        <w:t>4. How to effectively perform monologues and dialogues from the script.</w:t>
      </w:r>
      <w:r>
        <w:br/>
        <w:t>5. The use of dramatic irony in 'Blood Brothers' and its impact on the audience.</w:t>
      </w:r>
      <w:r>
        <w:br/>
        <w:t>6. The climax of the play and its role in resolving conflicts and tension.</w:t>
      </w:r>
      <w:r>
        <w:br/>
        <w:t>7. The importance of teamwork and reh</w:t>
      </w:r>
      <w:r>
        <w:t>earsal in preparing for a final performance.</w:t>
      </w:r>
      <w:r>
        <w:br/>
        <w:t>8. How to critically evaluate their own performances and provide constructive feedback.</w:t>
      </w:r>
    </w:p>
    <w:sectPr w:rsidR="00AD1F3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843D99"/>
    <w:multiLevelType w:val="multilevel"/>
    <w:tmpl w:val="8278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C012851C"/>
    <w:multiLevelType w:val="hybridMultilevel"/>
    <w:tmpl w:val="E33615AE"/>
    <w:lvl w:ilvl="0" w:tplc="39FE1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A47E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F855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45C7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708D4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5831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22D9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AD227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6C12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92AD14"/>
    <w:multiLevelType w:val="multilevel"/>
    <w:tmpl w:val="D58A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D1EFF1"/>
    <w:multiLevelType w:val="hybridMultilevel"/>
    <w:tmpl w:val="6D5A8016"/>
    <w:lvl w:ilvl="0" w:tplc="456CD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6630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903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2A10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8C0FF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7417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BC682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1B25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32BA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26413524">
    <w:abstractNumId w:val="0"/>
  </w:num>
  <w:num w:numId="2" w16cid:durableId="1078941434">
    <w:abstractNumId w:val="2"/>
  </w:num>
  <w:num w:numId="3" w16cid:durableId="1170606949">
    <w:abstractNumId w:val="1"/>
  </w:num>
  <w:num w:numId="4" w16cid:durableId="86003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3E"/>
    <w:rsid w:val="00AD1F3E"/>
    <w:rsid w:val="00AE2524"/>
    <w:rsid w:val="00F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A57B7C"/>
  <w15:docId w15:val="{D763F1B0-2FA2-0247-9E80-98A6A342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uiPriority w:val="9"/>
    <w:qFormat/>
    <w:pPr>
      <w:spacing w:before="24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4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linkStyle">
    <w:name w:val="linkStyl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atrecraft.org/wordpress/tag/blood-brother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theatre.org.uk/podcast/blood-brothers-resource-pac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bbc.co.uk/bitesize/topics/z3yf9j6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8CCD0FBA27E4D9E0E89AA042F1EC9" ma:contentTypeVersion="14" ma:contentTypeDescription="Create a new document." ma:contentTypeScope="" ma:versionID="7ae7fcb427207f5204a18b5a7bc32ddb">
  <xsd:schema xmlns:xsd="http://www.w3.org/2001/XMLSchema" xmlns:xs="http://www.w3.org/2001/XMLSchema" xmlns:p="http://schemas.microsoft.com/office/2006/metadata/properties" xmlns:ns2="dc0bc8c4-a75d-415d-96ea-cd24337c12ed" xmlns:ns3="0e13a264-7465-4452-bc5c-02dfe0376e2b" targetNamespace="http://schemas.microsoft.com/office/2006/metadata/properties" ma:root="true" ma:fieldsID="67385042158090801a9ca14c846311d5" ns2:_="" ns3:_="">
    <xsd:import namespace="dc0bc8c4-a75d-415d-96ea-cd24337c12ed"/>
    <xsd:import namespace="0e13a264-7465-4452-bc5c-02dfe0376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bc8c4-a75d-415d-96ea-cd24337c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6e5aec-3c4a-4236-a63d-c20d042b3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a264-7465-4452-bc5c-02dfe0376e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133df4-fe9f-4d77-9360-da99ca86f740}" ma:internalName="TaxCatchAll" ma:showField="CatchAllData" ma:web="0e13a264-7465-4452-bc5c-02dfe0376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3a264-7465-4452-bc5c-02dfe0376e2b" xsi:nil="true"/>
    <lcf76f155ced4ddcb4097134ff3c332f xmlns="dc0bc8c4-a75d-415d-96ea-cd24337c12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E6768E-1772-4DCA-9B9F-4FF64EE81F64}"/>
</file>

<file path=customXml/itemProps2.xml><?xml version="1.0" encoding="utf-8"?>
<ds:datastoreItem xmlns:ds="http://schemas.openxmlformats.org/officeDocument/2006/customXml" ds:itemID="{CCE07C76-E642-4634-A036-3E7BD9B7AAA4}"/>
</file>

<file path=customXml/itemProps3.xml><?xml version="1.0" encoding="utf-8"?>
<ds:datastoreItem xmlns:ds="http://schemas.openxmlformats.org/officeDocument/2006/customXml" ds:itemID="{EB50D899-430D-4AFD-ADCF-135212134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Manager/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Reddin</dc:creator>
  <cp:keywords/>
  <dc:description/>
  <cp:lastModifiedBy>Morgan Reddin</cp:lastModifiedBy>
  <cp:revision>3</cp:revision>
  <dcterms:created xsi:type="dcterms:W3CDTF">2024-01-05T20:59:00Z</dcterms:created>
  <dcterms:modified xsi:type="dcterms:W3CDTF">2024-01-05T20:59:00Z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0x0101005E98CCD0FBA27E4D9E0E89AA042F1EC9</vt:lpwstr>
  </property>
</Properties>
</file>