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FE22" w14:textId="6E31BCFB" w:rsidR="001773D5" w:rsidRPr="00D24822" w:rsidRDefault="001773D5" w:rsidP="00027CD7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Forces and Acceleration</w:t>
      </w:r>
    </w:p>
    <w:p w14:paraId="052BCBF1" w14:textId="19C91A42" w:rsidR="001773D5" w:rsidRPr="00F90D75" w:rsidRDefault="001773D5" w:rsidP="00027CD7">
      <w:pPr>
        <w:rPr>
          <w:rFonts w:ascii="Century Gothic" w:hAnsi="Century Gothic"/>
        </w:rPr>
      </w:pPr>
    </w:p>
    <w:p w14:paraId="53011BA9" w14:textId="2DED95E6" w:rsidR="001773D5" w:rsidRPr="00F90D75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1198F">
        <w:rPr>
          <w:rFonts w:ascii="Century Gothic" w:hAnsi="Century Gothic"/>
          <w:b/>
          <w:bCs/>
        </w:rPr>
        <w:t>Acceleration</w:t>
      </w:r>
      <w:r w:rsidRPr="00F90D75">
        <w:rPr>
          <w:rFonts w:ascii="Century Gothic" w:hAnsi="Century Gothic"/>
        </w:rPr>
        <w:t xml:space="preserve"> is the </w:t>
      </w:r>
      <w:r w:rsidRPr="00C1198F">
        <w:rPr>
          <w:rFonts w:ascii="Century Gothic" w:hAnsi="Century Gothic"/>
          <w:b/>
          <w:bCs/>
        </w:rPr>
        <w:t>rate</w:t>
      </w:r>
      <w:r w:rsidRPr="00F90D75">
        <w:rPr>
          <w:rFonts w:ascii="Century Gothic" w:hAnsi="Century Gothic"/>
        </w:rPr>
        <w:t xml:space="preserve"> of </w:t>
      </w:r>
      <w:r w:rsidRPr="00C1198F">
        <w:rPr>
          <w:rFonts w:ascii="Century Gothic" w:hAnsi="Century Gothic"/>
          <w:b/>
          <w:bCs/>
        </w:rPr>
        <w:t>change</w:t>
      </w:r>
      <w:r w:rsidRPr="00F90D75">
        <w:rPr>
          <w:rFonts w:ascii="Century Gothic" w:hAnsi="Century Gothic"/>
        </w:rPr>
        <w:t xml:space="preserve"> of </w:t>
      </w:r>
      <w:r w:rsidRPr="00C1198F">
        <w:rPr>
          <w:rFonts w:ascii="Century Gothic" w:hAnsi="Century Gothic"/>
          <w:b/>
          <w:bCs/>
        </w:rPr>
        <w:t>velocity</w:t>
      </w:r>
    </w:p>
    <w:p w14:paraId="0F6139CB" w14:textId="2C6B37E9" w:rsidR="0062799A" w:rsidRPr="00C1198F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  <w:b/>
          <w:bCs/>
        </w:rPr>
      </w:pPr>
      <w:r w:rsidRPr="00F90D75">
        <w:rPr>
          <w:rFonts w:ascii="Century Gothic" w:hAnsi="Century Gothic"/>
        </w:rPr>
        <w:t xml:space="preserve">It can be calculated using the equation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a =</m:t>
        </m:r>
        <m:f>
          <m:f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v-u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t</m:t>
            </m:r>
          </m:den>
        </m:f>
      </m:oMath>
      <w:r w:rsidRPr="00C1198F">
        <w:rPr>
          <w:rFonts w:ascii="Century Gothic" w:hAnsi="Century Gothic"/>
          <w:b/>
          <w:bCs/>
          <w:color w:val="4472C4" w:themeColor="accent1"/>
        </w:rPr>
        <w:t xml:space="preserve">, </w:t>
      </w:r>
    </w:p>
    <w:p w14:paraId="0E9C6D27" w14:textId="5F926CB5" w:rsidR="001773D5" w:rsidRPr="00F90D75" w:rsidRDefault="001773D5" w:rsidP="0062799A">
      <w:pPr>
        <w:pStyle w:val="ListParagraph"/>
        <w:rPr>
          <w:rFonts w:ascii="Century Gothic" w:hAnsi="Century Gothic"/>
        </w:rPr>
      </w:pPr>
      <w:r w:rsidRPr="00F90D75">
        <w:rPr>
          <w:rFonts w:ascii="Century Gothic" w:hAnsi="Century Gothic"/>
        </w:rPr>
        <w:t>where a is the acceleration (m/s2), v is the final velocity (m/s), u is the initial velocity (m/s) and t is the time taken (s)</w:t>
      </w:r>
    </w:p>
    <w:p w14:paraId="20CA497B" w14:textId="77777777" w:rsidR="001773D5" w:rsidRPr="00F90D75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An object falling through a </w:t>
      </w:r>
      <w:r w:rsidRPr="00DE558A">
        <w:rPr>
          <w:rFonts w:ascii="Century Gothic" w:hAnsi="Century Gothic"/>
          <w:b/>
          <w:bCs/>
        </w:rPr>
        <w:t>fluid</w:t>
      </w:r>
      <w:r w:rsidRPr="00F90D75">
        <w:rPr>
          <w:rFonts w:ascii="Century Gothic" w:hAnsi="Century Gothic"/>
        </w:rPr>
        <w:t xml:space="preserve"> initially accelerates due to the force of gravity</w:t>
      </w:r>
    </w:p>
    <w:p w14:paraId="0B71B267" w14:textId="77777777" w:rsidR="001773D5" w:rsidRPr="00F90D75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Eventually the </w:t>
      </w:r>
      <w:r w:rsidRPr="00DE558A">
        <w:rPr>
          <w:rFonts w:ascii="Century Gothic" w:hAnsi="Century Gothic"/>
          <w:b/>
          <w:bCs/>
        </w:rPr>
        <w:t>resultant force</w:t>
      </w:r>
      <w:r w:rsidRPr="00F90D75">
        <w:rPr>
          <w:rFonts w:ascii="Century Gothic" w:hAnsi="Century Gothic"/>
        </w:rPr>
        <w:t xml:space="preserve"> will be </w:t>
      </w:r>
      <w:r w:rsidRPr="00DE558A">
        <w:rPr>
          <w:rFonts w:ascii="Century Gothic" w:hAnsi="Century Gothic"/>
          <w:b/>
          <w:bCs/>
        </w:rPr>
        <w:t>zero</w:t>
      </w:r>
      <w:r w:rsidRPr="00F90D75">
        <w:rPr>
          <w:rFonts w:ascii="Century Gothic" w:hAnsi="Century Gothic"/>
        </w:rPr>
        <w:t xml:space="preserve"> and the object will move at its </w:t>
      </w:r>
      <w:r w:rsidRPr="00DE558A">
        <w:rPr>
          <w:rFonts w:ascii="Century Gothic" w:hAnsi="Century Gothic"/>
          <w:b/>
          <w:bCs/>
        </w:rPr>
        <w:t>terminal</w:t>
      </w:r>
      <w:r w:rsidRPr="00F90D75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velocity</w:t>
      </w:r>
    </w:p>
    <w:p w14:paraId="6F335ED7" w14:textId="5C531CAA" w:rsidR="001773D5" w:rsidRPr="00F90D75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Opening a parachute decreases the terminal velocity because the </w:t>
      </w:r>
      <w:r w:rsidRPr="00DE558A">
        <w:rPr>
          <w:rFonts w:ascii="Century Gothic" w:hAnsi="Century Gothic"/>
          <w:b/>
          <w:bCs/>
        </w:rPr>
        <w:t>surface area</w:t>
      </w:r>
      <w:r w:rsidRPr="00F90D75">
        <w:rPr>
          <w:rFonts w:ascii="Century Gothic" w:hAnsi="Century Gothic"/>
        </w:rPr>
        <w:t xml:space="preserve"> of the parachute is larger than the person so air resistance increases more quickly</w:t>
      </w:r>
    </w:p>
    <w:p w14:paraId="16671351" w14:textId="2806F1C9" w:rsidR="001773D5" w:rsidRPr="00F90D75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Newton’s Second Law states that the </w:t>
      </w:r>
      <w:r w:rsidRPr="00DE558A">
        <w:rPr>
          <w:rFonts w:ascii="Century Gothic" w:hAnsi="Century Gothic"/>
          <w:b/>
          <w:bCs/>
        </w:rPr>
        <w:t>acceleration</w:t>
      </w:r>
      <w:r w:rsidRPr="00F90D75">
        <w:rPr>
          <w:rFonts w:ascii="Century Gothic" w:hAnsi="Century Gothic"/>
        </w:rPr>
        <w:t xml:space="preserve"> of an object is </w:t>
      </w:r>
      <w:r w:rsidRPr="00DE558A">
        <w:rPr>
          <w:rFonts w:ascii="Century Gothic" w:hAnsi="Century Gothic"/>
          <w:b/>
          <w:bCs/>
        </w:rPr>
        <w:t>proportional</w:t>
      </w:r>
      <w:r w:rsidRPr="00F90D75">
        <w:rPr>
          <w:rFonts w:ascii="Century Gothic" w:hAnsi="Century Gothic"/>
        </w:rPr>
        <w:t xml:space="preserve"> to the </w:t>
      </w:r>
      <w:r w:rsidRPr="00DE558A">
        <w:rPr>
          <w:rFonts w:ascii="Century Gothic" w:hAnsi="Century Gothic"/>
          <w:b/>
          <w:bCs/>
        </w:rPr>
        <w:t>resultant force</w:t>
      </w:r>
      <w:r w:rsidRPr="00F90D75">
        <w:rPr>
          <w:rFonts w:ascii="Century Gothic" w:hAnsi="Century Gothic"/>
        </w:rPr>
        <w:t xml:space="preserve"> acting on it and </w:t>
      </w:r>
      <w:r w:rsidRPr="00DE558A">
        <w:rPr>
          <w:rFonts w:ascii="Century Gothic" w:hAnsi="Century Gothic"/>
          <w:b/>
          <w:bCs/>
        </w:rPr>
        <w:t>inversely</w:t>
      </w:r>
      <w:r w:rsidRPr="00F90D75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proportional</w:t>
      </w:r>
      <w:r w:rsidRPr="00F90D75">
        <w:rPr>
          <w:rFonts w:ascii="Century Gothic" w:hAnsi="Century Gothic"/>
        </w:rPr>
        <w:t xml:space="preserve"> to its </w:t>
      </w:r>
      <w:r w:rsidRPr="00DE558A">
        <w:rPr>
          <w:rFonts w:ascii="Century Gothic" w:hAnsi="Century Gothic"/>
          <w:b/>
          <w:bCs/>
        </w:rPr>
        <w:t>mass</w:t>
      </w:r>
      <w:r w:rsidRPr="00F90D75">
        <w:rPr>
          <w:rFonts w:ascii="Century Gothic" w:hAnsi="Century Gothic"/>
        </w:rPr>
        <w:t>.</w:t>
      </w:r>
    </w:p>
    <w:p w14:paraId="641AACDE" w14:textId="13DAB409" w:rsidR="0062799A" w:rsidRDefault="001773D5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This can be written as the equation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F = ma</m:t>
        </m:r>
      </m:oMath>
      <w:r w:rsidRPr="00C1198F">
        <w:rPr>
          <w:rFonts w:ascii="Century Gothic" w:hAnsi="Century Gothic"/>
          <w:b/>
          <w:bCs/>
        </w:rPr>
        <w:t>,</w:t>
      </w:r>
      <w:r w:rsidRPr="00F90D75">
        <w:rPr>
          <w:rFonts w:ascii="Century Gothic" w:hAnsi="Century Gothic"/>
        </w:rPr>
        <w:t xml:space="preserve"> </w:t>
      </w:r>
    </w:p>
    <w:p w14:paraId="2D767081" w14:textId="726692CD" w:rsidR="001773D5" w:rsidRDefault="001773D5" w:rsidP="0062799A">
      <w:pPr>
        <w:pStyle w:val="ListParagraph"/>
        <w:rPr>
          <w:rFonts w:ascii="Century Gothic" w:hAnsi="Century Gothic"/>
        </w:rPr>
      </w:pPr>
      <w:r w:rsidRPr="00F90D75">
        <w:rPr>
          <w:rFonts w:ascii="Century Gothic" w:hAnsi="Century Gothic"/>
        </w:rPr>
        <w:t>where F is the resultant force (N), m is the mass (kg) and a is the acceleration (m/s</w:t>
      </w:r>
      <w:r w:rsidRPr="00F90D75">
        <w:rPr>
          <w:rFonts w:ascii="Century Gothic" w:hAnsi="Century Gothic"/>
          <w:vertAlign w:val="superscript"/>
        </w:rPr>
        <w:t>2</w:t>
      </w:r>
      <w:r w:rsidRPr="00F90D75">
        <w:rPr>
          <w:rFonts w:ascii="Century Gothic" w:hAnsi="Century Gothic"/>
        </w:rPr>
        <w:t>)</w:t>
      </w:r>
    </w:p>
    <w:p w14:paraId="65642778" w14:textId="5732B53E" w:rsidR="0074049C" w:rsidRPr="00C1198F" w:rsidRDefault="0074049C" w:rsidP="0074049C">
      <w:pPr>
        <w:pStyle w:val="ListParagraph"/>
        <w:numPr>
          <w:ilvl w:val="0"/>
          <w:numId w:val="14"/>
        </w:num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</w:rPr>
        <w:t>Acceleration</w:t>
      </w:r>
      <w:r w:rsidRPr="00F90D75">
        <w:rPr>
          <w:rFonts w:ascii="Century Gothic" w:hAnsi="Century Gothic"/>
        </w:rPr>
        <w:t xml:space="preserve"> can</w:t>
      </w:r>
      <w:r>
        <w:rPr>
          <w:rFonts w:ascii="Century Gothic" w:hAnsi="Century Gothic"/>
        </w:rPr>
        <w:t xml:space="preserve"> also</w:t>
      </w:r>
      <w:r w:rsidRPr="00F90D75">
        <w:rPr>
          <w:rFonts w:ascii="Century Gothic" w:hAnsi="Century Gothic"/>
        </w:rPr>
        <w:t xml:space="preserve"> be calculated using the equation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4472C4" w:themeColor="accent1"/>
          </w:rPr>
          <m:t xml:space="preserve"> –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4472C4" w:themeColor="accent1"/>
          </w:rPr>
          <m:t xml:space="preserve"> = 2</m:t>
        </m:r>
        <m:r>
          <m:rPr>
            <m:sty m:val="bi"/>
          </m:rPr>
          <w:rPr>
            <w:rFonts w:ascii="Cambria Math" w:hAnsi="Cambria Math"/>
            <w:color w:val="4472C4" w:themeColor="accent1"/>
          </w:rPr>
          <m:t>as</m:t>
        </m:r>
      </m:oMath>
      <w:r w:rsidRPr="00C1198F">
        <w:rPr>
          <w:rFonts w:ascii="Century Gothic" w:eastAsiaTheme="minorEastAsia" w:hAnsi="Century Gothic"/>
          <w:b/>
          <w:bCs/>
          <w:color w:val="4472C4" w:themeColor="accent1"/>
        </w:rPr>
        <w:t xml:space="preserve">, </w:t>
      </w:r>
    </w:p>
    <w:p w14:paraId="2638A023" w14:textId="3DCC9AE2" w:rsidR="0074049C" w:rsidRPr="0074049C" w:rsidRDefault="0074049C" w:rsidP="0074049C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>where v is the final velocity (m/s), u is the initial velocity (m/s), a is the acceleration (m/s</w:t>
      </w:r>
      <w:r w:rsidRPr="0062799A">
        <w:rPr>
          <w:rFonts w:ascii="Century Gothic" w:eastAsiaTheme="minorEastAsia" w:hAnsi="Century Gothic"/>
          <w:vertAlign w:val="superscript"/>
        </w:rPr>
        <w:t>2</w:t>
      </w:r>
      <w:r>
        <w:rPr>
          <w:rFonts w:ascii="Century Gothic" w:eastAsiaTheme="minorEastAsia" w:hAnsi="Century Gothic"/>
        </w:rPr>
        <w:t>) and s is the distance travelled (m).</w:t>
      </w:r>
    </w:p>
    <w:p w14:paraId="663D7785" w14:textId="60887BDC" w:rsidR="001773D5" w:rsidRPr="00F90D75" w:rsidRDefault="0094598E" w:rsidP="00F90D75">
      <w:pPr>
        <w:pStyle w:val="ListParagraph"/>
        <w:numPr>
          <w:ilvl w:val="0"/>
          <w:numId w:val="14"/>
        </w:numPr>
        <w:rPr>
          <w:rFonts w:ascii="Century Gothic" w:hAnsi="Century Gothic"/>
          <w:i/>
          <w:iCs/>
        </w:rPr>
      </w:pPr>
      <w:r w:rsidRPr="00F90D75">
        <w:rPr>
          <w:rFonts w:ascii="Century Gothic" w:hAnsi="Century Gothic"/>
          <w:i/>
          <w:iCs/>
        </w:rPr>
        <w:t>Inertial mass is an measure of how difficult it is to change the velocity of an object</w:t>
      </w:r>
    </w:p>
    <w:p w14:paraId="6F04907E" w14:textId="773240B7" w:rsidR="0094598E" w:rsidRPr="00F90D75" w:rsidRDefault="0094598E" w:rsidP="00F90D75">
      <w:pPr>
        <w:pStyle w:val="ListParagraph"/>
        <w:numPr>
          <w:ilvl w:val="0"/>
          <w:numId w:val="14"/>
        </w:numPr>
        <w:rPr>
          <w:rFonts w:ascii="Century Gothic" w:hAnsi="Century Gothic"/>
          <w:i/>
          <w:iCs/>
        </w:rPr>
      </w:pPr>
      <w:r w:rsidRPr="00F90D75">
        <w:rPr>
          <w:rFonts w:ascii="Century Gothic" w:hAnsi="Century Gothic"/>
          <w:i/>
          <w:iCs/>
        </w:rPr>
        <w:t>It is defined as the ratio of force over acceleration</w:t>
      </w:r>
    </w:p>
    <w:p w14:paraId="5DE9B393" w14:textId="699AFB6C" w:rsidR="0094598E" w:rsidRPr="00D24822" w:rsidRDefault="0094598E" w:rsidP="00027CD7">
      <w:pPr>
        <w:rPr>
          <w:rFonts w:ascii="Century Gothic" w:hAnsi="Century Gothic"/>
          <w:b/>
          <w:bCs/>
          <w:i/>
          <w:iCs/>
          <w:color w:val="4472C4" w:themeColor="accent1"/>
        </w:rPr>
      </w:pPr>
    </w:p>
    <w:p w14:paraId="61E9E865" w14:textId="77777777" w:rsidR="0074049C" w:rsidRDefault="0074049C" w:rsidP="00027CD7">
      <w:pPr>
        <w:rPr>
          <w:rFonts w:ascii="Century Gothic" w:hAnsi="Century Gothic"/>
          <w:b/>
          <w:bCs/>
          <w:color w:val="4472C4" w:themeColor="accent1"/>
        </w:rPr>
      </w:pPr>
    </w:p>
    <w:p w14:paraId="48F2B56B" w14:textId="77777777" w:rsidR="0074049C" w:rsidRDefault="0074049C" w:rsidP="00027CD7">
      <w:pPr>
        <w:rPr>
          <w:rFonts w:ascii="Century Gothic" w:hAnsi="Century Gothic"/>
          <w:b/>
          <w:bCs/>
          <w:color w:val="4472C4" w:themeColor="accent1"/>
        </w:rPr>
      </w:pPr>
    </w:p>
    <w:p w14:paraId="3DE2201F" w14:textId="77777777" w:rsidR="0074049C" w:rsidRDefault="0074049C" w:rsidP="00027CD7">
      <w:pPr>
        <w:rPr>
          <w:rFonts w:ascii="Century Gothic" w:hAnsi="Century Gothic"/>
          <w:b/>
          <w:bCs/>
          <w:color w:val="4472C4" w:themeColor="accent1"/>
        </w:rPr>
      </w:pPr>
    </w:p>
    <w:p w14:paraId="79AC4316" w14:textId="222699AC" w:rsidR="0094598E" w:rsidRPr="00D24822" w:rsidRDefault="0094598E" w:rsidP="00027CD7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Stopping Distance</w:t>
      </w:r>
    </w:p>
    <w:p w14:paraId="7CEB0FE5" w14:textId="77777777" w:rsidR="00916007" w:rsidRPr="00F90D75" w:rsidRDefault="00916007" w:rsidP="00027CD7">
      <w:pPr>
        <w:rPr>
          <w:rFonts w:ascii="Century Gothic" w:hAnsi="Century Gothic"/>
        </w:rPr>
      </w:pPr>
    </w:p>
    <w:p w14:paraId="49C4808B" w14:textId="7598F7E6" w:rsidR="0094598E" w:rsidRPr="00F90D75" w:rsidRDefault="0094598E" w:rsidP="00F90D7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stopping distance</w:t>
      </w:r>
      <w:r w:rsidRPr="00F90D75">
        <w:rPr>
          <w:rFonts w:ascii="Century Gothic" w:hAnsi="Century Gothic"/>
        </w:rPr>
        <w:t xml:space="preserve"> of a vehicle is the </w:t>
      </w:r>
      <w:r w:rsidRPr="00DE558A">
        <w:rPr>
          <w:rFonts w:ascii="Century Gothic" w:hAnsi="Century Gothic"/>
          <w:b/>
          <w:bCs/>
        </w:rPr>
        <w:t>sum</w:t>
      </w:r>
      <w:r w:rsidRPr="00F90D75">
        <w:rPr>
          <w:rFonts w:ascii="Century Gothic" w:hAnsi="Century Gothic"/>
        </w:rPr>
        <w:t xml:space="preserve"> of the </w:t>
      </w:r>
      <w:r w:rsidRPr="00DE558A">
        <w:rPr>
          <w:rFonts w:ascii="Century Gothic" w:hAnsi="Century Gothic"/>
          <w:b/>
          <w:bCs/>
        </w:rPr>
        <w:t>distance</w:t>
      </w:r>
      <w:r w:rsidRPr="00F90D75">
        <w:rPr>
          <w:rFonts w:ascii="Century Gothic" w:hAnsi="Century Gothic"/>
        </w:rPr>
        <w:t xml:space="preserve"> the vehicle travels during the </w:t>
      </w:r>
      <w:r w:rsidRPr="00DE558A">
        <w:rPr>
          <w:rFonts w:ascii="Century Gothic" w:hAnsi="Century Gothic"/>
          <w:b/>
          <w:bCs/>
        </w:rPr>
        <w:t>driver’s reaction time</w:t>
      </w:r>
      <w:r w:rsidRPr="00F90D75">
        <w:rPr>
          <w:rFonts w:ascii="Century Gothic" w:hAnsi="Century Gothic"/>
        </w:rPr>
        <w:t xml:space="preserve"> (thinking distance) and the </w:t>
      </w:r>
      <w:r w:rsidRPr="00DE558A">
        <w:rPr>
          <w:rFonts w:ascii="Century Gothic" w:hAnsi="Century Gothic"/>
          <w:b/>
          <w:bCs/>
        </w:rPr>
        <w:t>distance</w:t>
      </w:r>
      <w:r w:rsidRPr="00F90D75">
        <w:rPr>
          <w:rFonts w:ascii="Century Gothic" w:hAnsi="Century Gothic"/>
        </w:rPr>
        <w:t xml:space="preserve"> it travels under the </w:t>
      </w:r>
      <w:r w:rsidRPr="00DE558A">
        <w:rPr>
          <w:rFonts w:ascii="Century Gothic" w:hAnsi="Century Gothic"/>
          <w:b/>
          <w:bCs/>
        </w:rPr>
        <w:t>braking force</w:t>
      </w:r>
      <w:r w:rsidRPr="00F90D75">
        <w:rPr>
          <w:rFonts w:ascii="Century Gothic" w:hAnsi="Century Gothic"/>
        </w:rPr>
        <w:t xml:space="preserve"> (braking distance). </w:t>
      </w:r>
    </w:p>
    <w:p w14:paraId="32E2A44E" w14:textId="5D3DF65E" w:rsidR="0094598E" w:rsidRPr="00C1198F" w:rsidRDefault="0094598E" w:rsidP="00F90D75">
      <w:pPr>
        <w:pStyle w:val="ListParagraph"/>
        <w:numPr>
          <w:ilvl w:val="0"/>
          <w:numId w:val="14"/>
        </w:numPr>
        <w:rPr>
          <w:rFonts w:ascii="Century Gothic" w:hAnsi="Century Gothic"/>
          <w:b/>
          <w:bCs/>
        </w:rPr>
      </w:pPr>
      <w:r w:rsidRPr="00F90D75">
        <w:rPr>
          <w:rFonts w:ascii="Century Gothic" w:hAnsi="Century Gothic"/>
        </w:rPr>
        <w:t xml:space="preserve">Thinking distance can be calculated using the equation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s = vt</m:t>
        </m:r>
      </m:oMath>
      <w:r w:rsidR="0062799A" w:rsidRPr="00C1198F">
        <w:rPr>
          <w:rFonts w:ascii="Century Gothic" w:eastAsiaTheme="minorEastAsia" w:hAnsi="Century Gothic"/>
          <w:b/>
          <w:bCs/>
          <w:color w:val="4472C4" w:themeColor="accent1"/>
        </w:rPr>
        <w:t>,</w:t>
      </w:r>
    </w:p>
    <w:p w14:paraId="1B77B6A9" w14:textId="5D3DCB6C" w:rsidR="0062799A" w:rsidRPr="00F90D75" w:rsidRDefault="0062799A" w:rsidP="0062799A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>where s is the distance or displacement (m), v is the velocity (m/s) and t is the time taken (s).</w:t>
      </w:r>
    </w:p>
    <w:p w14:paraId="4B80C672" w14:textId="77777777" w:rsidR="00F90D75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For a given braking force the </w:t>
      </w:r>
      <w:r w:rsidRPr="00DE558A">
        <w:rPr>
          <w:rFonts w:ascii="Century Gothic" w:hAnsi="Century Gothic"/>
          <w:b/>
          <w:bCs/>
        </w:rPr>
        <w:t>greater</w:t>
      </w:r>
      <w:r w:rsidRPr="00F90D75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speed</w:t>
      </w:r>
      <w:r w:rsidRPr="00F90D75">
        <w:rPr>
          <w:rFonts w:ascii="Century Gothic" w:hAnsi="Century Gothic"/>
        </w:rPr>
        <w:t xml:space="preserve"> of the vehicle, the </w:t>
      </w:r>
      <w:r w:rsidRPr="00DE558A">
        <w:rPr>
          <w:rFonts w:ascii="Century Gothic" w:hAnsi="Century Gothic"/>
          <w:b/>
          <w:bCs/>
        </w:rPr>
        <w:t>greater</w:t>
      </w:r>
      <w:r w:rsidRPr="00F90D75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stopping distance</w:t>
      </w:r>
      <w:r w:rsidRPr="00F90D75">
        <w:rPr>
          <w:rFonts w:ascii="Century Gothic" w:hAnsi="Century Gothic"/>
        </w:rPr>
        <w:t>.</w:t>
      </w:r>
    </w:p>
    <w:p w14:paraId="0E0AF5E5" w14:textId="77777777" w:rsidR="00F90D75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When a force is applied to the brakes of a vehicle, work done by the friction force between the brakes and the wheel </w:t>
      </w:r>
      <w:r w:rsidRPr="00DE558A">
        <w:rPr>
          <w:rFonts w:ascii="Century Gothic" w:hAnsi="Century Gothic"/>
          <w:b/>
          <w:bCs/>
        </w:rPr>
        <w:t>reduces</w:t>
      </w:r>
      <w:r w:rsidRPr="00F90D75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kinetic energy</w:t>
      </w:r>
      <w:r w:rsidRPr="00F90D75">
        <w:rPr>
          <w:rFonts w:ascii="Century Gothic" w:hAnsi="Century Gothic"/>
        </w:rPr>
        <w:t xml:space="preserve"> of the vehicle and the </w:t>
      </w:r>
      <w:r w:rsidRPr="00DE558A">
        <w:rPr>
          <w:rFonts w:ascii="Century Gothic" w:hAnsi="Century Gothic"/>
          <w:b/>
          <w:bCs/>
        </w:rPr>
        <w:t>temperature</w:t>
      </w:r>
      <w:r w:rsidRPr="00F90D75">
        <w:rPr>
          <w:rFonts w:ascii="Century Gothic" w:hAnsi="Century Gothic"/>
        </w:rPr>
        <w:t xml:space="preserve"> of the </w:t>
      </w:r>
      <w:r w:rsidRPr="00DE558A">
        <w:rPr>
          <w:rFonts w:ascii="Century Gothic" w:hAnsi="Century Gothic"/>
          <w:b/>
          <w:bCs/>
        </w:rPr>
        <w:t>brakes increases</w:t>
      </w:r>
      <w:r w:rsidR="00F90D75">
        <w:rPr>
          <w:rFonts w:ascii="Century Gothic" w:hAnsi="Century Gothic"/>
        </w:rPr>
        <w:t>.</w:t>
      </w:r>
    </w:p>
    <w:p w14:paraId="330A5484" w14:textId="77777777" w:rsidR="00F90D75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>The greater the speed of a vehicle the greater the braking force needed to stop the vehicle in a certain distance.</w:t>
      </w:r>
    </w:p>
    <w:p w14:paraId="7615DC0D" w14:textId="77777777" w:rsidR="00F90D75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The greater the braking force the greater the deceleration of the vehicle. </w:t>
      </w:r>
      <w:r w:rsidRPr="00DE558A">
        <w:rPr>
          <w:rFonts w:ascii="Century Gothic" w:hAnsi="Century Gothic"/>
          <w:b/>
          <w:bCs/>
        </w:rPr>
        <w:t>Large</w:t>
      </w:r>
      <w:r w:rsidRPr="00F90D75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decelerations</w:t>
      </w:r>
      <w:r w:rsidRPr="00F90D75">
        <w:rPr>
          <w:rFonts w:ascii="Century Gothic" w:hAnsi="Century Gothic"/>
        </w:rPr>
        <w:t xml:space="preserve"> may lead to brakes </w:t>
      </w:r>
      <w:r w:rsidRPr="00DE558A">
        <w:rPr>
          <w:rFonts w:ascii="Century Gothic" w:hAnsi="Century Gothic"/>
          <w:b/>
          <w:bCs/>
        </w:rPr>
        <w:t>overheating</w:t>
      </w:r>
      <w:r w:rsidRPr="00F90D75">
        <w:rPr>
          <w:rFonts w:ascii="Century Gothic" w:hAnsi="Century Gothic"/>
        </w:rPr>
        <w:t xml:space="preserve"> and/or </w:t>
      </w:r>
      <w:r w:rsidRPr="00DE558A">
        <w:rPr>
          <w:rFonts w:ascii="Century Gothic" w:hAnsi="Century Gothic"/>
          <w:b/>
          <w:bCs/>
        </w:rPr>
        <w:t>loss of control</w:t>
      </w:r>
      <w:r w:rsidRPr="00F90D75">
        <w:rPr>
          <w:rFonts w:ascii="Century Gothic" w:hAnsi="Century Gothic"/>
        </w:rPr>
        <w:t>.</w:t>
      </w:r>
    </w:p>
    <w:p w14:paraId="57F50F01" w14:textId="77777777" w:rsidR="00F90D75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>Thinking distance is affected by the driver’s reaction time</w:t>
      </w:r>
    </w:p>
    <w:p w14:paraId="461E707D" w14:textId="232FF270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F90D75">
        <w:rPr>
          <w:rFonts w:ascii="Century Gothic" w:hAnsi="Century Gothic"/>
        </w:rPr>
        <w:t xml:space="preserve">A driver’s </w:t>
      </w:r>
      <w:r w:rsidRPr="00DE558A">
        <w:rPr>
          <w:rFonts w:ascii="Century Gothic" w:hAnsi="Century Gothic"/>
          <w:b/>
          <w:bCs/>
        </w:rPr>
        <w:t>reaction time</w:t>
      </w:r>
      <w:r w:rsidRPr="00F90D75">
        <w:rPr>
          <w:rFonts w:ascii="Century Gothic" w:hAnsi="Century Gothic"/>
        </w:rPr>
        <w:t xml:space="preserve"> can be affected by </w:t>
      </w:r>
      <w:r w:rsidRPr="00DE558A">
        <w:rPr>
          <w:rFonts w:ascii="Century Gothic" w:hAnsi="Century Gothic"/>
          <w:b/>
          <w:bCs/>
        </w:rPr>
        <w:t>tiredness</w:t>
      </w:r>
      <w:r w:rsidRPr="00F90D75">
        <w:rPr>
          <w:rFonts w:ascii="Century Gothic" w:hAnsi="Century Gothic"/>
        </w:rPr>
        <w:t xml:space="preserve">, </w:t>
      </w:r>
      <w:r w:rsidRPr="00DE558A">
        <w:rPr>
          <w:rFonts w:ascii="Century Gothic" w:hAnsi="Century Gothic"/>
          <w:b/>
          <w:bCs/>
        </w:rPr>
        <w:t>drugs</w:t>
      </w:r>
      <w:r w:rsidRPr="00F90D75">
        <w:rPr>
          <w:rFonts w:ascii="Century Gothic" w:hAnsi="Century Gothic"/>
        </w:rPr>
        <w:t xml:space="preserve"> and </w:t>
      </w:r>
      <w:r w:rsidRPr="00DE558A">
        <w:rPr>
          <w:rFonts w:ascii="Century Gothic" w:hAnsi="Century Gothic"/>
          <w:b/>
          <w:bCs/>
        </w:rPr>
        <w:t>alcohol</w:t>
      </w:r>
      <w:r w:rsidRPr="00F90D75">
        <w:rPr>
          <w:rFonts w:ascii="Century Gothic" w:hAnsi="Century Gothic"/>
        </w:rPr>
        <w:t>.</w:t>
      </w:r>
      <w:r w:rsidR="0062799A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Distractions</w:t>
      </w:r>
      <w:r w:rsidRPr="00F90D75">
        <w:rPr>
          <w:rFonts w:ascii="Century Gothic" w:hAnsi="Century Gothic"/>
        </w:rPr>
        <w:t xml:space="preserve"> may also affect a driver’s ability to react.</w:t>
      </w:r>
    </w:p>
    <w:p w14:paraId="631629CF" w14:textId="77777777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Reaction times vary from person to person. Typical values range from 0.2 s to 0.9 s.</w:t>
      </w:r>
    </w:p>
    <w:p w14:paraId="0FF6444A" w14:textId="77777777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Simple methods such as the </w:t>
      </w:r>
      <w:r w:rsidRPr="00DE558A">
        <w:rPr>
          <w:rFonts w:ascii="Century Gothic" w:hAnsi="Century Gothic"/>
          <w:b/>
          <w:bCs/>
        </w:rPr>
        <w:t>ruler drop</w:t>
      </w:r>
      <w:r w:rsidRPr="00916007">
        <w:rPr>
          <w:rFonts w:ascii="Century Gothic" w:hAnsi="Century Gothic"/>
        </w:rPr>
        <w:t xml:space="preserve"> can be used to measure reaction time.</w:t>
      </w:r>
    </w:p>
    <w:p w14:paraId="2463AE21" w14:textId="77777777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braking distance</w:t>
      </w:r>
      <w:r w:rsidRPr="00916007">
        <w:rPr>
          <w:rFonts w:ascii="Century Gothic" w:hAnsi="Century Gothic"/>
        </w:rPr>
        <w:t xml:space="preserve"> of a vehicle can be affected by </w:t>
      </w:r>
      <w:r w:rsidRPr="00DE558A">
        <w:rPr>
          <w:rFonts w:ascii="Century Gothic" w:hAnsi="Century Gothic"/>
          <w:b/>
          <w:bCs/>
        </w:rPr>
        <w:t>adverse road</w:t>
      </w:r>
      <w:r w:rsidRPr="00916007">
        <w:rPr>
          <w:rFonts w:ascii="Century Gothic" w:hAnsi="Century Gothic"/>
        </w:rPr>
        <w:t xml:space="preserve"> and </w:t>
      </w:r>
      <w:r w:rsidRPr="00DE558A">
        <w:rPr>
          <w:rFonts w:ascii="Century Gothic" w:hAnsi="Century Gothic"/>
          <w:b/>
          <w:bCs/>
        </w:rPr>
        <w:t>weather</w:t>
      </w:r>
      <w:r w:rsidRPr="00916007">
        <w:rPr>
          <w:rFonts w:ascii="Century Gothic" w:hAnsi="Century Gothic"/>
        </w:rPr>
        <w:t xml:space="preserve"> conditions and poor condition of the vehicle.</w:t>
      </w:r>
    </w:p>
    <w:p w14:paraId="750FDADC" w14:textId="77777777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lastRenderedPageBreak/>
        <w:t xml:space="preserve">Adverse road conditions include </w:t>
      </w:r>
      <w:r w:rsidRPr="00DE558A">
        <w:rPr>
          <w:rFonts w:ascii="Century Gothic" w:hAnsi="Century Gothic"/>
          <w:b/>
          <w:bCs/>
        </w:rPr>
        <w:t>wet</w:t>
      </w:r>
      <w:r w:rsidRPr="00916007">
        <w:rPr>
          <w:rFonts w:ascii="Century Gothic" w:hAnsi="Century Gothic"/>
        </w:rPr>
        <w:t xml:space="preserve"> or </w:t>
      </w:r>
      <w:r w:rsidRPr="00DE558A">
        <w:rPr>
          <w:rFonts w:ascii="Century Gothic" w:hAnsi="Century Gothic"/>
          <w:b/>
          <w:bCs/>
        </w:rPr>
        <w:t>icy</w:t>
      </w:r>
      <w:r w:rsidRPr="00916007">
        <w:rPr>
          <w:rFonts w:ascii="Century Gothic" w:hAnsi="Century Gothic"/>
        </w:rPr>
        <w:t xml:space="preserve"> conditions. Poor condition of the vehicle describes the state of the vehicle's </w:t>
      </w:r>
      <w:r w:rsidRPr="00DE558A">
        <w:rPr>
          <w:rFonts w:ascii="Century Gothic" w:hAnsi="Century Gothic"/>
          <w:b/>
          <w:bCs/>
        </w:rPr>
        <w:t>brakes</w:t>
      </w:r>
      <w:r w:rsidRPr="00916007">
        <w:rPr>
          <w:rFonts w:ascii="Century Gothic" w:hAnsi="Century Gothic"/>
        </w:rPr>
        <w:t xml:space="preserve"> or </w:t>
      </w:r>
      <w:r w:rsidRPr="00DE558A">
        <w:rPr>
          <w:rFonts w:ascii="Century Gothic" w:hAnsi="Century Gothic"/>
          <w:b/>
          <w:bCs/>
        </w:rPr>
        <w:t>tyres</w:t>
      </w:r>
      <w:r w:rsidRPr="00916007">
        <w:rPr>
          <w:rFonts w:ascii="Century Gothic" w:hAnsi="Century Gothic"/>
        </w:rPr>
        <w:t>.</w:t>
      </w:r>
    </w:p>
    <w:p w14:paraId="2CE2393C" w14:textId="77777777" w:rsid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distance required for a vehicle to stop depends on its </w:t>
      </w:r>
      <w:r w:rsidRPr="00DE558A">
        <w:rPr>
          <w:rFonts w:ascii="Century Gothic" w:hAnsi="Century Gothic"/>
          <w:b/>
          <w:bCs/>
        </w:rPr>
        <w:t>speed</w:t>
      </w:r>
      <w:r w:rsidRPr="00916007">
        <w:rPr>
          <w:rFonts w:ascii="Century Gothic" w:hAnsi="Century Gothic"/>
        </w:rPr>
        <w:t>.</w:t>
      </w:r>
    </w:p>
    <w:p w14:paraId="3A1F0CC6" w14:textId="358AE78F" w:rsidR="0094598E" w:rsidRPr="00916007" w:rsidRDefault="0094598E" w:rsidP="0094598E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DE558A">
        <w:rPr>
          <w:rFonts w:ascii="Century Gothic" w:hAnsi="Century Gothic"/>
          <w:b/>
          <w:bCs/>
        </w:rPr>
        <w:t>Both thinking distance</w:t>
      </w:r>
      <w:r w:rsidRPr="00916007">
        <w:rPr>
          <w:rFonts w:ascii="Century Gothic" w:hAnsi="Century Gothic"/>
        </w:rPr>
        <w:t xml:space="preserve"> and </w:t>
      </w:r>
      <w:r w:rsidRPr="00DE558A">
        <w:rPr>
          <w:rFonts w:ascii="Century Gothic" w:hAnsi="Century Gothic"/>
          <w:b/>
          <w:bCs/>
        </w:rPr>
        <w:t>braking distance</w:t>
      </w:r>
      <w:r w:rsidRPr="00916007">
        <w:rPr>
          <w:rFonts w:ascii="Century Gothic" w:hAnsi="Century Gothic"/>
        </w:rPr>
        <w:t xml:space="preserve"> are affected by </w:t>
      </w:r>
      <w:r w:rsidRPr="00DE558A">
        <w:rPr>
          <w:rFonts w:ascii="Century Gothic" w:hAnsi="Century Gothic"/>
          <w:b/>
          <w:bCs/>
        </w:rPr>
        <w:t>speed</w:t>
      </w:r>
    </w:p>
    <w:p w14:paraId="46539ACF" w14:textId="1066DFA7" w:rsidR="00565846" w:rsidRPr="00F90D75" w:rsidRDefault="00565846" w:rsidP="0094598E">
      <w:pPr>
        <w:rPr>
          <w:rFonts w:ascii="Century Gothic" w:hAnsi="Century Gothic"/>
        </w:rPr>
      </w:pPr>
    </w:p>
    <w:p w14:paraId="559EC516" w14:textId="6B569E88" w:rsidR="00565846" w:rsidRPr="00D24822" w:rsidRDefault="00565846" w:rsidP="0094598E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Momentum</w:t>
      </w:r>
      <w:r w:rsidR="007578F5" w:rsidRPr="00D24822">
        <w:rPr>
          <w:rFonts w:ascii="Century Gothic" w:hAnsi="Century Gothic"/>
          <w:b/>
          <w:bCs/>
          <w:color w:val="4472C4" w:themeColor="accent1"/>
        </w:rPr>
        <w:t xml:space="preserve"> (HT only)</w:t>
      </w:r>
    </w:p>
    <w:p w14:paraId="04F29A77" w14:textId="77777777" w:rsidR="0062799A" w:rsidRDefault="00565846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DE558A">
        <w:rPr>
          <w:rFonts w:ascii="Century Gothic" w:hAnsi="Century Gothic"/>
          <w:b/>
          <w:bCs/>
        </w:rPr>
        <w:t>Momentum</w:t>
      </w:r>
      <w:r w:rsidRPr="00916007">
        <w:rPr>
          <w:rFonts w:ascii="Century Gothic" w:hAnsi="Century Gothic"/>
        </w:rPr>
        <w:t xml:space="preserve"> is defined </w:t>
      </w:r>
      <w:r w:rsidR="0062799A">
        <w:rPr>
          <w:rFonts w:ascii="Century Gothic" w:hAnsi="Century Gothic"/>
        </w:rPr>
        <w:t xml:space="preserve">as the </w:t>
      </w:r>
      <w:r w:rsidR="0062799A" w:rsidRPr="00DE558A">
        <w:rPr>
          <w:rFonts w:ascii="Century Gothic" w:hAnsi="Century Gothic"/>
          <w:b/>
          <w:bCs/>
        </w:rPr>
        <w:t>product</w:t>
      </w:r>
      <w:r w:rsidR="0062799A">
        <w:rPr>
          <w:rFonts w:ascii="Century Gothic" w:hAnsi="Century Gothic"/>
        </w:rPr>
        <w:t xml:space="preserve"> of an object’s </w:t>
      </w:r>
      <w:r w:rsidR="0062799A" w:rsidRPr="00DE558A">
        <w:rPr>
          <w:rFonts w:ascii="Century Gothic" w:hAnsi="Century Gothic"/>
          <w:b/>
          <w:bCs/>
        </w:rPr>
        <w:t>mass</w:t>
      </w:r>
      <w:r w:rsidR="0062799A">
        <w:rPr>
          <w:rFonts w:ascii="Century Gothic" w:hAnsi="Century Gothic"/>
        </w:rPr>
        <w:t xml:space="preserve"> and </w:t>
      </w:r>
      <w:r w:rsidR="0062799A" w:rsidRPr="00DE558A">
        <w:rPr>
          <w:rFonts w:ascii="Century Gothic" w:hAnsi="Century Gothic"/>
          <w:b/>
          <w:bCs/>
        </w:rPr>
        <w:t>velocity</w:t>
      </w:r>
    </w:p>
    <w:p w14:paraId="337BAD96" w14:textId="33F500A3" w:rsidR="00565846" w:rsidRPr="0062799A" w:rsidRDefault="0062799A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It can be calculated using the equation</w:t>
      </w:r>
      <w:r w:rsidR="00565846" w:rsidRPr="00916007">
        <w:rPr>
          <w:rFonts w:ascii="Century Gothic" w:hAnsi="Century Gothic"/>
        </w:rPr>
        <w:t xml:space="preserve"> </w:t>
      </w:r>
      <m:oMath>
        <m:r>
          <w:rPr>
            <w:rFonts w:ascii="Cambria Math" w:hAnsi="Cambria Math"/>
          </w:rPr>
          <m:t>momentum = mass × velocity</m:t>
        </m:r>
      </m:oMath>
      <w:r>
        <w:rPr>
          <w:rFonts w:ascii="Century Gothic" w:eastAsiaTheme="minorEastAsia" w:hAnsi="Century Gothic"/>
        </w:rPr>
        <w:t xml:space="preserve">, or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</w:rPr>
          <m:t>p = mv</m:t>
        </m:r>
      </m:oMath>
      <w:r w:rsidRPr="00C1198F">
        <w:rPr>
          <w:rFonts w:ascii="Century Gothic" w:eastAsiaTheme="minorEastAsia" w:hAnsi="Century Gothic"/>
          <w:b/>
          <w:bCs/>
          <w:color w:val="4472C4" w:themeColor="accent1"/>
        </w:rPr>
        <w:t xml:space="preserve">, </w:t>
      </w:r>
    </w:p>
    <w:p w14:paraId="523CBBEC" w14:textId="6FED5690" w:rsidR="0062799A" w:rsidRPr="00916007" w:rsidRDefault="0062799A" w:rsidP="0062799A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>Where p is the momentum (kg m/s), m is the mass (kg) and v is the velocity (m/s)</w:t>
      </w:r>
    </w:p>
    <w:p w14:paraId="44BF94D3" w14:textId="48EF76B7" w:rsidR="00565846" w:rsidRPr="00916007" w:rsidRDefault="00565846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greater</w:t>
      </w:r>
      <w:r w:rsidRPr="00916007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mass</w:t>
      </w:r>
      <w:r w:rsidRPr="00916007">
        <w:rPr>
          <w:rFonts w:ascii="Century Gothic" w:hAnsi="Century Gothic"/>
        </w:rPr>
        <w:t xml:space="preserve"> of an object, the </w:t>
      </w:r>
      <w:r w:rsidRPr="00DE558A">
        <w:rPr>
          <w:rFonts w:ascii="Century Gothic" w:hAnsi="Century Gothic"/>
          <w:b/>
          <w:bCs/>
        </w:rPr>
        <w:t>more momentum</w:t>
      </w:r>
      <w:r w:rsidRPr="00916007">
        <w:rPr>
          <w:rFonts w:ascii="Century Gothic" w:hAnsi="Century Gothic"/>
        </w:rPr>
        <w:t xml:space="preserve"> it has</w:t>
      </w:r>
    </w:p>
    <w:p w14:paraId="25AA199B" w14:textId="0AD495C6" w:rsidR="00565846" w:rsidRPr="00916007" w:rsidRDefault="00565846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greater</w:t>
      </w:r>
      <w:r w:rsidRPr="00916007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velocity</w:t>
      </w:r>
      <w:r w:rsidRPr="00916007">
        <w:rPr>
          <w:rFonts w:ascii="Century Gothic" w:hAnsi="Century Gothic"/>
        </w:rPr>
        <w:t xml:space="preserve"> of an object, the </w:t>
      </w:r>
      <w:r w:rsidRPr="00DE558A">
        <w:rPr>
          <w:rFonts w:ascii="Century Gothic" w:hAnsi="Century Gothic"/>
          <w:b/>
          <w:bCs/>
        </w:rPr>
        <w:t>more momentum</w:t>
      </w:r>
      <w:r w:rsidRPr="00916007">
        <w:rPr>
          <w:rFonts w:ascii="Century Gothic" w:hAnsi="Century Gothic"/>
        </w:rPr>
        <w:t xml:space="preserve"> it has</w:t>
      </w:r>
    </w:p>
    <w:p w14:paraId="1882932D" w14:textId="1A43D157" w:rsidR="00565846" w:rsidRPr="00916007" w:rsidRDefault="00565846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The more momentum an object has, the harder it is to change the velocity of the object</w:t>
      </w:r>
    </w:p>
    <w:p w14:paraId="36C2B193" w14:textId="03A3BDBF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In a </w:t>
      </w:r>
      <w:r w:rsidRPr="00DE558A">
        <w:rPr>
          <w:rFonts w:ascii="Century Gothic" w:hAnsi="Century Gothic"/>
          <w:b/>
          <w:bCs/>
        </w:rPr>
        <w:t>closed system</w:t>
      </w:r>
      <w:r w:rsidRPr="00916007">
        <w:rPr>
          <w:rFonts w:ascii="Century Gothic" w:hAnsi="Century Gothic"/>
        </w:rPr>
        <w:t xml:space="preserve">, the total momentum before an event is equal to the total momentum after the event. This is called </w:t>
      </w:r>
      <w:r w:rsidRPr="00DE558A">
        <w:rPr>
          <w:rFonts w:ascii="Century Gothic" w:hAnsi="Century Gothic"/>
          <w:b/>
          <w:bCs/>
        </w:rPr>
        <w:t>conservation of momentum</w:t>
      </w:r>
      <w:r w:rsidRPr="00916007">
        <w:rPr>
          <w:rFonts w:ascii="Century Gothic" w:hAnsi="Century Gothic"/>
        </w:rPr>
        <w:t>.</w:t>
      </w:r>
    </w:p>
    <w:p w14:paraId="3BB2F92A" w14:textId="69216C42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A closed system is one in which there are no external force acting</w:t>
      </w:r>
    </w:p>
    <w:p w14:paraId="4367BBCE" w14:textId="77777777" w:rsid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Conservation of momentum can be seen in </w:t>
      </w:r>
      <w:r w:rsidRPr="00DE558A">
        <w:rPr>
          <w:rFonts w:ascii="Century Gothic" w:hAnsi="Century Gothic"/>
          <w:b/>
          <w:bCs/>
        </w:rPr>
        <w:t>collisions</w:t>
      </w:r>
      <w:r w:rsidRPr="00916007">
        <w:rPr>
          <w:rFonts w:ascii="Century Gothic" w:hAnsi="Century Gothic"/>
        </w:rPr>
        <w:t xml:space="preserve"> and </w:t>
      </w:r>
      <w:r w:rsidRPr="00DE558A">
        <w:rPr>
          <w:rFonts w:ascii="Century Gothic" w:hAnsi="Century Gothic"/>
          <w:b/>
          <w:bCs/>
        </w:rPr>
        <w:t>explosions</w:t>
      </w:r>
    </w:p>
    <w:p w14:paraId="3ED0B9D2" w14:textId="77777777" w:rsidR="00916007" w:rsidRDefault="00916007" w:rsidP="00916007">
      <w:pPr>
        <w:rPr>
          <w:rFonts w:ascii="Century Gothic" w:hAnsi="Century Gothic"/>
        </w:rPr>
      </w:pPr>
    </w:p>
    <w:p w14:paraId="38AC5445" w14:textId="60CDB4E2" w:rsidR="007578F5" w:rsidRPr="00D24822" w:rsidRDefault="007578F5" w:rsidP="00916007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Change in Momentum (Physics only)</w:t>
      </w:r>
    </w:p>
    <w:p w14:paraId="4EA12322" w14:textId="77777777" w:rsidR="00916007" w:rsidRPr="00916007" w:rsidRDefault="00916007" w:rsidP="00916007">
      <w:pPr>
        <w:rPr>
          <w:rFonts w:ascii="Century Gothic" w:hAnsi="Century Gothic"/>
        </w:rPr>
      </w:pPr>
    </w:p>
    <w:p w14:paraId="2130E67F" w14:textId="300E890C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When a </w:t>
      </w:r>
      <w:r w:rsidRPr="00DE558A">
        <w:rPr>
          <w:rFonts w:ascii="Century Gothic" w:hAnsi="Century Gothic"/>
          <w:b/>
          <w:bCs/>
        </w:rPr>
        <w:t>force</w:t>
      </w:r>
      <w:r w:rsidRPr="00916007">
        <w:rPr>
          <w:rFonts w:ascii="Century Gothic" w:hAnsi="Century Gothic"/>
        </w:rPr>
        <w:t xml:space="preserve"> acts on an object that is moving, or able to move, a </w:t>
      </w:r>
      <w:r w:rsidRPr="00DE558A">
        <w:rPr>
          <w:rFonts w:ascii="Century Gothic" w:hAnsi="Century Gothic"/>
          <w:b/>
          <w:bCs/>
        </w:rPr>
        <w:t>change</w:t>
      </w:r>
      <w:r w:rsidRPr="00916007">
        <w:rPr>
          <w:rFonts w:ascii="Century Gothic" w:hAnsi="Century Gothic"/>
        </w:rPr>
        <w:t xml:space="preserve"> in </w:t>
      </w:r>
      <w:r w:rsidRPr="00DE558A">
        <w:rPr>
          <w:rFonts w:ascii="Century Gothic" w:hAnsi="Century Gothic"/>
          <w:b/>
          <w:bCs/>
        </w:rPr>
        <w:t>momentum</w:t>
      </w:r>
      <w:r w:rsidRPr="00916007">
        <w:rPr>
          <w:rFonts w:ascii="Century Gothic" w:hAnsi="Century Gothic"/>
        </w:rPr>
        <w:t xml:space="preserve"> occurs.</w:t>
      </w:r>
    </w:p>
    <w:p w14:paraId="6C0765DC" w14:textId="677464DD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equations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F = ma</m:t>
        </m:r>
      </m:oMath>
      <w:r w:rsidRPr="00C1198F">
        <w:rPr>
          <w:rFonts w:ascii="Century Gothic" w:hAnsi="Century Gothic"/>
          <w:color w:val="4472C4" w:themeColor="accent1"/>
        </w:rPr>
        <w:t xml:space="preserve"> </w:t>
      </w:r>
      <w:r w:rsidRPr="00916007">
        <w:rPr>
          <w:rFonts w:ascii="Century Gothic" w:hAnsi="Century Gothic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a =</m:t>
        </m:r>
        <m:f>
          <m:f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v – 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t</m:t>
            </m:r>
          </m:den>
        </m:f>
      </m:oMath>
    </w:p>
    <w:p w14:paraId="72DB8CF3" w14:textId="7B8E2116" w:rsidR="007578F5" w:rsidRPr="00C1198F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  <w:b/>
          <w:bCs/>
          <w:color w:val="4472C4" w:themeColor="accent1"/>
        </w:rPr>
      </w:pPr>
      <w:r w:rsidRPr="00916007">
        <w:rPr>
          <w:rFonts w:ascii="Century Gothic" w:hAnsi="Century Gothic"/>
        </w:rPr>
        <w:t xml:space="preserve">combine to give the equation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F =</m:t>
        </m:r>
        <m:f>
          <m:f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m ∆v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∆t</m:t>
            </m:r>
          </m:den>
        </m:f>
      </m:oMath>
    </w:p>
    <w:p w14:paraId="07A0500F" w14:textId="431D7878" w:rsidR="007578F5" w:rsidRPr="0062799A" w:rsidRDefault="007578F5" w:rsidP="0062799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where </w:t>
      </w:r>
      <w:proofErr w:type="spellStart"/>
      <w:r w:rsidRPr="00916007">
        <w:rPr>
          <w:rFonts w:ascii="Century Gothic" w:hAnsi="Century Gothic"/>
        </w:rPr>
        <w:t>m∆v</w:t>
      </w:r>
      <w:proofErr w:type="spellEnd"/>
      <w:r w:rsidRPr="00916007">
        <w:rPr>
          <w:rFonts w:ascii="Century Gothic" w:hAnsi="Century Gothic"/>
        </w:rPr>
        <w:t xml:space="preserve"> = change in momentum</w:t>
      </w:r>
      <w:r w:rsidR="0062799A">
        <w:rPr>
          <w:rFonts w:ascii="Century Gothic" w:hAnsi="Century Gothic"/>
        </w:rPr>
        <w:t xml:space="preserve"> (</w:t>
      </w:r>
      <w:r w:rsidRPr="0062799A">
        <w:rPr>
          <w:rFonts w:ascii="Century Gothic" w:hAnsi="Century Gothic"/>
        </w:rPr>
        <w:t>i</w:t>
      </w:r>
      <w:r w:rsidR="0062799A">
        <w:rPr>
          <w:rFonts w:ascii="Century Gothic" w:hAnsi="Century Gothic"/>
        </w:rPr>
        <w:t>.</w:t>
      </w:r>
      <w:r w:rsidRPr="0062799A">
        <w:rPr>
          <w:rFonts w:ascii="Century Gothic" w:hAnsi="Century Gothic"/>
        </w:rPr>
        <w:t>e</w:t>
      </w:r>
      <w:r w:rsidR="0062799A">
        <w:rPr>
          <w:rFonts w:ascii="Century Gothic" w:hAnsi="Century Gothic"/>
        </w:rPr>
        <w:t>.</w:t>
      </w:r>
      <w:r w:rsidRPr="0062799A">
        <w:rPr>
          <w:rFonts w:ascii="Century Gothic" w:hAnsi="Century Gothic"/>
        </w:rPr>
        <w:t xml:space="preserve"> force equals the rate of change of momentum</w:t>
      </w:r>
      <w:r w:rsidR="0062799A">
        <w:rPr>
          <w:rFonts w:ascii="Century Gothic" w:hAnsi="Century Gothic"/>
        </w:rPr>
        <w:t>)</w:t>
      </w:r>
      <w:r w:rsidRPr="0062799A">
        <w:rPr>
          <w:rFonts w:ascii="Century Gothic" w:hAnsi="Century Gothic"/>
        </w:rPr>
        <w:t>.</w:t>
      </w:r>
    </w:p>
    <w:p w14:paraId="03951CFA" w14:textId="5E30E57B" w:rsidR="007578F5" w:rsidRPr="0062799A" w:rsidRDefault="007578F5" w:rsidP="007578F5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Safety features such as: air bags, seat belts, gymnasium crash mats, cycle helmets and cushioned surfaces for playgrounds work by </w:t>
      </w:r>
      <w:r w:rsidRPr="00DE558A">
        <w:rPr>
          <w:rFonts w:ascii="Century Gothic" w:hAnsi="Century Gothic"/>
          <w:b/>
          <w:bCs/>
        </w:rPr>
        <w:t>increasing the time taken</w:t>
      </w:r>
      <w:r w:rsidRPr="00916007">
        <w:rPr>
          <w:rFonts w:ascii="Century Gothic" w:hAnsi="Century Gothic"/>
        </w:rPr>
        <w:t xml:space="preserve"> for a body to stop, thereby </w:t>
      </w:r>
      <w:r w:rsidRPr="00DE558A">
        <w:rPr>
          <w:rFonts w:ascii="Century Gothic" w:hAnsi="Century Gothic"/>
          <w:b/>
          <w:bCs/>
        </w:rPr>
        <w:t>decreasing the rate of change of momentum</w:t>
      </w:r>
      <w:r w:rsidRPr="00916007">
        <w:rPr>
          <w:rFonts w:ascii="Century Gothic" w:hAnsi="Century Gothic"/>
        </w:rPr>
        <w:t>.</w:t>
      </w:r>
    </w:p>
    <w:p w14:paraId="6DA14293" w14:textId="5E83E8F4" w:rsidR="007578F5" w:rsidRPr="00F90D75" w:rsidRDefault="007578F5" w:rsidP="007578F5">
      <w:pPr>
        <w:rPr>
          <w:rFonts w:ascii="Century Gothic" w:hAnsi="Century Gothic"/>
        </w:rPr>
      </w:pPr>
    </w:p>
    <w:p w14:paraId="058CB3AF" w14:textId="5F08082A" w:rsidR="007578F5" w:rsidRPr="00D24822" w:rsidRDefault="007578F5" w:rsidP="007578F5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Work Done by Forces</w:t>
      </w:r>
    </w:p>
    <w:p w14:paraId="522E217A" w14:textId="77777777" w:rsidR="00916007" w:rsidRPr="00F90D75" w:rsidRDefault="00916007" w:rsidP="007578F5">
      <w:pPr>
        <w:rPr>
          <w:rFonts w:ascii="Century Gothic" w:hAnsi="Century Gothic"/>
        </w:rPr>
      </w:pPr>
    </w:p>
    <w:p w14:paraId="1705551B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When a </w:t>
      </w:r>
      <w:r w:rsidRPr="00DE558A">
        <w:rPr>
          <w:rFonts w:ascii="Century Gothic" w:hAnsi="Century Gothic"/>
          <w:b/>
          <w:bCs/>
        </w:rPr>
        <w:t>force</w:t>
      </w:r>
      <w:r w:rsidRPr="00916007">
        <w:rPr>
          <w:rFonts w:ascii="Century Gothic" w:hAnsi="Century Gothic"/>
        </w:rPr>
        <w:t xml:space="preserve"> causes an object to move through a </w:t>
      </w:r>
      <w:r w:rsidRPr="00DE558A">
        <w:rPr>
          <w:rFonts w:ascii="Century Gothic" w:hAnsi="Century Gothic"/>
          <w:b/>
          <w:bCs/>
        </w:rPr>
        <w:t>distance</w:t>
      </w:r>
      <w:r w:rsidRPr="00916007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work</w:t>
      </w:r>
      <w:r w:rsidRPr="00916007">
        <w:rPr>
          <w:rFonts w:ascii="Century Gothic" w:hAnsi="Century Gothic"/>
        </w:rPr>
        <w:t xml:space="preserve"> is </w:t>
      </w:r>
      <w:r w:rsidRPr="00DE558A">
        <w:rPr>
          <w:rFonts w:ascii="Century Gothic" w:hAnsi="Century Gothic"/>
          <w:b/>
          <w:bCs/>
        </w:rPr>
        <w:t>done</w:t>
      </w:r>
      <w:r w:rsidRPr="00916007">
        <w:rPr>
          <w:rFonts w:ascii="Century Gothic" w:hAnsi="Century Gothic"/>
        </w:rPr>
        <w:t xml:space="preserve"> on the object. So a force does work on an object when the force causes a displacement of the object.</w:t>
      </w:r>
    </w:p>
    <w:p w14:paraId="24504DC5" w14:textId="77777777" w:rsidR="00B65893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The work done by a force on an object can be calculated using the equation:</w:t>
      </w:r>
    </w:p>
    <w:p w14:paraId="532573E4" w14:textId="21D0B2BE" w:rsidR="00B65893" w:rsidRPr="00B65893" w:rsidRDefault="0062799A" w:rsidP="00B65893">
      <w:pPr>
        <w:pStyle w:val="ListParagraph"/>
        <w:rPr>
          <w:rFonts w:ascii="Century Gothic" w:eastAsiaTheme="minorEastAsia" w:hAnsi="Century Gothic"/>
          <w:sz w:val="21"/>
          <w:szCs w:val="21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>work done= force × distance moved along the line of</m:t>
          </m:r>
        </m:oMath>
      </m:oMathPara>
    </w:p>
    <w:p w14:paraId="2FA008A8" w14:textId="2978F40B" w:rsidR="00B65893" w:rsidRPr="00B65893" w:rsidRDefault="0062799A" w:rsidP="00B65893">
      <w:pPr>
        <w:pStyle w:val="ListParagraph"/>
        <w:ind w:left="1440"/>
        <w:rPr>
          <w:rFonts w:ascii="Century Gothic" w:eastAsiaTheme="minorEastAsia" w:hAnsi="Century Gothic"/>
          <w:sz w:val="21"/>
          <w:szCs w:val="21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 xml:space="preserve"> action of the force, </m:t>
          </m:r>
        </m:oMath>
      </m:oMathPara>
    </w:p>
    <w:p w14:paraId="429E9C50" w14:textId="1C20C130" w:rsidR="007578F5" w:rsidRPr="00B65893" w:rsidRDefault="0062799A" w:rsidP="00B65893">
      <w:pPr>
        <w:ind w:left="720"/>
        <w:rPr>
          <w:rFonts w:ascii="Century Gothic" w:eastAsiaTheme="minorEastAsia" w:hAnsi="Century Gothic" w:cstheme="minorBidi"/>
        </w:rPr>
      </w:pPr>
      <w:r w:rsidRPr="00B65893">
        <w:rPr>
          <w:rFonts w:ascii="Century Gothic" w:eastAsiaTheme="minorEastAsia" w:hAnsi="Century Gothic"/>
        </w:rPr>
        <w:t xml:space="preserve">or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 xml:space="preserve">W  = F s </m:t>
        </m:r>
      </m:oMath>
    </w:p>
    <w:p w14:paraId="59DF890B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One joule of work is done when a force of one newton causes a displacement of one metre. 1 joule = 1 newton-metre</w:t>
      </w:r>
    </w:p>
    <w:p w14:paraId="1C04890B" w14:textId="6F995EFC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DE558A">
        <w:rPr>
          <w:rFonts w:ascii="Century Gothic" w:hAnsi="Century Gothic"/>
          <w:b/>
          <w:bCs/>
        </w:rPr>
        <w:t>Work done against</w:t>
      </w:r>
      <w:r w:rsidRPr="00916007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frictional</w:t>
      </w:r>
      <w:r w:rsidRPr="00916007">
        <w:rPr>
          <w:rFonts w:ascii="Century Gothic" w:hAnsi="Century Gothic"/>
        </w:rPr>
        <w:t xml:space="preserve"> forces acting on an object causes a rise in the </w:t>
      </w:r>
      <w:r w:rsidRPr="00DE558A">
        <w:rPr>
          <w:rFonts w:ascii="Century Gothic" w:hAnsi="Century Gothic"/>
          <w:b/>
          <w:bCs/>
        </w:rPr>
        <w:t>temperature</w:t>
      </w:r>
      <w:r w:rsidRPr="00916007">
        <w:rPr>
          <w:rFonts w:ascii="Century Gothic" w:hAnsi="Century Gothic"/>
        </w:rPr>
        <w:t xml:space="preserve"> of the object.</w:t>
      </w:r>
    </w:p>
    <w:p w14:paraId="3A7FD9EF" w14:textId="69DDCA47" w:rsidR="007578F5" w:rsidRPr="00D24822" w:rsidRDefault="007578F5" w:rsidP="007578F5">
      <w:pPr>
        <w:rPr>
          <w:rFonts w:ascii="Century Gothic" w:hAnsi="Century Gothic"/>
          <w:b/>
          <w:bCs/>
          <w:color w:val="4472C4" w:themeColor="accent1"/>
        </w:rPr>
      </w:pPr>
    </w:p>
    <w:p w14:paraId="7CA5F2CF" w14:textId="4E6D5142" w:rsidR="007578F5" w:rsidRPr="00D24822" w:rsidRDefault="007578F5" w:rsidP="007578F5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Forces and Deformation</w:t>
      </w:r>
    </w:p>
    <w:p w14:paraId="52D33528" w14:textId="77777777" w:rsidR="00916007" w:rsidRPr="00F90D75" w:rsidRDefault="00916007" w:rsidP="007578F5">
      <w:pPr>
        <w:rPr>
          <w:rFonts w:ascii="Century Gothic" w:hAnsi="Century Gothic"/>
        </w:rPr>
      </w:pPr>
    </w:p>
    <w:p w14:paraId="1A7AB197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Forces can be used to </w:t>
      </w:r>
      <w:r w:rsidRPr="00DE558A">
        <w:rPr>
          <w:rFonts w:ascii="Century Gothic" w:hAnsi="Century Gothic"/>
          <w:b/>
          <w:bCs/>
        </w:rPr>
        <w:t>stretch</w:t>
      </w:r>
      <w:r w:rsidRPr="00916007">
        <w:rPr>
          <w:rFonts w:ascii="Century Gothic" w:hAnsi="Century Gothic"/>
        </w:rPr>
        <w:t xml:space="preserve">, </w:t>
      </w:r>
      <w:r w:rsidRPr="00DE558A">
        <w:rPr>
          <w:rFonts w:ascii="Century Gothic" w:hAnsi="Century Gothic"/>
          <w:b/>
          <w:bCs/>
        </w:rPr>
        <w:t>bend</w:t>
      </w:r>
      <w:r w:rsidRPr="00916007">
        <w:rPr>
          <w:rFonts w:ascii="Century Gothic" w:hAnsi="Century Gothic"/>
        </w:rPr>
        <w:t xml:space="preserve"> or </w:t>
      </w:r>
      <w:r w:rsidRPr="00DE558A">
        <w:rPr>
          <w:rFonts w:ascii="Century Gothic" w:hAnsi="Century Gothic"/>
          <w:b/>
          <w:bCs/>
        </w:rPr>
        <w:t>compress</w:t>
      </w:r>
      <w:r w:rsidRPr="00916007">
        <w:rPr>
          <w:rFonts w:ascii="Century Gothic" w:hAnsi="Century Gothic"/>
        </w:rPr>
        <w:t xml:space="preserve"> objects.</w:t>
      </w:r>
    </w:p>
    <w:p w14:paraId="6FFBB1BD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DE558A">
        <w:rPr>
          <w:rFonts w:ascii="Century Gothic" w:hAnsi="Century Gothic"/>
          <w:b/>
          <w:bCs/>
        </w:rPr>
        <w:t>Elastic</w:t>
      </w:r>
      <w:r w:rsidRPr="00916007">
        <w:rPr>
          <w:rFonts w:ascii="Century Gothic" w:hAnsi="Century Gothic"/>
        </w:rPr>
        <w:t xml:space="preserve"> objects can return to their original shape after deformation, </w:t>
      </w:r>
      <w:r w:rsidRPr="00DE558A">
        <w:rPr>
          <w:rFonts w:ascii="Century Gothic" w:hAnsi="Century Gothic"/>
          <w:b/>
          <w:bCs/>
        </w:rPr>
        <w:t>inelastic</w:t>
      </w:r>
      <w:r w:rsidRPr="00916007">
        <w:rPr>
          <w:rFonts w:ascii="Century Gothic" w:hAnsi="Century Gothic"/>
        </w:rPr>
        <w:t xml:space="preserve"> objects cannot.</w:t>
      </w:r>
    </w:p>
    <w:p w14:paraId="25DE8F3B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extension</w:t>
      </w:r>
      <w:r w:rsidRPr="00916007">
        <w:rPr>
          <w:rFonts w:ascii="Century Gothic" w:hAnsi="Century Gothic"/>
        </w:rPr>
        <w:t xml:space="preserve"> of an elastic object is directly proportional to the force applied, within the limit of proportionality.</w:t>
      </w:r>
    </w:p>
    <w:p w14:paraId="637C4689" w14:textId="584BEA55" w:rsidR="007578F5" w:rsidRPr="0062799A" w:rsidRDefault="0062799A" w:rsidP="0062799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 xml:space="preserve">This can be represented by the equation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F = k e</m:t>
        </m:r>
      </m:oMath>
      <w:r w:rsidRPr="00C1198F">
        <w:rPr>
          <w:rFonts w:ascii="Century Gothic" w:eastAsiaTheme="minorEastAsia" w:hAnsi="Century Gothic"/>
          <w:b/>
          <w:bCs/>
          <w:color w:val="4472C4" w:themeColor="accent1"/>
        </w:rPr>
        <w:t>,</w:t>
      </w:r>
    </w:p>
    <w:p w14:paraId="1DFD5F44" w14:textId="29AE1168" w:rsidR="0062799A" w:rsidRPr="0062799A" w:rsidRDefault="0062799A" w:rsidP="0062799A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>where F = the force applied (N), k is the spring constant of the spring (N/m) and e is the extension (m).</w:t>
      </w:r>
    </w:p>
    <w:p w14:paraId="6D0512BD" w14:textId="1546976D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lastRenderedPageBreak/>
        <w:t>The extension of a spring is the difference between the final length and the initial length.</w:t>
      </w:r>
    </w:p>
    <w:p w14:paraId="453E1BD9" w14:textId="502BF5D5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This relationship also applies to the compression of an elastic object, where </w:t>
      </w:r>
      <w:proofErr w:type="spellStart"/>
      <w:r w:rsidRPr="00916007">
        <w:rPr>
          <w:rFonts w:ascii="Century Gothic" w:hAnsi="Century Gothic"/>
        </w:rPr>
        <w:t>e</w:t>
      </w:r>
      <w:proofErr w:type="spellEnd"/>
      <w:r w:rsidRPr="00916007">
        <w:rPr>
          <w:rFonts w:ascii="Century Gothic" w:hAnsi="Century Gothic"/>
        </w:rPr>
        <w:t xml:space="preserve"> would be the compression of the object.</w:t>
      </w:r>
    </w:p>
    <w:p w14:paraId="0AEED6BE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A force that stretches or compresses a spring does work and </w:t>
      </w:r>
      <w:r w:rsidRPr="00DE558A">
        <w:rPr>
          <w:rFonts w:ascii="Century Gothic" w:hAnsi="Century Gothic"/>
          <w:b/>
          <w:bCs/>
        </w:rPr>
        <w:t>elastic potential</w:t>
      </w:r>
      <w:r w:rsidRPr="00916007">
        <w:rPr>
          <w:rFonts w:ascii="Century Gothic" w:hAnsi="Century Gothic"/>
        </w:rPr>
        <w:t xml:space="preserve"> energy is stored in the spring. If the spring is not inelastically deformed, the work done on the spring is equal to the elastic potential energy stored. </w:t>
      </w:r>
    </w:p>
    <w:p w14:paraId="4182BFED" w14:textId="620D6559" w:rsidR="007578F5" w:rsidRPr="0062799A" w:rsidRDefault="007578F5" w:rsidP="0062799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DE558A">
        <w:rPr>
          <w:rFonts w:ascii="Century Gothic" w:hAnsi="Century Gothic"/>
          <w:b/>
          <w:bCs/>
        </w:rPr>
        <w:t>Work done</w:t>
      </w:r>
      <w:r w:rsidRPr="00916007">
        <w:rPr>
          <w:rFonts w:ascii="Century Gothic" w:hAnsi="Century Gothic"/>
        </w:rPr>
        <w:t xml:space="preserve"> in stretching (or compressing) a spring (up to the limit of proportionality) can be calculated using the equation:</w:t>
      </w:r>
      <w:r w:rsidR="0062799A">
        <w:rPr>
          <w:rFonts w:ascii="Century Gothic" w:hAnsi="Century Gothic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4472C4" w:themeColor="accent1"/>
          </w:rPr>
          <m:t xml:space="preserve"> = ½k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4472C4" w:themeColor="accent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472C4" w:themeColor="accent1"/>
              </w:rPr>
              <m:t>2</m:t>
            </m:r>
          </m:sup>
        </m:sSup>
      </m:oMath>
      <w:r w:rsidR="0062799A" w:rsidRPr="00C1198F">
        <w:rPr>
          <w:rFonts w:ascii="Century Gothic" w:eastAsiaTheme="minorEastAsia" w:hAnsi="Century Gothic"/>
          <w:b/>
          <w:bCs/>
          <w:color w:val="4472C4" w:themeColor="accent1"/>
        </w:rPr>
        <w:t>,</w:t>
      </w:r>
      <w:r w:rsidR="0062799A" w:rsidRPr="00C1198F">
        <w:rPr>
          <w:rFonts w:ascii="Century Gothic" w:eastAsiaTheme="minorEastAsia" w:hAnsi="Century Gothic"/>
          <w:color w:val="4472C4" w:themeColor="accent1"/>
        </w:rPr>
        <w:t xml:space="preserve"> </w:t>
      </w:r>
    </w:p>
    <w:p w14:paraId="42647854" w14:textId="0A27A14E" w:rsidR="0062799A" w:rsidRPr="0062799A" w:rsidRDefault="0062799A" w:rsidP="0062799A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>Where E</w:t>
      </w:r>
      <w:r w:rsidRPr="0062799A">
        <w:rPr>
          <w:rFonts w:ascii="Century Gothic" w:eastAsiaTheme="minorEastAsia" w:hAnsi="Century Gothic"/>
          <w:vertAlign w:val="subscript"/>
        </w:rPr>
        <w:t>e</w:t>
      </w:r>
      <w:r>
        <w:rPr>
          <w:rFonts w:ascii="Century Gothic" w:eastAsiaTheme="minorEastAsia" w:hAnsi="Century Gothic"/>
        </w:rPr>
        <w:t xml:space="preserve"> is the elastic potential energy (J), k is the spring constant (N/m) and e is the extension of the spring (m). </w:t>
      </w:r>
    </w:p>
    <w:p w14:paraId="29F072CC" w14:textId="0870B895" w:rsidR="007578F5" w:rsidRPr="00F90D75" w:rsidRDefault="007578F5" w:rsidP="007578F5">
      <w:pPr>
        <w:rPr>
          <w:rFonts w:ascii="Century Gothic" w:hAnsi="Century Gothic"/>
        </w:rPr>
      </w:pPr>
    </w:p>
    <w:p w14:paraId="6765CFA5" w14:textId="7D5AF2AF" w:rsidR="007578F5" w:rsidRPr="00D24822" w:rsidRDefault="007578F5" w:rsidP="007578F5">
      <w:pPr>
        <w:rPr>
          <w:rFonts w:ascii="Century Gothic" w:hAnsi="Century Gothic"/>
          <w:b/>
          <w:bCs/>
          <w:color w:val="4472C4" w:themeColor="accent1"/>
        </w:rPr>
      </w:pPr>
      <w:r w:rsidRPr="00D24822">
        <w:rPr>
          <w:rFonts w:ascii="Century Gothic" w:hAnsi="Century Gothic"/>
          <w:b/>
          <w:bCs/>
          <w:color w:val="4472C4" w:themeColor="accent1"/>
        </w:rPr>
        <w:t>Turning Effects of Forces (Physics only)</w:t>
      </w:r>
    </w:p>
    <w:p w14:paraId="251D0C8D" w14:textId="77777777" w:rsidR="00916007" w:rsidRPr="00F90D75" w:rsidRDefault="00916007" w:rsidP="007578F5">
      <w:pPr>
        <w:rPr>
          <w:rFonts w:ascii="Century Gothic" w:hAnsi="Century Gothic"/>
        </w:rPr>
      </w:pPr>
    </w:p>
    <w:p w14:paraId="1A2F7E1C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A force or a system of forces may cause an object to </w:t>
      </w:r>
      <w:r w:rsidRPr="00DE558A">
        <w:rPr>
          <w:rFonts w:ascii="Century Gothic" w:hAnsi="Century Gothic"/>
          <w:b/>
          <w:bCs/>
        </w:rPr>
        <w:t>rotate</w:t>
      </w:r>
      <w:r w:rsidRPr="00916007">
        <w:rPr>
          <w:rFonts w:ascii="Century Gothic" w:hAnsi="Century Gothic"/>
        </w:rPr>
        <w:t>.</w:t>
      </w:r>
    </w:p>
    <w:p w14:paraId="1DA0C68E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The </w:t>
      </w:r>
      <w:r w:rsidRPr="00DE558A">
        <w:rPr>
          <w:rFonts w:ascii="Century Gothic" w:hAnsi="Century Gothic"/>
          <w:b/>
          <w:bCs/>
        </w:rPr>
        <w:t>turning effect</w:t>
      </w:r>
      <w:r w:rsidRPr="00916007">
        <w:rPr>
          <w:rFonts w:ascii="Century Gothic" w:hAnsi="Century Gothic"/>
        </w:rPr>
        <w:t xml:space="preserve"> of a force is called the </w:t>
      </w:r>
      <w:r w:rsidRPr="00DE558A">
        <w:rPr>
          <w:rFonts w:ascii="Century Gothic" w:hAnsi="Century Gothic"/>
          <w:b/>
          <w:bCs/>
        </w:rPr>
        <w:t>moment</w:t>
      </w:r>
      <w:r w:rsidRPr="00916007">
        <w:rPr>
          <w:rFonts w:ascii="Century Gothic" w:hAnsi="Century Gothic"/>
        </w:rPr>
        <w:t xml:space="preserve"> of the force. </w:t>
      </w:r>
    </w:p>
    <w:p w14:paraId="2B05C20E" w14:textId="5DA0262C" w:rsidR="007578F5" w:rsidRPr="0062799A" w:rsidRDefault="007578F5" w:rsidP="0062799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>The size of the moment is defined by the equation:</w:t>
      </w:r>
      <w:r w:rsidR="0062799A">
        <w:rPr>
          <w:rFonts w:ascii="Century Gothic" w:hAnsi="Century Gothic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4472C4" w:themeColor="accent1"/>
          </w:rPr>
          <m:t>M = F d</m:t>
        </m:r>
      </m:oMath>
      <w:r w:rsidR="0062799A">
        <w:rPr>
          <w:rFonts w:ascii="Century Gothic" w:eastAsiaTheme="minorEastAsia" w:hAnsi="Century Gothic"/>
        </w:rPr>
        <w:t xml:space="preserve">, </w:t>
      </w:r>
    </w:p>
    <w:p w14:paraId="02579441" w14:textId="052689FE" w:rsidR="0062799A" w:rsidRPr="0062799A" w:rsidRDefault="0062799A" w:rsidP="0062799A">
      <w:pPr>
        <w:pStyle w:val="ListParagraph"/>
        <w:rPr>
          <w:rFonts w:ascii="Century Gothic" w:hAnsi="Century Gothic"/>
        </w:rPr>
      </w:pPr>
      <w:r>
        <w:rPr>
          <w:rFonts w:ascii="Century Gothic" w:eastAsiaTheme="minorEastAsia" w:hAnsi="Century Gothic"/>
        </w:rPr>
        <w:t xml:space="preserve">Where M is the moment of the force (Nm), F is the force applied (N) and d is the perpendicular distance from the line of action of the force to the pivot (m). </w:t>
      </w:r>
    </w:p>
    <w:p w14:paraId="16F24A50" w14:textId="77777777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If an object is </w:t>
      </w:r>
      <w:r w:rsidRPr="00DE558A">
        <w:rPr>
          <w:rFonts w:ascii="Century Gothic" w:hAnsi="Century Gothic"/>
          <w:b/>
          <w:bCs/>
        </w:rPr>
        <w:t>balanced</w:t>
      </w:r>
      <w:r w:rsidRPr="00916007">
        <w:rPr>
          <w:rFonts w:ascii="Century Gothic" w:hAnsi="Century Gothic"/>
        </w:rPr>
        <w:t xml:space="preserve">, the </w:t>
      </w:r>
      <w:r w:rsidRPr="00DE558A">
        <w:rPr>
          <w:rFonts w:ascii="Century Gothic" w:hAnsi="Century Gothic"/>
          <w:b/>
          <w:bCs/>
        </w:rPr>
        <w:t>total clockwise moment</w:t>
      </w:r>
      <w:r w:rsidRPr="00916007">
        <w:rPr>
          <w:rFonts w:ascii="Century Gothic" w:hAnsi="Century Gothic"/>
        </w:rPr>
        <w:t xml:space="preserve"> </w:t>
      </w:r>
      <w:proofErr w:type="gramStart"/>
      <w:r w:rsidRPr="00916007">
        <w:rPr>
          <w:rFonts w:ascii="Century Gothic" w:hAnsi="Century Gothic"/>
        </w:rPr>
        <w:t>about</w:t>
      </w:r>
      <w:proofErr w:type="gramEnd"/>
      <w:r w:rsidRPr="00916007">
        <w:rPr>
          <w:rFonts w:ascii="Century Gothic" w:hAnsi="Century Gothic"/>
        </w:rPr>
        <w:t xml:space="preserve"> a pivot equals the </w:t>
      </w:r>
      <w:r w:rsidRPr="00DE558A">
        <w:rPr>
          <w:rFonts w:ascii="Century Gothic" w:hAnsi="Century Gothic"/>
          <w:b/>
          <w:bCs/>
        </w:rPr>
        <w:t>total</w:t>
      </w:r>
      <w:r w:rsidRPr="00916007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anticlockwise moment</w:t>
      </w:r>
      <w:r w:rsidRPr="00916007">
        <w:rPr>
          <w:rFonts w:ascii="Century Gothic" w:hAnsi="Century Gothic"/>
        </w:rPr>
        <w:t xml:space="preserve"> about that pivot.</w:t>
      </w:r>
    </w:p>
    <w:p w14:paraId="268E8485" w14:textId="68198D84" w:rsidR="007578F5" w:rsidRPr="00916007" w:rsidRDefault="007578F5" w:rsidP="0091600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916007">
        <w:rPr>
          <w:rFonts w:ascii="Century Gothic" w:hAnsi="Century Gothic"/>
        </w:rPr>
        <w:t xml:space="preserve">A simple lever and a simple gear system can both be used to </w:t>
      </w:r>
      <w:r w:rsidRPr="00DE558A">
        <w:rPr>
          <w:rFonts w:ascii="Century Gothic" w:hAnsi="Century Gothic"/>
          <w:b/>
          <w:bCs/>
        </w:rPr>
        <w:t>transmit</w:t>
      </w:r>
      <w:r w:rsidRPr="00916007">
        <w:rPr>
          <w:rFonts w:ascii="Century Gothic" w:hAnsi="Century Gothic"/>
        </w:rPr>
        <w:t xml:space="preserve"> the </w:t>
      </w:r>
      <w:r w:rsidRPr="00DE558A">
        <w:rPr>
          <w:rFonts w:ascii="Century Gothic" w:hAnsi="Century Gothic"/>
          <w:b/>
          <w:bCs/>
        </w:rPr>
        <w:t>rotational</w:t>
      </w:r>
      <w:r w:rsidRPr="00916007">
        <w:rPr>
          <w:rFonts w:ascii="Century Gothic" w:hAnsi="Century Gothic"/>
        </w:rPr>
        <w:t xml:space="preserve"> </w:t>
      </w:r>
      <w:r w:rsidRPr="00DE558A">
        <w:rPr>
          <w:rFonts w:ascii="Century Gothic" w:hAnsi="Century Gothic"/>
          <w:b/>
          <w:bCs/>
        </w:rPr>
        <w:t>effects</w:t>
      </w:r>
      <w:r w:rsidRPr="00916007">
        <w:rPr>
          <w:rFonts w:ascii="Century Gothic" w:hAnsi="Century Gothic"/>
        </w:rPr>
        <w:t xml:space="preserve"> of forces by increasing the distance from the pivot and therefore increasing the moment.</w:t>
      </w:r>
    </w:p>
    <w:sectPr w:rsidR="007578F5" w:rsidRPr="00916007" w:rsidSect="00FA0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63" w:right="720" w:bottom="1540" w:left="720" w:header="709" w:footer="709" w:gutter="0"/>
      <w:cols w:num="2" w:space="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6EB6" w14:textId="77777777" w:rsidR="001E5E13" w:rsidRDefault="001E5E13" w:rsidP="009723EA">
      <w:r>
        <w:separator/>
      </w:r>
    </w:p>
  </w:endnote>
  <w:endnote w:type="continuationSeparator" w:id="0">
    <w:p w14:paraId="7948F816" w14:textId="77777777" w:rsidR="001E5E13" w:rsidRDefault="001E5E13" w:rsidP="009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E4D" w14:textId="77777777" w:rsidR="004C7187" w:rsidRDefault="004C7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892" w14:textId="77777777" w:rsidR="004C7187" w:rsidRDefault="004C7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FC27" w14:textId="77777777" w:rsidR="004C7187" w:rsidRDefault="004C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34E" w14:textId="77777777" w:rsidR="001E5E13" w:rsidRDefault="001E5E13" w:rsidP="009723EA">
      <w:r>
        <w:separator/>
      </w:r>
    </w:p>
  </w:footnote>
  <w:footnote w:type="continuationSeparator" w:id="0">
    <w:p w14:paraId="5AF3DE17" w14:textId="77777777" w:rsidR="001E5E13" w:rsidRDefault="001E5E13" w:rsidP="009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8B7A" w14:textId="77777777" w:rsidR="004C7187" w:rsidRDefault="004C7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95D0" w14:textId="1D41123D" w:rsidR="003B738F" w:rsidRPr="00027CD7" w:rsidRDefault="003B738F" w:rsidP="00681567">
    <w:pPr>
      <w:pStyle w:val="Header"/>
      <w:rPr>
        <w:rFonts w:ascii="Century Gothic" w:hAnsi="Century Gothic"/>
        <w:sz w:val="28"/>
        <w:szCs w:val="28"/>
      </w:rPr>
    </w:pPr>
    <w:r w:rsidRPr="00027CD7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27B586C" wp14:editId="10FBF52A">
          <wp:simplePos x="0" y="0"/>
          <wp:positionH relativeFrom="column">
            <wp:posOffset>-469900</wp:posOffset>
          </wp:positionH>
          <wp:positionV relativeFrom="paragraph">
            <wp:posOffset>-450215</wp:posOffset>
          </wp:positionV>
          <wp:extent cx="7569767" cy="10699750"/>
          <wp:effectExtent l="0" t="0" r="0" b="0"/>
          <wp:wrapNone/>
          <wp:docPr id="4" name="Picture 4" descr="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80" cy="10721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CD7" w:rsidRPr="00027CD7">
      <w:rPr>
        <w:rFonts w:ascii="Century Gothic" w:hAnsi="Century Gothic"/>
        <w:sz w:val="28"/>
        <w:szCs w:val="28"/>
      </w:rPr>
      <w:t>P4.</w:t>
    </w:r>
    <w:r w:rsidR="004C7187">
      <w:rPr>
        <w:rFonts w:ascii="Century Gothic" w:hAnsi="Century Gothic"/>
        <w:sz w:val="28"/>
        <w:szCs w:val="28"/>
      </w:rPr>
      <w:t>3</w:t>
    </w:r>
    <w:r w:rsidR="00027CD7" w:rsidRPr="00027CD7">
      <w:rPr>
        <w:rFonts w:ascii="Century Gothic" w:hAnsi="Century Gothic"/>
        <w:sz w:val="28"/>
        <w:szCs w:val="28"/>
      </w:rPr>
      <w:t xml:space="preserve"> Knowledge Organiser</w:t>
    </w:r>
  </w:p>
  <w:p w14:paraId="3D250F53" w14:textId="77777777" w:rsidR="003B738F" w:rsidRDefault="003B7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92BA" w14:textId="77777777" w:rsidR="004C7187" w:rsidRDefault="004C7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6B"/>
    <w:multiLevelType w:val="hybridMultilevel"/>
    <w:tmpl w:val="8DC41698"/>
    <w:lvl w:ilvl="0" w:tplc="DF16E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180B"/>
    <w:multiLevelType w:val="hybridMultilevel"/>
    <w:tmpl w:val="BC6C3170"/>
    <w:lvl w:ilvl="0" w:tplc="7FA68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0E37"/>
    <w:multiLevelType w:val="hybridMultilevel"/>
    <w:tmpl w:val="77F676CA"/>
    <w:lvl w:ilvl="0" w:tplc="A17C8C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825"/>
    <w:multiLevelType w:val="hybridMultilevel"/>
    <w:tmpl w:val="A80C7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7A3"/>
    <w:multiLevelType w:val="hybridMultilevel"/>
    <w:tmpl w:val="AA0E4BF0"/>
    <w:lvl w:ilvl="0" w:tplc="4CFCF5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64A4"/>
    <w:multiLevelType w:val="hybridMultilevel"/>
    <w:tmpl w:val="760C3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70F"/>
    <w:multiLevelType w:val="hybridMultilevel"/>
    <w:tmpl w:val="A80C7A3E"/>
    <w:lvl w:ilvl="0" w:tplc="2B3CF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742D"/>
    <w:multiLevelType w:val="hybridMultilevel"/>
    <w:tmpl w:val="4BFA1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5DBB"/>
    <w:multiLevelType w:val="hybridMultilevel"/>
    <w:tmpl w:val="42EE3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DAD"/>
    <w:multiLevelType w:val="hybridMultilevel"/>
    <w:tmpl w:val="F7D41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E6A"/>
    <w:multiLevelType w:val="hybridMultilevel"/>
    <w:tmpl w:val="E3EC4FFE"/>
    <w:lvl w:ilvl="0" w:tplc="3524EC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76DE"/>
    <w:multiLevelType w:val="hybridMultilevel"/>
    <w:tmpl w:val="0FB88C70"/>
    <w:lvl w:ilvl="0" w:tplc="56DA72D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5958"/>
    <w:multiLevelType w:val="hybridMultilevel"/>
    <w:tmpl w:val="681C6058"/>
    <w:lvl w:ilvl="0" w:tplc="D47AE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A3477"/>
    <w:multiLevelType w:val="hybridMultilevel"/>
    <w:tmpl w:val="CA56F822"/>
    <w:lvl w:ilvl="0" w:tplc="4FAE4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863C80"/>
    <w:multiLevelType w:val="hybridMultilevel"/>
    <w:tmpl w:val="3E1889A2"/>
    <w:lvl w:ilvl="0" w:tplc="850EE3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459FA"/>
    <w:multiLevelType w:val="hybridMultilevel"/>
    <w:tmpl w:val="CD805CE2"/>
    <w:lvl w:ilvl="0" w:tplc="BF580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BA7E2E"/>
    <w:multiLevelType w:val="hybridMultilevel"/>
    <w:tmpl w:val="3D344350"/>
    <w:lvl w:ilvl="0" w:tplc="EB3E5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C41709"/>
    <w:multiLevelType w:val="multilevel"/>
    <w:tmpl w:val="CF4C3C4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64FCE"/>
    <w:multiLevelType w:val="hybridMultilevel"/>
    <w:tmpl w:val="D1180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1724">
    <w:abstractNumId w:val="6"/>
  </w:num>
  <w:num w:numId="2" w16cid:durableId="886838182">
    <w:abstractNumId w:val="12"/>
  </w:num>
  <w:num w:numId="3" w16cid:durableId="185562516">
    <w:abstractNumId w:val="0"/>
  </w:num>
  <w:num w:numId="4" w16cid:durableId="601227482">
    <w:abstractNumId w:val="15"/>
  </w:num>
  <w:num w:numId="5" w16cid:durableId="142433067">
    <w:abstractNumId w:val="2"/>
  </w:num>
  <w:num w:numId="6" w16cid:durableId="717435671">
    <w:abstractNumId w:val="13"/>
  </w:num>
  <w:num w:numId="7" w16cid:durableId="237909805">
    <w:abstractNumId w:val="16"/>
  </w:num>
  <w:num w:numId="8" w16cid:durableId="852495321">
    <w:abstractNumId w:val="3"/>
  </w:num>
  <w:num w:numId="9" w16cid:durableId="1452825153">
    <w:abstractNumId w:val="11"/>
  </w:num>
  <w:num w:numId="10" w16cid:durableId="815220491">
    <w:abstractNumId w:val="17"/>
  </w:num>
  <w:num w:numId="11" w16cid:durableId="2049912004">
    <w:abstractNumId w:val="10"/>
  </w:num>
  <w:num w:numId="12" w16cid:durableId="184288534">
    <w:abstractNumId w:val="1"/>
  </w:num>
  <w:num w:numId="13" w16cid:durableId="579219002">
    <w:abstractNumId w:val="4"/>
  </w:num>
  <w:num w:numId="14" w16cid:durableId="122232151">
    <w:abstractNumId w:val="14"/>
  </w:num>
  <w:num w:numId="15" w16cid:durableId="1149402434">
    <w:abstractNumId w:val="7"/>
  </w:num>
  <w:num w:numId="16" w16cid:durableId="1228683789">
    <w:abstractNumId w:val="9"/>
  </w:num>
  <w:num w:numId="17" w16cid:durableId="1849708042">
    <w:abstractNumId w:val="5"/>
  </w:num>
  <w:num w:numId="18" w16cid:durableId="2033066462">
    <w:abstractNumId w:val="18"/>
  </w:num>
  <w:num w:numId="19" w16cid:durableId="1726948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3"/>
    <w:rsid w:val="00001CF7"/>
    <w:rsid w:val="00006190"/>
    <w:rsid w:val="00026102"/>
    <w:rsid w:val="00027CD7"/>
    <w:rsid w:val="000306E6"/>
    <w:rsid w:val="0003249F"/>
    <w:rsid w:val="000364A7"/>
    <w:rsid w:val="00041080"/>
    <w:rsid w:val="000430B6"/>
    <w:rsid w:val="0004589D"/>
    <w:rsid w:val="00045EC5"/>
    <w:rsid w:val="000533C6"/>
    <w:rsid w:val="00054064"/>
    <w:rsid w:val="00056A38"/>
    <w:rsid w:val="0006673D"/>
    <w:rsid w:val="00073CFA"/>
    <w:rsid w:val="00075B45"/>
    <w:rsid w:val="00076FC9"/>
    <w:rsid w:val="00081481"/>
    <w:rsid w:val="000837E5"/>
    <w:rsid w:val="00083A61"/>
    <w:rsid w:val="00083C9F"/>
    <w:rsid w:val="00090C3E"/>
    <w:rsid w:val="00091D8E"/>
    <w:rsid w:val="00093361"/>
    <w:rsid w:val="000A6ECE"/>
    <w:rsid w:val="000B26C8"/>
    <w:rsid w:val="000B4BBE"/>
    <w:rsid w:val="000D6385"/>
    <w:rsid w:val="000E1EB6"/>
    <w:rsid w:val="000E2F88"/>
    <w:rsid w:val="00104EFD"/>
    <w:rsid w:val="00104F93"/>
    <w:rsid w:val="00116A4F"/>
    <w:rsid w:val="00126DA6"/>
    <w:rsid w:val="00130E83"/>
    <w:rsid w:val="0013760F"/>
    <w:rsid w:val="00137D1F"/>
    <w:rsid w:val="00143B70"/>
    <w:rsid w:val="00144919"/>
    <w:rsid w:val="0015454C"/>
    <w:rsid w:val="00154E9C"/>
    <w:rsid w:val="00156B4A"/>
    <w:rsid w:val="0016060A"/>
    <w:rsid w:val="001645EE"/>
    <w:rsid w:val="0017262F"/>
    <w:rsid w:val="00172FCB"/>
    <w:rsid w:val="001773D5"/>
    <w:rsid w:val="001928E4"/>
    <w:rsid w:val="001A3773"/>
    <w:rsid w:val="001A5312"/>
    <w:rsid w:val="001B1D9A"/>
    <w:rsid w:val="001B5228"/>
    <w:rsid w:val="001C3B5F"/>
    <w:rsid w:val="001C53E6"/>
    <w:rsid w:val="001D409B"/>
    <w:rsid w:val="001E5E13"/>
    <w:rsid w:val="001F07A5"/>
    <w:rsid w:val="001F0A5C"/>
    <w:rsid w:val="0020401E"/>
    <w:rsid w:val="0021472E"/>
    <w:rsid w:val="00214E90"/>
    <w:rsid w:val="00232CAD"/>
    <w:rsid w:val="00233580"/>
    <w:rsid w:val="0023421B"/>
    <w:rsid w:val="002400A2"/>
    <w:rsid w:val="00242D2B"/>
    <w:rsid w:val="00244E99"/>
    <w:rsid w:val="00253AE2"/>
    <w:rsid w:val="00264A48"/>
    <w:rsid w:val="00265082"/>
    <w:rsid w:val="0027214D"/>
    <w:rsid w:val="00285023"/>
    <w:rsid w:val="00287A8C"/>
    <w:rsid w:val="00287B2B"/>
    <w:rsid w:val="00297478"/>
    <w:rsid w:val="002A02D4"/>
    <w:rsid w:val="002B1567"/>
    <w:rsid w:val="002B2B7C"/>
    <w:rsid w:val="002B2C20"/>
    <w:rsid w:val="002B332D"/>
    <w:rsid w:val="002B404D"/>
    <w:rsid w:val="002B411D"/>
    <w:rsid w:val="002C04AC"/>
    <w:rsid w:val="002C3CD1"/>
    <w:rsid w:val="002C6821"/>
    <w:rsid w:val="002C69A7"/>
    <w:rsid w:val="002D507C"/>
    <w:rsid w:val="002E4469"/>
    <w:rsid w:val="002F181D"/>
    <w:rsid w:val="002F4FFA"/>
    <w:rsid w:val="00301ED7"/>
    <w:rsid w:val="00310C70"/>
    <w:rsid w:val="0031200C"/>
    <w:rsid w:val="0033331E"/>
    <w:rsid w:val="00333534"/>
    <w:rsid w:val="00343D5D"/>
    <w:rsid w:val="003652D5"/>
    <w:rsid w:val="00372B7A"/>
    <w:rsid w:val="00377544"/>
    <w:rsid w:val="00384923"/>
    <w:rsid w:val="00384A40"/>
    <w:rsid w:val="0039527E"/>
    <w:rsid w:val="003A2471"/>
    <w:rsid w:val="003B738F"/>
    <w:rsid w:val="003C170F"/>
    <w:rsid w:val="003C2342"/>
    <w:rsid w:val="003C3319"/>
    <w:rsid w:val="003D1A64"/>
    <w:rsid w:val="003E0FDC"/>
    <w:rsid w:val="003E11B4"/>
    <w:rsid w:val="003E7268"/>
    <w:rsid w:val="003F569A"/>
    <w:rsid w:val="00402B03"/>
    <w:rsid w:val="00405F96"/>
    <w:rsid w:val="00427C7D"/>
    <w:rsid w:val="00436F7E"/>
    <w:rsid w:val="00437EAB"/>
    <w:rsid w:val="004437E0"/>
    <w:rsid w:val="004638FB"/>
    <w:rsid w:val="00464843"/>
    <w:rsid w:val="00466BD6"/>
    <w:rsid w:val="004807C7"/>
    <w:rsid w:val="00481062"/>
    <w:rsid w:val="00481732"/>
    <w:rsid w:val="00487807"/>
    <w:rsid w:val="004941C6"/>
    <w:rsid w:val="004A0B97"/>
    <w:rsid w:val="004A2CF9"/>
    <w:rsid w:val="004A3F14"/>
    <w:rsid w:val="004A5D26"/>
    <w:rsid w:val="004B1E76"/>
    <w:rsid w:val="004B7B83"/>
    <w:rsid w:val="004C22EA"/>
    <w:rsid w:val="004C5DA3"/>
    <w:rsid w:val="004C606E"/>
    <w:rsid w:val="004C7187"/>
    <w:rsid w:val="004D01E6"/>
    <w:rsid w:val="004E2022"/>
    <w:rsid w:val="004E4C65"/>
    <w:rsid w:val="004F07F9"/>
    <w:rsid w:val="004F2789"/>
    <w:rsid w:val="004F7DB2"/>
    <w:rsid w:val="00500F94"/>
    <w:rsid w:val="005022DE"/>
    <w:rsid w:val="00506EB0"/>
    <w:rsid w:val="0052191A"/>
    <w:rsid w:val="00526F7B"/>
    <w:rsid w:val="0053140E"/>
    <w:rsid w:val="00537881"/>
    <w:rsid w:val="00543FE8"/>
    <w:rsid w:val="00545F03"/>
    <w:rsid w:val="005512EE"/>
    <w:rsid w:val="00552D23"/>
    <w:rsid w:val="00556B5C"/>
    <w:rsid w:val="00557E52"/>
    <w:rsid w:val="00565846"/>
    <w:rsid w:val="00571DB2"/>
    <w:rsid w:val="00572567"/>
    <w:rsid w:val="00581603"/>
    <w:rsid w:val="00583A21"/>
    <w:rsid w:val="005A0F6B"/>
    <w:rsid w:val="005A2B09"/>
    <w:rsid w:val="005B6858"/>
    <w:rsid w:val="005C36AE"/>
    <w:rsid w:val="005C57DC"/>
    <w:rsid w:val="005C7705"/>
    <w:rsid w:val="005E2087"/>
    <w:rsid w:val="005E3F75"/>
    <w:rsid w:val="005E6DFA"/>
    <w:rsid w:val="005F38F3"/>
    <w:rsid w:val="0060226F"/>
    <w:rsid w:val="00602E6F"/>
    <w:rsid w:val="0060308A"/>
    <w:rsid w:val="0062799A"/>
    <w:rsid w:val="00630E46"/>
    <w:rsid w:val="00636AB7"/>
    <w:rsid w:val="006412EB"/>
    <w:rsid w:val="00641BBD"/>
    <w:rsid w:val="0064524B"/>
    <w:rsid w:val="00645F35"/>
    <w:rsid w:val="00660972"/>
    <w:rsid w:val="006662FE"/>
    <w:rsid w:val="00671670"/>
    <w:rsid w:val="006723FA"/>
    <w:rsid w:val="0067679B"/>
    <w:rsid w:val="00680CAD"/>
    <w:rsid w:val="00681567"/>
    <w:rsid w:val="00690639"/>
    <w:rsid w:val="00694284"/>
    <w:rsid w:val="006A24B3"/>
    <w:rsid w:val="006A5947"/>
    <w:rsid w:val="006A7CDF"/>
    <w:rsid w:val="006B2967"/>
    <w:rsid w:val="006B300D"/>
    <w:rsid w:val="006B4646"/>
    <w:rsid w:val="006B535E"/>
    <w:rsid w:val="006B5D5C"/>
    <w:rsid w:val="006B6F88"/>
    <w:rsid w:val="006C0F53"/>
    <w:rsid w:val="006C5D24"/>
    <w:rsid w:val="006D1826"/>
    <w:rsid w:val="006E2CC4"/>
    <w:rsid w:val="006E2E32"/>
    <w:rsid w:val="006E64E0"/>
    <w:rsid w:val="0070737C"/>
    <w:rsid w:val="00707BDE"/>
    <w:rsid w:val="0072175D"/>
    <w:rsid w:val="00725D1B"/>
    <w:rsid w:val="00733A55"/>
    <w:rsid w:val="007341F0"/>
    <w:rsid w:val="0073442C"/>
    <w:rsid w:val="00736188"/>
    <w:rsid w:val="00737C14"/>
    <w:rsid w:val="0074049C"/>
    <w:rsid w:val="00744C24"/>
    <w:rsid w:val="007535D4"/>
    <w:rsid w:val="0075641D"/>
    <w:rsid w:val="007577B4"/>
    <w:rsid w:val="007578F5"/>
    <w:rsid w:val="0077005B"/>
    <w:rsid w:val="00773C07"/>
    <w:rsid w:val="00775B57"/>
    <w:rsid w:val="00783851"/>
    <w:rsid w:val="00785E2D"/>
    <w:rsid w:val="00787138"/>
    <w:rsid w:val="00790646"/>
    <w:rsid w:val="007B22A7"/>
    <w:rsid w:val="007B55FA"/>
    <w:rsid w:val="007B7F05"/>
    <w:rsid w:val="007C18E6"/>
    <w:rsid w:val="007C3FE0"/>
    <w:rsid w:val="007D10D2"/>
    <w:rsid w:val="007D3417"/>
    <w:rsid w:val="007D4230"/>
    <w:rsid w:val="007F46C6"/>
    <w:rsid w:val="007F6010"/>
    <w:rsid w:val="00825373"/>
    <w:rsid w:val="00830740"/>
    <w:rsid w:val="00836DDA"/>
    <w:rsid w:val="00837517"/>
    <w:rsid w:val="00841849"/>
    <w:rsid w:val="00845D75"/>
    <w:rsid w:val="008470A5"/>
    <w:rsid w:val="00851A4B"/>
    <w:rsid w:val="00852FF5"/>
    <w:rsid w:val="008632DF"/>
    <w:rsid w:val="0087431B"/>
    <w:rsid w:val="008809C2"/>
    <w:rsid w:val="00886EFD"/>
    <w:rsid w:val="008920ED"/>
    <w:rsid w:val="00893CE8"/>
    <w:rsid w:val="00894760"/>
    <w:rsid w:val="00896469"/>
    <w:rsid w:val="008A5CF4"/>
    <w:rsid w:val="008A7D86"/>
    <w:rsid w:val="008B6168"/>
    <w:rsid w:val="008B74A4"/>
    <w:rsid w:val="008C1A67"/>
    <w:rsid w:val="008C2B87"/>
    <w:rsid w:val="008C39D2"/>
    <w:rsid w:val="008D6145"/>
    <w:rsid w:val="008D7058"/>
    <w:rsid w:val="008E0358"/>
    <w:rsid w:val="008F3CB1"/>
    <w:rsid w:val="008F4669"/>
    <w:rsid w:val="008F4AF8"/>
    <w:rsid w:val="008F5B26"/>
    <w:rsid w:val="00907F6C"/>
    <w:rsid w:val="0091220A"/>
    <w:rsid w:val="00912EA0"/>
    <w:rsid w:val="00913CAD"/>
    <w:rsid w:val="00916007"/>
    <w:rsid w:val="009165CE"/>
    <w:rsid w:val="00927AF9"/>
    <w:rsid w:val="009337FB"/>
    <w:rsid w:val="00942811"/>
    <w:rsid w:val="00945031"/>
    <w:rsid w:val="0094598E"/>
    <w:rsid w:val="00947022"/>
    <w:rsid w:val="00947B85"/>
    <w:rsid w:val="009510BA"/>
    <w:rsid w:val="0095661D"/>
    <w:rsid w:val="009723EA"/>
    <w:rsid w:val="00991AD1"/>
    <w:rsid w:val="00991CB7"/>
    <w:rsid w:val="00994FA8"/>
    <w:rsid w:val="009958EF"/>
    <w:rsid w:val="009A08EF"/>
    <w:rsid w:val="009A6B7C"/>
    <w:rsid w:val="009B0014"/>
    <w:rsid w:val="009B53ED"/>
    <w:rsid w:val="009B68C3"/>
    <w:rsid w:val="009B78E5"/>
    <w:rsid w:val="009C1E50"/>
    <w:rsid w:val="009C4352"/>
    <w:rsid w:val="009C61BC"/>
    <w:rsid w:val="009D609D"/>
    <w:rsid w:val="009D6239"/>
    <w:rsid w:val="009E7A52"/>
    <w:rsid w:val="00A0124F"/>
    <w:rsid w:val="00A01838"/>
    <w:rsid w:val="00A10342"/>
    <w:rsid w:val="00A10E2F"/>
    <w:rsid w:val="00A165DE"/>
    <w:rsid w:val="00A17786"/>
    <w:rsid w:val="00A23F4F"/>
    <w:rsid w:val="00A27D76"/>
    <w:rsid w:val="00A31798"/>
    <w:rsid w:val="00A31C9C"/>
    <w:rsid w:val="00A4134A"/>
    <w:rsid w:val="00A50DD7"/>
    <w:rsid w:val="00A50E9E"/>
    <w:rsid w:val="00A63943"/>
    <w:rsid w:val="00A67C06"/>
    <w:rsid w:val="00A746C5"/>
    <w:rsid w:val="00A756CB"/>
    <w:rsid w:val="00A824A6"/>
    <w:rsid w:val="00A8279E"/>
    <w:rsid w:val="00A830C5"/>
    <w:rsid w:val="00A83612"/>
    <w:rsid w:val="00A85CFA"/>
    <w:rsid w:val="00A8609B"/>
    <w:rsid w:val="00AA74A7"/>
    <w:rsid w:val="00AB28F0"/>
    <w:rsid w:val="00AB536A"/>
    <w:rsid w:val="00AE28D4"/>
    <w:rsid w:val="00B04D5C"/>
    <w:rsid w:val="00B12763"/>
    <w:rsid w:val="00B133BE"/>
    <w:rsid w:val="00B13416"/>
    <w:rsid w:val="00B15250"/>
    <w:rsid w:val="00B15FAE"/>
    <w:rsid w:val="00B21183"/>
    <w:rsid w:val="00B32B91"/>
    <w:rsid w:val="00B34CD3"/>
    <w:rsid w:val="00B40E0B"/>
    <w:rsid w:val="00B63C16"/>
    <w:rsid w:val="00B65893"/>
    <w:rsid w:val="00B724FC"/>
    <w:rsid w:val="00B7737D"/>
    <w:rsid w:val="00B82DF0"/>
    <w:rsid w:val="00B846D6"/>
    <w:rsid w:val="00B953DA"/>
    <w:rsid w:val="00BA3D0B"/>
    <w:rsid w:val="00BA3F2B"/>
    <w:rsid w:val="00BA6D33"/>
    <w:rsid w:val="00BA7526"/>
    <w:rsid w:val="00BB4185"/>
    <w:rsid w:val="00BB68CB"/>
    <w:rsid w:val="00BB7958"/>
    <w:rsid w:val="00BC2529"/>
    <w:rsid w:val="00BE16D4"/>
    <w:rsid w:val="00BE246E"/>
    <w:rsid w:val="00BE4061"/>
    <w:rsid w:val="00C00BC1"/>
    <w:rsid w:val="00C01C63"/>
    <w:rsid w:val="00C0303A"/>
    <w:rsid w:val="00C113C2"/>
    <w:rsid w:val="00C1198F"/>
    <w:rsid w:val="00C13628"/>
    <w:rsid w:val="00C137D9"/>
    <w:rsid w:val="00C13D41"/>
    <w:rsid w:val="00C15AD3"/>
    <w:rsid w:val="00C15F8A"/>
    <w:rsid w:val="00C17352"/>
    <w:rsid w:val="00C20F4C"/>
    <w:rsid w:val="00C22FEA"/>
    <w:rsid w:val="00C313B4"/>
    <w:rsid w:val="00C328EF"/>
    <w:rsid w:val="00C4202B"/>
    <w:rsid w:val="00C46C55"/>
    <w:rsid w:val="00C516E1"/>
    <w:rsid w:val="00C632C7"/>
    <w:rsid w:val="00C662E8"/>
    <w:rsid w:val="00C67899"/>
    <w:rsid w:val="00C7508C"/>
    <w:rsid w:val="00C86A88"/>
    <w:rsid w:val="00C90BC3"/>
    <w:rsid w:val="00C939DD"/>
    <w:rsid w:val="00C93C4E"/>
    <w:rsid w:val="00CA08A2"/>
    <w:rsid w:val="00CA0A62"/>
    <w:rsid w:val="00CA3BBF"/>
    <w:rsid w:val="00CA7EA1"/>
    <w:rsid w:val="00CC0D24"/>
    <w:rsid w:val="00CD49F7"/>
    <w:rsid w:val="00CD6980"/>
    <w:rsid w:val="00CE450A"/>
    <w:rsid w:val="00CE729D"/>
    <w:rsid w:val="00CF2F97"/>
    <w:rsid w:val="00D02CA6"/>
    <w:rsid w:val="00D10D61"/>
    <w:rsid w:val="00D10F28"/>
    <w:rsid w:val="00D135EC"/>
    <w:rsid w:val="00D163C9"/>
    <w:rsid w:val="00D24822"/>
    <w:rsid w:val="00D32C97"/>
    <w:rsid w:val="00D4086B"/>
    <w:rsid w:val="00D40D43"/>
    <w:rsid w:val="00D4570B"/>
    <w:rsid w:val="00D4741E"/>
    <w:rsid w:val="00D61468"/>
    <w:rsid w:val="00D6408B"/>
    <w:rsid w:val="00DA1411"/>
    <w:rsid w:val="00DA5C1C"/>
    <w:rsid w:val="00DB3925"/>
    <w:rsid w:val="00DB44EE"/>
    <w:rsid w:val="00DC55AF"/>
    <w:rsid w:val="00DD061F"/>
    <w:rsid w:val="00DD1698"/>
    <w:rsid w:val="00DD33A1"/>
    <w:rsid w:val="00DE1403"/>
    <w:rsid w:val="00DE558A"/>
    <w:rsid w:val="00E03915"/>
    <w:rsid w:val="00E2409B"/>
    <w:rsid w:val="00E35DC6"/>
    <w:rsid w:val="00E3659F"/>
    <w:rsid w:val="00E3696D"/>
    <w:rsid w:val="00E44C33"/>
    <w:rsid w:val="00E65273"/>
    <w:rsid w:val="00E67684"/>
    <w:rsid w:val="00E70149"/>
    <w:rsid w:val="00E71488"/>
    <w:rsid w:val="00E728C8"/>
    <w:rsid w:val="00E7517F"/>
    <w:rsid w:val="00E772CF"/>
    <w:rsid w:val="00E839CF"/>
    <w:rsid w:val="00E9523A"/>
    <w:rsid w:val="00E9726A"/>
    <w:rsid w:val="00EA1DC0"/>
    <w:rsid w:val="00EA2171"/>
    <w:rsid w:val="00EB0EBB"/>
    <w:rsid w:val="00ED6604"/>
    <w:rsid w:val="00EE1DAD"/>
    <w:rsid w:val="00EE25C1"/>
    <w:rsid w:val="00EE2D5B"/>
    <w:rsid w:val="00EF2AA4"/>
    <w:rsid w:val="00F0685F"/>
    <w:rsid w:val="00F10BAA"/>
    <w:rsid w:val="00F16BEC"/>
    <w:rsid w:val="00F35244"/>
    <w:rsid w:val="00F368B2"/>
    <w:rsid w:val="00F37727"/>
    <w:rsid w:val="00F4218E"/>
    <w:rsid w:val="00F50B87"/>
    <w:rsid w:val="00F83CC5"/>
    <w:rsid w:val="00F87CC0"/>
    <w:rsid w:val="00F90D75"/>
    <w:rsid w:val="00F90EE9"/>
    <w:rsid w:val="00F91CC2"/>
    <w:rsid w:val="00F92E9D"/>
    <w:rsid w:val="00FA0EBF"/>
    <w:rsid w:val="00FA7FE0"/>
    <w:rsid w:val="00FC129E"/>
    <w:rsid w:val="00FC3B04"/>
    <w:rsid w:val="00FC7D38"/>
    <w:rsid w:val="00FD0C18"/>
    <w:rsid w:val="00FE2072"/>
    <w:rsid w:val="00FE2D8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A41D"/>
  <w15:chartTrackingRefBased/>
  <w15:docId w15:val="{452A2AD9-746E-354F-B952-E79E986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3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3EA"/>
  </w:style>
  <w:style w:type="paragraph" w:styleId="Footer">
    <w:name w:val="footer"/>
    <w:basedOn w:val="Normal"/>
    <w:link w:val="FooterChar"/>
    <w:uiPriority w:val="99"/>
    <w:unhideWhenUsed/>
    <w:rsid w:val="009723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3EA"/>
  </w:style>
  <w:style w:type="paragraph" w:styleId="ListParagraph">
    <w:name w:val="List Paragraph"/>
    <w:basedOn w:val="Normal"/>
    <w:uiPriority w:val="34"/>
    <w:qFormat/>
    <w:rsid w:val="004941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49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14D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36AB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60972"/>
    <w:rPr>
      <w:color w:val="0000FF"/>
      <w:u w:val="single"/>
    </w:rPr>
  </w:style>
  <w:style w:type="paragraph" w:customStyle="1" w:styleId="indent1">
    <w:name w:val="indent1"/>
    <w:basedOn w:val="Normal"/>
    <w:rsid w:val="00E67684"/>
    <w:pPr>
      <w:spacing w:before="100" w:beforeAutospacing="1" w:after="100" w:afterAutospacing="1"/>
    </w:pPr>
  </w:style>
  <w:style w:type="paragraph" w:customStyle="1" w:styleId="indent2new">
    <w:name w:val="indent2new"/>
    <w:basedOn w:val="Normal"/>
    <w:rsid w:val="00E67684"/>
    <w:pPr>
      <w:spacing w:before="100" w:beforeAutospacing="1" w:after="100" w:afterAutospacing="1"/>
    </w:pPr>
  </w:style>
  <w:style w:type="paragraph" w:customStyle="1" w:styleId="rightnew">
    <w:name w:val="rightnew"/>
    <w:basedOn w:val="Normal"/>
    <w:rsid w:val="00E67684"/>
    <w:pPr>
      <w:spacing w:before="100" w:beforeAutospacing="1" w:after="100" w:afterAutospacing="1"/>
    </w:pPr>
  </w:style>
  <w:style w:type="paragraph" w:customStyle="1" w:styleId="mark">
    <w:name w:val="mark"/>
    <w:basedOn w:val="Normal"/>
    <w:rsid w:val="00E67684"/>
    <w:pPr>
      <w:spacing w:before="100" w:beforeAutospacing="1" w:after="100" w:afterAutospacing="1"/>
    </w:pPr>
  </w:style>
  <w:style w:type="paragraph" w:customStyle="1" w:styleId="indent2">
    <w:name w:val="indent2"/>
    <w:basedOn w:val="Normal"/>
    <w:rsid w:val="00787138"/>
    <w:pPr>
      <w:spacing w:before="100" w:beforeAutospacing="1" w:after="100" w:afterAutospacing="1"/>
    </w:pPr>
  </w:style>
  <w:style w:type="paragraph" w:customStyle="1" w:styleId="indent3new">
    <w:name w:val="indent3new"/>
    <w:basedOn w:val="Normal"/>
    <w:rsid w:val="007871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DD061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1F"/>
  </w:style>
  <w:style w:type="character" w:customStyle="1" w:styleId="eop">
    <w:name w:val="eop"/>
    <w:basedOn w:val="DefaultParagraphFont"/>
    <w:rsid w:val="00DD061F"/>
  </w:style>
  <w:style w:type="character" w:customStyle="1" w:styleId="tabchar">
    <w:name w:val="tabchar"/>
    <w:basedOn w:val="DefaultParagraphFont"/>
    <w:rsid w:val="0057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991CF5EDDB74CA92A88257380DC2F" ma:contentTypeVersion="16" ma:contentTypeDescription="Create a new document." ma:contentTypeScope="" ma:versionID="edeb3bd952d94dede481fba4361d7982">
  <xsd:schema xmlns:xsd="http://www.w3.org/2001/XMLSchema" xmlns:xs="http://www.w3.org/2001/XMLSchema" xmlns:p="http://schemas.microsoft.com/office/2006/metadata/properties" xmlns:ns2="d10bbf05-9f05-4022-93e9-f815aec9486d" xmlns:ns3="8c42fc0b-2370-4a60-b1e3-7ab840ee6c98" targetNamespace="http://schemas.microsoft.com/office/2006/metadata/properties" ma:root="true" ma:fieldsID="acb54d8995a84c0e6399cb845d94db29" ns2:_="" ns3:_="">
    <xsd:import namespace="d10bbf05-9f05-4022-93e9-f815aec9486d"/>
    <xsd:import namespace="8c42fc0b-2370-4a60-b1e3-7ab840ee6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bf05-9f05-4022-93e9-f815aec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da7b40-f6e0-42d3-8a52-40e6c5bad024}" ma:internalName="TaxCatchAll" ma:showField="CatchAllData" ma:web="d10bbf05-9f05-4022-93e9-f815aec94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fc0b-2370-4a60-b1e3-7ab840ee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bbf05-9f05-4022-93e9-f815aec9486d" xsi:nil="true"/>
    <lcf76f155ced4ddcb4097134ff3c332f xmlns="8c42fc0b-2370-4a60-b1e3-7ab840ee6c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A8A58-7222-470B-A12F-05FD0D99D7E4}"/>
</file>

<file path=customXml/itemProps2.xml><?xml version="1.0" encoding="utf-8"?>
<ds:datastoreItem xmlns:ds="http://schemas.openxmlformats.org/officeDocument/2006/customXml" ds:itemID="{97B8AAD6-4615-4BDA-BA9F-248B5D0A3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FB9A4-EEB9-45C2-A035-DC3B7C591AC7}">
  <ds:schemaRefs>
    <ds:schemaRef ds:uri="http://schemas.microsoft.com/office/2006/metadata/properties"/>
    <ds:schemaRef ds:uri="http://schemas.microsoft.com/office/infopath/2007/PartnerControls"/>
    <ds:schemaRef ds:uri="e7f29ac3-c74a-46a7-9e80-ec6458dc319f"/>
    <ds:schemaRef ds:uri="9dd66dd2-dc2f-4e10-8286-f1da66314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Welch</dc:creator>
  <cp:keywords/>
  <dc:description/>
  <cp:lastModifiedBy>Joanna Scouler</cp:lastModifiedBy>
  <cp:revision>20</cp:revision>
  <dcterms:created xsi:type="dcterms:W3CDTF">2022-06-29T10:21:00Z</dcterms:created>
  <dcterms:modified xsi:type="dcterms:W3CDTF">2023-11-16T12:33:00Z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0x010100372991CF5EDDB74CA92A88257380DC2F</vt:lpwstr>
  </property>
  <property fmtid="{D5CDD505-2E9C-101B-9397-08002B2CF9AE}" pid="3" name="MediaServiceImageTags">
    <vt:lpwstr/>
  </property>
</Properties>
</file>