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24EFC" w14:textId="478C0257" w:rsidR="00F7244B" w:rsidRDefault="00E4595B" w:rsidP="00F7244B">
      <w:pPr>
        <w:pStyle w:val="Header"/>
        <w:jc w:val="center"/>
      </w:pPr>
      <w:r>
        <w:rPr>
          <w:noProof/>
        </w:rPr>
        <w:drawing>
          <wp:anchor distT="0" distB="0" distL="114300" distR="114300" simplePos="0" relativeHeight="251661312" behindDoc="1" locked="0" layoutInCell="1" allowOverlap="1" wp14:anchorId="54F6869C" wp14:editId="1205586A">
            <wp:simplePos x="0" y="0"/>
            <wp:positionH relativeFrom="margin">
              <wp:posOffset>4396740</wp:posOffset>
            </wp:positionH>
            <wp:positionV relativeFrom="paragraph">
              <wp:posOffset>0</wp:posOffset>
            </wp:positionV>
            <wp:extent cx="739140" cy="892810"/>
            <wp:effectExtent l="0" t="0" r="3810" b="2540"/>
            <wp:wrapSquare wrapText="bothSides"/>
            <wp:docPr id="937898825" name="Picture 1" descr="A logo with colorful hands o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898825" name="Picture 1" descr="A logo with colorful hands on a tree&#10;&#10;Description automatically generated"/>
                    <pic:cNvPicPr/>
                  </pic:nvPicPr>
                  <pic:blipFill rotWithShape="1">
                    <a:blip r:embed="rId10" cstate="print">
                      <a:extLst>
                        <a:ext uri="{28A0092B-C50C-407E-A947-70E740481C1C}">
                          <a14:useLocalDpi xmlns:a14="http://schemas.microsoft.com/office/drawing/2010/main" val="0"/>
                        </a:ext>
                      </a:extLst>
                    </a:blip>
                    <a:srcRect l="7201" t="6559" r="11301"/>
                    <a:stretch/>
                  </pic:blipFill>
                  <pic:spPr bwMode="auto">
                    <a:xfrm>
                      <a:off x="0" y="0"/>
                      <a:ext cx="739140" cy="892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E40BAA" w14:textId="77777777" w:rsidR="00F7244B" w:rsidRDefault="00F7244B" w:rsidP="00F7244B">
      <w:pPr>
        <w:pStyle w:val="Header"/>
        <w:jc w:val="center"/>
      </w:pPr>
    </w:p>
    <w:p w14:paraId="317E6484" w14:textId="670A224E" w:rsidR="00F7244B" w:rsidRDefault="00F7244B" w:rsidP="00F7244B">
      <w:pPr>
        <w:pStyle w:val="Header"/>
        <w:jc w:val="center"/>
      </w:pPr>
    </w:p>
    <w:p w14:paraId="131F3F66" w14:textId="57EF5DD9" w:rsidR="00F7244B" w:rsidRDefault="00F7244B" w:rsidP="00F7244B">
      <w:pPr>
        <w:pStyle w:val="Header"/>
        <w:jc w:val="center"/>
      </w:pPr>
    </w:p>
    <w:p w14:paraId="5117F0CC" w14:textId="77777777" w:rsidR="00F7244B" w:rsidRDefault="00F7244B" w:rsidP="00564E5E">
      <w:pPr>
        <w:pStyle w:val="Header"/>
      </w:pPr>
    </w:p>
    <w:p w14:paraId="74AAAB53" w14:textId="0F2D1F56" w:rsidR="00F7244B" w:rsidRPr="006F7AD3" w:rsidRDefault="00F7244B" w:rsidP="00F7244B">
      <w:pPr>
        <w:pStyle w:val="Header"/>
        <w:jc w:val="center"/>
        <w:rPr>
          <w:sz w:val="28"/>
          <w:szCs w:val="28"/>
        </w:rPr>
      </w:pPr>
      <w:r w:rsidRPr="006F7AD3">
        <w:rPr>
          <w:sz w:val="28"/>
          <w:szCs w:val="28"/>
        </w:rPr>
        <w:t>Thornhill Primary School</w:t>
      </w:r>
    </w:p>
    <w:p w14:paraId="726B8ECC" w14:textId="30129F03" w:rsidR="00F7244B" w:rsidRPr="006F7AD3" w:rsidRDefault="005400F5" w:rsidP="00F7244B">
      <w:pPr>
        <w:pStyle w:val="Header"/>
        <w:jc w:val="center"/>
        <w:rPr>
          <w:b/>
          <w:bCs/>
          <w:sz w:val="28"/>
          <w:szCs w:val="28"/>
        </w:rPr>
      </w:pPr>
      <w:r>
        <w:rPr>
          <w:b/>
          <w:bCs/>
          <w:sz w:val="28"/>
          <w:szCs w:val="28"/>
        </w:rPr>
        <w:t>French</w:t>
      </w:r>
      <w:r w:rsidR="00F7244B" w:rsidRPr="006F7AD3">
        <w:rPr>
          <w:b/>
          <w:bCs/>
          <w:sz w:val="28"/>
          <w:szCs w:val="28"/>
        </w:rPr>
        <w:t xml:space="preserve"> Progression of Knowledge</w:t>
      </w:r>
    </w:p>
    <w:p w14:paraId="35B16C61" w14:textId="3A894657" w:rsidR="00B2683F" w:rsidRDefault="00B2683F" w:rsidP="00F7244B">
      <w:pPr>
        <w:pStyle w:val="Header"/>
        <w:jc w:val="center"/>
        <w:rPr>
          <w:i/>
          <w:iCs/>
          <w:noProof/>
        </w:rPr>
      </w:pPr>
      <w:r w:rsidRPr="00B2683F">
        <w:rPr>
          <w:noProof/>
        </w:rPr>
        <w:drawing>
          <wp:anchor distT="0" distB="0" distL="114300" distR="114300" simplePos="0" relativeHeight="251662336" behindDoc="1" locked="0" layoutInCell="1" allowOverlap="1" wp14:anchorId="4A3F4A6C" wp14:editId="129A24DA">
            <wp:simplePos x="0" y="0"/>
            <wp:positionH relativeFrom="margin">
              <wp:posOffset>4533900</wp:posOffset>
            </wp:positionH>
            <wp:positionV relativeFrom="paragraph">
              <wp:posOffset>21590</wp:posOffset>
            </wp:positionV>
            <wp:extent cx="640080" cy="534670"/>
            <wp:effectExtent l="0" t="0" r="7620" b="0"/>
            <wp:wrapTight wrapText="bothSides">
              <wp:wrapPolygon edited="0">
                <wp:start x="0" y="0"/>
                <wp:lineTo x="0" y="20779"/>
                <wp:lineTo x="21214" y="20779"/>
                <wp:lineTo x="21214" y="0"/>
                <wp:lineTo x="0" y="0"/>
              </wp:wrapPolygon>
            </wp:wrapTight>
            <wp:docPr id="730456883" name="Picture 2" descr="Transparent People From Above Png - Languages Clipart, Png Download ,  Transparent Png Image - PNG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ansparent People From Above Png - Languages Clipart, Png Download ,  Transparent Png Image - PNGite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346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17DB70" w14:textId="77777777" w:rsidR="00B2683F" w:rsidRDefault="00B2683F" w:rsidP="00F7244B">
      <w:pPr>
        <w:pStyle w:val="Header"/>
        <w:jc w:val="center"/>
        <w:rPr>
          <w:i/>
          <w:iCs/>
          <w:noProof/>
        </w:rPr>
      </w:pPr>
    </w:p>
    <w:p w14:paraId="6FD76F70" w14:textId="522BD769" w:rsidR="0040723B" w:rsidRDefault="0040723B" w:rsidP="00A5338E">
      <w:pPr>
        <w:pStyle w:val="Header"/>
        <w:rPr>
          <w:i/>
          <w:iCs/>
        </w:rPr>
      </w:pPr>
    </w:p>
    <w:p w14:paraId="0FA4AEE3" w14:textId="5208D208" w:rsidR="00A5338E" w:rsidRPr="0040723B" w:rsidRDefault="00A5338E" w:rsidP="00F7244B">
      <w:pPr>
        <w:pStyle w:val="Header"/>
        <w:jc w:val="center"/>
        <w:rPr>
          <w:i/>
          <w:iCs/>
        </w:rPr>
      </w:pPr>
      <w:r>
        <w:rPr>
          <w:i/>
          <w:iCs/>
        </w:rPr>
        <w:t>‘</w:t>
      </w:r>
      <w:r w:rsidRPr="00A5338E">
        <w:rPr>
          <w:i/>
          <w:iCs/>
        </w:rPr>
        <w:t xml:space="preserve">Learning another language is not only learning different words for the same </w:t>
      </w:r>
      <w:proofErr w:type="gramStart"/>
      <w:r w:rsidRPr="00A5338E">
        <w:rPr>
          <w:i/>
          <w:iCs/>
        </w:rPr>
        <w:t>things,</w:t>
      </w:r>
      <w:r>
        <w:rPr>
          <w:i/>
          <w:iCs/>
        </w:rPr>
        <w:t xml:space="preserve"> </w:t>
      </w:r>
      <w:r w:rsidRPr="00A5338E">
        <w:rPr>
          <w:i/>
          <w:iCs/>
        </w:rPr>
        <w:t>but</w:t>
      </w:r>
      <w:proofErr w:type="gramEnd"/>
      <w:r w:rsidRPr="00A5338E">
        <w:rPr>
          <w:i/>
          <w:iCs/>
        </w:rPr>
        <w:t> learning another way to think about things.</w:t>
      </w:r>
      <w:r>
        <w:rPr>
          <w:i/>
          <w:iCs/>
        </w:rPr>
        <w:t>’</w:t>
      </w:r>
      <w:r w:rsidRPr="00A5338E">
        <w:rPr>
          <w:i/>
          <w:iCs/>
        </w:rPr>
        <w:t xml:space="preserve"> -Flora Lewis.</w:t>
      </w:r>
    </w:p>
    <w:p w14:paraId="4EEFC828" w14:textId="2BB80B81" w:rsidR="00F7244B" w:rsidRDefault="00F7244B" w:rsidP="00F7244B">
      <w:pPr>
        <w:rPr>
          <w:b/>
          <w:bCs/>
          <w:sz w:val="22"/>
          <w:szCs w:val="22"/>
          <w:u w:val="single"/>
        </w:rPr>
      </w:pPr>
      <w:r w:rsidRPr="00E702CA">
        <w:rPr>
          <w:b/>
          <w:bCs/>
          <w:sz w:val="22"/>
          <w:szCs w:val="22"/>
          <w:u w:val="single"/>
        </w:rPr>
        <w:t>Intent</w:t>
      </w:r>
    </w:p>
    <w:p w14:paraId="017D15C8" w14:textId="77777777" w:rsidR="00485E9A" w:rsidRPr="009C2CA0" w:rsidRDefault="00485E9A" w:rsidP="00485E9A">
      <w:pPr>
        <w:shd w:val="clear" w:color="auto" w:fill="FFFFFF"/>
        <w:spacing w:after="0" w:line="240" w:lineRule="auto"/>
        <w:textAlignment w:val="top"/>
        <w:rPr>
          <w:rFonts w:eastAsia="Times New Roman" w:cstheme="minorHAnsi"/>
          <w:color w:val="000000" w:themeColor="text1"/>
        </w:rPr>
      </w:pPr>
      <w:r w:rsidRPr="004653BB">
        <w:rPr>
          <w:rFonts w:cstheme="minorHAnsi"/>
          <w:color w:val="000000" w:themeColor="text1"/>
        </w:rPr>
        <w:t xml:space="preserve">At </w:t>
      </w:r>
      <w:r w:rsidRPr="004653BB">
        <w:rPr>
          <w:rFonts w:eastAsia="Times New Roman" w:cstheme="minorHAnsi"/>
          <w:color w:val="000000" w:themeColor="text1"/>
          <w:bdr w:val="none" w:sz="0" w:space="0" w:color="auto" w:frame="1"/>
        </w:rPr>
        <w:t>Thornhill Primary school,</w:t>
      </w:r>
      <w:r w:rsidRPr="009C2CA0">
        <w:rPr>
          <w:rFonts w:eastAsia="Times New Roman" w:cstheme="minorHAnsi"/>
          <w:color w:val="000000" w:themeColor="text1"/>
          <w:bdr w:val="none" w:sz="0" w:space="0" w:color="auto" w:frame="1"/>
        </w:rPr>
        <w:t xml:space="preserve"> we teach modern foreign languages </w:t>
      </w:r>
      <w:proofErr w:type="gramStart"/>
      <w:r w:rsidRPr="009C2CA0">
        <w:rPr>
          <w:rFonts w:eastAsia="Times New Roman" w:cstheme="minorHAnsi"/>
          <w:color w:val="000000" w:themeColor="text1"/>
          <w:bdr w:val="none" w:sz="0" w:space="0" w:color="auto" w:frame="1"/>
        </w:rPr>
        <w:t>in order to</w:t>
      </w:r>
      <w:proofErr w:type="gramEnd"/>
      <w:r w:rsidRPr="009C2CA0">
        <w:rPr>
          <w:rFonts w:eastAsia="Times New Roman" w:cstheme="minorHAnsi"/>
          <w:color w:val="000000" w:themeColor="text1"/>
          <w:bdr w:val="none" w:sz="0" w:space="0" w:color="auto" w:frame="1"/>
        </w:rPr>
        <w:t xml:space="preserve"> provide an opening to other cultures, fostering pupils’ curiosity and deepening their understanding of the world.</w:t>
      </w:r>
    </w:p>
    <w:p w14:paraId="36B954B3" w14:textId="77777777" w:rsidR="00485E9A" w:rsidRPr="009C2CA0" w:rsidRDefault="00485E9A" w:rsidP="00485E9A">
      <w:pPr>
        <w:shd w:val="clear" w:color="auto" w:fill="FFFFFF"/>
        <w:spacing w:after="0" w:line="240" w:lineRule="auto"/>
        <w:textAlignment w:val="top"/>
        <w:rPr>
          <w:rFonts w:eastAsia="Times New Roman" w:cstheme="minorHAnsi"/>
          <w:color w:val="000000" w:themeColor="text1"/>
        </w:rPr>
      </w:pPr>
      <w:r w:rsidRPr="009C2CA0">
        <w:rPr>
          <w:rFonts w:eastAsia="Times New Roman" w:cstheme="minorHAnsi"/>
          <w:color w:val="000000" w:themeColor="text1"/>
        </w:rPr>
        <w:t> </w:t>
      </w:r>
    </w:p>
    <w:p w14:paraId="7EF335F6" w14:textId="77777777" w:rsidR="00485E9A" w:rsidRPr="009C2CA0" w:rsidRDefault="00485E9A" w:rsidP="00485E9A">
      <w:pPr>
        <w:shd w:val="clear" w:color="auto" w:fill="FFFFFF"/>
        <w:spacing w:after="0" w:line="240" w:lineRule="auto"/>
        <w:textAlignment w:val="top"/>
        <w:rPr>
          <w:rFonts w:eastAsia="Times New Roman" w:cstheme="minorHAnsi"/>
          <w:color w:val="000000" w:themeColor="text1"/>
        </w:rPr>
      </w:pPr>
      <w:r w:rsidRPr="009C2CA0">
        <w:rPr>
          <w:rFonts w:eastAsia="Times New Roman" w:cstheme="minorHAnsi"/>
          <w:color w:val="000000" w:themeColor="text1"/>
          <w:bdr w:val="none" w:sz="0" w:space="0" w:color="auto" w:frame="1"/>
        </w:rPr>
        <w:t>In Key stage 2, pupils learn French. The teaching provides an appropriate balance of spoken and written language with the focus being on practical communication. We aim to enable pupils to understand and communicate ideas, facts and feelings in speech and writing.</w:t>
      </w:r>
      <w:r w:rsidRPr="004653BB">
        <w:rPr>
          <w:rFonts w:eastAsia="Times New Roman" w:cstheme="minorHAnsi"/>
          <w:color w:val="000000" w:themeColor="text1"/>
          <w:bdr w:val="none" w:sz="0" w:space="0" w:color="auto" w:frame="1"/>
        </w:rPr>
        <w:t xml:space="preserve">  During lessons, children follow the Language Angels programme of study where they are taught to understand and respond to spoken and written language, </w:t>
      </w:r>
      <w:r w:rsidRPr="009C2CA0">
        <w:rPr>
          <w:rFonts w:eastAsia="Times New Roman" w:cstheme="minorHAnsi"/>
          <w:color w:val="000000" w:themeColor="text1"/>
          <w:bdr w:val="none" w:sz="0" w:space="0" w:color="auto" w:frame="1"/>
        </w:rPr>
        <w:t>speak with increasing confidence, write at varying length using the variety of grammatical structures that they have learnt and discover and develop an appreciation of a range of writing in French.</w:t>
      </w:r>
    </w:p>
    <w:p w14:paraId="437F30BA" w14:textId="77777777" w:rsidR="00485E9A" w:rsidRPr="00E702CA" w:rsidRDefault="00485E9A" w:rsidP="00F7244B">
      <w:pPr>
        <w:rPr>
          <w:b/>
          <w:bCs/>
          <w:sz w:val="22"/>
          <w:szCs w:val="22"/>
          <w:u w:val="single"/>
        </w:rPr>
      </w:pPr>
    </w:p>
    <w:p w14:paraId="62EE5D59" w14:textId="77777777" w:rsidR="006F7AD3" w:rsidRDefault="00F7244B" w:rsidP="00F7244B">
      <w:pPr>
        <w:rPr>
          <w:b/>
          <w:bCs/>
          <w:sz w:val="22"/>
          <w:szCs w:val="22"/>
          <w:u w:val="single"/>
        </w:rPr>
      </w:pPr>
      <w:r w:rsidRPr="00E702CA">
        <w:rPr>
          <w:b/>
          <w:bCs/>
          <w:sz w:val="22"/>
          <w:szCs w:val="22"/>
          <w:u w:val="single"/>
        </w:rPr>
        <w:t xml:space="preserve">Implementation </w:t>
      </w:r>
    </w:p>
    <w:p w14:paraId="2FC30B67" w14:textId="00153F2A" w:rsidR="00FE48EB" w:rsidRPr="00936A6B" w:rsidRDefault="00FE48EB" w:rsidP="00936A6B">
      <w:pPr>
        <w:spacing w:after="0" w:line="240" w:lineRule="auto"/>
      </w:pPr>
      <w:r w:rsidRPr="00936A6B">
        <w:t xml:space="preserve">The teaching and implementation of </w:t>
      </w:r>
      <w:r w:rsidR="00936A6B">
        <w:t>MFL</w:t>
      </w:r>
      <w:r w:rsidRPr="00936A6B">
        <w:t xml:space="preserve"> at Thornhill Primary School is supported by </w:t>
      </w:r>
      <w:r w:rsidR="00936A6B">
        <w:t xml:space="preserve">Language Angles, </w:t>
      </w:r>
      <w:r w:rsidRPr="00936A6B">
        <w:t>which sets out learning opportunities for each</w:t>
      </w:r>
    </w:p>
    <w:p w14:paraId="55ABE6C2" w14:textId="240948AF" w:rsidR="0054387A" w:rsidRDefault="00936A6B" w:rsidP="0054387A">
      <w:pPr>
        <w:spacing w:after="0" w:line="240" w:lineRule="auto"/>
      </w:pPr>
      <w:r>
        <w:t>Year group</w:t>
      </w:r>
      <w:r w:rsidR="008778B7">
        <w:t xml:space="preserve"> in Key Stage 2</w:t>
      </w:r>
      <w:r w:rsidR="001423C5">
        <w:t xml:space="preserve">. </w:t>
      </w:r>
      <w:r w:rsidR="008778B7">
        <w:t xml:space="preserve"> Each year group </w:t>
      </w:r>
      <w:r w:rsidR="00F22FC5">
        <w:t>covers an element of phonetical learning to support the French pronunciation</w:t>
      </w:r>
      <w:r w:rsidR="00C15420">
        <w:t xml:space="preserve"> and is followed by three themes per year which </w:t>
      </w:r>
      <w:r w:rsidR="00363479">
        <w:t xml:space="preserve">build upon previous learning and cross curricular </w:t>
      </w:r>
      <w:r w:rsidR="000F42DD">
        <w:t xml:space="preserve">links </w:t>
      </w:r>
      <w:r w:rsidR="0054387A">
        <w:t>to ensure deepening on the French language.</w:t>
      </w:r>
      <w:r w:rsidR="000F42DD">
        <w:t xml:space="preserve"> </w:t>
      </w:r>
      <w:r w:rsidR="00FE48EB" w:rsidRPr="00936A6B">
        <w:t xml:space="preserve">This allows for progression and retention of key skills and knowledge, and the introduction of some concepts </w:t>
      </w:r>
      <w:r w:rsidR="0054387A">
        <w:t xml:space="preserve">which will support their progression into Key Stage 3. MFL teaching </w:t>
      </w:r>
      <w:r w:rsidR="009D48F1">
        <w:t>is spread over the year to ensure learning is built upon and given time to reflect on previous learning.</w:t>
      </w:r>
    </w:p>
    <w:p w14:paraId="493F8FD6" w14:textId="77777777" w:rsidR="007E572D" w:rsidRDefault="007E572D" w:rsidP="00F7244B">
      <w:pPr>
        <w:rPr>
          <w:b/>
          <w:bCs/>
          <w:u w:val="single"/>
        </w:rPr>
      </w:pPr>
    </w:p>
    <w:p w14:paraId="474C3ABB" w14:textId="77777777" w:rsidR="007E572D" w:rsidRDefault="007E572D" w:rsidP="00F7244B">
      <w:pPr>
        <w:rPr>
          <w:b/>
          <w:bCs/>
          <w:u w:val="single"/>
        </w:rPr>
      </w:pPr>
    </w:p>
    <w:p w14:paraId="10AF5747" w14:textId="77777777" w:rsidR="007E572D" w:rsidRDefault="007E572D" w:rsidP="00F7244B">
      <w:pPr>
        <w:rPr>
          <w:b/>
          <w:bCs/>
          <w:u w:val="single"/>
        </w:rPr>
      </w:pPr>
    </w:p>
    <w:p w14:paraId="6258F098" w14:textId="77777777" w:rsidR="007E572D" w:rsidRDefault="007E572D" w:rsidP="00F7244B">
      <w:pPr>
        <w:rPr>
          <w:b/>
          <w:bCs/>
          <w:u w:val="single"/>
        </w:rPr>
      </w:pPr>
    </w:p>
    <w:p w14:paraId="16D19718" w14:textId="31B4060D" w:rsidR="00F7244B" w:rsidRDefault="00C427DD" w:rsidP="00F7244B">
      <w:pPr>
        <w:rPr>
          <w:b/>
          <w:bCs/>
          <w:u w:val="single"/>
        </w:rPr>
      </w:pPr>
      <w:r>
        <w:rPr>
          <w:b/>
          <w:bCs/>
          <w:u w:val="single"/>
        </w:rPr>
        <w:lastRenderedPageBreak/>
        <w:t>Year Plan</w:t>
      </w:r>
    </w:p>
    <w:tbl>
      <w:tblPr>
        <w:tblStyle w:val="TableGrid"/>
        <w:tblW w:w="15661" w:type="dxa"/>
        <w:tblLook w:val="04A0" w:firstRow="1" w:lastRow="0" w:firstColumn="1" w:lastColumn="0" w:noHBand="0" w:noVBand="1"/>
      </w:tblPr>
      <w:tblGrid>
        <w:gridCol w:w="1413"/>
        <w:gridCol w:w="2374"/>
        <w:gridCol w:w="2375"/>
        <w:gridCol w:w="2375"/>
        <w:gridCol w:w="2374"/>
        <w:gridCol w:w="2375"/>
        <w:gridCol w:w="2375"/>
      </w:tblGrid>
      <w:tr w:rsidR="009F010B" w14:paraId="17344E8E" w14:textId="77777777" w:rsidTr="009F010B">
        <w:trPr>
          <w:trHeight w:val="331"/>
        </w:trPr>
        <w:tc>
          <w:tcPr>
            <w:tcW w:w="1413" w:type="dxa"/>
            <w:shd w:val="clear" w:color="auto" w:fill="92D050"/>
          </w:tcPr>
          <w:p w14:paraId="157735A3" w14:textId="624BA7B7" w:rsidR="009B7579" w:rsidRPr="00353FAF" w:rsidRDefault="009B7579" w:rsidP="00F7244B">
            <w:pPr>
              <w:rPr>
                <w:sz w:val="20"/>
                <w:szCs w:val="20"/>
                <w:u w:val="single"/>
              </w:rPr>
            </w:pPr>
          </w:p>
        </w:tc>
        <w:tc>
          <w:tcPr>
            <w:tcW w:w="2374" w:type="dxa"/>
            <w:shd w:val="clear" w:color="auto" w:fill="92D050"/>
          </w:tcPr>
          <w:p w14:paraId="1951770C" w14:textId="0E97839E" w:rsidR="009B7579" w:rsidRPr="00353FAF" w:rsidRDefault="00F31727" w:rsidP="00F31727">
            <w:pPr>
              <w:jc w:val="center"/>
              <w:rPr>
                <w:b/>
                <w:bCs/>
                <w:sz w:val="20"/>
                <w:szCs w:val="20"/>
              </w:rPr>
            </w:pPr>
            <w:r w:rsidRPr="00353FAF">
              <w:rPr>
                <w:b/>
                <w:bCs/>
                <w:sz w:val="20"/>
                <w:szCs w:val="20"/>
              </w:rPr>
              <w:t>Autumn 1</w:t>
            </w:r>
          </w:p>
        </w:tc>
        <w:tc>
          <w:tcPr>
            <w:tcW w:w="2375" w:type="dxa"/>
            <w:shd w:val="clear" w:color="auto" w:fill="92D050"/>
          </w:tcPr>
          <w:p w14:paraId="6550D01D" w14:textId="2008F194" w:rsidR="009B7579" w:rsidRPr="00353FAF" w:rsidRDefault="00F31727" w:rsidP="00F31727">
            <w:pPr>
              <w:jc w:val="center"/>
              <w:rPr>
                <w:b/>
                <w:bCs/>
                <w:sz w:val="20"/>
                <w:szCs w:val="20"/>
              </w:rPr>
            </w:pPr>
            <w:r w:rsidRPr="00353FAF">
              <w:rPr>
                <w:b/>
                <w:bCs/>
                <w:sz w:val="20"/>
                <w:szCs w:val="20"/>
              </w:rPr>
              <w:t>Autumn 2</w:t>
            </w:r>
          </w:p>
        </w:tc>
        <w:tc>
          <w:tcPr>
            <w:tcW w:w="2375" w:type="dxa"/>
            <w:shd w:val="clear" w:color="auto" w:fill="92D050"/>
          </w:tcPr>
          <w:p w14:paraId="684CD0AF" w14:textId="48ED976A" w:rsidR="009B7579" w:rsidRPr="00353FAF" w:rsidRDefault="00F31727" w:rsidP="00F31727">
            <w:pPr>
              <w:jc w:val="center"/>
              <w:rPr>
                <w:b/>
                <w:bCs/>
                <w:sz w:val="20"/>
                <w:szCs w:val="20"/>
              </w:rPr>
            </w:pPr>
            <w:r w:rsidRPr="00353FAF">
              <w:rPr>
                <w:b/>
                <w:bCs/>
                <w:sz w:val="20"/>
                <w:szCs w:val="20"/>
              </w:rPr>
              <w:t>Spring 1</w:t>
            </w:r>
          </w:p>
        </w:tc>
        <w:tc>
          <w:tcPr>
            <w:tcW w:w="2374" w:type="dxa"/>
            <w:shd w:val="clear" w:color="auto" w:fill="92D050"/>
          </w:tcPr>
          <w:p w14:paraId="65EEB5D8" w14:textId="2ABF73A3" w:rsidR="009B7579" w:rsidRPr="00353FAF" w:rsidRDefault="00F31727" w:rsidP="00F31727">
            <w:pPr>
              <w:ind w:firstLine="720"/>
              <w:rPr>
                <w:b/>
                <w:bCs/>
                <w:sz w:val="20"/>
                <w:szCs w:val="20"/>
              </w:rPr>
            </w:pPr>
            <w:r w:rsidRPr="00353FAF">
              <w:rPr>
                <w:b/>
                <w:bCs/>
                <w:sz w:val="20"/>
                <w:szCs w:val="20"/>
              </w:rPr>
              <w:t>Spring 2</w:t>
            </w:r>
          </w:p>
        </w:tc>
        <w:tc>
          <w:tcPr>
            <w:tcW w:w="2375" w:type="dxa"/>
            <w:shd w:val="clear" w:color="auto" w:fill="92D050"/>
          </w:tcPr>
          <w:p w14:paraId="11C30B5E" w14:textId="3F32098A" w:rsidR="009B7579" w:rsidRPr="00353FAF" w:rsidRDefault="00F31727" w:rsidP="00F31727">
            <w:pPr>
              <w:jc w:val="center"/>
              <w:rPr>
                <w:b/>
                <w:bCs/>
                <w:sz w:val="20"/>
                <w:szCs w:val="20"/>
              </w:rPr>
            </w:pPr>
            <w:r w:rsidRPr="00353FAF">
              <w:rPr>
                <w:b/>
                <w:bCs/>
                <w:sz w:val="20"/>
                <w:szCs w:val="20"/>
              </w:rPr>
              <w:t>Summer 1</w:t>
            </w:r>
          </w:p>
        </w:tc>
        <w:tc>
          <w:tcPr>
            <w:tcW w:w="2375" w:type="dxa"/>
            <w:shd w:val="clear" w:color="auto" w:fill="92D050"/>
          </w:tcPr>
          <w:p w14:paraId="0297DE35" w14:textId="050C100D" w:rsidR="009B7579" w:rsidRPr="00353FAF" w:rsidRDefault="00F31727" w:rsidP="00F31727">
            <w:pPr>
              <w:jc w:val="center"/>
              <w:rPr>
                <w:b/>
                <w:bCs/>
                <w:sz w:val="20"/>
                <w:szCs w:val="20"/>
              </w:rPr>
            </w:pPr>
            <w:r w:rsidRPr="00353FAF">
              <w:rPr>
                <w:b/>
                <w:bCs/>
                <w:sz w:val="20"/>
                <w:szCs w:val="20"/>
              </w:rPr>
              <w:t>Summer 2</w:t>
            </w:r>
          </w:p>
        </w:tc>
      </w:tr>
      <w:tr w:rsidR="009D48F1" w14:paraId="5D235AF8" w14:textId="77777777" w:rsidTr="00E1502C">
        <w:trPr>
          <w:trHeight w:val="1542"/>
        </w:trPr>
        <w:tc>
          <w:tcPr>
            <w:tcW w:w="1413" w:type="dxa"/>
            <w:shd w:val="clear" w:color="auto" w:fill="92D050"/>
          </w:tcPr>
          <w:p w14:paraId="4DC42CA9" w14:textId="77777777" w:rsidR="009D48F1" w:rsidRPr="00353FAF" w:rsidRDefault="009D48F1" w:rsidP="00E651B2">
            <w:pPr>
              <w:jc w:val="center"/>
              <w:rPr>
                <w:sz w:val="20"/>
                <w:szCs w:val="20"/>
              </w:rPr>
            </w:pPr>
          </w:p>
          <w:p w14:paraId="38769A6B" w14:textId="77777777" w:rsidR="009D48F1" w:rsidRPr="00353FAF" w:rsidRDefault="009D48F1" w:rsidP="00E651B2">
            <w:pPr>
              <w:jc w:val="center"/>
              <w:rPr>
                <w:sz w:val="20"/>
                <w:szCs w:val="20"/>
              </w:rPr>
            </w:pPr>
            <w:r w:rsidRPr="00353FAF">
              <w:rPr>
                <w:sz w:val="20"/>
                <w:szCs w:val="20"/>
              </w:rPr>
              <w:t>Year 3</w:t>
            </w:r>
          </w:p>
          <w:p w14:paraId="662BB538" w14:textId="135DBBF4" w:rsidR="009D48F1" w:rsidRPr="00353FAF" w:rsidRDefault="009D48F1" w:rsidP="00E651B2">
            <w:pPr>
              <w:jc w:val="center"/>
              <w:rPr>
                <w:sz w:val="20"/>
                <w:szCs w:val="20"/>
              </w:rPr>
            </w:pPr>
          </w:p>
        </w:tc>
        <w:tc>
          <w:tcPr>
            <w:tcW w:w="4749" w:type="dxa"/>
            <w:gridSpan w:val="2"/>
            <w:shd w:val="clear" w:color="auto" w:fill="E8E8E8" w:themeFill="background2"/>
            <w:vAlign w:val="center"/>
          </w:tcPr>
          <w:p w14:paraId="4E40D161" w14:textId="77777777" w:rsidR="009D48F1" w:rsidRDefault="000642F2" w:rsidP="00E1502C">
            <w:pPr>
              <w:jc w:val="center"/>
              <w:rPr>
                <w:sz w:val="20"/>
                <w:szCs w:val="20"/>
              </w:rPr>
            </w:pPr>
            <w:r w:rsidRPr="00D70073">
              <w:rPr>
                <w:sz w:val="20"/>
                <w:szCs w:val="20"/>
              </w:rPr>
              <w:t xml:space="preserve">Phonetic </w:t>
            </w:r>
            <w:r w:rsidR="00D70073" w:rsidRPr="00D70073">
              <w:rPr>
                <w:sz w:val="20"/>
                <w:szCs w:val="20"/>
              </w:rPr>
              <w:t>Lesson</w:t>
            </w:r>
            <w:r w:rsidR="00D70073">
              <w:rPr>
                <w:sz w:val="20"/>
                <w:szCs w:val="20"/>
              </w:rPr>
              <w:t xml:space="preserve"> 1</w:t>
            </w:r>
          </w:p>
          <w:p w14:paraId="24F0D1B5" w14:textId="3F549E0E" w:rsidR="00D70073" w:rsidRPr="00D70073" w:rsidRDefault="00D70073" w:rsidP="00522800">
            <w:pPr>
              <w:jc w:val="center"/>
              <w:rPr>
                <w:sz w:val="20"/>
                <w:szCs w:val="20"/>
              </w:rPr>
            </w:pPr>
            <w:r>
              <w:rPr>
                <w:sz w:val="20"/>
                <w:szCs w:val="20"/>
              </w:rPr>
              <w:t xml:space="preserve">I’m Learning French </w:t>
            </w:r>
            <w:r w:rsidR="00312E09">
              <w:rPr>
                <w:sz w:val="20"/>
                <w:szCs w:val="20"/>
              </w:rPr>
              <w:t>(E</w:t>
            </w:r>
            <w:r w:rsidR="00173FDB">
              <w:rPr>
                <w:sz w:val="20"/>
                <w:szCs w:val="20"/>
              </w:rPr>
              <w:t xml:space="preserve"> </w:t>
            </w:r>
            <w:r w:rsidR="00522800">
              <w:rPr>
                <w:sz w:val="20"/>
                <w:szCs w:val="20"/>
              </w:rPr>
              <w:t>*</w:t>
            </w:r>
            <w:r w:rsidR="00312E09">
              <w:rPr>
                <w:sz w:val="20"/>
                <w:szCs w:val="20"/>
              </w:rPr>
              <w:t>)</w:t>
            </w:r>
          </w:p>
        </w:tc>
        <w:tc>
          <w:tcPr>
            <w:tcW w:w="4749" w:type="dxa"/>
            <w:gridSpan w:val="2"/>
            <w:shd w:val="clear" w:color="auto" w:fill="E8E8E8" w:themeFill="background2"/>
            <w:vAlign w:val="center"/>
          </w:tcPr>
          <w:p w14:paraId="61B06357" w14:textId="6961835B" w:rsidR="00D63469" w:rsidRDefault="00D63469" w:rsidP="00E1502C">
            <w:pPr>
              <w:jc w:val="center"/>
              <w:rPr>
                <w:sz w:val="20"/>
                <w:szCs w:val="20"/>
              </w:rPr>
            </w:pPr>
            <w:r>
              <w:rPr>
                <w:sz w:val="20"/>
                <w:szCs w:val="20"/>
              </w:rPr>
              <w:t>Animals (E)</w:t>
            </w:r>
          </w:p>
          <w:p w14:paraId="208A77B5" w14:textId="5361957B" w:rsidR="009D48F1" w:rsidRPr="00D70073" w:rsidRDefault="00D14E85" w:rsidP="00E1502C">
            <w:pPr>
              <w:jc w:val="center"/>
              <w:rPr>
                <w:sz w:val="20"/>
                <w:szCs w:val="20"/>
              </w:rPr>
            </w:pPr>
            <w:r>
              <w:rPr>
                <w:sz w:val="20"/>
                <w:szCs w:val="20"/>
              </w:rPr>
              <w:t>Mu</w:t>
            </w:r>
            <w:r w:rsidR="00B7102B">
              <w:rPr>
                <w:sz w:val="20"/>
                <w:szCs w:val="20"/>
              </w:rPr>
              <w:t xml:space="preserve">sical </w:t>
            </w:r>
            <w:r w:rsidR="00002796">
              <w:rPr>
                <w:sz w:val="20"/>
                <w:szCs w:val="20"/>
              </w:rPr>
              <w:t>Instruments (E</w:t>
            </w:r>
            <w:r w:rsidR="00173FDB">
              <w:rPr>
                <w:sz w:val="20"/>
                <w:szCs w:val="20"/>
              </w:rPr>
              <w:t xml:space="preserve"> </w:t>
            </w:r>
            <w:r w:rsidR="00002796">
              <w:rPr>
                <w:sz w:val="20"/>
                <w:szCs w:val="20"/>
              </w:rPr>
              <w:t>*)</w:t>
            </w:r>
          </w:p>
        </w:tc>
        <w:tc>
          <w:tcPr>
            <w:tcW w:w="4750" w:type="dxa"/>
            <w:gridSpan w:val="2"/>
            <w:shd w:val="clear" w:color="auto" w:fill="E8E8E8" w:themeFill="background2"/>
            <w:vAlign w:val="center"/>
          </w:tcPr>
          <w:p w14:paraId="712CC235" w14:textId="24F6A814" w:rsidR="009D48F1" w:rsidRPr="007C76AA" w:rsidRDefault="005237C5" w:rsidP="00E1502C">
            <w:pPr>
              <w:jc w:val="center"/>
              <w:rPr>
                <w:sz w:val="20"/>
                <w:szCs w:val="20"/>
              </w:rPr>
            </w:pPr>
            <w:r w:rsidRPr="007C76AA">
              <w:rPr>
                <w:sz w:val="20"/>
                <w:szCs w:val="20"/>
              </w:rPr>
              <w:t>Fruit (E ***)</w:t>
            </w:r>
          </w:p>
        </w:tc>
      </w:tr>
      <w:tr w:rsidR="009D48F1" w14:paraId="101C8A5E" w14:textId="77777777" w:rsidTr="00E1502C">
        <w:trPr>
          <w:trHeight w:val="1546"/>
        </w:trPr>
        <w:tc>
          <w:tcPr>
            <w:tcW w:w="1413" w:type="dxa"/>
            <w:shd w:val="clear" w:color="auto" w:fill="92D050"/>
          </w:tcPr>
          <w:p w14:paraId="1CA6E34C" w14:textId="77777777" w:rsidR="009D48F1" w:rsidRPr="00353FAF" w:rsidRDefault="009D48F1" w:rsidP="00E651B2">
            <w:pPr>
              <w:jc w:val="center"/>
              <w:rPr>
                <w:sz w:val="20"/>
                <w:szCs w:val="20"/>
              </w:rPr>
            </w:pPr>
          </w:p>
          <w:p w14:paraId="1648B574" w14:textId="77777777" w:rsidR="009D48F1" w:rsidRPr="00353FAF" w:rsidRDefault="009D48F1" w:rsidP="00E651B2">
            <w:pPr>
              <w:jc w:val="center"/>
              <w:rPr>
                <w:sz w:val="20"/>
                <w:szCs w:val="20"/>
              </w:rPr>
            </w:pPr>
            <w:r w:rsidRPr="00353FAF">
              <w:rPr>
                <w:sz w:val="20"/>
                <w:szCs w:val="20"/>
              </w:rPr>
              <w:t>Year 4</w:t>
            </w:r>
          </w:p>
          <w:p w14:paraId="447787F1" w14:textId="794B0F11" w:rsidR="009D48F1" w:rsidRPr="00353FAF" w:rsidRDefault="009D48F1" w:rsidP="00E651B2">
            <w:pPr>
              <w:jc w:val="center"/>
              <w:rPr>
                <w:sz w:val="20"/>
                <w:szCs w:val="20"/>
              </w:rPr>
            </w:pPr>
          </w:p>
        </w:tc>
        <w:tc>
          <w:tcPr>
            <w:tcW w:w="4749" w:type="dxa"/>
            <w:gridSpan w:val="2"/>
            <w:vAlign w:val="center"/>
          </w:tcPr>
          <w:p w14:paraId="200C7A36" w14:textId="650A4545" w:rsidR="00522800" w:rsidRDefault="00522800" w:rsidP="00522800">
            <w:pPr>
              <w:jc w:val="center"/>
              <w:rPr>
                <w:sz w:val="20"/>
                <w:szCs w:val="20"/>
              </w:rPr>
            </w:pPr>
            <w:r w:rsidRPr="00D70073">
              <w:rPr>
                <w:sz w:val="20"/>
                <w:szCs w:val="20"/>
              </w:rPr>
              <w:t>Phonetic Lesson</w:t>
            </w:r>
            <w:r w:rsidR="00851B10">
              <w:rPr>
                <w:sz w:val="20"/>
                <w:szCs w:val="20"/>
              </w:rPr>
              <w:t xml:space="preserve"> 1-</w:t>
            </w:r>
            <w:r>
              <w:rPr>
                <w:sz w:val="20"/>
                <w:szCs w:val="20"/>
              </w:rPr>
              <w:t xml:space="preserve"> 2</w:t>
            </w:r>
          </w:p>
          <w:p w14:paraId="4D3AFF39" w14:textId="1171163E" w:rsidR="00851B10" w:rsidRDefault="00851B10" w:rsidP="00522800">
            <w:pPr>
              <w:jc w:val="center"/>
              <w:rPr>
                <w:sz w:val="20"/>
                <w:szCs w:val="20"/>
              </w:rPr>
            </w:pPr>
            <w:r>
              <w:rPr>
                <w:sz w:val="20"/>
                <w:szCs w:val="20"/>
              </w:rPr>
              <w:t>Presenting Myself (I *)</w:t>
            </w:r>
          </w:p>
          <w:p w14:paraId="78337D98" w14:textId="05861D72" w:rsidR="009D48F1" w:rsidRPr="00D70073" w:rsidRDefault="009D48F1" w:rsidP="00E1502C">
            <w:pPr>
              <w:jc w:val="center"/>
              <w:rPr>
                <w:sz w:val="20"/>
                <w:szCs w:val="20"/>
              </w:rPr>
            </w:pPr>
          </w:p>
        </w:tc>
        <w:tc>
          <w:tcPr>
            <w:tcW w:w="4749" w:type="dxa"/>
            <w:gridSpan w:val="2"/>
            <w:vAlign w:val="center"/>
          </w:tcPr>
          <w:p w14:paraId="6CF215D7" w14:textId="521A5EAD" w:rsidR="009D48F1" w:rsidRPr="00D70073" w:rsidRDefault="00851B10" w:rsidP="00E1502C">
            <w:pPr>
              <w:jc w:val="center"/>
              <w:rPr>
                <w:sz w:val="20"/>
                <w:szCs w:val="20"/>
              </w:rPr>
            </w:pPr>
            <w:r>
              <w:rPr>
                <w:sz w:val="20"/>
                <w:szCs w:val="20"/>
              </w:rPr>
              <w:t>My Family (I **)</w:t>
            </w:r>
          </w:p>
        </w:tc>
        <w:tc>
          <w:tcPr>
            <w:tcW w:w="4750" w:type="dxa"/>
            <w:gridSpan w:val="2"/>
            <w:vAlign w:val="center"/>
          </w:tcPr>
          <w:p w14:paraId="5DCB04F9" w14:textId="77777777" w:rsidR="009D48F1" w:rsidRDefault="005237C5" w:rsidP="00E1502C">
            <w:pPr>
              <w:jc w:val="center"/>
              <w:rPr>
                <w:sz w:val="20"/>
                <w:szCs w:val="20"/>
              </w:rPr>
            </w:pPr>
            <w:r w:rsidRPr="007C76AA">
              <w:rPr>
                <w:sz w:val="20"/>
                <w:szCs w:val="20"/>
              </w:rPr>
              <w:t>In the Classroom (I **)</w:t>
            </w:r>
          </w:p>
          <w:p w14:paraId="1B89CA24" w14:textId="35A0187D" w:rsidR="002200D4" w:rsidRPr="007C76AA" w:rsidRDefault="002200D4" w:rsidP="00E1502C">
            <w:pPr>
              <w:jc w:val="center"/>
              <w:rPr>
                <w:sz w:val="20"/>
                <w:szCs w:val="20"/>
              </w:rPr>
            </w:pPr>
            <w:r>
              <w:rPr>
                <w:sz w:val="20"/>
                <w:szCs w:val="20"/>
              </w:rPr>
              <w:t>What is the weather?</w:t>
            </w:r>
            <w:r>
              <w:rPr>
                <w:sz w:val="20"/>
                <w:szCs w:val="20"/>
              </w:rPr>
              <w:t xml:space="preserve"> (E ***)</w:t>
            </w:r>
          </w:p>
        </w:tc>
      </w:tr>
      <w:tr w:rsidR="009D48F1" w14:paraId="61986F80" w14:textId="77777777" w:rsidTr="00E1502C">
        <w:trPr>
          <w:trHeight w:val="1412"/>
        </w:trPr>
        <w:tc>
          <w:tcPr>
            <w:tcW w:w="1413" w:type="dxa"/>
            <w:shd w:val="clear" w:color="auto" w:fill="92D050"/>
          </w:tcPr>
          <w:p w14:paraId="347A742A" w14:textId="77777777" w:rsidR="009D48F1" w:rsidRPr="00353FAF" w:rsidRDefault="009D48F1" w:rsidP="00E651B2">
            <w:pPr>
              <w:jc w:val="center"/>
              <w:rPr>
                <w:sz w:val="20"/>
                <w:szCs w:val="20"/>
              </w:rPr>
            </w:pPr>
          </w:p>
          <w:p w14:paraId="5BC75075" w14:textId="77777777" w:rsidR="009D48F1" w:rsidRPr="00353FAF" w:rsidRDefault="009D48F1" w:rsidP="00E651B2">
            <w:pPr>
              <w:jc w:val="center"/>
              <w:rPr>
                <w:sz w:val="20"/>
                <w:szCs w:val="20"/>
              </w:rPr>
            </w:pPr>
            <w:r w:rsidRPr="00353FAF">
              <w:rPr>
                <w:sz w:val="20"/>
                <w:szCs w:val="20"/>
              </w:rPr>
              <w:t xml:space="preserve">Year 5 </w:t>
            </w:r>
          </w:p>
          <w:p w14:paraId="106E7F20" w14:textId="6E74BDF9" w:rsidR="009D48F1" w:rsidRPr="00353FAF" w:rsidRDefault="009D48F1" w:rsidP="00E651B2">
            <w:pPr>
              <w:jc w:val="center"/>
              <w:rPr>
                <w:sz w:val="20"/>
                <w:szCs w:val="20"/>
              </w:rPr>
            </w:pPr>
          </w:p>
        </w:tc>
        <w:tc>
          <w:tcPr>
            <w:tcW w:w="4749" w:type="dxa"/>
            <w:gridSpan w:val="2"/>
            <w:shd w:val="clear" w:color="auto" w:fill="E8E8E8" w:themeFill="background2"/>
            <w:vAlign w:val="center"/>
          </w:tcPr>
          <w:p w14:paraId="3CFB91E2" w14:textId="56C2A855" w:rsidR="00A34CA0" w:rsidRDefault="00A34CA0" w:rsidP="00A34CA0">
            <w:pPr>
              <w:jc w:val="center"/>
              <w:rPr>
                <w:sz w:val="20"/>
                <w:szCs w:val="20"/>
              </w:rPr>
            </w:pPr>
            <w:r w:rsidRPr="00D70073">
              <w:rPr>
                <w:sz w:val="20"/>
                <w:szCs w:val="20"/>
              </w:rPr>
              <w:t>Phonetic Lesson</w:t>
            </w:r>
            <w:r>
              <w:rPr>
                <w:sz w:val="20"/>
                <w:szCs w:val="20"/>
              </w:rPr>
              <w:t xml:space="preserve"> </w:t>
            </w:r>
            <w:r w:rsidR="002200D4">
              <w:rPr>
                <w:sz w:val="20"/>
                <w:szCs w:val="20"/>
              </w:rPr>
              <w:t>2-</w:t>
            </w:r>
            <w:r>
              <w:rPr>
                <w:sz w:val="20"/>
                <w:szCs w:val="20"/>
              </w:rPr>
              <w:t>3</w:t>
            </w:r>
          </w:p>
          <w:p w14:paraId="43D35C3D" w14:textId="2632DA32" w:rsidR="009D48F1" w:rsidRPr="00D70073" w:rsidRDefault="002200D4" w:rsidP="00E1502C">
            <w:pPr>
              <w:jc w:val="center"/>
              <w:rPr>
                <w:sz w:val="20"/>
                <w:szCs w:val="20"/>
              </w:rPr>
            </w:pPr>
            <w:r w:rsidRPr="00CD6992">
              <w:rPr>
                <w:sz w:val="20"/>
                <w:szCs w:val="20"/>
              </w:rPr>
              <w:t>Do you have a pet</w:t>
            </w:r>
            <w:r>
              <w:rPr>
                <w:sz w:val="20"/>
                <w:szCs w:val="20"/>
              </w:rPr>
              <w:t xml:space="preserve"> (I **)</w:t>
            </w:r>
          </w:p>
        </w:tc>
        <w:tc>
          <w:tcPr>
            <w:tcW w:w="4749" w:type="dxa"/>
            <w:gridSpan w:val="2"/>
            <w:shd w:val="clear" w:color="auto" w:fill="E8E8E8" w:themeFill="background2"/>
            <w:vAlign w:val="center"/>
          </w:tcPr>
          <w:p w14:paraId="26EAC4AC" w14:textId="7FBBC625" w:rsidR="009D48F1" w:rsidRPr="00D70073" w:rsidRDefault="00CF15F7" w:rsidP="00E1502C">
            <w:pPr>
              <w:jc w:val="center"/>
              <w:rPr>
                <w:sz w:val="20"/>
                <w:szCs w:val="20"/>
              </w:rPr>
            </w:pPr>
            <w:r w:rsidRPr="00882B44">
              <w:rPr>
                <w:sz w:val="20"/>
                <w:szCs w:val="20"/>
              </w:rPr>
              <w:t>Clothes (I ***)</w:t>
            </w:r>
          </w:p>
        </w:tc>
        <w:tc>
          <w:tcPr>
            <w:tcW w:w="4750" w:type="dxa"/>
            <w:gridSpan w:val="2"/>
            <w:shd w:val="clear" w:color="auto" w:fill="E8E8E8" w:themeFill="background2"/>
            <w:vAlign w:val="center"/>
          </w:tcPr>
          <w:p w14:paraId="4E31A51F" w14:textId="795D5EB0" w:rsidR="009D48F1" w:rsidRPr="00D70073" w:rsidRDefault="005237C5" w:rsidP="00E1502C">
            <w:pPr>
              <w:jc w:val="center"/>
              <w:rPr>
                <w:sz w:val="20"/>
                <w:szCs w:val="20"/>
              </w:rPr>
            </w:pPr>
            <w:r>
              <w:rPr>
                <w:sz w:val="20"/>
                <w:szCs w:val="20"/>
              </w:rPr>
              <w:t>My Home (I ***)</w:t>
            </w:r>
          </w:p>
        </w:tc>
      </w:tr>
      <w:tr w:rsidR="009D48F1" w14:paraId="51908E81" w14:textId="77777777" w:rsidTr="00E1502C">
        <w:trPr>
          <w:trHeight w:val="1263"/>
        </w:trPr>
        <w:tc>
          <w:tcPr>
            <w:tcW w:w="1413" w:type="dxa"/>
            <w:shd w:val="clear" w:color="auto" w:fill="92D050"/>
          </w:tcPr>
          <w:p w14:paraId="74916193" w14:textId="77777777" w:rsidR="009D48F1" w:rsidRPr="00353FAF" w:rsidRDefault="009D48F1" w:rsidP="00E651B2">
            <w:pPr>
              <w:jc w:val="center"/>
              <w:rPr>
                <w:sz w:val="20"/>
                <w:szCs w:val="20"/>
              </w:rPr>
            </w:pPr>
          </w:p>
          <w:p w14:paraId="7A8E8F74" w14:textId="77777777" w:rsidR="009D48F1" w:rsidRPr="00353FAF" w:rsidRDefault="009D48F1" w:rsidP="00E651B2">
            <w:pPr>
              <w:jc w:val="center"/>
              <w:rPr>
                <w:sz w:val="20"/>
                <w:szCs w:val="20"/>
              </w:rPr>
            </w:pPr>
            <w:r w:rsidRPr="00353FAF">
              <w:rPr>
                <w:sz w:val="20"/>
                <w:szCs w:val="20"/>
              </w:rPr>
              <w:t xml:space="preserve">Year 6 </w:t>
            </w:r>
          </w:p>
          <w:p w14:paraId="08ED5288" w14:textId="6A4C4670" w:rsidR="009D48F1" w:rsidRPr="00353FAF" w:rsidRDefault="009D48F1" w:rsidP="00E651B2">
            <w:pPr>
              <w:jc w:val="center"/>
              <w:rPr>
                <w:sz w:val="20"/>
                <w:szCs w:val="20"/>
              </w:rPr>
            </w:pPr>
          </w:p>
        </w:tc>
        <w:tc>
          <w:tcPr>
            <w:tcW w:w="4749" w:type="dxa"/>
            <w:gridSpan w:val="2"/>
            <w:vAlign w:val="center"/>
          </w:tcPr>
          <w:p w14:paraId="37B679D3" w14:textId="5529773F" w:rsidR="00CD6992" w:rsidRDefault="00CD6992" w:rsidP="00CD6992">
            <w:pPr>
              <w:jc w:val="center"/>
              <w:rPr>
                <w:sz w:val="20"/>
                <w:szCs w:val="20"/>
              </w:rPr>
            </w:pPr>
            <w:r w:rsidRPr="00D70073">
              <w:rPr>
                <w:sz w:val="20"/>
                <w:szCs w:val="20"/>
              </w:rPr>
              <w:t>Phonetic Lesson</w:t>
            </w:r>
            <w:r>
              <w:rPr>
                <w:sz w:val="20"/>
                <w:szCs w:val="20"/>
              </w:rPr>
              <w:t xml:space="preserve"> </w:t>
            </w:r>
            <w:r w:rsidR="00CF15F7">
              <w:rPr>
                <w:sz w:val="20"/>
                <w:szCs w:val="20"/>
              </w:rPr>
              <w:t>3-</w:t>
            </w:r>
            <w:r>
              <w:rPr>
                <w:sz w:val="20"/>
                <w:szCs w:val="20"/>
              </w:rPr>
              <w:t>4</w:t>
            </w:r>
          </w:p>
          <w:p w14:paraId="42DF8EBC" w14:textId="45890222" w:rsidR="009D48F1" w:rsidRPr="00D70073" w:rsidRDefault="00CF15F7" w:rsidP="00E1502C">
            <w:pPr>
              <w:jc w:val="center"/>
              <w:rPr>
                <w:color w:val="00B0F0"/>
                <w:sz w:val="20"/>
                <w:szCs w:val="20"/>
              </w:rPr>
            </w:pPr>
            <w:r>
              <w:rPr>
                <w:sz w:val="20"/>
                <w:szCs w:val="20"/>
              </w:rPr>
              <w:t>Habitats (I ***)</w:t>
            </w:r>
          </w:p>
        </w:tc>
        <w:tc>
          <w:tcPr>
            <w:tcW w:w="4749" w:type="dxa"/>
            <w:gridSpan w:val="2"/>
            <w:vAlign w:val="center"/>
          </w:tcPr>
          <w:p w14:paraId="66A53FE2" w14:textId="77777777" w:rsidR="00CF15F7" w:rsidRDefault="00CF15F7" w:rsidP="00E1502C">
            <w:pPr>
              <w:jc w:val="center"/>
              <w:rPr>
                <w:sz w:val="20"/>
                <w:szCs w:val="20"/>
              </w:rPr>
            </w:pPr>
            <w:r>
              <w:rPr>
                <w:sz w:val="20"/>
                <w:szCs w:val="20"/>
              </w:rPr>
              <w:t>At School</w:t>
            </w:r>
          </w:p>
          <w:p w14:paraId="0D9EAEE2" w14:textId="632E5FFD" w:rsidR="009D48F1" w:rsidRPr="00D70073" w:rsidRDefault="00CF15F7" w:rsidP="00E1502C">
            <w:pPr>
              <w:jc w:val="center"/>
              <w:rPr>
                <w:color w:val="FF33CC"/>
                <w:sz w:val="20"/>
                <w:szCs w:val="20"/>
              </w:rPr>
            </w:pPr>
            <w:r>
              <w:rPr>
                <w:sz w:val="20"/>
                <w:szCs w:val="20"/>
              </w:rPr>
              <w:t>At the weekend</w:t>
            </w:r>
            <w:r w:rsidR="00882B44" w:rsidRPr="00882B44">
              <w:rPr>
                <w:sz w:val="20"/>
                <w:szCs w:val="20"/>
              </w:rPr>
              <w:t xml:space="preserve"> (I ***)</w:t>
            </w:r>
          </w:p>
        </w:tc>
        <w:tc>
          <w:tcPr>
            <w:tcW w:w="4750" w:type="dxa"/>
            <w:gridSpan w:val="2"/>
            <w:vAlign w:val="center"/>
          </w:tcPr>
          <w:p w14:paraId="10A2D34B" w14:textId="48B4AB1B" w:rsidR="009D48F1" w:rsidRPr="00D70073" w:rsidRDefault="00CF15F7" w:rsidP="00E1502C">
            <w:pPr>
              <w:jc w:val="center"/>
              <w:rPr>
                <w:sz w:val="20"/>
                <w:szCs w:val="20"/>
              </w:rPr>
            </w:pPr>
            <w:r>
              <w:rPr>
                <w:sz w:val="20"/>
                <w:szCs w:val="20"/>
              </w:rPr>
              <w:t xml:space="preserve">Me in the </w:t>
            </w:r>
            <w:proofErr w:type="gramStart"/>
            <w:r>
              <w:rPr>
                <w:sz w:val="20"/>
                <w:szCs w:val="20"/>
              </w:rPr>
              <w:t>world</w:t>
            </w:r>
            <w:r w:rsidR="007C76AA">
              <w:rPr>
                <w:sz w:val="20"/>
                <w:szCs w:val="20"/>
              </w:rPr>
              <w:t>(</w:t>
            </w:r>
            <w:proofErr w:type="gramEnd"/>
            <w:r w:rsidR="007C76AA">
              <w:rPr>
                <w:sz w:val="20"/>
                <w:szCs w:val="20"/>
              </w:rPr>
              <w:t>I ***)</w:t>
            </w:r>
          </w:p>
        </w:tc>
      </w:tr>
    </w:tbl>
    <w:p w14:paraId="2122BBF9" w14:textId="77777777" w:rsidR="00E4595B" w:rsidRDefault="00E4595B" w:rsidP="00F7244B">
      <w:pPr>
        <w:rPr>
          <w:b/>
          <w:bCs/>
          <w:u w:val="single"/>
        </w:rPr>
      </w:pPr>
    </w:p>
    <w:p w14:paraId="61839D90" w14:textId="449D40DC" w:rsidR="00E4595B" w:rsidRPr="009A63B0" w:rsidRDefault="009A63B0" w:rsidP="00F7244B">
      <w:pPr>
        <w:rPr>
          <w:b/>
          <w:bCs/>
        </w:rPr>
      </w:pPr>
      <w:r>
        <w:rPr>
          <w:b/>
          <w:bCs/>
        </w:rPr>
        <w:t>E = E</w:t>
      </w:r>
      <w:r w:rsidR="007E683A">
        <w:rPr>
          <w:b/>
          <w:bCs/>
        </w:rPr>
        <w:t>arly Language Unit</w:t>
      </w:r>
      <w:r>
        <w:rPr>
          <w:b/>
          <w:bCs/>
        </w:rPr>
        <w:t xml:space="preserve"> </w:t>
      </w:r>
      <w:r>
        <w:rPr>
          <w:b/>
          <w:bCs/>
        </w:rPr>
        <w:tab/>
      </w:r>
      <w:r>
        <w:rPr>
          <w:b/>
          <w:bCs/>
        </w:rPr>
        <w:tab/>
        <w:t xml:space="preserve">I = </w:t>
      </w:r>
      <w:r w:rsidR="007E683A">
        <w:rPr>
          <w:b/>
          <w:bCs/>
        </w:rPr>
        <w:t>Intermediate Language Unit</w:t>
      </w:r>
      <w:r w:rsidR="007E683A">
        <w:rPr>
          <w:b/>
          <w:bCs/>
        </w:rPr>
        <w:tab/>
      </w:r>
      <w:r w:rsidR="007E683A">
        <w:rPr>
          <w:b/>
          <w:bCs/>
        </w:rPr>
        <w:tab/>
        <w:t>*</w:t>
      </w:r>
      <w:r w:rsidR="00662843">
        <w:rPr>
          <w:b/>
          <w:bCs/>
        </w:rPr>
        <w:t xml:space="preserve"> = Level of difficulty within the unit</w:t>
      </w:r>
    </w:p>
    <w:p w14:paraId="518DD0EF" w14:textId="77777777" w:rsidR="00A00C9A" w:rsidRDefault="00A00C9A" w:rsidP="00F7244B">
      <w:pPr>
        <w:rPr>
          <w:b/>
          <w:bCs/>
          <w:u w:val="single"/>
        </w:rPr>
      </w:pPr>
    </w:p>
    <w:p w14:paraId="2E98BFD5" w14:textId="77777777" w:rsidR="00A5338E" w:rsidRDefault="00A5338E" w:rsidP="00F7244B">
      <w:pPr>
        <w:rPr>
          <w:b/>
          <w:bCs/>
          <w:u w:val="single"/>
        </w:rPr>
      </w:pPr>
    </w:p>
    <w:sectPr w:rsidR="00A5338E" w:rsidSect="00F7244B">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82A1F" w14:textId="77777777" w:rsidR="002E1977" w:rsidRDefault="002E1977" w:rsidP="00F7244B">
      <w:pPr>
        <w:spacing w:after="0" w:line="240" w:lineRule="auto"/>
      </w:pPr>
      <w:r>
        <w:separator/>
      </w:r>
    </w:p>
  </w:endnote>
  <w:endnote w:type="continuationSeparator" w:id="0">
    <w:p w14:paraId="5674C18D" w14:textId="77777777" w:rsidR="002E1977" w:rsidRDefault="002E1977" w:rsidP="00F7244B">
      <w:pPr>
        <w:spacing w:after="0" w:line="240" w:lineRule="auto"/>
      </w:pPr>
      <w:r>
        <w:continuationSeparator/>
      </w:r>
    </w:p>
  </w:endnote>
  <w:endnote w:type="continuationNotice" w:id="1">
    <w:p w14:paraId="14BDD065" w14:textId="77777777" w:rsidR="002E1977" w:rsidRDefault="002E19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85259" w14:textId="77777777" w:rsidR="002E1977" w:rsidRDefault="002E1977" w:rsidP="00F7244B">
      <w:pPr>
        <w:spacing w:after="0" w:line="240" w:lineRule="auto"/>
      </w:pPr>
      <w:r>
        <w:separator/>
      </w:r>
    </w:p>
  </w:footnote>
  <w:footnote w:type="continuationSeparator" w:id="0">
    <w:p w14:paraId="19C5A53F" w14:textId="77777777" w:rsidR="002E1977" w:rsidRDefault="002E1977" w:rsidP="00F7244B">
      <w:pPr>
        <w:spacing w:after="0" w:line="240" w:lineRule="auto"/>
      </w:pPr>
      <w:r>
        <w:continuationSeparator/>
      </w:r>
    </w:p>
  </w:footnote>
  <w:footnote w:type="continuationNotice" w:id="1">
    <w:p w14:paraId="7E213B15" w14:textId="77777777" w:rsidR="002E1977" w:rsidRDefault="002E1977">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44B"/>
    <w:rsid w:val="00002796"/>
    <w:rsid w:val="00011713"/>
    <w:rsid w:val="000221BF"/>
    <w:rsid w:val="0002476D"/>
    <w:rsid w:val="0005169B"/>
    <w:rsid w:val="000642F2"/>
    <w:rsid w:val="00064CED"/>
    <w:rsid w:val="00076B42"/>
    <w:rsid w:val="00092118"/>
    <w:rsid w:val="000E0E27"/>
    <w:rsid w:val="000E6C6E"/>
    <w:rsid w:val="000F42DD"/>
    <w:rsid w:val="00104A44"/>
    <w:rsid w:val="00132077"/>
    <w:rsid w:val="0013411B"/>
    <w:rsid w:val="001423C5"/>
    <w:rsid w:val="00173FDB"/>
    <w:rsid w:val="0017620E"/>
    <w:rsid w:val="001E2FCB"/>
    <w:rsid w:val="001E6E7B"/>
    <w:rsid w:val="00200EE2"/>
    <w:rsid w:val="002200D4"/>
    <w:rsid w:val="00227369"/>
    <w:rsid w:val="00236672"/>
    <w:rsid w:val="00246A85"/>
    <w:rsid w:val="00251637"/>
    <w:rsid w:val="00276566"/>
    <w:rsid w:val="002912E6"/>
    <w:rsid w:val="002C61B4"/>
    <w:rsid w:val="002E1977"/>
    <w:rsid w:val="002F40FA"/>
    <w:rsid w:val="00312E09"/>
    <w:rsid w:val="003320E3"/>
    <w:rsid w:val="00336B09"/>
    <w:rsid w:val="00353B74"/>
    <w:rsid w:val="00353FAF"/>
    <w:rsid w:val="00363479"/>
    <w:rsid w:val="00364C48"/>
    <w:rsid w:val="00394F84"/>
    <w:rsid w:val="003B7157"/>
    <w:rsid w:val="003D4DCE"/>
    <w:rsid w:val="0040723B"/>
    <w:rsid w:val="00437A7C"/>
    <w:rsid w:val="00444E1E"/>
    <w:rsid w:val="004602A8"/>
    <w:rsid w:val="00474205"/>
    <w:rsid w:val="00485E9A"/>
    <w:rsid w:val="00494FDE"/>
    <w:rsid w:val="004E49F2"/>
    <w:rsid w:val="004E7C29"/>
    <w:rsid w:val="005211D9"/>
    <w:rsid w:val="00522800"/>
    <w:rsid w:val="005237C5"/>
    <w:rsid w:val="00524B06"/>
    <w:rsid w:val="005400F5"/>
    <w:rsid w:val="0054387A"/>
    <w:rsid w:val="00564E5E"/>
    <w:rsid w:val="005742F8"/>
    <w:rsid w:val="005A0B3D"/>
    <w:rsid w:val="005F0ED7"/>
    <w:rsid w:val="005F4FBB"/>
    <w:rsid w:val="0063693F"/>
    <w:rsid w:val="006537C2"/>
    <w:rsid w:val="00662843"/>
    <w:rsid w:val="00673934"/>
    <w:rsid w:val="006A5BD8"/>
    <w:rsid w:val="006E51B2"/>
    <w:rsid w:val="006F7AD3"/>
    <w:rsid w:val="00702AB7"/>
    <w:rsid w:val="00722042"/>
    <w:rsid w:val="00746CBC"/>
    <w:rsid w:val="007750AB"/>
    <w:rsid w:val="007A4A35"/>
    <w:rsid w:val="007C58B9"/>
    <w:rsid w:val="007C76AA"/>
    <w:rsid w:val="007D26EE"/>
    <w:rsid w:val="007D4425"/>
    <w:rsid w:val="007E572D"/>
    <w:rsid w:val="007E683A"/>
    <w:rsid w:val="00800495"/>
    <w:rsid w:val="00811148"/>
    <w:rsid w:val="008225BD"/>
    <w:rsid w:val="0082454B"/>
    <w:rsid w:val="00851B10"/>
    <w:rsid w:val="00866C03"/>
    <w:rsid w:val="008778B7"/>
    <w:rsid w:val="0088172D"/>
    <w:rsid w:val="00882B44"/>
    <w:rsid w:val="0088566B"/>
    <w:rsid w:val="008A5932"/>
    <w:rsid w:val="008A6760"/>
    <w:rsid w:val="008D4615"/>
    <w:rsid w:val="008D57FF"/>
    <w:rsid w:val="008E34FE"/>
    <w:rsid w:val="009119A4"/>
    <w:rsid w:val="00936A6B"/>
    <w:rsid w:val="00940EB9"/>
    <w:rsid w:val="0094169B"/>
    <w:rsid w:val="0096525B"/>
    <w:rsid w:val="009A63B0"/>
    <w:rsid w:val="009B274C"/>
    <w:rsid w:val="009B7579"/>
    <w:rsid w:val="009D48F1"/>
    <w:rsid w:val="009E6578"/>
    <w:rsid w:val="009F010B"/>
    <w:rsid w:val="009F6854"/>
    <w:rsid w:val="00A00C9A"/>
    <w:rsid w:val="00A031DA"/>
    <w:rsid w:val="00A34CA0"/>
    <w:rsid w:val="00A5338E"/>
    <w:rsid w:val="00A70CCD"/>
    <w:rsid w:val="00A87CE1"/>
    <w:rsid w:val="00AA4963"/>
    <w:rsid w:val="00AB0B1C"/>
    <w:rsid w:val="00AC44C9"/>
    <w:rsid w:val="00AF2E72"/>
    <w:rsid w:val="00AF5F5D"/>
    <w:rsid w:val="00AF68CA"/>
    <w:rsid w:val="00B2683F"/>
    <w:rsid w:val="00B30783"/>
    <w:rsid w:val="00B46DCB"/>
    <w:rsid w:val="00B56A54"/>
    <w:rsid w:val="00B61E2F"/>
    <w:rsid w:val="00B7102B"/>
    <w:rsid w:val="00B803A9"/>
    <w:rsid w:val="00BB1942"/>
    <w:rsid w:val="00BB4E11"/>
    <w:rsid w:val="00BE38E4"/>
    <w:rsid w:val="00BE7477"/>
    <w:rsid w:val="00BF37B9"/>
    <w:rsid w:val="00BF4D24"/>
    <w:rsid w:val="00C02B9F"/>
    <w:rsid w:val="00C15420"/>
    <w:rsid w:val="00C3569C"/>
    <w:rsid w:val="00C4220D"/>
    <w:rsid w:val="00C427DD"/>
    <w:rsid w:val="00C54BF6"/>
    <w:rsid w:val="00C6772B"/>
    <w:rsid w:val="00C71D56"/>
    <w:rsid w:val="00C867E6"/>
    <w:rsid w:val="00C94E9D"/>
    <w:rsid w:val="00CD3147"/>
    <w:rsid w:val="00CD44FB"/>
    <w:rsid w:val="00CD6992"/>
    <w:rsid w:val="00CF15F7"/>
    <w:rsid w:val="00CF6AD1"/>
    <w:rsid w:val="00CF720D"/>
    <w:rsid w:val="00CF79EF"/>
    <w:rsid w:val="00D14E85"/>
    <w:rsid w:val="00D16A57"/>
    <w:rsid w:val="00D24B0D"/>
    <w:rsid w:val="00D37BB0"/>
    <w:rsid w:val="00D5314F"/>
    <w:rsid w:val="00D61CD6"/>
    <w:rsid w:val="00D63469"/>
    <w:rsid w:val="00D70073"/>
    <w:rsid w:val="00D8142E"/>
    <w:rsid w:val="00D828E2"/>
    <w:rsid w:val="00D85270"/>
    <w:rsid w:val="00D931C6"/>
    <w:rsid w:val="00D94CEB"/>
    <w:rsid w:val="00DE4F01"/>
    <w:rsid w:val="00DF0D74"/>
    <w:rsid w:val="00E00FF4"/>
    <w:rsid w:val="00E1502C"/>
    <w:rsid w:val="00E271B2"/>
    <w:rsid w:val="00E4595B"/>
    <w:rsid w:val="00E56DA3"/>
    <w:rsid w:val="00E571DB"/>
    <w:rsid w:val="00E651B2"/>
    <w:rsid w:val="00E702CA"/>
    <w:rsid w:val="00EC31E1"/>
    <w:rsid w:val="00ED48E9"/>
    <w:rsid w:val="00EF7CEC"/>
    <w:rsid w:val="00F22FC5"/>
    <w:rsid w:val="00F31727"/>
    <w:rsid w:val="00F4314E"/>
    <w:rsid w:val="00F64B71"/>
    <w:rsid w:val="00F7244B"/>
    <w:rsid w:val="00F77071"/>
    <w:rsid w:val="00F87020"/>
    <w:rsid w:val="00FD7F79"/>
    <w:rsid w:val="00FE0425"/>
    <w:rsid w:val="00FE0F4D"/>
    <w:rsid w:val="00FE48EB"/>
    <w:rsid w:val="00FF0437"/>
    <w:rsid w:val="00FF072D"/>
    <w:rsid w:val="00FF0F18"/>
    <w:rsid w:val="00FF58BF"/>
  </w:rsids>
  <m:mathPr>
    <m:mathFont m:val="Cambria Math"/>
    <m:brkBin m:val="before"/>
    <m:brkBinSub m:val="--"/>
    <m:smallFrac m:val="0"/>
    <m:dispDef/>
    <m:lMargin m:val="0"/>
    <m:rMargin m:val="0"/>
    <m:defJc m:val="centerGroup"/>
    <m:wrapIndent m:val="1440"/>
    <m:intLim m:val="subSup"/>
    <m:naryLim m:val="undOvr"/>
  </m:mathPr>
  <w:themeFontLang w:val="en-GB"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C706F"/>
  <w15:chartTrackingRefBased/>
  <w15:docId w15:val="{398936AF-74F8-4BDF-AB61-4894958F8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4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4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24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4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4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4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4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4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4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4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4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24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4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4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4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4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4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44B"/>
    <w:rPr>
      <w:rFonts w:eastAsiaTheme="majorEastAsia" w:cstheme="majorBidi"/>
      <w:color w:val="272727" w:themeColor="text1" w:themeTint="D8"/>
    </w:rPr>
  </w:style>
  <w:style w:type="paragraph" w:styleId="Title">
    <w:name w:val="Title"/>
    <w:basedOn w:val="Normal"/>
    <w:next w:val="Normal"/>
    <w:link w:val="TitleChar"/>
    <w:uiPriority w:val="10"/>
    <w:qFormat/>
    <w:rsid w:val="00F724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4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4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4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44B"/>
    <w:pPr>
      <w:spacing w:before="160"/>
      <w:jc w:val="center"/>
    </w:pPr>
    <w:rPr>
      <w:i/>
      <w:iCs/>
      <w:color w:val="404040" w:themeColor="text1" w:themeTint="BF"/>
    </w:rPr>
  </w:style>
  <w:style w:type="character" w:customStyle="1" w:styleId="QuoteChar">
    <w:name w:val="Quote Char"/>
    <w:basedOn w:val="DefaultParagraphFont"/>
    <w:link w:val="Quote"/>
    <w:uiPriority w:val="29"/>
    <w:rsid w:val="00F7244B"/>
    <w:rPr>
      <w:i/>
      <w:iCs/>
      <w:color w:val="404040" w:themeColor="text1" w:themeTint="BF"/>
    </w:rPr>
  </w:style>
  <w:style w:type="paragraph" w:styleId="ListParagraph">
    <w:name w:val="List Paragraph"/>
    <w:basedOn w:val="Normal"/>
    <w:uiPriority w:val="34"/>
    <w:qFormat/>
    <w:rsid w:val="00F7244B"/>
    <w:pPr>
      <w:ind w:left="720"/>
      <w:contextualSpacing/>
    </w:pPr>
  </w:style>
  <w:style w:type="character" w:styleId="IntenseEmphasis">
    <w:name w:val="Intense Emphasis"/>
    <w:basedOn w:val="DefaultParagraphFont"/>
    <w:uiPriority w:val="21"/>
    <w:qFormat/>
    <w:rsid w:val="00F7244B"/>
    <w:rPr>
      <w:i/>
      <w:iCs/>
      <w:color w:val="0F4761" w:themeColor="accent1" w:themeShade="BF"/>
    </w:rPr>
  </w:style>
  <w:style w:type="paragraph" w:styleId="IntenseQuote">
    <w:name w:val="Intense Quote"/>
    <w:basedOn w:val="Normal"/>
    <w:next w:val="Normal"/>
    <w:link w:val="IntenseQuoteChar"/>
    <w:uiPriority w:val="30"/>
    <w:qFormat/>
    <w:rsid w:val="00F724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44B"/>
    <w:rPr>
      <w:i/>
      <w:iCs/>
      <w:color w:val="0F4761" w:themeColor="accent1" w:themeShade="BF"/>
    </w:rPr>
  </w:style>
  <w:style w:type="character" w:styleId="IntenseReference">
    <w:name w:val="Intense Reference"/>
    <w:basedOn w:val="DefaultParagraphFont"/>
    <w:uiPriority w:val="32"/>
    <w:qFormat/>
    <w:rsid w:val="00F7244B"/>
    <w:rPr>
      <w:b/>
      <w:bCs/>
      <w:smallCaps/>
      <w:color w:val="0F4761" w:themeColor="accent1" w:themeShade="BF"/>
      <w:spacing w:val="5"/>
    </w:rPr>
  </w:style>
  <w:style w:type="paragraph" w:styleId="Header">
    <w:name w:val="header"/>
    <w:basedOn w:val="Normal"/>
    <w:link w:val="HeaderChar"/>
    <w:uiPriority w:val="99"/>
    <w:unhideWhenUsed/>
    <w:rsid w:val="00F724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44B"/>
  </w:style>
  <w:style w:type="paragraph" w:styleId="Footer">
    <w:name w:val="footer"/>
    <w:basedOn w:val="Normal"/>
    <w:link w:val="FooterChar"/>
    <w:uiPriority w:val="99"/>
    <w:unhideWhenUsed/>
    <w:rsid w:val="00F724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44B"/>
  </w:style>
  <w:style w:type="table" w:styleId="TableGrid">
    <w:name w:val="Table Grid"/>
    <w:basedOn w:val="TableNormal"/>
    <w:uiPriority w:val="59"/>
    <w:rsid w:val="00E56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408754">
      <w:bodyDiv w:val="1"/>
      <w:marLeft w:val="0"/>
      <w:marRight w:val="0"/>
      <w:marTop w:val="0"/>
      <w:marBottom w:val="0"/>
      <w:divBdr>
        <w:top w:val="none" w:sz="0" w:space="0" w:color="auto"/>
        <w:left w:val="none" w:sz="0" w:space="0" w:color="auto"/>
        <w:bottom w:val="none" w:sz="0" w:space="0" w:color="auto"/>
        <w:right w:val="none" w:sz="0" w:space="0" w:color="auto"/>
      </w:divBdr>
    </w:div>
    <w:div w:id="199081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54448BFFF66B45A40E504938FE68E1" ma:contentTypeVersion="14" ma:contentTypeDescription="Create a new document." ma:contentTypeScope="" ma:versionID="5fec35b2375645dc686c1ace4160de21">
  <xsd:schema xmlns:xsd="http://www.w3.org/2001/XMLSchema" xmlns:xs="http://www.w3.org/2001/XMLSchema" xmlns:p="http://schemas.microsoft.com/office/2006/metadata/properties" xmlns:ns2="bb6470ff-2434-423a-b92b-a5fb5b1c5afb" xmlns:ns3="7cb0c46e-309f-49b2-9bda-3d6df46121b2" targetNamespace="http://schemas.microsoft.com/office/2006/metadata/properties" ma:root="true" ma:fieldsID="4bc4f16a03e8350be6902cc2fdefc357" ns2:_="" ns3:_="">
    <xsd:import namespace="bb6470ff-2434-423a-b92b-a5fb5b1c5afb"/>
    <xsd:import namespace="7cb0c46e-309f-49b2-9bda-3d6df46121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470ff-2434-423a-b92b-a5fb5b1c5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ec2026-b4c2-41a9-bff3-5eed07a8263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b0c46e-309f-49b2-9bda-3d6df46121b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e55a17a-806f-4454-8b47-95b602ddd6f8}" ma:internalName="TaxCatchAll" ma:showField="CatchAllData" ma:web="7cb0c46e-309f-49b2-9bda-3d6df46121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cb0c46e-309f-49b2-9bda-3d6df46121b2" xsi:nil="true"/>
    <lcf76f155ced4ddcb4097134ff3c332f xmlns="bb6470ff-2434-423a-b92b-a5fb5b1c5a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D6FEDF-2B76-4044-8D0B-A54875B99156}">
  <ds:schemaRefs>
    <ds:schemaRef ds:uri="http://schemas.microsoft.com/sharepoint/v3/contenttype/forms"/>
  </ds:schemaRefs>
</ds:datastoreItem>
</file>

<file path=customXml/itemProps2.xml><?xml version="1.0" encoding="utf-8"?>
<ds:datastoreItem xmlns:ds="http://schemas.openxmlformats.org/officeDocument/2006/customXml" ds:itemID="{42F66BF5-A272-4FE1-A2E0-7AFA743E5403}"/>
</file>

<file path=customXml/itemProps3.xml><?xml version="1.0" encoding="utf-8"?>
<ds:datastoreItem xmlns:ds="http://schemas.openxmlformats.org/officeDocument/2006/customXml" ds:itemID="{215FB8D2-2E2C-41CB-A52F-F49A917DA215}">
  <ds:schemaRefs>
    <ds:schemaRef ds:uri="http://schemas.openxmlformats.org/officeDocument/2006/bibliography"/>
  </ds:schemaRefs>
</ds:datastoreItem>
</file>

<file path=customXml/itemProps4.xml><?xml version="1.0" encoding="utf-8"?>
<ds:datastoreItem xmlns:ds="http://schemas.openxmlformats.org/officeDocument/2006/customXml" ds:itemID="{5F289B1F-6746-40C0-9957-632991265E88}">
  <ds:schemaRefs>
    <ds:schemaRef ds:uri="http://schemas.microsoft.com/office/2006/metadata/properties"/>
    <ds:schemaRef ds:uri="http://schemas.microsoft.com/office/infopath/2007/PartnerControls"/>
    <ds:schemaRef ds:uri="7cb0c46e-309f-49b2-9bda-3d6df46121b2"/>
    <ds:schemaRef ds:uri="bb6470ff-2434-423a-b92b-a5fb5b1c5afb"/>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A Lawrence</dc:creator>
  <cp:keywords/>
  <dc:description/>
  <cp:lastModifiedBy>Miss A Lawrence</cp:lastModifiedBy>
  <cp:revision>12</cp:revision>
  <dcterms:created xsi:type="dcterms:W3CDTF">2024-11-21T14:11:00Z</dcterms:created>
  <dcterms:modified xsi:type="dcterms:W3CDTF">2026-07-17T12:57:00Z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0x0101007454448BFFF66B45A40E504938FE68E1</vt:lpwstr>
  </property>
  <property fmtid="{D5CDD505-2E9C-101B-9397-08002B2CF9AE}" pid="3" name="MediaServiceImageTags">
    <vt:lpwstr/>
  </property>
</Properties>
</file>