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366257D2" w:rsidR="00F7244B" w:rsidRDefault="00682223" w:rsidP="00F7244B">
      <w:pPr>
        <w:pStyle w:val="Header"/>
        <w:jc w:val="center"/>
      </w:pPr>
      <w:r>
        <w:rPr>
          <w:noProof/>
        </w:rPr>
        <w:drawing>
          <wp:anchor distT="0" distB="0" distL="114300" distR="114300" simplePos="0" relativeHeight="251658240" behindDoc="1" locked="0" layoutInCell="1" allowOverlap="1" wp14:anchorId="334E7B1E" wp14:editId="148DF2D9">
            <wp:simplePos x="0" y="0"/>
            <wp:positionH relativeFrom="margin">
              <wp:align>center</wp:align>
            </wp:positionH>
            <wp:positionV relativeFrom="paragraph">
              <wp:posOffset>0</wp:posOffset>
            </wp:positionV>
            <wp:extent cx="739140" cy="793750"/>
            <wp:effectExtent l="0" t="0" r="3810" b="6350"/>
            <wp:wrapSquare wrapText="bothSides"/>
            <wp:docPr id="937898825" name="Picture 1" descr="A logo with colorful hands on a tree&#10;&#10;Description automatically generated">
              <a:extLst xmlns:a="http://schemas.openxmlformats.org/drawingml/2006/main">
                <a:ext uri="{FF2B5EF4-FFF2-40B4-BE49-F238E27FC236}">
                  <a16:creationId xmlns:a16="http://schemas.microsoft.com/office/drawing/2014/main" id="{7F41BF82-6FDA-4929-A779-5612534D96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1" cstate="print">
                      <a:extLst>
                        <a:ext uri="{28A0092B-C50C-407E-A947-70E740481C1C}">
                          <a14:useLocalDpi xmlns:a14="http://schemas.microsoft.com/office/drawing/2010/main" val="0"/>
                        </a:ext>
                      </a:extLst>
                    </a:blip>
                    <a:srcRect l="7201" t="6559" r="11301"/>
                    <a:stretch/>
                  </pic:blipFill>
                  <pic:spPr bwMode="auto">
                    <a:xfrm>
                      <a:off x="0" y="0"/>
                      <a:ext cx="739140" cy="793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03C597DF" w:rsidR="00F7244B" w:rsidRDefault="00F7244B" w:rsidP="00F7244B">
      <w:pPr>
        <w:pStyle w:val="Header"/>
        <w:jc w:val="center"/>
      </w:pPr>
    </w:p>
    <w:p w14:paraId="4F296807" w14:textId="022C6DFC" w:rsidR="00682223" w:rsidRDefault="00682223" w:rsidP="00F7244B">
      <w:pPr>
        <w:pStyle w:val="Header"/>
        <w:jc w:val="center"/>
      </w:pPr>
    </w:p>
    <w:p w14:paraId="131F3F66" w14:textId="5F644F28" w:rsidR="00F7244B" w:rsidRDefault="00F7244B" w:rsidP="00F7244B">
      <w:pPr>
        <w:pStyle w:val="Header"/>
        <w:jc w:val="center"/>
      </w:pPr>
    </w:p>
    <w:p w14:paraId="74AAAB53" w14:textId="241C1DF1" w:rsidR="00F7244B" w:rsidRPr="00F668AF" w:rsidRDefault="00F7244B" w:rsidP="00682223">
      <w:pPr>
        <w:pStyle w:val="Header"/>
        <w:jc w:val="center"/>
      </w:pPr>
      <w:r w:rsidRPr="00F668AF">
        <w:t>Thornhill Primary School</w:t>
      </w:r>
    </w:p>
    <w:p w14:paraId="245D4883" w14:textId="5E2280B2" w:rsidR="00F7244B" w:rsidRPr="00F668AF" w:rsidRDefault="007F49CB" w:rsidP="002E433D">
      <w:pPr>
        <w:pStyle w:val="Header"/>
        <w:jc w:val="center"/>
        <w:rPr>
          <w:b/>
          <w:bCs/>
        </w:rPr>
      </w:pPr>
      <w:r w:rsidRPr="00F668AF">
        <w:rPr>
          <w:b/>
          <w:bCs/>
        </w:rPr>
        <w:t>History</w:t>
      </w:r>
      <w:r w:rsidR="00F7244B" w:rsidRPr="00F668AF">
        <w:rPr>
          <w:b/>
          <w:bCs/>
        </w:rPr>
        <w:t xml:space="preserve"> Progression of Knowledge</w:t>
      </w:r>
    </w:p>
    <w:p w14:paraId="4A867C66" w14:textId="2DBFD489" w:rsidR="00800111" w:rsidRDefault="00800111" w:rsidP="002E433D">
      <w:pPr>
        <w:pStyle w:val="Header"/>
        <w:jc w:val="center"/>
        <w:rPr>
          <w:b/>
          <w:bCs/>
          <w:sz w:val="28"/>
          <w:szCs w:val="28"/>
        </w:rPr>
      </w:pPr>
      <w:r>
        <w:rPr>
          <w:noProof/>
        </w:rPr>
        <w:drawing>
          <wp:anchor distT="0" distB="0" distL="114300" distR="114300" simplePos="0" relativeHeight="251658241" behindDoc="1" locked="0" layoutInCell="1" allowOverlap="1" wp14:anchorId="436888E1" wp14:editId="49F6573F">
            <wp:simplePos x="0" y="0"/>
            <wp:positionH relativeFrom="margin">
              <wp:posOffset>4533900</wp:posOffset>
            </wp:positionH>
            <wp:positionV relativeFrom="paragraph">
              <wp:posOffset>7620</wp:posOffset>
            </wp:positionV>
            <wp:extent cx="768350" cy="768350"/>
            <wp:effectExtent l="0" t="0" r="0" b="0"/>
            <wp:wrapTight wrapText="bothSides">
              <wp:wrapPolygon edited="0">
                <wp:start x="0" y="0"/>
                <wp:lineTo x="0" y="20886"/>
                <wp:lineTo x="20886" y="20886"/>
                <wp:lineTo x="20886" y="0"/>
                <wp:lineTo x="0" y="0"/>
              </wp:wrapPolygon>
            </wp:wrapTight>
            <wp:docPr id="360414697" name="Picture 1" descr="History Subject Vector Art, Icons, and Graphics for Free Download">
              <a:extLst xmlns:a="http://schemas.openxmlformats.org/drawingml/2006/main">
                <a:ext uri="{FF2B5EF4-FFF2-40B4-BE49-F238E27FC236}">
                  <a16:creationId xmlns:a16="http://schemas.microsoft.com/office/drawing/2014/main" id="{EB23401A-6B44-4956-935E-98DC5B2348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y Subject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B424DE" w14:textId="6653891C" w:rsidR="002E433D" w:rsidRDefault="002E433D" w:rsidP="002E433D">
      <w:pPr>
        <w:pStyle w:val="Header"/>
        <w:jc w:val="center"/>
        <w:rPr>
          <w:b/>
          <w:bCs/>
          <w:sz w:val="28"/>
          <w:szCs w:val="28"/>
        </w:rPr>
      </w:pPr>
    </w:p>
    <w:p w14:paraId="7C7E468A" w14:textId="77777777" w:rsidR="00800111" w:rsidRDefault="00800111" w:rsidP="002E433D">
      <w:pPr>
        <w:pStyle w:val="Header"/>
        <w:jc w:val="center"/>
        <w:rPr>
          <w:b/>
          <w:bCs/>
          <w:sz w:val="28"/>
          <w:szCs w:val="28"/>
        </w:rPr>
      </w:pPr>
    </w:p>
    <w:p w14:paraId="479D6D7C" w14:textId="77777777" w:rsidR="00F668AF" w:rsidRDefault="00F668AF" w:rsidP="00F668AF">
      <w:pPr>
        <w:pStyle w:val="Header"/>
        <w:rPr>
          <w:b/>
          <w:bCs/>
          <w:sz w:val="28"/>
          <w:szCs w:val="28"/>
        </w:rPr>
      </w:pPr>
    </w:p>
    <w:p w14:paraId="6FD76F70" w14:textId="7D7E1AFD" w:rsidR="0040723B" w:rsidRPr="0040723B" w:rsidRDefault="0040723B" w:rsidP="00F668AF">
      <w:pPr>
        <w:pStyle w:val="Header"/>
        <w:jc w:val="center"/>
        <w:rPr>
          <w:i/>
          <w:iCs/>
        </w:rPr>
      </w:pPr>
      <w:r w:rsidRPr="0040723B">
        <w:rPr>
          <w:i/>
          <w:iCs/>
        </w:rPr>
        <w:t>‘</w:t>
      </w:r>
      <w:r w:rsidR="003D589C">
        <w:rPr>
          <w:i/>
          <w:iCs/>
        </w:rPr>
        <w:t>The farther backwards you can look, the further forward you can see</w:t>
      </w:r>
      <w:r w:rsidR="00D37229">
        <w:rPr>
          <w:i/>
          <w:iCs/>
        </w:rPr>
        <w:t>.</w:t>
      </w:r>
      <w:r w:rsidR="00131B2B">
        <w:rPr>
          <w:i/>
          <w:iCs/>
        </w:rPr>
        <w:t xml:space="preserve">’ – </w:t>
      </w:r>
      <w:r w:rsidR="00131B2B" w:rsidRPr="00131B2B">
        <w:t>Winston Churchill</w:t>
      </w:r>
    </w:p>
    <w:p w14:paraId="5E0A8EF6" w14:textId="77777777" w:rsidR="00C411D5" w:rsidRPr="00C411D5" w:rsidRDefault="00C411D5" w:rsidP="00C411D5">
      <w:pPr>
        <w:rPr>
          <w:b/>
          <w:bCs/>
          <w:u w:val="single"/>
        </w:rPr>
      </w:pPr>
      <w:r w:rsidRPr="00C411D5">
        <w:rPr>
          <w:b/>
          <w:bCs/>
          <w:u w:val="single"/>
        </w:rPr>
        <w:t>Intent</w:t>
      </w:r>
    </w:p>
    <w:p w14:paraId="433AE8F9" w14:textId="581E4304" w:rsidR="00C411D5" w:rsidRPr="005D669A" w:rsidRDefault="00C411D5" w:rsidP="00C411D5">
      <w:r w:rsidRPr="001240B4">
        <w:t>At Thornhill Primary School, we want our children to develop an inquisitive nature. Through the teaching of History, we aim to stimulate all children’s interest and understanding of the lives of people in the past. We teach children a sense of chronology, enabling them to develop a strong sense of identity and cultural understanding based on their historical heritage. This allows our children to value their own and others’ cultures within modern multicultural Britain.</w:t>
      </w:r>
      <w:r>
        <w:t xml:space="preserve"> </w:t>
      </w:r>
      <w:r w:rsidRPr="001240B4">
        <w:t>We ensure that children learn about significant individuals and events in British history, whilst appreciating how society has changed over time. This supports pupils in understanding how Britain has developed and strengthens their awareness of their country of residence. In addition, children explore local, British and Ancient history, developing a broader understanding of historical developments across the wider world.</w:t>
      </w:r>
      <w:r>
        <w:t xml:space="preserve"> </w:t>
      </w:r>
      <w:r w:rsidRPr="001240B4">
        <w:t>We believe that by providing a range of engaging opportunities, children will develop an enjoyment and appreciation of History, becoming enthusiastic learners about the world around them. Through this approach, pupils are encouraged to understand the complexity of people’s lives, the process of change, and the diversity of societies and beliefs, while celebrating these differences.</w:t>
      </w:r>
    </w:p>
    <w:p w14:paraId="46086EA0" w14:textId="77777777" w:rsidR="00C411D5" w:rsidRPr="00C411D5" w:rsidRDefault="00C411D5" w:rsidP="00C411D5">
      <w:pPr>
        <w:rPr>
          <w:b/>
          <w:bCs/>
          <w:u w:val="single"/>
        </w:rPr>
      </w:pPr>
      <w:r w:rsidRPr="00C411D5">
        <w:rPr>
          <w:b/>
          <w:bCs/>
          <w:u w:val="single"/>
        </w:rPr>
        <w:t>Implementation</w:t>
      </w:r>
    </w:p>
    <w:p w14:paraId="7DECF9A9" w14:textId="06219837" w:rsidR="00C411D5" w:rsidRPr="001240B4" w:rsidRDefault="00C411D5" w:rsidP="00C411D5">
      <w:r w:rsidRPr="005D669A">
        <w:t>History is taught in half-termly blocks across the year, with careful planning to ensure clear progression within each year group. We use the Developing Experts scheme of work to support high-quality planning, ensuring coverage of key knowledge, skills and vocabulary across the curriculum.</w:t>
      </w:r>
      <w:r>
        <w:t xml:space="preserve"> </w:t>
      </w:r>
      <w:r w:rsidRPr="005D669A">
        <w:t xml:space="preserve">Learning begins by revisiting prior knowledge, helping children to make connections and strengthen understanding. This is scaffolded to support recall and build on previous learning. </w:t>
      </w:r>
      <w:r w:rsidRPr="001240B4">
        <w:t>Teachers explicitly model subject-specific vocabulary, knowledge and skills, enabling children to embed new learning into larger concepts.</w:t>
      </w:r>
      <w:r>
        <w:t xml:space="preserve"> </w:t>
      </w:r>
      <w:r w:rsidRPr="001240B4">
        <w:t>We place strong emphasis on developing both immediate recall and long-term understanding</w:t>
      </w:r>
      <w:r w:rsidRPr="005D669A">
        <w:t>,</w:t>
      </w:r>
      <w:r w:rsidRPr="001240B4">
        <w:t xml:space="preserve"> ensuring that children retain key concepts over time.</w:t>
      </w:r>
      <w:r>
        <w:t xml:space="preserve"> </w:t>
      </w:r>
      <w:r w:rsidRPr="001240B4">
        <w:t>Through this approach, pupils are encouraged to think and work like historians, asking questions, exploring evidence and developing their enquiry skills, allowing them to deepen their understanding of the past.</w:t>
      </w:r>
    </w:p>
    <w:p w14:paraId="5B816230" w14:textId="33355926" w:rsidR="00A603E3" w:rsidRDefault="00A603E3" w:rsidP="00F7244B">
      <w:pPr>
        <w:rPr>
          <w:b/>
          <w:bCs/>
          <w:u w:val="single"/>
        </w:rPr>
      </w:pPr>
    </w:p>
    <w:p w14:paraId="16D19718" w14:textId="5417038C" w:rsidR="00F7244B" w:rsidRDefault="00E84179" w:rsidP="00F7244B">
      <w:pPr>
        <w:rPr>
          <w:b/>
          <w:bCs/>
          <w:u w:val="single"/>
        </w:rPr>
      </w:pPr>
      <w:r>
        <w:rPr>
          <w:b/>
          <w:bCs/>
          <w:u w:val="single"/>
        </w:rPr>
        <w:t>Y</w:t>
      </w:r>
      <w:r w:rsidR="00C427DD">
        <w:rPr>
          <w:b/>
          <w:bCs/>
          <w:u w:val="single"/>
        </w:rPr>
        <w:t>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353FAF" w:rsidRDefault="009B7579" w:rsidP="00F7244B">
            <w:pPr>
              <w:rPr>
                <w:sz w:val="20"/>
                <w:szCs w:val="20"/>
                <w:u w:val="single"/>
              </w:rPr>
            </w:pPr>
          </w:p>
        </w:tc>
        <w:tc>
          <w:tcPr>
            <w:tcW w:w="2374" w:type="dxa"/>
            <w:shd w:val="clear" w:color="auto" w:fill="92D050"/>
          </w:tcPr>
          <w:p w14:paraId="1951770C" w14:textId="0E97839E" w:rsidR="009B7579" w:rsidRPr="00353FAF" w:rsidRDefault="00F31727" w:rsidP="00F31727">
            <w:pPr>
              <w:jc w:val="center"/>
              <w:rPr>
                <w:b/>
                <w:bCs/>
                <w:sz w:val="20"/>
                <w:szCs w:val="20"/>
              </w:rPr>
            </w:pPr>
            <w:r w:rsidRPr="00353FAF">
              <w:rPr>
                <w:b/>
                <w:bCs/>
                <w:sz w:val="20"/>
                <w:szCs w:val="20"/>
              </w:rPr>
              <w:t>Autumn 1</w:t>
            </w:r>
          </w:p>
        </w:tc>
        <w:tc>
          <w:tcPr>
            <w:tcW w:w="2375" w:type="dxa"/>
            <w:shd w:val="clear" w:color="auto" w:fill="92D050"/>
          </w:tcPr>
          <w:p w14:paraId="6550D01D" w14:textId="2008F194" w:rsidR="009B7579" w:rsidRPr="00353FAF" w:rsidRDefault="00F31727" w:rsidP="00F31727">
            <w:pPr>
              <w:jc w:val="center"/>
              <w:rPr>
                <w:b/>
                <w:bCs/>
                <w:sz w:val="20"/>
                <w:szCs w:val="20"/>
              </w:rPr>
            </w:pPr>
            <w:r w:rsidRPr="00353FAF">
              <w:rPr>
                <w:b/>
                <w:bCs/>
                <w:sz w:val="20"/>
                <w:szCs w:val="20"/>
              </w:rPr>
              <w:t>Autumn 2</w:t>
            </w:r>
          </w:p>
        </w:tc>
        <w:tc>
          <w:tcPr>
            <w:tcW w:w="2375" w:type="dxa"/>
            <w:shd w:val="clear" w:color="auto" w:fill="92D050"/>
          </w:tcPr>
          <w:p w14:paraId="684CD0AF" w14:textId="0F6C8663" w:rsidR="009B7579" w:rsidRPr="00353FAF" w:rsidRDefault="00F31727" w:rsidP="00F31727">
            <w:pPr>
              <w:jc w:val="center"/>
              <w:rPr>
                <w:b/>
                <w:bCs/>
                <w:sz w:val="20"/>
                <w:szCs w:val="20"/>
              </w:rPr>
            </w:pPr>
            <w:r w:rsidRPr="00353FAF">
              <w:rPr>
                <w:b/>
                <w:bCs/>
                <w:sz w:val="20"/>
                <w:szCs w:val="20"/>
              </w:rPr>
              <w:t>Spring 1</w:t>
            </w:r>
          </w:p>
        </w:tc>
        <w:tc>
          <w:tcPr>
            <w:tcW w:w="2374" w:type="dxa"/>
            <w:shd w:val="clear" w:color="auto" w:fill="92D050"/>
          </w:tcPr>
          <w:p w14:paraId="65EEB5D8" w14:textId="2ABF73A3" w:rsidR="009B7579" w:rsidRPr="00353FAF" w:rsidRDefault="00F31727" w:rsidP="00F31727">
            <w:pPr>
              <w:ind w:firstLine="720"/>
              <w:rPr>
                <w:b/>
                <w:bCs/>
                <w:sz w:val="20"/>
                <w:szCs w:val="20"/>
              </w:rPr>
            </w:pPr>
            <w:r w:rsidRPr="00353FAF">
              <w:rPr>
                <w:b/>
                <w:bCs/>
                <w:sz w:val="20"/>
                <w:szCs w:val="20"/>
              </w:rPr>
              <w:t>Spring 2</w:t>
            </w:r>
          </w:p>
        </w:tc>
        <w:tc>
          <w:tcPr>
            <w:tcW w:w="2375" w:type="dxa"/>
            <w:shd w:val="clear" w:color="auto" w:fill="92D050"/>
          </w:tcPr>
          <w:p w14:paraId="11C30B5E" w14:textId="3F32098A" w:rsidR="009B7579" w:rsidRPr="00353FAF" w:rsidRDefault="00F31727" w:rsidP="00F31727">
            <w:pPr>
              <w:jc w:val="center"/>
              <w:rPr>
                <w:b/>
                <w:bCs/>
                <w:sz w:val="20"/>
                <w:szCs w:val="20"/>
              </w:rPr>
            </w:pPr>
            <w:r w:rsidRPr="00353FAF">
              <w:rPr>
                <w:b/>
                <w:bCs/>
                <w:sz w:val="20"/>
                <w:szCs w:val="20"/>
              </w:rPr>
              <w:t>Summer 1</w:t>
            </w:r>
          </w:p>
        </w:tc>
        <w:tc>
          <w:tcPr>
            <w:tcW w:w="2375" w:type="dxa"/>
            <w:shd w:val="clear" w:color="auto" w:fill="92D050"/>
          </w:tcPr>
          <w:p w14:paraId="0297DE35" w14:textId="050C100D" w:rsidR="009B7579" w:rsidRPr="00353FAF" w:rsidRDefault="00F31727" w:rsidP="00F31727">
            <w:pPr>
              <w:jc w:val="center"/>
              <w:rPr>
                <w:b/>
                <w:bCs/>
                <w:sz w:val="20"/>
                <w:szCs w:val="20"/>
              </w:rPr>
            </w:pPr>
            <w:r w:rsidRPr="00353FAF">
              <w:rPr>
                <w:b/>
                <w:bCs/>
                <w:sz w:val="20"/>
                <w:szCs w:val="20"/>
              </w:rPr>
              <w:t>Summer 2</w:t>
            </w:r>
          </w:p>
        </w:tc>
      </w:tr>
      <w:tr w:rsidR="00F20253" w14:paraId="0C44D828" w14:textId="77777777" w:rsidTr="00E41FD3">
        <w:trPr>
          <w:trHeight w:val="420"/>
        </w:trPr>
        <w:tc>
          <w:tcPr>
            <w:tcW w:w="1413" w:type="dxa"/>
            <w:shd w:val="clear" w:color="auto" w:fill="92D050"/>
          </w:tcPr>
          <w:p w14:paraId="350E38D0" w14:textId="77777777" w:rsidR="00A91DC6" w:rsidRDefault="00A91DC6" w:rsidP="00E41FD3">
            <w:pPr>
              <w:jc w:val="center"/>
              <w:rPr>
                <w:sz w:val="20"/>
                <w:szCs w:val="20"/>
              </w:rPr>
            </w:pPr>
          </w:p>
          <w:p w14:paraId="16B2A1A8" w14:textId="2F8C510D" w:rsidR="00F20253" w:rsidRPr="00353FAF" w:rsidRDefault="00F20253" w:rsidP="00E41FD3">
            <w:pPr>
              <w:jc w:val="center"/>
              <w:rPr>
                <w:sz w:val="20"/>
                <w:szCs w:val="20"/>
              </w:rPr>
            </w:pPr>
            <w:r w:rsidRPr="00353FAF">
              <w:rPr>
                <w:sz w:val="20"/>
                <w:szCs w:val="20"/>
              </w:rPr>
              <w:t>Early Years</w:t>
            </w:r>
          </w:p>
        </w:tc>
        <w:tc>
          <w:tcPr>
            <w:tcW w:w="14248" w:type="dxa"/>
            <w:gridSpan w:val="6"/>
          </w:tcPr>
          <w:p w14:paraId="722EEC07" w14:textId="0AB3A84A" w:rsidR="00A91DC6" w:rsidRDefault="00A91DC6" w:rsidP="00E41FD3">
            <w:pPr>
              <w:jc w:val="center"/>
              <w:rPr>
                <w:sz w:val="20"/>
                <w:szCs w:val="20"/>
              </w:rPr>
            </w:pPr>
          </w:p>
          <w:p w14:paraId="61D4B384" w14:textId="77777777" w:rsidR="00E41FD3" w:rsidRDefault="00E41FD3" w:rsidP="00E41FD3">
            <w:pPr>
              <w:jc w:val="center"/>
              <w:rPr>
                <w:sz w:val="20"/>
                <w:szCs w:val="20"/>
              </w:rPr>
            </w:pPr>
            <w:r w:rsidRPr="00E41FD3">
              <w:rPr>
                <w:sz w:val="20"/>
                <w:szCs w:val="20"/>
              </w:rPr>
              <w:t>Knowledge and skills taught throughout the year.</w:t>
            </w:r>
          </w:p>
          <w:p w14:paraId="6EAA09BF" w14:textId="7DA65C46" w:rsidR="00A91DC6" w:rsidRPr="00E41FD3" w:rsidRDefault="00A91DC6" w:rsidP="00E41FD3">
            <w:pPr>
              <w:jc w:val="center"/>
              <w:rPr>
                <w:sz w:val="20"/>
                <w:szCs w:val="20"/>
              </w:rPr>
            </w:pPr>
          </w:p>
        </w:tc>
      </w:tr>
      <w:tr w:rsidR="009F010B" w14:paraId="4D3C0E5A" w14:textId="77777777" w:rsidTr="00126CFC">
        <w:trPr>
          <w:trHeight w:val="666"/>
        </w:trPr>
        <w:tc>
          <w:tcPr>
            <w:tcW w:w="1413" w:type="dxa"/>
            <w:shd w:val="clear" w:color="auto" w:fill="92D050"/>
          </w:tcPr>
          <w:p w14:paraId="356ED376" w14:textId="77777777" w:rsidR="006A5BD8" w:rsidRPr="00353FAF" w:rsidRDefault="006A5BD8" w:rsidP="006A5BD8">
            <w:pPr>
              <w:jc w:val="center"/>
              <w:rPr>
                <w:sz w:val="20"/>
                <w:szCs w:val="20"/>
              </w:rPr>
            </w:pPr>
          </w:p>
          <w:p w14:paraId="1BCE8C34" w14:textId="77777777" w:rsidR="009B7579" w:rsidRPr="00353FAF" w:rsidRDefault="006A5BD8" w:rsidP="006A5BD8">
            <w:pPr>
              <w:jc w:val="center"/>
              <w:rPr>
                <w:sz w:val="20"/>
                <w:szCs w:val="20"/>
              </w:rPr>
            </w:pPr>
            <w:r w:rsidRPr="00353FAF">
              <w:rPr>
                <w:sz w:val="20"/>
                <w:szCs w:val="20"/>
              </w:rPr>
              <w:t>Year 1</w:t>
            </w:r>
          </w:p>
          <w:p w14:paraId="068F99E0" w14:textId="664663C8" w:rsidR="006A5BD8" w:rsidRPr="00353FAF" w:rsidRDefault="006A5BD8" w:rsidP="006A5BD8">
            <w:pPr>
              <w:jc w:val="center"/>
              <w:rPr>
                <w:sz w:val="20"/>
                <w:szCs w:val="20"/>
              </w:rPr>
            </w:pPr>
          </w:p>
        </w:tc>
        <w:tc>
          <w:tcPr>
            <w:tcW w:w="2374" w:type="dxa"/>
            <w:shd w:val="clear" w:color="auto" w:fill="E8E8E8" w:themeFill="background2"/>
          </w:tcPr>
          <w:p w14:paraId="4E0EE949" w14:textId="30141903" w:rsidR="00AF68CA" w:rsidRPr="00A91DC6" w:rsidRDefault="00AF68CA" w:rsidP="00FB7495">
            <w:pPr>
              <w:rPr>
                <w:sz w:val="20"/>
                <w:szCs w:val="20"/>
              </w:rPr>
            </w:pPr>
          </w:p>
        </w:tc>
        <w:tc>
          <w:tcPr>
            <w:tcW w:w="2375" w:type="dxa"/>
            <w:shd w:val="clear" w:color="auto" w:fill="FFFFFF" w:themeFill="background1"/>
          </w:tcPr>
          <w:p w14:paraId="5C19B80C" w14:textId="77777777" w:rsidR="008E1C74" w:rsidRDefault="008E1C74" w:rsidP="00444E1E">
            <w:pPr>
              <w:jc w:val="center"/>
              <w:rPr>
                <w:sz w:val="20"/>
                <w:szCs w:val="20"/>
              </w:rPr>
            </w:pPr>
          </w:p>
          <w:p w14:paraId="2D18773A" w14:textId="1F058F89" w:rsidR="00AF68CA" w:rsidRPr="00A91DC6" w:rsidRDefault="00B62FD2" w:rsidP="00444E1E">
            <w:pPr>
              <w:jc w:val="center"/>
              <w:rPr>
                <w:color w:val="7030A0"/>
                <w:sz w:val="20"/>
                <w:szCs w:val="20"/>
              </w:rPr>
            </w:pPr>
            <w:r>
              <w:rPr>
                <w:sz w:val="20"/>
                <w:szCs w:val="20"/>
              </w:rPr>
              <w:t>Houses and Homes</w:t>
            </w:r>
          </w:p>
        </w:tc>
        <w:tc>
          <w:tcPr>
            <w:tcW w:w="2375" w:type="dxa"/>
            <w:shd w:val="clear" w:color="auto" w:fill="E8E8E8" w:themeFill="background2"/>
          </w:tcPr>
          <w:p w14:paraId="1EA2C084" w14:textId="2BFB2204" w:rsidR="00AF68CA" w:rsidRPr="00A91DC6" w:rsidRDefault="00AF68CA" w:rsidP="00444E1E">
            <w:pPr>
              <w:jc w:val="center"/>
              <w:rPr>
                <w:color w:val="00B0F0"/>
                <w:sz w:val="20"/>
                <w:szCs w:val="20"/>
              </w:rPr>
            </w:pPr>
          </w:p>
        </w:tc>
        <w:tc>
          <w:tcPr>
            <w:tcW w:w="2374" w:type="dxa"/>
            <w:shd w:val="clear" w:color="auto" w:fill="FFFFFF" w:themeFill="background1"/>
          </w:tcPr>
          <w:p w14:paraId="521AEE62" w14:textId="77777777" w:rsidR="00702AB7" w:rsidRDefault="00702AB7" w:rsidP="00444E1E">
            <w:pPr>
              <w:jc w:val="center"/>
              <w:rPr>
                <w:sz w:val="20"/>
                <w:szCs w:val="20"/>
              </w:rPr>
            </w:pPr>
          </w:p>
          <w:p w14:paraId="64C056A0" w14:textId="081FE52A" w:rsidR="0040189D" w:rsidRPr="00A91DC6" w:rsidRDefault="0040189D" w:rsidP="00444E1E">
            <w:pPr>
              <w:jc w:val="center"/>
              <w:rPr>
                <w:color w:val="00B0F0"/>
                <w:sz w:val="20"/>
                <w:szCs w:val="20"/>
              </w:rPr>
            </w:pPr>
            <w:r w:rsidRPr="0040189D">
              <w:rPr>
                <w:sz w:val="20"/>
                <w:szCs w:val="20"/>
              </w:rPr>
              <w:t>The History of Toys</w:t>
            </w:r>
          </w:p>
        </w:tc>
        <w:tc>
          <w:tcPr>
            <w:tcW w:w="2375" w:type="dxa"/>
            <w:shd w:val="clear" w:color="auto" w:fill="E8E8E8" w:themeFill="background2"/>
          </w:tcPr>
          <w:p w14:paraId="41C82DB0" w14:textId="32886137" w:rsidR="00444E1E" w:rsidRPr="00A91DC6" w:rsidRDefault="00444E1E" w:rsidP="00444E1E">
            <w:pPr>
              <w:jc w:val="center"/>
              <w:rPr>
                <w:color w:val="FF33CC"/>
                <w:sz w:val="20"/>
                <w:szCs w:val="20"/>
              </w:rPr>
            </w:pPr>
          </w:p>
        </w:tc>
        <w:tc>
          <w:tcPr>
            <w:tcW w:w="2375" w:type="dxa"/>
            <w:shd w:val="clear" w:color="auto" w:fill="FFFFFF" w:themeFill="background1"/>
          </w:tcPr>
          <w:p w14:paraId="2414F49C" w14:textId="77777777" w:rsidR="0040189D" w:rsidRDefault="0040189D" w:rsidP="00444E1E">
            <w:pPr>
              <w:jc w:val="center"/>
              <w:rPr>
                <w:sz w:val="20"/>
                <w:szCs w:val="20"/>
              </w:rPr>
            </w:pPr>
          </w:p>
          <w:p w14:paraId="378D928D" w14:textId="29586C53" w:rsidR="00444E1E" w:rsidRPr="00A91DC6" w:rsidRDefault="00982264" w:rsidP="00444E1E">
            <w:pPr>
              <w:jc w:val="center"/>
              <w:rPr>
                <w:color w:val="FF33CC"/>
                <w:sz w:val="20"/>
                <w:szCs w:val="20"/>
              </w:rPr>
            </w:pPr>
            <w:r>
              <w:rPr>
                <w:sz w:val="20"/>
                <w:szCs w:val="20"/>
              </w:rPr>
              <w:t>The Great Fire of London</w:t>
            </w:r>
          </w:p>
        </w:tc>
      </w:tr>
      <w:tr w:rsidR="009B7579" w14:paraId="3B9954DD" w14:textId="77777777" w:rsidTr="00126CFC">
        <w:trPr>
          <w:trHeight w:val="776"/>
        </w:trPr>
        <w:tc>
          <w:tcPr>
            <w:tcW w:w="1413" w:type="dxa"/>
            <w:shd w:val="clear" w:color="auto" w:fill="92D050"/>
          </w:tcPr>
          <w:p w14:paraId="29F18E39" w14:textId="77777777" w:rsidR="009B7579" w:rsidRPr="00353FAF" w:rsidRDefault="009B7579" w:rsidP="006A5BD8">
            <w:pPr>
              <w:jc w:val="center"/>
              <w:rPr>
                <w:b/>
                <w:bCs/>
                <w:sz w:val="20"/>
                <w:szCs w:val="20"/>
                <w:u w:val="single"/>
              </w:rPr>
            </w:pPr>
          </w:p>
          <w:p w14:paraId="249EC26B" w14:textId="1EF5F1FC" w:rsidR="006A5BD8" w:rsidRPr="00353FAF" w:rsidRDefault="006A5BD8" w:rsidP="00A91DC6">
            <w:pPr>
              <w:jc w:val="center"/>
              <w:rPr>
                <w:sz w:val="20"/>
                <w:szCs w:val="20"/>
              </w:rPr>
            </w:pPr>
            <w:r w:rsidRPr="00353FAF">
              <w:rPr>
                <w:sz w:val="20"/>
                <w:szCs w:val="20"/>
              </w:rPr>
              <w:t>Year 2</w:t>
            </w:r>
          </w:p>
        </w:tc>
        <w:tc>
          <w:tcPr>
            <w:tcW w:w="2374" w:type="dxa"/>
            <w:shd w:val="clear" w:color="auto" w:fill="E8E8E8" w:themeFill="background2"/>
          </w:tcPr>
          <w:p w14:paraId="79955870" w14:textId="016EDC67" w:rsidR="00AF68CA" w:rsidRPr="00A91DC6" w:rsidRDefault="00AF68CA" w:rsidP="00444E1E">
            <w:pPr>
              <w:jc w:val="center"/>
              <w:rPr>
                <w:sz w:val="20"/>
                <w:szCs w:val="20"/>
              </w:rPr>
            </w:pPr>
          </w:p>
        </w:tc>
        <w:tc>
          <w:tcPr>
            <w:tcW w:w="2375" w:type="dxa"/>
          </w:tcPr>
          <w:p w14:paraId="338301E5" w14:textId="77777777" w:rsidR="00AF68CA" w:rsidRDefault="00AF68CA" w:rsidP="00444E1E">
            <w:pPr>
              <w:jc w:val="center"/>
              <w:rPr>
                <w:sz w:val="20"/>
                <w:szCs w:val="20"/>
              </w:rPr>
            </w:pPr>
          </w:p>
          <w:p w14:paraId="716EAB28" w14:textId="390D933E" w:rsidR="00550B4C" w:rsidRPr="00A91DC6" w:rsidRDefault="00550B4C" w:rsidP="00444E1E">
            <w:pPr>
              <w:jc w:val="center"/>
              <w:rPr>
                <w:sz w:val="20"/>
                <w:szCs w:val="20"/>
              </w:rPr>
            </w:pPr>
            <w:r>
              <w:rPr>
                <w:sz w:val="20"/>
                <w:szCs w:val="20"/>
              </w:rPr>
              <w:t>Castles</w:t>
            </w:r>
          </w:p>
        </w:tc>
        <w:tc>
          <w:tcPr>
            <w:tcW w:w="2375" w:type="dxa"/>
            <w:shd w:val="clear" w:color="auto" w:fill="E8E8E8" w:themeFill="background2"/>
          </w:tcPr>
          <w:p w14:paraId="3DA92214" w14:textId="15DE8A88" w:rsidR="00702AB7" w:rsidRPr="00A91DC6" w:rsidRDefault="00702AB7" w:rsidP="00444E1E">
            <w:pPr>
              <w:jc w:val="center"/>
              <w:rPr>
                <w:color w:val="00B0F0"/>
                <w:sz w:val="20"/>
                <w:szCs w:val="20"/>
              </w:rPr>
            </w:pPr>
          </w:p>
        </w:tc>
        <w:tc>
          <w:tcPr>
            <w:tcW w:w="2374" w:type="dxa"/>
            <w:shd w:val="clear" w:color="auto" w:fill="FFFFFF" w:themeFill="background1"/>
          </w:tcPr>
          <w:p w14:paraId="3FB7CB35" w14:textId="77777777" w:rsidR="00550B4C" w:rsidRDefault="00550B4C" w:rsidP="00444E1E">
            <w:pPr>
              <w:jc w:val="center"/>
              <w:rPr>
                <w:sz w:val="20"/>
                <w:szCs w:val="20"/>
              </w:rPr>
            </w:pPr>
          </w:p>
          <w:p w14:paraId="1C8D3F8C" w14:textId="0DD1ABC8" w:rsidR="00702AB7" w:rsidRPr="00A91DC6" w:rsidRDefault="00550B4C" w:rsidP="00444E1E">
            <w:pPr>
              <w:jc w:val="center"/>
              <w:rPr>
                <w:color w:val="00B0F0"/>
                <w:sz w:val="20"/>
                <w:szCs w:val="20"/>
              </w:rPr>
            </w:pPr>
            <w:r>
              <w:rPr>
                <w:sz w:val="20"/>
                <w:szCs w:val="20"/>
              </w:rPr>
              <w:t>The Victorians</w:t>
            </w:r>
          </w:p>
        </w:tc>
        <w:tc>
          <w:tcPr>
            <w:tcW w:w="2375" w:type="dxa"/>
            <w:shd w:val="clear" w:color="auto" w:fill="E8E8E8" w:themeFill="background2"/>
          </w:tcPr>
          <w:p w14:paraId="71CB8F02" w14:textId="2381A1AD" w:rsidR="00444E1E" w:rsidRPr="00A91DC6" w:rsidRDefault="00444E1E" w:rsidP="00444E1E">
            <w:pPr>
              <w:jc w:val="center"/>
              <w:rPr>
                <w:sz w:val="20"/>
                <w:szCs w:val="20"/>
              </w:rPr>
            </w:pPr>
          </w:p>
        </w:tc>
        <w:tc>
          <w:tcPr>
            <w:tcW w:w="2375" w:type="dxa"/>
            <w:shd w:val="clear" w:color="auto" w:fill="FFFFFF" w:themeFill="background1"/>
          </w:tcPr>
          <w:p w14:paraId="174C5223" w14:textId="77777777" w:rsidR="00550B4C" w:rsidRDefault="00550B4C" w:rsidP="00444E1E">
            <w:pPr>
              <w:jc w:val="center"/>
              <w:rPr>
                <w:sz w:val="20"/>
                <w:szCs w:val="20"/>
              </w:rPr>
            </w:pPr>
          </w:p>
          <w:p w14:paraId="293A45ED" w14:textId="221EEBE4" w:rsidR="00702AB7" w:rsidRPr="00A91DC6" w:rsidRDefault="00550B4C" w:rsidP="00444E1E">
            <w:pPr>
              <w:jc w:val="center"/>
              <w:rPr>
                <w:sz w:val="20"/>
                <w:szCs w:val="20"/>
              </w:rPr>
            </w:pPr>
            <w:r>
              <w:rPr>
                <w:sz w:val="20"/>
                <w:szCs w:val="20"/>
              </w:rPr>
              <w:t xml:space="preserve">Florence Nightingale and Mary Seacole </w:t>
            </w:r>
          </w:p>
        </w:tc>
      </w:tr>
      <w:tr w:rsidR="006A5BD8" w14:paraId="5D235AF8" w14:textId="77777777" w:rsidTr="008C20E8">
        <w:trPr>
          <w:trHeight w:val="715"/>
        </w:trPr>
        <w:tc>
          <w:tcPr>
            <w:tcW w:w="1413" w:type="dxa"/>
            <w:shd w:val="clear" w:color="auto" w:fill="92D050"/>
          </w:tcPr>
          <w:p w14:paraId="4DC42CA9" w14:textId="77777777" w:rsidR="006A5BD8" w:rsidRPr="00353FAF" w:rsidRDefault="006A5BD8" w:rsidP="006A5BD8">
            <w:pPr>
              <w:jc w:val="center"/>
              <w:rPr>
                <w:sz w:val="20"/>
                <w:szCs w:val="20"/>
              </w:rPr>
            </w:pPr>
          </w:p>
          <w:p w14:paraId="38769A6B" w14:textId="77777777" w:rsidR="006A5BD8" w:rsidRPr="00353FAF" w:rsidRDefault="006A5BD8" w:rsidP="006A5BD8">
            <w:pPr>
              <w:jc w:val="center"/>
              <w:rPr>
                <w:sz w:val="20"/>
                <w:szCs w:val="20"/>
              </w:rPr>
            </w:pPr>
            <w:r w:rsidRPr="00353FAF">
              <w:rPr>
                <w:sz w:val="20"/>
                <w:szCs w:val="20"/>
              </w:rPr>
              <w:t>Year 3</w:t>
            </w:r>
          </w:p>
          <w:p w14:paraId="662BB538" w14:textId="135DBBF4" w:rsidR="006A5BD8" w:rsidRPr="00353FAF" w:rsidRDefault="006A5BD8" w:rsidP="006A5BD8">
            <w:pPr>
              <w:jc w:val="center"/>
              <w:rPr>
                <w:sz w:val="20"/>
                <w:szCs w:val="20"/>
              </w:rPr>
            </w:pPr>
          </w:p>
        </w:tc>
        <w:tc>
          <w:tcPr>
            <w:tcW w:w="2374" w:type="dxa"/>
            <w:shd w:val="clear" w:color="auto" w:fill="FFFFFF" w:themeFill="background1"/>
          </w:tcPr>
          <w:p w14:paraId="26EA9A16" w14:textId="77777777" w:rsidR="00AF68CA" w:rsidRDefault="00AF68CA" w:rsidP="00444E1E">
            <w:pPr>
              <w:jc w:val="center"/>
              <w:rPr>
                <w:sz w:val="20"/>
                <w:szCs w:val="20"/>
              </w:rPr>
            </w:pPr>
          </w:p>
          <w:p w14:paraId="35D419DC" w14:textId="74069A66" w:rsidR="008C20E8" w:rsidRPr="00A91DC6" w:rsidRDefault="008C20E8" w:rsidP="00444E1E">
            <w:pPr>
              <w:jc w:val="center"/>
              <w:rPr>
                <w:sz w:val="20"/>
                <w:szCs w:val="20"/>
              </w:rPr>
            </w:pPr>
            <w:r>
              <w:rPr>
                <w:sz w:val="20"/>
                <w:szCs w:val="20"/>
              </w:rPr>
              <w:t>The Stone Age</w:t>
            </w:r>
          </w:p>
        </w:tc>
        <w:tc>
          <w:tcPr>
            <w:tcW w:w="2375" w:type="dxa"/>
          </w:tcPr>
          <w:p w14:paraId="0115B433" w14:textId="77777777" w:rsidR="008C20E8" w:rsidRDefault="008C20E8" w:rsidP="00444E1E">
            <w:pPr>
              <w:jc w:val="center"/>
              <w:rPr>
                <w:sz w:val="20"/>
                <w:szCs w:val="20"/>
              </w:rPr>
            </w:pPr>
          </w:p>
          <w:p w14:paraId="24F0D1B5" w14:textId="3D18F256" w:rsidR="00702AB7" w:rsidRPr="00A91DC6" w:rsidRDefault="008C20E8" w:rsidP="00444E1E">
            <w:pPr>
              <w:jc w:val="center"/>
              <w:rPr>
                <w:sz w:val="20"/>
                <w:szCs w:val="20"/>
              </w:rPr>
            </w:pPr>
            <w:r>
              <w:rPr>
                <w:sz w:val="20"/>
                <w:szCs w:val="20"/>
              </w:rPr>
              <w:t xml:space="preserve">Bronze to Iron Age </w:t>
            </w:r>
          </w:p>
        </w:tc>
        <w:tc>
          <w:tcPr>
            <w:tcW w:w="2375" w:type="dxa"/>
            <w:shd w:val="clear" w:color="auto" w:fill="E8E8E8" w:themeFill="background2"/>
          </w:tcPr>
          <w:p w14:paraId="45A9DCDA" w14:textId="285BE6FE" w:rsidR="00AF68CA" w:rsidRPr="00A91DC6" w:rsidRDefault="00AF68CA" w:rsidP="00444E1E">
            <w:pPr>
              <w:jc w:val="center"/>
              <w:rPr>
                <w:color w:val="7030A0"/>
                <w:sz w:val="20"/>
                <w:szCs w:val="20"/>
              </w:rPr>
            </w:pPr>
          </w:p>
        </w:tc>
        <w:tc>
          <w:tcPr>
            <w:tcW w:w="2374" w:type="dxa"/>
            <w:shd w:val="clear" w:color="auto" w:fill="FFFFFF" w:themeFill="background1"/>
          </w:tcPr>
          <w:p w14:paraId="399BC5F6" w14:textId="77777777" w:rsidR="00444E1E" w:rsidRDefault="00444E1E" w:rsidP="00444E1E">
            <w:pPr>
              <w:jc w:val="center"/>
              <w:rPr>
                <w:sz w:val="20"/>
                <w:szCs w:val="20"/>
              </w:rPr>
            </w:pPr>
          </w:p>
          <w:p w14:paraId="208A77B5" w14:textId="11AEFC8F" w:rsidR="008C20E8" w:rsidRPr="00A91DC6" w:rsidRDefault="008C20E8" w:rsidP="00444E1E">
            <w:pPr>
              <w:jc w:val="center"/>
              <w:rPr>
                <w:sz w:val="20"/>
                <w:szCs w:val="20"/>
              </w:rPr>
            </w:pPr>
            <w:r>
              <w:rPr>
                <w:sz w:val="20"/>
                <w:szCs w:val="20"/>
              </w:rPr>
              <w:t>Ancient Egypt</w:t>
            </w:r>
          </w:p>
        </w:tc>
        <w:tc>
          <w:tcPr>
            <w:tcW w:w="2375" w:type="dxa"/>
            <w:shd w:val="clear" w:color="auto" w:fill="E8E8E8"/>
          </w:tcPr>
          <w:p w14:paraId="756817FA" w14:textId="77777777" w:rsidR="00702AB7" w:rsidRDefault="00702AB7" w:rsidP="00444E1E">
            <w:pPr>
              <w:jc w:val="center"/>
              <w:rPr>
                <w:sz w:val="20"/>
                <w:szCs w:val="20"/>
              </w:rPr>
            </w:pPr>
          </w:p>
          <w:p w14:paraId="7B1F0C6E" w14:textId="011BBA18" w:rsidR="008C20E8" w:rsidRPr="00A91DC6" w:rsidRDefault="008C20E8" w:rsidP="00444E1E">
            <w:pPr>
              <w:jc w:val="center"/>
              <w:rPr>
                <w:color w:val="00B0F0"/>
                <w:sz w:val="20"/>
                <w:szCs w:val="20"/>
              </w:rPr>
            </w:pPr>
          </w:p>
        </w:tc>
        <w:tc>
          <w:tcPr>
            <w:tcW w:w="2375" w:type="dxa"/>
            <w:shd w:val="clear" w:color="auto" w:fill="E8E8E8"/>
          </w:tcPr>
          <w:p w14:paraId="712CC235" w14:textId="12E4AB77" w:rsidR="00702AB7" w:rsidRPr="00A91DC6" w:rsidRDefault="00702AB7" w:rsidP="00444E1E">
            <w:pPr>
              <w:jc w:val="center"/>
              <w:rPr>
                <w:color w:val="00B0F0"/>
                <w:sz w:val="20"/>
                <w:szCs w:val="20"/>
              </w:rPr>
            </w:pPr>
          </w:p>
        </w:tc>
      </w:tr>
      <w:tr w:rsidR="006A5BD8" w14:paraId="101C8A5E" w14:textId="77777777" w:rsidTr="00783203">
        <w:trPr>
          <w:trHeight w:val="803"/>
        </w:trPr>
        <w:tc>
          <w:tcPr>
            <w:tcW w:w="1413" w:type="dxa"/>
            <w:shd w:val="clear" w:color="auto" w:fill="92D050"/>
          </w:tcPr>
          <w:p w14:paraId="1CA6E34C" w14:textId="77777777" w:rsidR="006A5BD8" w:rsidRPr="00353FAF" w:rsidRDefault="006A5BD8" w:rsidP="006A5BD8">
            <w:pPr>
              <w:jc w:val="center"/>
              <w:rPr>
                <w:sz w:val="20"/>
                <w:szCs w:val="20"/>
              </w:rPr>
            </w:pPr>
          </w:p>
          <w:p w14:paraId="1648B574" w14:textId="77777777" w:rsidR="006A5BD8" w:rsidRPr="00353FAF" w:rsidRDefault="006A5BD8" w:rsidP="006A5BD8">
            <w:pPr>
              <w:jc w:val="center"/>
              <w:rPr>
                <w:sz w:val="20"/>
                <w:szCs w:val="20"/>
              </w:rPr>
            </w:pPr>
            <w:r w:rsidRPr="00353FAF">
              <w:rPr>
                <w:sz w:val="20"/>
                <w:szCs w:val="20"/>
              </w:rPr>
              <w:t>Year 4</w:t>
            </w:r>
          </w:p>
          <w:p w14:paraId="447787F1" w14:textId="794B0F11" w:rsidR="006A5BD8" w:rsidRPr="00353FAF" w:rsidRDefault="006A5BD8" w:rsidP="006A5BD8">
            <w:pPr>
              <w:jc w:val="center"/>
              <w:rPr>
                <w:sz w:val="20"/>
                <w:szCs w:val="20"/>
              </w:rPr>
            </w:pPr>
          </w:p>
        </w:tc>
        <w:tc>
          <w:tcPr>
            <w:tcW w:w="2374" w:type="dxa"/>
            <w:shd w:val="clear" w:color="auto" w:fill="E8E8E8" w:themeFill="background2"/>
          </w:tcPr>
          <w:p w14:paraId="38A6F5E1" w14:textId="02F54AFB" w:rsidR="00702AB7" w:rsidRPr="00A91DC6" w:rsidRDefault="00702AB7" w:rsidP="00444E1E">
            <w:pPr>
              <w:jc w:val="center"/>
              <w:rPr>
                <w:sz w:val="20"/>
                <w:szCs w:val="20"/>
              </w:rPr>
            </w:pPr>
          </w:p>
        </w:tc>
        <w:tc>
          <w:tcPr>
            <w:tcW w:w="2375" w:type="dxa"/>
          </w:tcPr>
          <w:p w14:paraId="3D581E5F" w14:textId="77777777" w:rsidR="0028343F" w:rsidRDefault="0028343F" w:rsidP="00444E1E">
            <w:pPr>
              <w:jc w:val="center"/>
              <w:rPr>
                <w:sz w:val="20"/>
                <w:szCs w:val="20"/>
              </w:rPr>
            </w:pPr>
          </w:p>
          <w:p w14:paraId="78337D98" w14:textId="70132F9B" w:rsidR="00AF68CA" w:rsidRPr="00A91DC6" w:rsidRDefault="00C1389E" w:rsidP="00444E1E">
            <w:pPr>
              <w:jc w:val="center"/>
              <w:rPr>
                <w:sz w:val="20"/>
                <w:szCs w:val="20"/>
              </w:rPr>
            </w:pPr>
            <w:r w:rsidRPr="00A91DC6">
              <w:rPr>
                <w:sz w:val="20"/>
                <w:szCs w:val="20"/>
              </w:rPr>
              <w:t>Anglo</w:t>
            </w:r>
            <w:r w:rsidR="0028343F">
              <w:rPr>
                <w:sz w:val="20"/>
                <w:szCs w:val="20"/>
              </w:rPr>
              <w:t>-</w:t>
            </w:r>
            <w:r w:rsidRPr="00A91DC6">
              <w:rPr>
                <w:sz w:val="20"/>
                <w:szCs w:val="20"/>
              </w:rPr>
              <w:t>Saxon</w:t>
            </w:r>
            <w:r w:rsidR="0028343F">
              <w:rPr>
                <w:sz w:val="20"/>
                <w:szCs w:val="20"/>
              </w:rPr>
              <w:t xml:space="preserve"> Britain</w:t>
            </w:r>
          </w:p>
        </w:tc>
        <w:tc>
          <w:tcPr>
            <w:tcW w:w="2375" w:type="dxa"/>
            <w:shd w:val="clear" w:color="auto" w:fill="E8E8E8" w:themeFill="background2"/>
          </w:tcPr>
          <w:p w14:paraId="6A662DA5" w14:textId="67FF6CB1" w:rsidR="00702AB7" w:rsidRPr="00A91DC6" w:rsidRDefault="00702AB7" w:rsidP="00444E1E">
            <w:pPr>
              <w:jc w:val="center"/>
              <w:rPr>
                <w:sz w:val="20"/>
                <w:szCs w:val="20"/>
              </w:rPr>
            </w:pPr>
          </w:p>
        </w:tc>
        <w:tc>
          <w:tcPr>
            <w:tcW w:w="2374" w:type="dxa"/>
            <w:shd w:val="clear" w:color="auto" w:fill="FFFFFF" w:themeFill="background1"/>
          </w:tcPr>
          <w:p w14:paraId="03C492FD" w14:textId="77777777" w:rsidR="00444E1E" w:rsidRDefault="00444E1E" w:rsidP="00444E1E">
            <w:pPr>
              <w:jc w:val="center"/>
              <w:rPr>
                <w:sz w:val="20"/>
                <w:szCs w:val="20"/>
              </w:rPr>
            </w:pPr>
          </w:p>
          <w:p w14:paraId="6CF215D7" w14:textId="4790DEEB" w:rsidR="0028343F" w:rsidRPr="00A91DC6" w:rsidRDefault="0028343F" w:rsidP="00444E1E">
            <w:pPr>
              <w:jc w:val="center"/>
              <w:rPr>
                <w:sz w:val="20"/>
                <w:szCs w:val="20"/>
              </w:rPr>
            </w:pPr>
            <w:r>
              <w:rPr>
                <w:sz w:val="20"/>
                <w:szCs w:val="20"/>
              </w:rPr>
              <w:t>The Legacy of Ancient Greece</w:t>
            </w:r>
          </w:p>
        </w:tc>
        <w:tc>
          <w:tcPr>
            <w:tcW w:w="2375" w:type="dxa"/>
            <w:shd w:val="clear" w:color="auto" w:fill="E8E8E8" w:themeFill="background2"/>
          </w:tcPr>
          <w:p w14:paraId="1E3CBF76" w14:textId="73B927B2" w:rsidR="00702AB7" w:rsidRPr="00A91DC6" w:rsidRDefault="00702AB7" w:rsidP="00444E1E">
            <w:pPr>
              <w:jc w:val="center"/>
              <w:rPr>
                <w:color w:val="00B0F0"/>
                <w:sz w:val="20"/>
                <w:szCs w:val="20"/>
              </w:rPr>
            </w:pPr>
          </w:p>
        </w:tc>
        <w:tc>
          <w:tcPr>
            <w:tcW w:w="2375" w:type="dxa"/>
            <w:shd w:val="clear" w:color="auto" w:fill="FFFFFF" w:themeFill="background1"/>
          </w:tcPr>
          <w:p w14:paraId="4B091F06" w14:textId="77777777" w:rsidR="00702AB7" w:rsidRDefault="00702AB7" w:rsidP="00444E1E">
            <w:pPr>
              <w:jc w:val="center"/>
              <w:rPr>
                <w:sz w:val="20"/>
                <w:szCs w:val="20"/>
              </w:rPr>
            </w:pPr>
          </w:p>
          <w:p w14:paraId="1B89CA24" w14:textId="60972BD1" w:rsidR="0028343F" w:rsidRPr="00A91DC6" w:rsidRDefault="0028343F" w:rsidP="00444E1E">
            <w:pPr>
              <w:jc w:val="center"/>
              <w:rPr>
                <w:color w:val="00B0F0"/>
                <w:sz w:val="20"/>
                <w:szCs w:val="20"/>
              </w:rPr>
            </w:pPr>
            <w:r w:rsidRPr="0028343F">
              <w:rPr>
                <w:sz w:val="20"/>
                <w:szCs w:val="20"/>
              </w:rPr>
              <w:t xml:space="preserve">Tudors </w:t>
            </w:r>
          </w:p>
        </w:tc>
      </w:tr>
      <w:tr w:rsidR="006A5BD8" w14:paraId="61986F80" w14:textId="77777777" w:rsidTr="00126CFC">
        <w:trPr>
          <w:trHeight w:val="652"/>
        </w:trPr>
        <w:tc>
          <w:tcPr>
            <w:tcW w:w="1413" w:type="dxa"/>
            <w:shd w:val="clear" w:color="auto" w:fill="92D050"/>
          </w:tcPr>
          <w:p w14:paraId="347A742A" w14:textId="77777777" w:rsidR="006A5BD8" w:rsidRPr="00353FAF" w:rsidRDefault="006A5BD8" w:rsidP="006A5BD8">
            <w:pPr>
              <w:jc w:val="center"/>
              <w:rPr>
                <w:sz w:val="20"/>
                <w:szCs w:val="20"/>
              </w:rPr>
            </w:pPr>
          </w:p>
          <w:p w14:paraId="5BC75075" w14:textId="77777777" w:rsidR="006A5BD8" w:rsidRPr="00353FAF" w:rsidRDefault="006A5BD8" w:rsidP="006A5BD8">
            <w:pPr>
              <w:jc w:val="center"/>
              <w:rPr>
                <w:sz w:val="20"/>
                <w:szCs w:val="20"/>
              </w:rPr>
            </w:pPr>
            <w:r w:rsidRPr="00353FAF">
              <w:rPr>
                <w:sz w:val="20"/>
                <w:szCs w:val="20"/>
              </w:rPr>
              <w:t xml:space="preserve">Year 5 </w:t>
            </w:r>
          </w:p>
          <w:p w14:paraId="106E7F20" w14:textId="6E74BDF9" w:rsidR="006A5BD8" w:rsidRPr="00353FAF" w:rsidRDefault="006A5BD8" w:rsidP="006A5BD8">
            <w:pPr>
              <w:jc w:val="center"/>
              <w:rPr>
                <w:sz w:val="20"/>
                <w:szCs w:val="20"/>
              </w:rPr>
            </w:pPr>
          </w:p>
        </w:tc>
        <w:tc>
          <w:tcPr>
            <w:tcW w:w="2374" w:type="dxa"/>
            <w:shd w:val="clear" w:color="auto" w:fill="FFFFFF" w:themeFill="background1"/>
          </w:tcPr>
          <w:p w14:paraId="5B61D713" w14:textId="77777777" w:rsidR="00702AB7" w:rsidRDefault="00702AB7" w:rsidP="00444E1E">
            <w:pPr>
              <w:jc w:val="center"/>
              <w:rPr>
                <w:sz w:val="20"/>
                <w:szCs w:val="20"/>
              </w:rPr>
            </w:pPr>
          </w:p>
          <w:p w14:paraId="7A0F9BA7" w14:textId="565180FF" w:rsidR="00272581" w:rsidRPr="00A91DC6" w:rsidRDefault="00272581" w:rsidP="00444E1E">
            <w:pPr>
              <w:jc w:val="center"/>
              <w:rPr>
                <w:sz w:val="20"/>
                <w:szCs w:val="20"/>
              </w:rPr>
            </w:pPr>
            <w:r>
              <w:rPr>
                <w:sz w:val="20"/>
                <w:szCs w:val="20"/>
              </w:rPr>
              <w:t>A</w:t>
            </w:r>
            <w:r w:rsidR="00C762CE">
              <w:rPr>
                <w:sz w:val="20"/>
                <w:szCs w:val="20"/>
              </w:rPr>
              <w:t>ncient Maya Civi</w:t>
            </w:r>
            <w:r w:rsidR="00C419D1">
              <w:rPr>
                <w:sz w:val="20"/>
                <w:szCs w:val="20"/>
              </w:rPr>
              <w:t xml:space="preserve">lisation </w:t>
            </w:r>
          </w:p>
        </w:tc>
        <w:tc>
          <w:tcPr>
            <w:tcW w:w="2375" w:type="dxa"/>
            <w:shd w:val="clear" w:color="auto" w:fill="E8E8E8" w:themeFill="background2"/>
          </w:tcPr>
          <w:p w14:paraId="43D35C3D" w14:textId="6C25F5C8" w:rsidR="00444E1E" w:rsidRPr="00A91DC6" w:rsidRDefault="00444E1E" w:rsidP="00444E1E">
            <w:pPr>
              <w:jc w:val="center"/>
              <w:rPr>
                <w:sz w:val="20"/>
                <w:szCs w:val="20"/>
              </w:rPr>
            </w:pPr>
          </w:p>
        </w:tc>
        <w:tc>
          <w:tcPr>
            <w:tcW w:w="2375" w:type="dxa"/>
            <w:shd w:val="clear" w:color="auto" w:fill="E8E8E8" w:themeFill="background2"/>
          </w:tcPr>
          <w:p w14:paraId="1E8672B1" w14:textId="1BF55C7B" w:rsidR="00702AB7" w:rsidRPr="00A91DC6" w:rsidRDefault="00702AB7" w:rsidP="00444E1E">
            <w:pPr>
              <w:jc w:val="center"/>
              <w:rPr>
                <w:sz w:val="20"/>
                <w:szCs w:val="20"/>
              </w:rPr>
            </w:pPr>
          </w:p>
        </w:tc>
        <w:tc>
          <w:tcPr>
            <w:tcW w:w="2374" w:type="dxa"/>
            <w:shd w:val="clear" w:color="auto" w:fill="FFFFFF" w:themeFill="background1"/>
          </w:tcPr>
          <w:p w14:paraId="24C205C5" w14:textId="77777777" w:rsidR="00AF68CA" w:rsidRDefault="00AF68CA" w:rsidP="00444E1E">
            <w:pPr>
              <w:jc w:val="center"/>
              <w:rPr>
                <w:sz w:val="20"/>
                <w:szCs w:val="20"/>
              </w:rPr>
            </w:pPr>
          </w:p>
          <w:p w14:paraId="26EAC4AC" w14:textId="048589BB" w:rsidR="00783203" w:rsidRPr="00A91DC6" w:rsidRDefault="00783203" w:rsidP="00444E1E">
            <w:pPr>
              <w:jc w:val="center"/>
              <w:rPr>
                <w:sz w:val="20"/>
                <w:szCs w:val="20"/>
              </w:rPr>
            </w:pPr>
            <w:r>
              <w:rPr>
                <w:sz w:val="20"/>
                <w:szCs w:val="20"/>
              </w:rPr>
              <w:t>Titanic (Not Developing Experts)</w:t>
            </w:r>
          </w:p>
        </w:tc>
        <w:tc>
          <w:tcPr>
            <w:tcW w:w="2375" w:type="dxa"/>
            <w:shd w:val="clear" w:color="auto" w:fill="E8E8E8" w:themeFill="background2"/>
          </w:tcPr>
          <w:p w14:paraId="1787C232" w14:textId="62A365F0" w:rsidR="00702AB7" w:rsidRPr="00A91DC6" w:rsidRDefault="00702AB7" w:rsidP="00444E1E">
            <w:pPr>
              <w:jc w:val="center"/>
              <w:rPr>
                <w:sz w:val="20"/>
                <w:szCs w:val="20"/>
              </w:rPr>
            </w:pPr>
          </w:p>
        </w:tc>
        <w:tc>
          <w:tcPr>
            <w:tcW w:w="2375" w:type="dxa"/>
            <w:shd w:val="clear" w:color="auto" w:fill="FFFFFF" w:themeFill="background1"/>
          </w:tcPr>
          <w:p w14:paraId="1C9A8350" w14:textId="77777777" w:rsidR="00783203" w:rsidRDefault="00783203" w:rsidP="00444E1E">
            <w:pPr>
              <w:jc w:val="center"/>
              <w:rPr>
                <w:sz w:val="20"/>
                <w:szCs w:val="20"/>
              </w:rPr>
            </w:pPr>
          </w:p>
          <w:p w14:paraId="4E31A51F" w14:textId="4A6B279D" w:rsidR="00444E1E" w:rsidRPr="00A91DC6" w:rsidRDefault="00783203" w:rsidP="00444E1E">
            <w:pPr>
              <w:jc w:val="center"/>
              <w:rPr>
                <w:sz w:val="20"/>
                <w:szCs w:val="20"/>
              </w:rPr>
            </w:pPr>
            <w:r>
              <w:rPr>
                <w:sz w:val="20"/>
                <w:szCs w:val="20"/>
              </w:rPr>
              <w:t>Ancient Greeks (Not Developing Experts)</w:t>
            </w:r>
          </w:p>
        </w:tc>
      </w:tr>
      <w:tr w:rsidR="006A5BD8" w14:paraId="51908E81" w14:textId="77777777" w:rsidTr="00570EAD">
        <w:trPr>
          <w:trHeight w:val="620"/>
        </w:trPr>
        <w:tc>
          <w:tcPr>
            <w:tcW w:w="1413" w:type="dxa"/>
            <w:shd w:val="clear" w:color="auto" w:fill="92D050"/>
          </w:tcPr>
          <w:p w14:paraId="74916193" w14:textId="77777777" w:rsidR="006A5BD8" w:rsidRPr="00353FAF" w:rsidRDefault="006A5BD8" w:rsidP="006A5BD8">
            <w:pPr>
              <w:jc w:val="center"/>
              <w:rPr>
                <w:sz w:val="20"/>
                <w:szCs w:val="20"/>
              </w:rPr>
            </w:pPr>
          </w:p>
          <w:p w14:paraId="7A8E8F74" w14:textId="77777777" w:rsidR="006A5BD8" w:rsidRPr="00353FAF" w:rsidRDefault="006A5BD8" w:rsidP="006A5BD8">
            <w:pPr>
              <w:jc w:val="center"/>
              <w:rPr>
                <w:sz w:val="20"/>
                <w:szCs w:val="20"/>
              </w:rPr>
            </w:pPr>
            <w:r w:rsidRPr="00353FAF">
              <w:rPr>
                <w:sz w:val="20"/>
                <w:szCs w:val="20"/>
              </w:rPr>
              <w:t xml:space="preserve">Year 6 </w:t>
            </w:r>
          </w:p>
          <w:p w14:paraId="08ED5288" w14:textId="6A4C4670" w:rsidR="00F31727" w:rsidRPr="00353FAF" w:rsidRDefault="00F31727" w:rsidP="006A5BD8">
            <w:pPr>
              <w:jc w:val="center"/>
              <w:rPr>
                <w:sz w:val="20"/>
                <w:szCs w:val="20"/>
              </w:rPr>
            </w:pPr>
          </w:p>
        </w:tc>
        <w:tc>
          <w:tcPr>
            <w:tcW w:w="2374" w:type="dxa"/>
            <w:shd w:val="clear" w:color="auto" w:fill="FFFFFF" w:themeFill="background1"/>
          </w:tcPr>
          <w:p w14:paraId="18D4BA2B" w14:textId="77777777" w:rsidR="00DB02D0" w:rsidRDefault="00DB02D0" w:rsidP="00444E1E">
            <w:pPr>
              <w:jc w:val="center"/>
              <w:rPr>
                <w:sz w:val="20"/>
                <w:szCs w:val="20"/>
              </w:rPr>
            </w:pPr>
          </w:p>
          <w:p w14:paraId="1383D06D" w14:textId="09BC534F" w:rsidR="00702AB7" w:rsidRPr="00A91DC6" w:rsidRDefault="00DB02D0" w:rsidP="00444E1E">
            <w:pPr>
              <w:jc w:val="center"/>
              <w:rPr>
                <w:color w:val="00B0F0"/>
                <w:sz w:val="20"/>
                <w:szCs w:val="20"/>
              </w:rPr>
            </w:pPr>
            <w:r>
              <w:rPr>
                <w:sz w:val="20"/>
                <w:szCs w:val="20"/>
              </w:rPr>
              <w:t xml:space="preserve">The Industrial Revolution </w:t>
            </w:r>
          </w:p>
        </w:tc>
        <w:tc>
          <w:tcPr>
            <w:tcW w:w="2375" w:type="dxa"/>
          </w:tcPr>
          <w:p w14:paraId="2C9C71D0" w14:textId="77777777" w:rsidR="00702AB7" w:rsidRDefault="00702AB7" w:rsidP="00444E1E">
            <w:pPr>
              <w:jc w:val="center"/>
              <w:rPr>
                <w:sz w:val="20"/>
                <w:szCs w:val="20"/>
              </w:rPr>
            </w:pPr>
          </w:p>
          <w:p w14:paraId="42DF8EBC" w14:textId="2DAD4B73" w:rsidR="00DB02D0" w:rsidRPr="00A91DC6" w:rsidRDefault="00DB02D0" w:rsidP="00444E1E">
            <w:pPr>
              <w:jc w:val="center"/>
              <w:rPr>
                <w:color w:val="00B0F0"/>
                <w:sz w:val="20"/>
                <w:szCs w:val="20"/>
              </w:rPr>
            </w:pPr>
            <w:r w:rsidRPr="00570EAD">
              <w:rPr>
                <w:sz w:val="20"/>
                <w:szCs w:val="20"/>
              </w:rPr>
              <w:t>The Impact of WW2 on Britain</w:t>
            </w:r>
          </w:p>
        </w:tc>
        <w:tc>
          <w:tcPr>
            <w:tcW w:w="2375" w:type="dxa"/>
            <w:shd w:val="clear" w:color="auto" w:fill="E8E8E8" w:themeFill="background2"/>
          </w:tcPr>
          <w:p w14:paraId="1573916D" w14:textId="27E7FFD0" w:rsidR="00444E1E" w:rsidRPr="00A91DC6" w:rsidRDefault="00444E1E" w:rsidP="00444E1E">
            <w:pPr>
              <w:jc w:val="center"/>
              <w:rPr>
                <w:color w:val="FF33CC"/>
                <w:sz w:val="20"/>
                <w:szCs w:val="20"/>
              </w:rPr>
            </w:pPr>
          </w:p>
        </w:tc>
        <w:tc>
          <w:tcPr>
            <w:tcW w:w="2374" w:type="dxa"/>
          </w:tcPr>
          <w:p w14:paraId="43132C00" w14:textId="77777777" w:rsidR="00444E1E" w:rsidRDefault="00444E1E" w:rsidP="00444E1E">
            <w:pPr>
              <w:jc w:val="center"/>
              <w:rPr>
                <w:color w:val="FF33CC"/>
                <w:sz w:val="20"/>
                <w:szCs w:val="20"/>
              </w:rPr>
            </w:pPr>
          </w:p>
          <w:p w14:paraId="0D9EAEE2" w14:textId="0F9773E1" w:rsidR="00570EAD" w:rsidRPr="00570EAD" w:rsidRDefault="00570EAD" w:rsidP="00570EAD">
            <w:pPr>
              <w:jc w:val="center"/>
              <w:rPr>
                <w:sz w:val="20"/>
                <w:szCs w:val="20"/>
              </w:rPr>
            </w:pPr>
            <w:r>
              <w:rPr>
                <w:sz w:val="20"/>
                <w:szCs w:val="20"/>
              </w:rPr>
              <w:t xml:space="preserve">Our History </w:t>
            </w:r>
            <w:r w:rsidR="00711084">
              <w:rPr>
                <w:sz w:val="20"/>
                <w:szCs w:val="20"/>
              </w:rPr>
              <w:t>(</w:t>
            </w:r>
            <w:r w:rsidR="007364CC">
              <w:rPr>
                <w:sz w:val="20"/>
                <w:szCs w:val="20"/>
              </w:rPr>
              <w:t xml:space="preserve">a local </w:t>
            </w:r>
            <w:r w:rsidR="006F754C">
              <w:rPr>
                <w:sz w:val="20"/>
                <w:szCs w:val="20"/>
              </w:rPr>
              <w:t>historical study)</w:t>
            </w:r>
          </w:p>
        </w:tc>
        <w:tc>
          <w:tcPr>
            <w:tcW w:w="2375" w:type="dxa"/>
            <w:shd w:val="clear" w:color="auto" w:fill="E8E8E8"/>
          </w:tcPr>
          <w:p w14:paraId="1BA7D4FE" w14:textId="0C34F7DD" w:rsidR="00444E1E" w:rsidRPr="00A91DC6" w:rsidRDefault="00444E1E" w:rsidP="00444E1E">
            <w:pPr>
              <w:jc w:val="center"/>
              <w:rPr>
                <w:sz w:val="20"/>
                <w:szCs w:val="20"/>
              </w:rPr>
            </w:pPr>
          </w:p>
        </w:tc>
        <w:tc>
          <w:tcPr>
            <w:tcW w:w="2375" w:type="dxa"/>
            <w:shd w:val="clear" w:color="auto" w:fill="E8E8E8" w:themeFill="background2"/>
          </w:tcPr>
          <w:p w14:paraId="10A2D34B" w14:textId="34F348B2" w:rsidR="00AF68CA" w:rsidRPr="00A91DC6" w:rsidRDefault="00AF68CA" w:rsidP="00444E1E">
            <w:pPr>
              <w:jc w:val="center"/>
              <w:rPr>
                <w:sz w:val="20"/>
                <w:szCs w:val="20"/>
              </w:rPr>
            </w:pPr>
          </w:p>
        </w:tc>
      </w:tr>
    </w:tbl>
    <w:p w14:paraId="2EAB2F8F" w14:textId="77777777" w:rsidR="003B7CBD" w:rsidRDefault="003B7CBD" w:rsidP="00F7244B">
      <w:pPr>
        <w:rPr>
          <w:b/>
          <w:bCs/>
          <w:u w:val="single"/>
        </w:rPr>
      </w:pPr>
    </w:p>
    <w:p w14:paraId="3DB8D20A" w14:textId="43860550" w:rsidR="00F7244B" w:rsidRDefault="00F7244B" w:rsidP="00F7244B">
      <w:pPr>
        <w:rPr>
          <w:b/>
          <w:bCs/>
          <w:u w:val="single"/>
        </w:rPr>
      </w:pPr>
      <w:r w:rsidRPr="007C58B9">
        <w:rPr>
          <w:b/>
          <w:bCs/>
          <w:u w:val="single"/>
        </w:rPr>
        <w:t xml:space="preserve">Progression of Knowledge and Skills </w:t>
      </w:r>
    </w:p>
    <w:p w14:paraId="794B1614" w14:textId="330A71F4" w:rsidR="008648BB" w:rsidRPr="00DF743A" w:rsidRDefault="00DF743A" w:rsidP="00F7244B">
      <w:r w:rsidRPr="00DF743A">
        <w:t>See Developing Experts document</w:t>
      </w:r>
    </w:p>
    <w:p w14:paraId="1F0298C2" w14:textId="77777777" w:rsidR="00587DAA" w:rsidRDefault="00587DAA" w:rsidP="00F7244B">
      <w:pPr>
        <w:rPr>
          <w:b/>
          <w:bCs/>
          <w:u w:val="single"/>
        </w:rPr>
      </w:pPr>
    </w:p>
    <w:p w14:paraId="5B80A169" w14:textId="77777777" w:rsidR="00587DAA" w:rsidRDefault="00587DAA" w:rsidP="00F7244B">
      <w:pPr>
        <w:rPr>
          <w:b/>
          <w:bCs/>
          <w:u w:val="single"/>
        </w:rPr>
      </w:pPr>
    </w:p>
    <w:p w14:paraId="21DBB386" w14:textId="77777777" w:rsidR="00104A44" w:rsidRDefault="00104A44" w:rsidP="00104A44"/>
    <w:sectPr w:rsidR="00104A44"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D946F" w14:textId="77777777" w:rsidR="00E14B88" w:rsidRDefault="00E14B88" w:rsidP="00F7244B">
      <w:pPr>
        <w:spacing w:after="0" w:line="240" w:lineRule="auto"/>
      </w:pPr>
      <w:r>
        <w:separator/>
      </w:r>
    </w:p>
  </w:endnote>
  <w:endnote w:type="continuationSeparator" w:id="0">
    <w:p w14:paraId="0FC51B95" w14:textId="77777777" w:rsidR="00E14B88" w:rsidRDefault="00E14B88" w:rsidP="00F7244B">
      <w:pPr>
        <w:spacing w:after="0" w:line="240" w:lineRule="auto"/>
      </w:pPr>
      <w:r>
        <w:continuationSeparator/>
      </w:r>
    </w:p>
  </w:endnote>
  <w:endnote w:type="continuationNotice" w:id="1">
    <w:p w14:paraId="382B0C5E" w14:textId="77777777" w:rsidR="00E14B88" w:rsidRDefault="00E14B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ED44E" w14:textId="77777777" w:rsidR="00E14B88" w:rsidRDefault="00E14B88" w:rsidP="00F7244B">
      <w:pPr>
        <w:spacing w:after="0" w:line="240" w:lineRule="auto"/>
      </w:pPr>
      <w:r>
        <w:separator/>
      </w:r>
    </w:p>
  </w:footnote>
  <w:footnote w:type="continuationSeparator" w:id="0">
    <w:p w14:paraId="05943CF9" w14:textId="77777777" w:rsidR="00E14B88" w:rsidRDefault="00E14B88" w:rsidP="00F7244B">
      <w:pPr>
        <w:spacing w:after="0" w:line="240" w:lineRule="auto"/>
      </w:pPr>
      <w:r>
        <w:continuationSeparator/>
      </w:r>
    </w:p>
  </w:footnote>
  <w:footnote w:type="continuationNotice" w:id="1">
    <w:p w14:paraId="7E8B34D9" w14:textId="77777777" w:rsidR="00E14B88" w:rsidRDefault="00E14B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03CBD"/>
    <w:rsid w:val="00007F6B"/>
    <w:rsid w:val="00011713"/>
    <w:rsid w:val="0002476D"/>
    <w:rsid w:val="00024789"/>
    <w:rsid w:val="00045843"/>
    <w:rsid w:val="000464D4"/>
    <w:rsid w:val="00046C2E"/>
    <w:rsid w:val="00056D95"/>
    <w:rsid w:val="0006061B"/>
    <w:rsid w:val="00064819"/>
    <w:rsid w:val="000741A6"/>
    <w:rsid w:val="00076B42"/>
    <w:rsid w:val="00081B9D"/>
    <w:rsid w:val="00086EE8"/>
    <w:rsid w:val="00092118"/>
    <w:rsid w:val="00096CF5"/>
    <w:rsid w:val="000A0553"/>
    <w:rsid w:val="000B27BD"/>
    <w:rsid w:val="000D1254"/>
    <w:rsid w:val="000D3B44"/>
    <w:rsid w:val="000E0E27"/>
    <w:rsid w:val="000E3838"/>
    <w:rsid w:val="000E6C6E"/>
    <w:rsid w:val="000F1154"/>
    <w:rsid w:val="000F53EA"/>
    <w:rsid w:val="00104A44"/>
    <w:rsid w:val="001135DD"/>
    <w:rsid w:val="001202C9"/>
    <w:rsid w:val="001240B4"/>
    <w:rsid w:val="0012652A"/>
    <w:rsid w:val="00126CFC"/>
    <w:rsid w:val="00126FB7"/>
    <w:rsid w:val="001316B0"/>
    <w:rsid w:val="00131B2B"/>
    <w:rsid w:val="00132077"/>
    <w:rsid w:val="00132FEE"/>
    <w:rsid w:val="00150602"/>
    <w:rsid w:val="001573BA"/>
    <w:rsid w:val="00165962"/>
    <w:rsid w:val="001665FB"/>
    <w:rsid w:val="00171C7C"/>
    <w:rsid w:val="00175A77"/>
    <w:rsid w:val="001808E0"/>
    <w:rsid w:val="001831B3"/>
    <w:rsid w:val="0019010A"/>
    <w:rsid w:val="001C5A0B"/>
    <w:rsid w:val="001E6E7B"/>
    <w:rsid w:val="001F412E"/>
    <w:rsid w:val="001F4823"/>
    <w:rsid w:val="00200EE2"/>
    <w:rsid w:val="00214D0A"/>
    <w:rsid w:val="002205FA"/>
    <w:rsid w:val="00227369"/>
    <w:rsid w:val="00230D5C"/>
    <w:rsid w:val="002347C8"/>
    <w:rsid w:val="00236672"/>
    <w:rsid w:val="00246A85"/>
    <w:rsid w:val="00251637"/>
    <w:rsid w:val="0025482B"/>
    <w:rsid w:val="00267C68"/>
    <w:rsid w:val="00272334"/>
    <w:rsid w:val="00272581"/>
    <w:rsid w:val="0028343F"/>
    <w:rsid w:val="00285FEE"/>
    <w:rsid w:val="002912E6"/>
    <w:rsid w:val="002A64D0"/>
    <w:rsid w:val="002A67EB"/>
    <w:rsid w:val="002B0E92"/>
    <w:rsid w:val="002B338D"/>
    <w:rsid w:val="002C0A4E"/>
    <w:rsid w:val="002C61B4"/>
    <w:rsid w:val="002D049D"/>
    <w:rsid w:val="002D0E45"/>
    <w:rsid w:val="002D6541"/>
    <w:rsid w:val="002D7CAE"/>
    <w:rsid w:val="002E433D"/>
    <w:rsid w:val="002E7FF6"/>
    <w:rsid w:val="002F3BD8"/>
    <w:rsid w:val="002F40FA"/>
    <w:rsid w:val="00301C2D"/>
    <w:rsid w:val="0030686F"/>
    <w:rsid w:val="00310487"/>
    <w:rsid w:val="00327B61"/>
    <w:rsid w:val="003317C6"/>
    <w:rsid w:val="003320E3"/>
    <w:rsid w:val="00334F00"/>
    <w:rsid w:val="00336B09"/>
    <w:rsid w:val="003477B0"/>
    <w:rsid w:val="0035271B"/>
    <w:rsid w:val="00353B74"/>
    <w:rsid w:val="00353F01"/>
    <w:rsid w:val="00353FAF"/>
    <w:rsid w:val="00364C48"/>
    <w:rsid w:val="00371858"/>
    <w:rsid w:val="003A3217"/>
    <w:rsid w:val="003A3799"/>
    <w:rsid w:val="003B7CBD"/>
    <w:rsid w:val="003C6D7B"/>
    <w:rsid w:val="003D3ABE"/>
    <w:rsid w:val="003D589C"/>
    <w:rsid w:val="003E23F9"/>
    <w:rsid w:val="003E69A4"/>
    <w:rsid w:val="003F20C9"/>
    <w:rsid w:val="003F3D38"/>
    <w:rsid w:val="0040189D"/>
    <w:rsid w:val="004034BB"/>
    <w:rsid w:val="0040723B"/>
    <w:rsid w:val="00414155"/>
    <w:rsid w:val="00414AE8"/>
    <w:rsid w:val="004157E2"/>
    <w:rsid w:val="004159E2"/>
    <w:rsid w:val="00415C5A"/>
    <w:rsid w:val="00416DF0"/>
    <w:rsid w:val="00426D40"/>
    <w:rsid w:val="004344D9"/>
    <w:rsid w:val="00437A7C"/>
    <w:rsid w:val="00444E1E"/>
    <w:rsid w:val="004602A8"/>
    <w:rsid w:val="00463E15"/>
    <w:rsid w:val="00474205"/>
    <w:rsid w:val="004809DC"/>
    <w:rsid w:val="00491C55"/>
    <w:rsid w:val="00494D1A"/>
    <w:rsid w:val="004A1687"/>
    <w:rsid w:val="004A318D"/>
    <w:rsid w:val="004A38C0"/>
    <w:rsid w:val="004C425E"/>
    <w:rsid w:val="004C4DD2"/>
    <w:rsid w:val="004C52F2"/>
    <w:rsid w:val="004C57DB"/>
    <w:rsid w:val="004C7F95"/>
    <w:rsid w:val="004D187F"/>
    <w:rsid w:val="004D6845"/>
    <w:rsid w:val="004E49F2"/>
    <w:rsid w:val="004E4E8F"/>
    <w:rsid w:val="004E7C29"/>
    <w:rsid w:val="004E7F8C"/>
    <w:rsid w:val="004F1EF3"/>
    <w:rsid w:val="004F2D0F"/>
    <w:rsid w:val="004F38CD"/>
    <w:rsid w:val="00516A2F"/>
    <w:rsid w:val="005211D9"/>
    <w:rsid w:val="00521216"/>
    <w:rsid w:val="00524B06"/>
    <w:rsid w:val="00526A5D"/>
    <w:rsid w:val="005463B9"/>
    <w:rsid w:val="00550B4C"/>
    <w:rsid w:val="005617D9"/>
    <w:rsid w:val="00564E5E"/>
    <w:rsid w:val="00570EAD"/>
    <w:rsid w:val="00587DAA"/>
    <w:rsid w:val="0059048C"/>
    <w:rsid w:val="00597C76"/>
    <w:rsid w:val="005A0B3D"/>
    <w:rsid w:val="005A2241"/>
    <w:rsid w:val="005A62D0"/>
    <w:rsid w:val="005C266A"/>
    <w:rsid w:val="005C4101"/>
    <w:rsid w:val="005C4D7C"/>
    <w:rsid w:val="005D04F3"/>
    <w:rsid w:val="005D669A"/>
    <w:rsid w:val="005E68CF"/>
    <w:rsid w:val="005F0ED7"/>
    <w:rsid w:val="005F4FBB"/>
    <w:rsid w:val="0060406C"/>
    <w:rsid w:val="006043A4"/>
    <w:rsid w:val="00616DB6"/>
    <w:rsid w:val="00634504"/>
    <w:rsid w:val="0063693F"/>
    <w:rsid w:val="006551D5"/>
    <w:rsid w:val="00656C61"/>
    <w:rsid w:val="006725B0"/>
    <w:rsid w:val="00673934"/>
    <w:rsid w:val="00674610"/>
    <w:rsid w:val="00682223"/>
    <w:rsid w:val="006909CA"/>
    <w:rsid w:val="006968ED"/>
    <w:rsid w:val="006A5BD8"/>
    <w:rsid w:val="006A79ED"/>
    <w:rsid w:val="006B00DE"/>
    <w:rsid w:val="006B650E"/>
    <w:rsid w:val="006E4324"/>
    <w:rsid w:val="006E51B2"/>
    <w:rsid w:val="006E68A1"/>
    <w:rsid w:val="006F754C"/>
    <w:rsid w:val="006F7AD3"/>
    <w:rsid w:val="00702AB7"/>
    <w:rsid w:val="00705E03"/>
    <w:rsid w:val="00711084"/>
    <w:rsid w:val="00722042"/>
    <w:rsid w:val="007255C3"/>
    <w:rsid w:val="0072602A"/>
    <w:rsid w:val="00732A64"/>
    <w:rsid w:val="00735ED4"/>
    <w:rsid w:val="007364CC"/>
    <w:rsid w:val="0074699B"/>
    <w:rsid w:val="00746CBC"/>
    <w:rsid w:val="00761019"/>
    <w:rsid w:val="007750AB"/>
    <w:rsid w:val="00783203"/>
    <w:rsid w:val="007853CD"/>
    <w:rsid w:val="00785EA6"/>
    <w:rsid w:val="00787685"/>
    <w:rsid w:val="00787C1F"/>
    <w:rsid w:val="00796959"/>
    <w:rsid w:val="007A1DB4"/>
    <w:rsid w:val="007A4A35"/>
    <w:rsid w:val="007A6F9E"/>
    <w:rsid w:val="007B2E07"/>
    <w:rsid w:val="007C4D11"/>
    <w:rsid w:val="007C5077"/>
    <w:rsid w:val="007C58B9"/>
    <w:rsid w:val="007C75B3"/>
    <w:rsid w:val="007D26EE"/>
    <w:rsid w:val="007D29E1"/>
    <w:rsid w:val="007D4425"/>
    <w:rsid w:val="007F0453"/>
    <w:rsid w:val="007F0E10"/>
    <w:rsid w:val="007F3973"/>
    <w:rsid w:val="007F49CB"/>
    <w:rsid w:val="00800111"/>
    <w:rsid w:val="00800495"/>
    <w:rsid w:val="00806485"/>
    <w:rsid w:val="00807577"/>
    <w:rsid w:val="00811148"/>
    <w:rsid w:val="00811735"/>
    <w:rsid w:val="008225BD"/>
    <w:rsid w:val="00823260"/>
    <w:rsid w:val="0082454B"/>
    <w:rsid w:val="008317E0"/>
    <w:rsid w:val="00851C60"/>
    <w:rsid w:val="008607B1"/>
    <w:rsid w:val="00862CF9"/>
    <w:rsid w:val="008648BB"/>
    <w:rsid w:val="00866288"/>
    <w:rsid w:val="00866C03"/>
    <w:rsid w:val="00870A87"/>
    <w:rsid w:val="00876CF1"/>
    <w:rsid w:val="00884752"/>
    <w:rsid w:val="0088566B"/>
    <w:rsid w:val="0089725D"/>
    <w:rsid w:val="008A5932"/>
    <w:rsid w:val="008A6760"/>
    <w:rsid w:val="008B76DF"/>
    <w:rsid w:val="008C050D"/>
    <w:rsid w:val="008C1F98"/>
    <w:rsid w:val="008C20E8"/>
    <w:rsid w:val="008C58EC"/>
    <w:rsid w:val="008D09CA"/>
    <w:rsid w:val="008D4615"/>
    <w:rsid w:val="008D4C5D"/>
    <w:rsid w:val="008D57FF"/>
    <w:rsid w:val="008D6A34"/>
    <w:rsid w:val="008D73B9"/>
    <w:rsid w:val="008E1C74"/>
    <w:rsid w:val="008E34FE"/>
    <w:rsid w:val="008F3FDF"/>
    <w:rsid w:val="009115A9"/>
    <w:rsid w:val="009217C8"/>
    <w:rsid w:val="0093391F"/>
    <w:rsid w:val="00937408"/>
    <w:rsid w:val="00940EB9"/>
    <w:rsid w:val="0094169B"/>
    <w:rsid w:val="0094663A"/>
    <w:rsid w:val="009472EF"/>
    <w:rsid w:val="00953DAE"/>
    <w:rsid w:val="0095786F"/>
    <w:rsid w:val="00967371"/>
    <w:rsid w:val="0097798F"/>
    <w:rsid w:val="00982264"/>
    <w:rsid w:val="00983A74"/>
    <w:rsid w:val="00983DF6"/>
    <w:rsid w:val="009946C8"/>
    <w:rsid w:val="009B274C"/>
    <w:rsid w:val="009B7579"/>
    <w:rsid w:val="009C4920"/>
    <w:rsid w:val="009C4938"/>
    <w:rsid w:val="009D0913"/>
    <w:rsid w:val="009D57EA"/>
    <w:rsid w:val="009E6578"/>
    <w:rsid w:val="009F010B"/>
    <w:rsid w:val="009F055D"/>
    <w:rsid w:val="009F37BD"/>
    <w:rsid w:val="009F5A1A"/>
    <w:rsid w:val="00A031DA"/>
    <w:rsid w:val="00A11DB3"/>
    <w:rsid w:val="00A33297"/>
    <w:rsid w:val="00A334B5"/>
    <w:rsid w:val="00A410DA"/>
    <w:rsid w:val="00A4632D"/>
    <w:rsid w:val="00A47B85"/>
    <w:rsid w:val="00A603E3"/>
    <w:rsid w:val="00A70CCD"/>
    <w:rsid w:val="00A753AD"/>
    <w:rsid w:val="00A76631"/>
    <w:rsid w:val="00A85329"/>
    <w:rsid w:val="00A87CE1"/>
    <w:rsid w:val="00A91DC6"/>
    <w:rsid w:val="00A92CE4"/>
    <w:rsid w:val="00A9456E"/>
    <w:rsid w:val="00AA4963"/>
    <w:rsid w:val="00AA53D7"/>
    <w:rsid w:val="00AB0B1C"/>
    <w:rsid w:val="00AC285E"/>
    <w:rsid w:val="00AC44C9"/>
    <w:rsid w:val="00AC4922"/>
    <w:rsid w:val="00AC6E5B"/>
    <w:rsid w:val="00AC708E"/>
    <w:rsid w:val="00AD2063"/>
    <w:rsid w:val="00AD523E"/>
    <w:rsid w:val="00AE6D04"/>
    <w:rsid w:val="00AE6D7D"/>
    <w:rsid w:val="00AF2E72"/>
    <w:rsid w:val="00AF3E12"/>
    <w:rsid w:val="00AF5135"/>
    <w:rsid w:val="00AF53B3"/>
    <w:rsid w:val="00AF5F5D"/>
    <w:rsid w:val="00AF68CA"/>
    <w:rsid w:val="00B04726"/>
    <w:rsid w:val="00B050B4"/>
    <w:rsid w:val="00B22A29"/>
    <w:rsid w:val="00B30783"/>
    <w:rsid w:val="00B32786"/>
    <w:rsid w:val="00B32FDD"/>
    <w:rsid w:val="00B347D8"/>
    <w:rsid w:val="00B43F4D"/>
    <w:rsid w:val="00B44159"/>
    <w:rsid w:val="00B4434A"/>
    <w:rsid w:val="00B46DCB"/>
    <w:rsid w:val="00B51AB5"/>
    <w:rsid w:val="00B51FD0"/>
    <w:rsid w:val="00B55EDE"/>
    <w:rsid w:val="00B56A54"/>
    <w:rsid w:val="00B57804"/>
    <w:rsid w:val="00B601CD"/>
    <w:rsid w:val="00B62FD2"/>
    <w:rsid w:val="00B711CE"/>
    <w:rsid w:val="00B803A9"/>
    <w:rsid w:val="00B834BE"/>
    <w:rsid w:val="00B84B0E"/>
    <w:rsid w:val="00B86B3C"/>
    <w:rsid w:val="00BA2C2B"/>
    <w:rsid w:val="00BA2E7A"/>
    <w:rsid w:val="00BA37DB"/>
    <w:rsid w:val="00BB1942"/>
    <w:rsid w:val="00BB26BC"/>
    <w:rsid w:val="00BB2B1E"/>
    <w:rsid w:val="00BB4E11"/>
    <w:rsid w:val="00BD1B2E"/>
    <w:rsid w:val="00BD1E4A"/>
    <w:rsid w:val="00BE38E4"/>
    <w:rsid w:val="00BE7477"/>
    <w:rsid w:val="00BF37B9"/>
    <w:rsid w:val="00BF4D24"/>
    <w:rsid w:val="00BF4E3F"/>
    <w:rsid w:val="00BF6CD9"/>
    <w:rsid w:val="00C013D3"/>
    <w:rsid w:val="00C02B9F"/>
    <w:rsid w:val="00C03954"/>
    <w:rsid w:val="00C053C9"/>
    <w:rsid w:val="00C1389E"/>
    <w:rsid w:val="00C3132E"/>
    <w:rsid w:val="00C3569C"/>
    <w:rsid w:val="00C411D5"/>
    <w:rsid w:val="00C419D1"/>
    <w:rsid w:val="00C4220D"/>
    <w:rsid w:val="00C427DD"/>
    <w:rsid w:val="00C52557"/>
    <w:rsid w:val="00C54BF6"/>
    <w:rsid w:val="00C61B8B"/>
    <w:rsid w:val="00C6772B"/>
    <w:rsid w:val="00C703AE"/>
    <w:rsid w:val="00C71D56"/>
    <w:rsid w:val="00C72078"/>
    <w:rsid w:val="00C7495C"/>
    <w:rsid w:val="00C762CE"/>
    <w:rsid w:val="00C867E6"/>
    <w:rsid w:val="00C90590"/>
    <w:rsid w:val="00C94E9D"/>
    <w:rsid w:val="00CA7147"/>
    <w:rsid w:val="00CC057B"/>
    <w:rsid w:val="00CC15C7"/>
    <w:rsid w:val="00CC55BF"/>
    <w:rsid w:val="00CD44FB"/>
    <w:rsid w:val="00CD5947"/>
    <w:rsid w:val="00CD6E2B"/>
    <w:rsid w:val="00CD7DC0"/>
    <w:rsid w:val="00CE3997"/>
    <w:rsid w:val="00CF6AD1"/>
    <w:rsid w:val="00CF720D"/>
    <w:rsid w:val="00CF79EF"/>
    <w:rsid w:val="00D01F26"/>
    <w:rsid w:val="00D11C84"/>
    <w:rsid w:val="00D16932"/>
    <w:rsid w:val="00D16A57"/>
    <w:rsid w:val="00D2520B"/>
    <w:rsid w:val="00D30944"/>
    <w:rsid w:val="00D31053"/>
    <w:rsid w:val="00D3618D"/>
    <w:rsid w:val="00D3698B"/>
    <w:rsid w:val="00D37229"/>
    <w:rsid w:val="00D37BB0"/>
    <w:rsid w:val="00D41E93"/>
    <w:rsid w:val="00D45EE9"/>
    <w:rsid w:val="00D55FDE"/>
    <w:rsid w:val="00D65CA9"/>
    <w:rsid w:val="00D716AC"/>
    <w:rsid w:val="00D8142E"/>
    <w:rsid w:val="00D828E2"/>
    <w:rsid w:val="00D931C6"/>
    <w:rsid w:val="00D933D0"/>
    <w:rsid w:val="00D94B77"/>
    <w:rsid w:val="00D94CEB"/>
    <w:rsid w:val="00DA0CE5"/>
    <w:rsid w:val="00DB00B1"/>
    <w:rsid w:val="00DB02D0"/>
    <w:rsid w:val="00DB0AA9"/>
    <w:rsid w:val="00DC4167"/>
    <w:rsid w:val="00DC5704"/>
    <w:rsid w:val="00DC6A7C"/>
    <w:rsid w:val="00DD0378"/>
    <w:rsid w:val="00DD6290"/>
    <w:rsid w:val="00DE4F01"/>
    <w:rsid w:val="00DF407B"/>
    <w:rsid w:val="00DF6309"/>
    <w:rsid w:val="00DF743A"/>
    <w:rsid w:val="00E00FF4"/>
    <w:rsid w:val="00E05F42"/>
    <w:rsid w:val="00E14B88"/>
    <w:rsid w:val="00E241CC"/>
    <w:rsid w:val="00E271B2"/>
    <w:rsid w:val="00E41FD3"/>
    <w:rsid w:val="00E44A35"/>
    <w:rsid w:val="00E4595B"/>
    <w:rsid w:val="00E56DA3"/>
    <w:rsid w:val="00E571DB"/>
    <w:rsid w:val="00E61A24"/>
    <w:rsid w:val="00E64F4B"/>
    <w:rsid w:val="00E702CA"/>
    <w:rsid w:val="00E84179"/>
    <w:rsid w:val="00E95480"/>
    <w:rsid w:val="00E97599"/>
    <w:rsid w:val="00EB36F8"/>
    <w:rsid w:val="00EB46C0"/>
    <w:rsid w:val="00ED1F34"/>
    <w:rsid w:val="00ED230E"/>
    <w:rsid w:val="00ED48E9"/>
    <w:rsid w:val="00EE6BB8"/>
    <w:rsid w:val="00EF7CEC"/>
    <w:rsid w:val="00F01666"/>
    <w:rsid w:val="00F1266F"/>
    <w:rsid w:val="00F20253"/>
    <w:rsid w:val="00F24B05"/>
    <w:rsid w:val="00F31727"/>
    <w:rsid w:val="00F3522C"/>
    <w:rsid w:val="00F37C2F"/>
    <w:rsid w:val="00F4314E"/>
    <w:rsid w:val="00F57C84"/>
    <w:rsid w:val="00F64B71"/>
    <w:rsid w:val="00F668AF"/>
    <w:rsid w:val="00F70CC7"/>
    <w:rsid w:val="00F70E46"/>
    <w:rsid w:val="00F7244B"/>
    <w:rsid w:val="00F77071"/>
    <w:rsid w:val="00F84D71"/>
    <w:rsid w:val="00F93C12"/>
    <w:rsid w:val="00FB3044"/>
    <w:rsid w:val="00FB4623"/>
    <w:rsid w:val="00FB7495"/>
    <w:rsid w:val="00FC1250"/>
    <w:rsid w:val="00FC6703"/>
    <w:rsid w:val="00FD43CB"/>
    <w:rsid w:val="00FD5F88"/>
    <w:rsid w:val="00FD78F7"/>
    <w:rsid w:val="00FD7F79"/>
    <w:rsid w:val="00FE0F4D"/>
    <w:rsid w:val="00FF0437"/>
    <w:rsid w:val="00FF072D"/>
    <w:rsid w:val="00FF0F18"/>
    <w:rsid w:val="4EB9C7A3"/>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C730B1F8-E7EF-4BC7-827D-5F05DFC8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2.xml><?xml version="1.0" encoding="utf-8"?>
<ds:datastoreItem xmlns:ds="http://schemas.openxmlformats.org/officeDocument/2006/customXml" ds:itemID="{68A82D60-3468-4D73-90CF-C368DA458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4.xml><?xml version="1.0" encoding="utf-8"?>
<ds:datastoreItem xmlns:ds="http://schemas.openxmlformats.org/officeDocument/2006/customXml" ds:itemID="{48D6FEDF-2B76-4044-8D0B-A54875B99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471</Words>
  <Characters>2689</Characters>
  <Application>Microsoft Office Word</Application>
  <DocSecurity>4</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134</cp:revision>
  <dcterms:created xsi:type="dcterms:W3CDTF">2024-11-08T02:11:00Z</dcterms:created>
  <dcterms:modified xsi:type="dcterms:W3CDTF">2026-07-01T10:58:00Z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