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340D8CA4" w:rsidR="007C685E" w:rsidRDefault="00827726" w:rsidP="006C12C0">
      <w:pPr>
        <w:jc w:val="center"/>
        <w:rPr>
          <w:rFonts w:eastAsiaTheme="majorEastAsia" w:cs="Arial"/>
          <w:b/>
          <w:color w:val="FF6900"/>
          <w:sz w:val="72"/>
          <w:szCs w:val="72"/>
          <w:u w:val="single" w:color="FFD006"/>
          <w:lang w:eastAsia="ja-JP"/>
        </w:rPr>
      </w:pPr>
      <w:r w:rsidRPr="00827726">
        <w:rPr>
          <w:rFonts w:eastAsiaTheme="majorEastAsia" w:cs="Arial"/>
          <w:bCs/>
          <w:noProof/>
          <w:color w:val="FF6900"/>
          <w:sz w:val="72"/>
          <w:szCs w:val="72"/>
          <w:lang w:eastAsia="ja-JP"/>
        </w:rPr>
        <w:drawing>
          <wp:inline distT="0" distB="0" distL="0" distR="0" wp14:anchorId="06D94C45" wp14:editId="6748100F">
            <wp:extent cx="5731510" cy="1845310"/>
            <wp:effectExtent l="0" t="0" r="0" b="0"/>
            <wp:docPr id="1246785049"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85049" name="Picture 1" descr="A logo with blue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827726">
      <w:pPr>
        <w:rPr>
          <w:rFonts w:eastAsiaTheme="majorEastAsia" w:cs="Arial"/>
          <w:color w:val="000000" w:themeColor="text1"/>
          <w:sz w:val="72"/>
          <w:szCs w:val="72"/>
          <w:lang w:eastAsia="ja-JP"/>
        </w:rPr>
      </w:pPr>
    </w:p>
    <w:p w14:paraId="55C48F61" w14:textId="4A80CC9C" w:rsidR="00A23725" w:rsidRDefault="001926E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Subject Access Request (SAR) </w:t>
      </w:r>
      <w:r w:rsidR="00E348E5">
        <w:rPr>
          <w:rFonts w:eastAsiaTheme="majorEastAsia" w:cs="Arial"/>
          <w:color w:val="000000" w:themeColor="text1"/>
          <w:sz w:val="72"/>
          <w:szCs w:val="80"/>
          <w:lang w:val="en-US" w:eastAsia="ja-JP"/>
        </w:rPr>
        <w:t>Policy</w:t>
      </w:r>
    </w:p>
    <w:p w14:paraId="4001436D" w14:textId="641F1444" w:rsidR="00827726" w:rsidRDefault="0082772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#FI</w:t>
      </w:r>
      <w:r w:rsidR="00020985">
        <w:rPr>
          <w:rFonts w:eastAsiaTheme="majorEastAsia" w:cs="Arial"/>
          <w:color w:val="000000" w:themeColor="text1"/>
          <w:sz w:val="72"/>
          <w:szCs w:val="80"/>
          <w:lang w:val="en-US" w:eastAsia="ja-JP"/>
        </w:rPr>
        <w:t>9</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2BA15509" w14:textId="77777777" w:rsidR="00827726" w:rsidRDefault="00827726" w:rsidP="006C12C0">
      <w:pPr>
        <w:rPr>
          <w:rFonts w:eastAsiaTheme="majorEastAsia" w:cs="Arial"/>
          <w:sz w:val="80"/>
          <w:szCs w:val="80"/>
          <w:lang w:val="en-US" w:eastAsia="ja-JP"/>
        </w:rPr>
      </w:pPr>
    </w:p>
    <w:p w14:paraId="3A413A89" w14:textId="0044B596" w:rsidR="00A23725" w:rsidRDefault="009458C1"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6F6D8B7" wp14:editId="1FB4A8FF">
                <wp:simplePos x="0" y="0"/>
                <wp:positionH relativeFrom="margin">
                  <wp:posOffset>-243840</wp:posOffset>
                </wp:positionH>
                <wp:positionV relativeFrom="paragraph">
                  <wp:posOffset>456565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7C5FC018" w14:textId="306EE1B0" w:rsidR="009458C1" w:rsidRDefault="009458C1" w:rsidP="009458C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CC3CF3">
                              <w:rPr>
                                <w:rFonts w:cs="Arial"/>
                                <w:sz w:val="20"/>
                              </w:rPr>
                              <w:t>2</w:t>
                            </w:r>
                            <w:r w:rsidR="00A74D9B">
                              <w:rPr>
                                <w:rFonts w:cs="Arial"/>
                                <w:sz w:val="20"/>
                              </w:rPr>
                              <w:t>0</w:t>
                            </w:r>
                            <w:r>
                              <w:rPr>
                                <w:rFonts w:cs="Arial"/>
                                <w:sz w:val="20"/>
                              </w:rPr>
                              <w:t xml:space="preserve"> J</w:t>
                            </w:r>
                            <w:r w:rsidR="00A74D9B">
                              <w:rPr>
                                <w:rFonts w:cs="Arial"/>
                                <w:sz w:val="20"/>
                              </w:rPr>
                              <w:t>anuary</w:t>
                            </w:r>
                            <w:r>
                              <w:rPr>
                                <w:rFonts w:cs="Arial"/>
                                <w:sz w:val="20"/>
                              </w:rPr>
                              <w:t xml:space="preserve"> 202</w:t>
                            </w:r>
                            <w:r w:rsidR="00A74D9B">
                              <w:rPr>
                                <w:rFonts w:cs="Arial"/>
                                <w:sz w:val="20"/>
                              </w:rPr>
                              <w:t>5</w:t>
                            </w:r>
                          </w:p>
                          <w:p w14:paraId="00596357" w14:textId="7A7D93CF" w:rsidR="009458C1" w:rsidRPr="00000162" w:rsidRDefault="009458C1" w:rsidP="009458C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A74D9B">
                              <w:rPr>
                                <w:rFonts w:cs="Arial"/>
                                <w:sz w:val="20"/>
                              </w:rPr>
                              <w:t>December</w:t>
                            </w:r>
                            <w:r>
                              <w:rPr>
                                <w:rFonts w:cs="Arial"/>
                                <w:sz w:val="20"/>
                              </w:rPr>
                              <w:t xml:space="preserve"> 202</w:t>
                            </w:r>
                            <w:r w:rsidR="00A74D9B">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6D8B7" id="_x0000_t202" coordsize="21600,21600" o:spt="202" path="m,l,21600r21600,l21600,xe">
                <v:stroke joinstyle="miter"/>
                <v:path gradientshapeok="t" o:connecttype="rect"/>
              </v:shapetype>
              <v:shape id="Text Box 2" o:spid="_x0000_s1026" type="#_x0000_t202" style="position:absolute;left:0;text-align:left;margin-left:-19.2pt;margin-top:35.9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" stroked="f">
                <v:textbox>
                  <w:txbxContent>
                    <w:p w14:paraId="7C5FC018" w14:textId="306EE1B0" w:rsidR="009458C1" w:rsidRDefault="009458C1" w:rsidP="009458C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CC3CF3">
                        <w:rPr>
                          <w:rFonts w:cs="Arial"/>
                          <w:sz w:val="20"/>
                        </w:rPr>
                        <w:t>2</w:t>
                      </w:r>
                      <w:r w:rsidR="00A74D9B">
                        <w:rPr>
                          <w:rFonts w:cs="Arial"/>
                          <w:sz w:val="20"/>
                        </w:rPr>
                        <w:t>0</w:t>
                      </w:r>
                      <w:r>
                        <w:rPr>
                          <w:rFonts w:cs="Arial"/>
                          <w:sz w:val="20"/>
                        </w:rPr>
                        <w:t xml:space="preserve"> J</w:t>
                      </w:r>
                      <w:r w:rsidR="00A74D9B">
                        <w:rPr>
                          <w:rFonts w:cs="Arial"/>
                          <w:sz w:val="20"/>
                        </w:rPr>
                        <w:t>anuary</w:t>
                      </w:r>
                      <w:r>
                        <w:rPr>
                          <w:rFonts w:cs="Arial"/>
                          <w:sz w:val="20"/>
                        </w:rPr>
                        <w:t xml:space="preserve"> 202</w:t>
                      </w:r>
                      <w:r w:rsidR="00A74D9B">
                        <w:rPr>
                          <w:rFonts w:cs="Arial"/>
                          <w:sz w:val="20"/>
                        </w:rPr>
                        <w:t>5</w:t>
                      </w:r>
                    </w:p>
                    <w:p w14:paraId="00596357" w14:textId="7A7D93CF" w:rsidR="009458C1" w:rsidRPr="00000162" w:rsidRDefault="009458C1" w:rsidP="009458C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A74D9B">
                        <w:rPr>
                          <w:rFonts w:cs="Arial"/>
                          <w:sz w:val="20"/>
                        </w:rPr>
                        <w:t>December</w:t>
                      </w:r>
                      <w:r>
                        <w:rPr>
                          <w:rFonts w:cs="Arial"/>
                          <w:sz w:val="20"/>
                        </w:rPr>
                        <w:t xml:space="preserve"> 202</w:t>
                      </w:r>
                      <w:r w:rsidR="00A74D9B">
                        <w:rPr>
                          <w:rFonts w:cs="Arial"/>
                          <w:sz w:val="20"/>
                        </w:rPr>
                        <w:t>5</w:t>
                      </w:r>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51567F9B" w:rsidR="00A23725" w:rsidRPr="00CC3CF3" w:rsidRDefault="00A23725" w:rsidP="003F31D0">
      <w:pPr>
        <w:rPr>
          <w:rFonts w:cs="Arial"/>
          <w:sz w:val="14"/>
        </w:rPr>
      </w:pPr>
      <w:r w:rsidRPr="00CC3CF3">
        <w:rPr>
          <w:rFonts w:cs="Arial"/>
        </w:rPr>
        <w:t>Statement of intent</w:t>
      </w:r>
    </w:p>
    <w:p w14:paraId="3CC4BC7A" w14:textId="41A8BAC5" w:rsidR="00904EB7" w:rsidRPr="00904EB7" w:rsidRDefault="00586921"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Legal framework</w:t>
      </w:r>
    </w:p>
    <w:p w14:paraId="122B80AB" w14:textId="4C76571B" w:rsidR="00904EB7" w:rsidRPr="007F1ECE" w:rsidRDefault="00904EB7"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Roles and responsibilities</w:t>
      </w:r>
    </w:p>
    <w:p w14:paraId="03091E75" w14:textId="5BF010C2" w:rsidR="007F1ECE" w:rsidRPr="00CF3F15" w:rsidRDefault="007F1ECE" w:rsidP="343FE343">
      <w:pPr>
        <w:pStyle w:val="ListParagraph"/>
        <w:numPr>
          <w:ilvl w:val="0"/>
          <w:numId w:val="1"/>
        </w:numPr>
        <w:spacing w:before="0" w:after="0"/>
        <w:ind w:left="426"/>
        <w:rPr>
          <w:rStyle w:val="Hyperlink"/>
          <w:rFonts w:ascii="Arial" w:hAnsi="Arial" w:cs="Arial"/>
          <w:color w:val="auto"/>
          <w:u w:val="none"/>
        </w:rPr>
      </w:pPr>
      <w:r w:rsidRPr="00CC3CF3">
        <w:rPr>
          <w:rFonts w:ascii="Arial" w:hAnsi="Arial" w:cs="Arial"/>
        </w:rPr>
        <w:t>Handling requests</w:t>
      </w:r>
    </w:p>
    <w:p w14:paraId="242D6456" w14:textId="4F7AB184" w:rsidR="00CF3F15" w:rsidRPr="00005282" w:rsidRDefault="00CF3F15"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Requests on behalf of a pupil</w:t>
      </w:r>
    </w:p>
    <w:p w14:paraId="04D150FD" w14:textId="2A753FE2" w:rsidR="00005282" w:rsidRDefault="00005282"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Seeking clarification</w:t>
      </w:r>
    </w:p>
    <w:p w14:paraId="41F7C36A" w14:textId="24757A57" w:rsidR="00C957AF" w:rsidRPr="00C957AF" w:rsidRDefault="00C957AF" w:rsidP="00C957AF">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Charges</w:t>
      </w:r>
      <w:r>
        <w:rPr>
          <w:rFonts w:ascii="Arial" w:hAnsi="Arial" w:cs="Arial"/>
        </w:rPr>
        <w:t xml:space="preserve"> </w:t>
      </w:r>
    </w:p>
    <w:p w14:paraId="21E0AA1E" w14:textId="2E27DCF4" w:rsidR="00FF36C9" w:rsidRPr="00CC3CF3" w:rsidRDefault="003F4D21" w:rsidP="00FF36C9">
      <w:pPr>
        <w:pStyle w:val="ListParagraph"/>
        <w:numPr>
          <w:ilvl w:val="0"/>
          <w:numId w:val="1"/>
        </w:numPr>
        <w:spacing w:before="0" w:after="0"/>
        <w:ind w:left="426"/>
        <w:contextualSpacing w:val="0"/>
        <w:rPr>
          <w:rFonts w:ascii="Arial" w:hAnsi="Arial" w:cs="Arial"/>
        </w:rPr>
      </w:pPr>
      <w:r w:rsidRPr="00CC3CF3">
        <w:rPr>
          <w:rFonts w:ascii="Arial" w:hAnsi="Arial" w:cs="Arial"/>
        </w:rPr>
        <w:t>Finding and sending information</w:t>
      </w:r>
    </w:p>
    <w:p w14:paraId="6D3CED91" w14:textId="0A8BBEEA" w:rsidR="00904EB7" w:rsidRPr="00FF36C9" w:rsidRDefault="003F4D21"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Exemptions and r</w:t>
      </w:r>
      <w:r w:rsidR="00904EB7" w:rsidRPr="00CC3CF3">
        <w:rPr>
          <w:rFonts w:ascii="Arial" w:hAnsi="Arial" w:cs="Arial"/>
        </w:rPr>
        <w:t>efusing requests</w:t>
      </w:r>
    </w:p>
    <w:p w14:paraId="1E34226B" w14:textId="0ECD73E9" w:rsidR="00FF36C9" w:rsidRPr="00FF36C9" w:rsidRDefault="00FF36C9"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Record-keeping</w:t>
      </w:r>
    </w:p>
    <w:p w14:paraId="36482184" w14:textId="273625DE" w:rsidR="00FF36C9" w:rsidRPr="007F1ECE" w:rsidRDefault="00FF36C9" w:rsidP="006C08C1">
      <w:pPr>
        <w:pStyle w:val="ListParagraph"/>
        <w:numPr>
          <w:ilvl w:val="0"/>
          <w:numId w:val="1"/>
        </w:numPr>
        <w:spacing w:before="0" w:after="0"/>
        <w:ind w:left="426"/>
        <w:contextualSpacing w:val="0"/>
        <w:rPr>
          <w:rStyle w:val="Hyperlink"/>
          <w:rFonts w:ascii="Arial" w:hAnsi="Arial" w:cs="Arial"/>
          <w:color w:val="auto"/>
          <w:u w:val="none"/>
        </w:rPr>
      </w:pPr>
      <w:r w:rsidRPr="00CC3CF3">
        <w:rPr>
          <w:rFonts w:ascii="Arial" w:hAnsi="Arial" w:cs="Arial"/>
        </w:rPr>
        <w:t>Monitoring and review</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bookmarkEnd w:id="2"/>
      <w:r w:rsidRPr="00BF3F57">
        <w:rPr>
          <w:b/>
          <w:bCs/>
          <w:sz w:val="28"/>
          <w:szCs w:val="28"/>
        </w:rPr>
        <w:lastRenderedPageBreak/>
        <w:t>Statement of intent</w:t>
      </w:r>
    </w:p>
    <w:p w14:paraId="35FDE71C" w14:textId="6BEDCA75" w:rsidR="00331027" w:rsidRDefault="00331027" w:rsidP="006C12C0">
      <w:r w:rsidRPr="00331027">
        <w:t xml:space="preserve">A </w:t>
      </w:r>
      <w:r>
        <w:t>subject access request (SAR)</w:t>
      </w:r>
      <w:r w:rsidRPr="00331027">
        <w:t xml:space="preserve"> is a request made by</w:t>
      </w:r>
      <w:r w:rsidR="0040232F">
        <w:t>,</w:t>
      </w:r>
      <w:r w:rsidRPr="00331027">
        <w:t xml:space="preserve"> or on behalf of</w:t>
      </w:r>
      <w:r w:rsidR="0040232F">
        <w:t>,</w:t>
      </w:r>
      <w:r w:rsidRPr="00331027">
        <w:t xml:space="preserve"> an individual for the information which they are entitled to ask for under Article 15 of the UK GDPR.</w:t>
      </w:r>
      <w:r>
        <w:t xml:space="preserve"> </w:t>
      </w:r>
      <w:r w:rsidR="00904EB7">
        <w:t>At</w:t>
      </w:r>
      <w:r w:rsidR="00CC3CF3">
        <w:t xml:space="preserve"> Three Counties Academy Trust (TCAT)</w:t>
      </w:r>
      <w:r w:rsidR="00904EB7">
        <w:t xml:space="preserve">, we are committed to upholding the right of individuals </w:t>
      </w:r>
      <w:r w:rsidR="00904EB7" w:rsidRPr="00904EB7">
        <w:t>to obtain a copy of their personal data, as well as other supplementary information</w:t>
      </w:r>
      <w:r w:rsidR="00904EB7">
        <w:t>, to provide transparency in how</w:t>
      </w:r>
      <w:r w:rsidR="00904EB7" w:rsidRPr="00904EB7">
        <w:t xml:space="preserve"> </w:t>
      </w:r>
      <w:r w:rsidR="00904EB7">
        <w:t xml:space="preserve">and why </w:t>
      </w:r>
      <w:r w:rsidR="00CC3CF3">
        <w:t>our trust and</w:t>
      </w:r>
      <w:r w:rsidR="00904EB7">
        <w:t xml:space="preserve"> school</w:t>
      </w:r>
      <w:r w:rsidR="00CC3CF3">
        <w:t>s</w:t>
      </w:r>
      <w:r w:rsidR="00904EB7">
        <w:t xml:space="preserve"> use such data. This policy sets out how </w:t>
      </w:r>
      <w:r w:rsidR="00CC3CF3">
        <w:t>TCAT</w:t>
      </w:r>
      <w:r w:rsidR="00904EB7">
        <w:t xml:space="preserve"> will</w:t>
      </w:r>
      <w:r>
        <w:t>:</w:t>
      </w:r>
    </w:p>
    <w:p w14:paraId="13C2F8B3" w14:textId="1C7CCE29" w:rsidR="00331027" w:rsidRDefault="00331027" w:rsidP="00331027">
      <w:pPr>
        <w:pStyle w:val="ListParagraph"/>
        <w:numPr>
          <w:ilvl w:val="0"/>
          <w:numId w:val="20"/>
        </w:numPr>
      </w:pPr>
      <w:r>
        <w:t>R</w:t>
      </w:r>
      <w:r w:rsidR="00904EB7">
        <w:t>ecognise and respond to SARs</w:t>
      </w:r>
    </w:p>
    <w:p w14:paraId="3D6CF979" w14:textId="7AFDC4D8" w:rsidR="00331027" w:rsidRDefault="00331027" w:rsidP="00331027">
      <w:pPr>
        <w:pStyle w:val="ListParagraph"/>
        <w:numPr>
          <w:ilvl w:val="0"/>
          <w:numId w:val="20"/>
        </w:numPr>
      </w:pPr>
      <w:r>
        <w:t>Provide the information requested</w:t>
      </w:r>
    </w:p>
    <w:p w14:paraId="709693AF" w14:textId="74759D62" w:rsidR="00A23725" w:rsidRDefault="00331027" w:rsidP="00331027">
      <w:pPr>
        <w:pStyle w:val="ListParagraph"/>
        <w:numPr>
          <w:ilvl w:val="0"/>
          <w:numId w:val="20"/>
        </w:numPr>
      </w:pPr>
      <w:r>
        <w:t>A</w:t>
      </w:r>
      <w:r w:rsidR="000C7AC8">
        <w:t xml:space="preserve">lways </w:t>
      </w:r>
      <w:r>
        <w:t>consider pupil wellbeing</w:t>
      </w:r>
    </w:p>
    <w:p w14:paraId="62AA8C6C" w14:textId="5F23AFD0" w:rsidR="00123A14" w:rsidRDefault="00331027" w:rsidP="00123A14">
      <w:pPr>
        <w:pStyle w:val="ListParagraph"/>
        <w:numPr>
          <w:ilvl w:val="0"/>
          <w:numId w:val="20"/>
        </w:numPr>
      </w:pPr>
      <w:r>
        <w:t>Refuse requests, where appropriate</w:t>
      </w:r>
    </w:p>
    <w:p w14:paraId="4BF9CE7E" w14:textId="585A87ED" w:rsidR="00123A14" w:rsidRDefault="00123A14" w:rsidP="00123A14">
      <w:pPr>
        <w:sectPr w:rsidR="00123A14"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Routine verbal enquiries and correspondence that</w:t>
      </w:r>
      <w:r w:rsidR="002F05F9">
        <w:t xml:space="preserve"> cover</w:t>
      </w:r>
      <w:r w:rsidR="00BD1B89">
        <w:t>s</w:t>
      </w:r>
      <w:r w:rsidR="002F05F9">
        <w:t xml:space="preserve"> information that is provided routinely and</w:t>
      </w:r>
      <w:r>
        <w:t xml:space="preserve"> can be </w:t>
      </w:r>
      <w:r w:rsidR="2E80B71C">
        <w:t>managed</w:t>
      </w:r>
      <w:r>
        <w:t xml:space="preserve"> quickly in the normal course of </w:t>
      </w:r>
      <w:r w:rsidR="00CC3CF3">
        <w:t>TCAT or a TCAT</w:t>
      </w:r>
      <w:r>
        <w:t xml:space="preserve"> school’s business</w:t>
      </w:r>
      <w:r w:rsidR="00B62884">
        <w:t>, e.g. a request by a staff member to see their employment contract,</w:t>
      </w:r>
      <w:r w:rsidR="002F05F9">
        <w:t xml:space="preserve"> are</w:t>
      </w:r>
      <w:r>
        <w:t xml:space="preserve"> not considered to be SARs</w:t>
      </w:r>
      <w:r w:rsidR="002F05F9">
        <w:t xml:space="preserve"> and are not c</w:t>
      </w:r>
      <w:r w:rsidR="00B62884">
        <w:t xml:space="preserve">onsidered </w:t>
      </w:r>
      <w:r w:rsidR="002F05F9">
        <w:t>under this policy</w:t>
      </w:r>
      <w:r>
        <w:t xml:space="preserve">. </w:t>
      </w:r>
    </w:p>
    <w:p w14:paraId="49738D44" w14:textId="1B2E8215" w:rsidR="00A23725" w:rsidRPr="00223A05" w:rsidRDefault="00A23725" w:rsidP="005237F3">
      <w:pPr>
        <w:pStyle w:val="Heading10"/>
      </w:pPr>
      <w:bookmarkStart w:id="3" w:name="_Legal_framework_1"/>
      <w:bookmarkEnd w:id="3"/>
      <w:r w:rsidRPr="00292795">
        <w:lastRenderedPageBreak/>
        <w:t>Legal fr</w:t>
      </w:r>
      <w:r w:rsidRPr="00223A05">
        <w:t>ame</w:t>
      </w:r>
      <w:r w:rsidR="00B352B6">
        <w:t>work</w:t>
      </w:r>
    </w:p>
    <w:p w14:paraId="70FF4D35" w14:textId="2E3879E5"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22227899" w14:textId="010592BA" w:rsidR="00904EB7" w:rsidRDefault="00904EB7" w:rsidP="00904EB7">
      <w:pPr>
        <w:pStyle w:val="ListParagraph"/>
        <w:numPr>
          <w:ilvl w:val="0"/>
          <w:numId w:val="11"/>
        </w:numPr>
      </w:pPr>
      <w:r>
        <w:t>Data Protection Act 2018</w:t>
      </w:r>
    </w:p>
    <w:p w14:paraId="113E0E65" w14:textId="47A90A27" w:rsidR="00F3505B" w:rsidRDefault="00904EB7" w:rsidP="00F3505B">
      <w:pPr>
        <w:pStyle w:val="ListParagraph"/>
        <w:numPr>
          <w:ilvl w:val="0"/>
          <w:numId w:val="11"/>
        </w:numPr>
      </w:pPr>
      <w:r>
        <w:t>DfE (2023) ‘Data protection in schools’</w:t>
      </w:r>
    </w:p>
    <w:p w14:paraId="55325944" w14:textId="0A71EF1D" w:rsidR="00904EB7" w:rsidRDefault="00904EB7" w:rsidP="00F3505B">
      <w:pPr>
        <w:pStyle w:val="ListParagraph"/>
        <w:numPr>
          <w:ilvl w:val="0"/>
          <w:numId w:val="11"/>
        </w:numPr>
      </w:pPr>
      <w:r>
        <w:t>UK GDPR</w:t>
      </w:r>
    </w:p>
    <w:p w14:paraId="02EE3C1E" w14:textId="567FB066" w:rsidR="00A23725" w:rsidRDefault="00A23725" w:rsidP="001C7E09">
      <w:r>
        <w:t xml:space="preserve">This policy operates in conjunction with the following </w:t>
      </w:r>
      <w:r w:rsidR="00CC3CF3">
        <w:t xml:space="preserve">TCAT and </w:t>
      </w:r>
      <w:r>
        <w:t>school policies:</w:t>
      </w:r>
    </w:p>
    <w:p w14:paraId="2C62054B" w14:textId="56E28DFD" w:rsidR="00331027" w:rsidRDefault="00331027" w:rsidP="00F3505B">
      <w:pPr>
        <w:pStyle w:val="ListParagraph"/>
        <w:numPr>
          <w:ilvl w:val="0"/>
          <w:numId w:val="11"/>
        </w:numPr>
      </w:pPr>
      <w:r>
        <w:t>Data Asset Register</w:t>
      </w:r>
    </w:p>
    <w:p w14:paraId="54CFC3E4" w14:textId="0BE00665" w:rsidR="00F3505B" w:rsidRDefault="00904EB7" w:rsidP="00F3505B">
      <w:pPr>
        <w:pStyle w:val="ListParagraph"/>
        <w:numPr>
          <w:ilvl w:val="0"/>
          <w:numId w:val="11"/>
        </w:numPr>
      </w:pPr>
      <w:r>
        <w:t>Data Protection Policy</w:t>
      </w:r>
    </w:p>
    <w:p w14:paraId="629E2557" w14:textId="6DC52C71" w:rsidR="00DB77C0" w:rsidRDefault="00DB77C0" w:rsidP="00F3505B">
      <w:pPr>
        <w:pStyle w:val="ListParagraph"/>
        <w:numPr>
          <w:ilvl w:val="0"/>
          <w:numId w:val="11"/>
        </w:numPr>
      </w:pPr>
      <w:r>
        <w:t>Freedom of Information Policy</w:t>
      </w:r>
    </w:p>
    <w:p w14:paraId="33A5967E" w14:textId="07ABD790" w:rsidR="00331027" w:rsidRDefault="00331027" w:rsidP="00F3505B">
      <w:pPr>
        <w:pStyle w:val="ListParagraph"/>
        <w:numPr>
          <w:ilvl w:val="0"/>
          <w:numId w:val="11"/>
        </w:numPr>
      </w:pPr>
      <w:r>
        <w:t>Records Management Policy</w:t>
      </w:r>
    </w:p>
    <w:p w14:paraId="1296D517" w14:textId="6D900CC1" w:rsidR="00904EB7" w:rsidRDefault="00904EB7" w:rsidP="00904EB7">
      <w:pPr>
        <w:pStyle w:val="Heading10"/>
      </w:pPr>
      <w:bookmarkStart w:id="4" w:name="_Roles_and_responsibilities"/>
      <w:bookmarkEnd w:id="4"/>
      <w:r>
        <w:t>Roles and responsibilities</w:t>
      </w:r>
    </w:p>
    <w:p w14:paraId="44B50F81" w14:textId="37CA80FA" w:rsidR="00011464" w:rsidRDefault="00011464" w:rsidP="007F1ECE">
      <w:r>
        <w:t xml:space="preserve">The </w:t>
      </w:r>
      <w:r w:rsidR="00982975">
        <w:t>Trust B</w:t>
      </w:r>
      <w:r>
        <w:t>oard will be responsible for:</w:t>
      </w:r>
    </w:p>
    <w:p w14:paraId="76FBA41A" w14:textId="671FA5A5" w:rsidR="00011464" w:rsidRDefault="00011464" w:rsidP="007F1ECE">
      <w:pPr>
        <w:pStyle w:val="ListParagraph"/>
        <w:numPr>
          <w:ilvl w:val="0"/>
          <w:numId w:val="11"/>
        </w:numPr>
      </w:pPr>
      <w:r>
        <w:t xml:space="preserve">Ensuring </w:t>
      </w:r>
      <w:r w:rsidR="00982975">
        <w:t>each TCAT</w:t>
      </w:r>
      <w:r>
        <w:t xml:space="preserve"> school respects the rights of individuals to obtain copies of their personal information</w:t>
      </w:r>
    </w:p>
    <w:p w14:paraId="2B9D7FE6" w14:textId="454667A5" w:rsidR="00011464" w:rsidRDefault="00011464" w:rsidP="00011464">
      <w:pPr>
        <w:pStyle w:val="ListParagraph"/>
        <w:numPr>
          <w:ilvl w:val="0"/>
          <w:numId w:val="11"/>
        </w:numPr>
      </w:pPr>
      <w:r>
        <w:t xml:space="preserve">Ensuring the </w:t>
      </w:r>
      <w:r w:rsidR="00982975">
        <w:t>trust</w:t>
      </w:r>
      <w:r>
        <w:t xml:space="preserve"> obtains legal advice as required when handling SARs</w:t>
      </w:r>
    </w:p>
    <w:p w14:paraId="6DEBCABD" w14:textId="46E4D21C" w:rsidR="007E39DD" w:rsidRDefault="007E39DD" w:rsidP="007F1ECE">
      <w:r>
        <w:t xml:space="preserve">The </w:t>
      </w:r>
      <w:r w:rsidR="00982975">
        <w:t>Executive H</w:t>
      </w:r>
      <w:r>
        <w:t>eadteacher</w:t>
      </w:r>
      <w:r w:rsidR="00982975">
        <w:t>/CEO</w:t>
      </w:r>
      <w:r>
        <w:t xml:space="preserve"> will be responsible for:</w:t>
      </w:r>
    </w:p>
    <w:p w14:paraId="0ACD3B32" w14:textId="535D4B72" w:rsidR="00331027" w:rsidRDefault="00331027" w:rsidP="007E39DD">
      <w:pPr>
        <w:pStyle w:val="ListParagraph"/>
        <w:numPr>
          <w:ilvl w:val="0"/>
          <w:numId w:val="11"/>
        </w:numPr>
      </w:pPr>
      <w:r>
        <w:t>Ensuring all staff understand how to recognise a SAR</w:t>
      </w:r>
    </w:p>
    <w:p w14:paraId="46C51966" w14:textId="3111F9A6" w:rsidR="00331027" w:rsidRDefault="45A2AFD8" w:rsidP="007E39DD">
      <w:pPr>
        <w:pStyle w:val="ListParagraph"/>
        <w:numPr>
          <w:ilvl w:val="0"/>
          <w:numId w:val="11"/>
        </w:numPr>
      </w:pPr>
      <w:r>
        <w:t>Ensuring relevant staff receive</w:t>
      </w:r>
      <w:r w:rsidR="00331027">
        <w:t xml:space="preserve"> detailed training </w:t>
      </w:r>
      <w:r w:rsidR="479C49D4">
        <w:t>on handling SARs</w:t>
      </w:r>
      <w:r w:rsidR="00331027">
        <w:t xml:space="preserve"> in line with their job responsibilities</w:t>
      </w:r>
    </w:p>
    <w:p w14:paraId="682561CD" w14:textId="206C1D1F" w:rsidR="006C08C1" w:rsidRDefault="006C08C1" w:rsidP="007E39DD">
      <w:pPr>
        <w:pStyle w:val="ListParagraph"/>
        <w:numPr>
          <w:ilvl w:val="0"/>
          <w:numId w:val="11"/>
        </w:numPr>
      </w:pPr>
      <w:r>
        <w:t xml:space="preserve">Ensuring the wellbeing of pupils is </w:t>
      </w:r>
      <w:r w:rsidR="00F73E5A">
        <w:t xml:space="preserve">always </w:t>
      </w:r>
      <w:r>
        <w:t>taken into account when handling SARs</w:t>
      </w:r>
    </w:p>
    <w:p w14:paraId="1746BDB5" w14:textId="2C6CA733" w:rsidR="007F1ECE" w:rsidRDefault="00743882" w:rsidP="007F1ECE">
      <w:r>
        <w:t xml:space="preserve">The </w:t>
      </w:r>
      <w:r w:rsidR="00A74D9B">
        <w:t>Data Protection Officer (</w:t>
      </w:r>
      <w:r>
        <w:t>DPO</w:t>
      </w:r>
      <w:r w:rsidR="00A74D9B">
        <w:t>)</w:t>
      </w:r>
      <w:r w:rsidR="00982975">
        <w:t xml:space="preserve"> or where the DPO is externally sourced, the Executive Headteacher/CEO</w:t>
      </w:r>
      <w:r>
        <w:t xml:space="preserve"> will be responsible for:</w:t>
      </w:r>
    </w:p>
    <w:p w14:paraId="421DB172" w14:textId="1594C113" w:rsidR="00743882" w:rsidRDefault="00743882" w:rsidP="00743882">
      <w:pPr>
        <w:pStyle w:val="ListParagraph"/>
        <w:numPr>
          <w:ilvl w:val="0"/>
          <w:numId w:val="11"/>
        </w:numPr>
      </w:pPr>
      <w:r>
        <w:t xml:space="preserve">Overseeing the management of all SARs received by </w:t>
      </w:r>
      <w:r w:rsidR="00982975">
        <w:t>TCAT</w:t>
      </w:r>
    </w:p>
    <w:p w14:paraId="0E785728" w14:textId="7198518D" w:rsidR="00743882" w:rsidRDefault="00743882" w:rsidP="00743882">
      <w:pPr>
        <w:pStyle w:val="ListParagraph"/>
        <w:numPr>
          <w:ilvl w:val="0"/>
          <w:numId w:val="11"/>
        </w:numPr>
      </w:pPr>
      <w:r>
        <w:t>Ensuring all relevant staff understand their roles and responsibilities in relation to complying with SARs.</w:t>
      </w:r>
    </w:p>
    <w:p w14:paraId="3E9A9329" w14:textId="18A2F662" w:rsidR="00F966EB" w:rsidRDefault="00F966EB" w:rsidP="00743882">
      <w:pPr>
        <w:pStyle w:val="ListParagraph"/>
        <w:numPr>
          <w:ilvl w:val="0"/>
          <w:numId w:val="11"/>
        </w:numPr>
      </w:pPr>
      <w:r>
        <w:t xml:space="preserve">Identifying which staff </w:t>
      </w:r>
      <w:r w:rsidR="3CFC6485">
        <w:t>members</w:t>
      </w:r>
      <w:r>
        <w:t xml:space="preserve"> should receive specific training on SARs</w:t>
      </w:r>
    </w:p>
    <w:p w14:paraId="5DF5CE5B" w14:textId="4414C78B" w:rsidR="006C08C1" w:rsidRDefault="006C08C1" w:rsidP="006C08C1">
      <w:r>
        <w:t xml:space="preserve">The </w:t>
      </w:r>
      <w:r w:rsidR="00A74D9B">
        <w:t>Designated Safeguarding Lead (</w:t>
      </w:r>
      <w:r>
        <w:t>DSL</w:t>
      </w:r>
      <w:r w:rsidR="00A74D9B">
        <w:t>)</w:t>
      </w:r>
      <w:r>
        <w:t xml:space="preserve"> will be responsible for:</w:t>
      </w:r>
    </w:p>
    <w:p w14:paraId="7156731C" w14:textId="7DD08797" w:rsidR="006C08C1" w:rsidRDefault="006C08C1" w:rsidP="006C08C1">
      <w:pPr>
        <w:pStyle w:val="ListParagraph"/>
        <w:numPr>
          <w:ilvl w:val="0"/>
          <w:numId w:val="17"/>
        </w:numPr>
      </w:pPr>
      <w:r>
        <w:t>Advising the DPO</w:t>
      </w:r>
      <w:r w:rsidR="00982975">
        <w:t>/Executive Headteacher/CEO</w:t>
      </w:r>
      <w:r>
        <w:t xml:space="preserve"> as </w:t>
      </w:r>
      <w:r w:rsidR="00DB77C0">
        <w:t>necessary</w:t>
      </w:r>
      <w:r>
        <w:t xml:space="preserve"> on possible safeguarding concerns when handling SARs</w:t>
      </w:r>
    </w:p>
    <w:p w14:paraId="21C8E4AC" w14:textId="2ECD0FB3" w:rsidR="00331027" w:rsidRDefault="00F73E5A" w:rsidP="00331027">
      <w:r>
        <w:t>All</w:t>
      </w:r>
      <w:r w:rsidR="007E39DD">
        <w:t xml:space="preserve"> staff will be responsible for:</w:t>
      </w:r>
    </w:p>
    <w:p w14:paraId="7487BB0D" w14:textId="3418268B" w:rsidR="00331027" w:rsidRDefault="00331027" w:rsidP="007E39DD">
      <w:pPr>
        <w:pStyle w:val="ListParagraph"/>
        <w:numPr>
          <w:ilvl w:val="0"/>
          <w:numId w:val="16"/>
        </w:numPr>
      </w:pPr>
      <w:r>
        <w:t>Identifying SARs and understanding the next steps</w:t>
      </w:r>
    </w:p>
    <w:p w14:paraId="5B2F518F" w14:textId="1D8B84F4" w:rsidR="007E39DD" w:rsidRDefault="007E39DD" w:rsidP="007E39DD">
      <w:pPr>
        <w:pStyle w:val="ListParagraph"/>
        <w:numPr>
          <w:ilvl w:val="0"/>
          <w:numId w:val="16"/>
        </w:numPr>
      </w:pPr>
      <w:r>
        <w:t xml:space="preserve">Making entries on the </w:t>
      </w:r>
      <w:r w:rsidR="009F7F8F">
        <w:t>S</w:t>
      </w:r>
      <w:r>
        <w:t>AR Log</w:t>
      </w:r>
      <w:r w:rsidR="00F73E5A">
        <w:t xml:space="preserve"> as appropriate</w:t>
      </w:r>
    </w:p>
    <w:p w14:paraId="30BEE56A" w14:textId="472CF419" w:rsidR="00F73E5A" w:rsidRDefault="007E39DD" w:rsidP="007E39DD">
      <w:pPr>
        <w:pStyle w:val="ListParagraph"/>
        <w:numPr>
          <w:ilvl w:val="0"/>
          <w:numId w:val="16"/>
        </w:numPr>
      </w:pPr>
      <w:r>
        <w:t>Following instructions and advice from the DPO</w:t>
      </w:r>
      <w:r w:rsidR="00982975">
        <w:t>/Executive Headteacher/CEO</w:t>
      </w:r>
      <w:r>
        <w:t xml:space="preserve"> on how to handle SARs</w:t>
      </w:r>
    </w:p>
    <w:p w14:paraId="3A919E71" w14:textId="422A6F30" w:rsidR="00153218" w:rsidRPr="00153218" w:rsidRDefault="00916F1E" w:rsidP="00153218">
      <w:pPr>
        <w:pStyle w:val="Heading10"/>
      </w:pPr>
      <w:bookmarkStart w:id="5" w:name="_Handling_requests"/>
      <w:bookmarkEnd w:id="5"/>
      <w:r>
        <w:lastRenderedPageBreak/>
        <w:t>Handling requests</w:t>
      </w:r>
    </w:p>
    <w:p w14:paraId="25E82427" w14:textId="65AB20E0" w:rsidR="00F236A9" w:rsidRDefault="00F73E5A" w:rsidP="007F1ECE">
      <w:r>
        <w:t xml:space="preserve">Anyone whose personal data is </w:t>
      </w:r>
      <w:r w:rsidR="00297DCC">
        <w:t xml:space="preserve">controlled </w:t>
      </w:r>
      <w:r>
        <w:t xml:space="preserve">by </w:t>
      </w:r>
      <w:r w:rsidR="00982975">
        <w:t>TCAT or one of our schools</w:t>
      </w:r>
      <w:r>
        <w:t xml:space="preserve"> can submit a SAR</w:t>
      </w:r>
      <w:r w:rsidR="10FF585A">
        <w:t>, including</w:t>
      </w:r>
      <w:r>
        <w:t xml:space="preserve"> pupils, parents, staff, volunteers and governors. </w:t>
      </w:r>
      <w:r w:rsidR="00E45810">
        <w:t xml:space="preserve">Where a request is made for data for which </w:t>
      </w:r>
      <w:r w:rsidR="00982975">
        <w:t xml:space="preserve">TCAT or </w:t>
      </w:r>
      <w:r w:rsidR="00E45810">
        <w:t>the school is a processor but not a controller, it will inform the requester and refer them to the controller.</w:t>
      </w:r>
    </w:p>
    <w:p w14:paraId="574BD570" w14:textId="394AA175" w:rsidR="00D05550" w:rsidRDefault="00331027" w:rsidP="007F1ECE">
      <w:r>
        <w:t>T</w:t>
      </w:r>
      <w:r w:rsidR="00982975">
        <w:t>CAT</w:t>
      </w:r>
      <w:r>
        <w:t xml:space="preserve"> will treat any request where it is clear that an individual is asking for their own personal data</w:t>
      </w:r>
      <w:r w:rsidR="002F05F9">
        <w:t xml:space="preserve">, and </w:t>
      </w:r>
      <w:r w:rsidR="00F236A9">
        <w:t>which</w:t>
      </w:r>
      <w:r w:rsidR="002F05F9">
        <w:t xml:space="preserve"> is outside of </w:t>
      </w:r>
      <w:r w:rsidR="00982975">
        <w:t>TCAT</w:t>
      </w:r>
      <w:r w:rsidR="002F05F9">
        <w:t>’s normal course of business,</w:t>
      </w:r>
      <w:r>
        <w:t xml:space="preserve"> as a SAR</w:t>
      </w:r>
      <w:r w:rsidR="002F05F9">
        <w:t xml:space="preserve">. </w:t>
      </w:r>
      <w:r w:rsidR="00794325">
        <w:t>The DPO</w:t>
      </w:r>
      <w:r w:rsidR="00982975">
        <w:t xml:space="preserve"> or the Executive Headteacher/CEO</w:t>
      </w:r>
      <w:r w:rsidR="00794325">
        <w:t xml:space="preserve"> will determine whether enquiries that are not formal requests for information should be processed as a SAR on a case-by-case basis. </w:t>
      </w:r>
    </w:p>
    <w:p w14:paraId="4E9A2EA3" w14:textId="655CE867" w:rsidR="00E45810" w:rsidRDefault="00E45810" w:rsidP="007F1ECE">
      <w:r>
        <w:t>T</w:t>
      </w:r>
      <w:r w:rsidR="00982975">
        <w:t>CAT</w:t>
      </w:r>
      <w:r>
        <w:t xml:space="preserve"> may receive requests for personal data which refer to the Freedom of Information Act </w:t>
      </w:r>
      <w:r w:rsidR="0EFDE581">
        <w:t>2000</w:t>
      </w:r>
      <w:r>
        <w:t xml:space="preserve"> in error – these will still be processed as SARs. Legitimate freedom of information requests will be handled in line with the Freedom of Information Policy.</w:t>
      </w:r>
    </w:p>
    <w:p w14:paraId="06A7BCB8" w14:textId="01B5A0F4" w:rsidR="00F966EB" w:rsidRDefault="00F966EB" w:rsidP="007F1ECE">
      <w:r>
        <w:t>All office staff, and any other staff identified by the DPO</w:t>
      </w:r>
      <w:r w:rsidR="00982975">
        <w:t>/Executive Headteacher/CEO</w:t>
      </w:r>
      <w:r>
        <w:t xml:space="preserve">, will receive specific training on how to identify a SAR and the next steps to take. </w:t>
      </w:r>
      <w:r w:rsidR="00D05550">
        <w:t xml:space="preserve">All SARs will be forwarded to the </w:t>
      </w:r>
      <w:r w:rsidR="00982975">
        <w:t>Executive Headteacher/CEO</w:t>
      </w:r>
      <w:r w:rsidR="00223204">
        <w:t>,</w:t>
      </w:r>
      <w:r w:rsidR="00D05550">
        <w:t xml:space="preserve"> </w:t>
      </w:r>
      <w:r w:rsidR="00297DCC">
        <w:t>upon receipt</w:t>
      </w:r>
      <w:r w:rsidR="00223204">
        <w:t>,</w:t>
      </w:r>
      <w:r w:rsidR="00297DCC">
        <w:t xml:space="preserve"> </w:t>
      </w:r>
      <w:r w:rsidR="00D05550">
        <w:t xml:space="preserve">for oversight. </w:t>
      </w:r>
      <w:r w:rsidR="00794325">
        <w:t>T</w:t>
      </w:r>
      <w:r w:rsidR="00982975">
        <w:t>CAT</w:t>
      </w:r>
      <w:r w:rsidR="00794325">
        <w:t xml:space="preserve"> will treat all SARs the same regardless of how </w:t>
      </w:r>
      <w:r w:rsidR="258AA732">
        <w:t xml:space="preserve">they are </w:t>
      </w:r>
      <w:r w:rsidR="00794325">
        <w:t xml:space="preserve">received, e.g. in writing, verbally or through social media. </w:t>
      </w:r>
    </w:p>
    <w:p w14:paraId="491C67BA" w14:textId="15489D5F" w:rsidR="00794325" w:rsidRDefault="00142A63" w:rsidP="007F1ECE">
      <w:r>
        <w:t xml:space="preserve">The SAR will be acknowledged as soon as possible to the requester, with a timeframe set out for the response. </w:t>
      </w:r>
      <w:r w:rsidR="000A0915">
        <w:t>Requests will be responded to within one calendar month from the date received</w:t>
      </w:r>
      <w:r w:rsidR="0035334F">
        <w:t xml:space="preserve"> or 30 days, whichever is the shorter</w:t>
      </w:r>
      <w:r w:rsidR="000A0915">
        <w:t>, e.g. a request on 1 January will have a deadline of 1 February.</w:t>
      </w:r>
      <w:r w:rsidR="00794325">
        <w:t xml:space="preserve"> Where there is no corresponding calendar date, the date for response is the last day of the following month, e.g. a request on 31 August will have a deadline of 30 September. Where the corresponding date falls on a weekend or public holiday, the deadline will be the next working day. </w:t>
      </w:r>
    </w:p>
    <w:p w14:paraId="0D0AD3C1" w14:textId="32A29748" w:rsidR="00DD61C4" w:rsidRPr="00DD61C4" w:rsidRDefault="00DD61C4" w:rsidP="007F1ECE">
      <w:r>
        <w:rPr>
          <w:b/>
          <w:bCs/>
        </w:rPr>
        <w:t>Identity verification</w:t>
      </w:r>
    </w:p>
    <w:p w14:paraId="6C148631" w14:textId="26CC65AA" w:rsidR="00E45810" w:rsidRDefault="00DD61C4" w:rsidP="00DD61C4">
      <w:pPr>
        <w:spacing w:after="0"/>
      </w:pPr>
      <w:r>
        <w:t xml:space="preserve">To avoid personal data being sent to someone who does not have a right to access it, </w:t>
      </w:r>
      <w:r w:rsidR="0035334F">
        <w:t>TCAT</w:t>
      </w:r>
      <w:r>
        <w:t xml:space="preserve"> will ensure it is satisfied that the identity of the requester or the person the request is made on behalf of</w:t>
      </w:r>
      <w:r w:rsidR="32D7A18D">
        <w:t xml:space="preserve"> is known</w:t>
      </w:r>
      <w:r>
        <w:t xml:space="preserve">. </w:t>
      </w:r>
      <w:r w:rsidR="00E45810">
        <w:t xml:space="preserve">Requests for identity verification will be made promptly. The deadline for responding will begin only after the requester’s identity has been verified. </w:t>
      </w:r>
    </w:p>
    <w:p w14:paraId="03C39FB9" w14:textId="71674BC7" w:rsidR="00DD61C4" w:rsidRDefault="00647175" w:rsidP="00DD61C4">
      <w:pPr>
        <w:spacing w:after="0"/>
      </w:pPr>
      <w:r>
        <w:t xml:space="preserve">Alternatives to requesting formal identification will be considered, and formal identification will only be </w:t>
      </w:r>
      <w:r w:rsidR="00DD61C4">
        <w:t xml:space="preserve">requested to verify a requester’s identity where necessary, e.g. who they are is not obvious to </w:t>
      </w:r>
      <w:r w:rsidR="0035334F">
        <w:t>TCAT</w:t>
      </w:r>
      <w:r w:rsidR="00DD61C4">
        <w:t xml:space="preserve">, </w:t>
      </w:r>
      <w:r>
        <w:t xml:space="preserve">or </w:t>
      </w:r>
      <w:r w:rsidR="00DD61C4">
        <w:t>there is the possibility of deception</w:t>
      </w:r>
      <w:r>
        <w:t>. The DPO</w:t>
      </w:r>
      <w:r w:rsidR="0035334F">
        <w:t xml:space="preserve"> or Executive Headteacher/CEO</w:t>
      </w:r>
      <w:r>
        <w:t xml:space="preserve"> will determine what information </w:t>
      </w:r>
      <w:r w:rsidR="0035334F">
        <w:t>TCAT</w:t>
      </w:r>
      <w:r>
        <w:t xml:space="preserve"> requires to verify </w:t>
      </w:r>
      <w:r w:rsidR="775EEB00">
        <w:t xml:space="preserve">an individual’s </w:t>
      </w:r>
      <w:r>
        <w:t>identity and explain to the</w:t>
      </w:r>
      <w:r w:rsidR="56B15D99">
        <w:t>m</w:t>
      </w:r>
      <w:r>
        <w:t xml:space="preserve"> what they need to provide.  </w:t>
      </w:r>
    </w:p>
    <w:p w14:paraId="6FD910CF" w14:textId="6AF15711" w:rsidR="00153218" w:rsidRPr="000C7AC8" w:rsidRDefault="00153218" w:rsidP="00153218">
      <w:pPr>
        <w:rPr>
          <w:b/>
          <w:bCs/>
        </w:rPr>
      </w:pPr>
      <w:r>
        <w:rPr>
          <w:b/>
          <w:bCs/>
        </w:rPr>
        <w:t>Requests by a pupil</w:t>
      </w:r>
    </w:p>
    <w:p w14:paraId="6853BF26" w14:textId="5C52A53D" w:rsidR="00153218" w:rsidRDefault="00153218" w:rsidP="00153218">
      <w:pPr>
        <w:spacing w:after="0"/>
      </w:pPr>
      <w:r>
        <w:t xml:space="preserve">Where a request is from a pupil, </w:t>
      </w:r>
      <w:r w:rsidR="0035334F">
        <w:t>TCAT</w:t>
      </w:r>
      <w:r>
        <w:t xml:space="preserve"> will consider the extent to which the pupil </w:t>
      </w:r>
      <w:r w:rsidR="009679A0">
        <w:t xml:space="preserve">is mature enough to </w:t>
      </w:r>
      <w:r>
        <w:t>understand</w:t>
      </w:r>
      <w:r w:rsidR="009679A0">
        <w:t xml:space="preserve"> </w:t>
      </w:r>
      <w:r>
        <w:t xml:space="preserve">their rights. </w:t>
      </w:r>
      <w:r w:rsidR="009679A0">
        <w:t xml:space="preserve">Typically, a pupil will be presumed to possess sufficient maturity from the age of thirteen, but </w:t>
      </w:r>
      <w:r w:rsidR="0035334F">
        <w:t>TCAT</w:t>
      </w:r>
      <w:r w:rsidR="009679A0">
        <w:t xml:space="preserve"> will decide on a case-by-case basis. </w:t>
      </w:r>
      <w:r>
        <w:t xml:space="preserve">Where the school is confident the pupil understands their rights, it will respond directly to the pupil. </w:t>
      </w:r>
      <w:r w:rsidR="00E45810">
        <w:t xml:space="preserve">If not, </w:t>
      </w:r>
      <w:r w:rsidR="00E45810">
        <w:lastRenderedPageBreak/>
        <w:t xml:space="preserve">the pupil will be </w:t>
      </w:r>
      <w:r w:rsidR="50CEF957">
        <w:t>informed that they will need</w:t>
      </w:r>
      <w:r w:rsidR="00E45810">
        <w:t xml:space="preserve"> to ask their parents to make a request on their behalf. </w:t>
      </w:r>
    </w:p>
    <w:p w14:paraId="4219F470" w14:textId="77777777" w:rsidR="00916F1E" w:rsidRPr="000C7AC8" w:rsidRDefault="00916F1E" w:rsidP="00916F1E">
      <w:pPr>
        <w:rPr>
          <w:b/>
          <w:bCs/>
        </w:rPr>
      </w:pPr>
      <w:r>
        <w:rPr>
          <w:b/>
          <w:bCs/>
        </w:rPr>
        <w:t>Complex requests</w:t>
      </w:r>
    </w:p>
    <w:p w14:paraId="78C34759" w14:textId="77777777" w:rsidR="00916F1E" w:rsidRDefault="00916F1E" w:rsidP="00916F1E">
      <w:r>
        <w:t xml:space="preserve">Where a request is deemed to be complex, the response deadline will be extended by an extra two calendar months. The individual will be notified within one month of receiving their request of the decision, with a clear explanation of why it has been deemed complex. </w:t>
      </w:r>
    </w:p>
    <w:p w14:paraId="7695194A" w14:textId="2227EE87" w:rsidR="00916F1E" w:rsidRDefault="00916F1E" w:rsidP="00916F1E">
      <w:r>
        <w:t xml:space="preserve">In deciding whether a request is complex, the </w:t>
      </w:r>
      <w:r w:rsidR="00E45810">
        <w:t>DPO</w:t>
      </w:r>
      <w:r w:rsidR="0035334F">
        <w:t xml:space="preserve"> or Executive Headteacher/CEO</w:t>
      </w:r>
      <w:r w:rsidR="00E45810">
        <w:t xml:space="preserve"> will consider </w:t>
      </w:r>
      <w:r w:rsidR="0035334F">
        <w:t>TCAT</w:t>
      </w:r>
      <w:r w:rsidR="00E45810">
        <w:t>’s</w:t>
      </w:r>
      <w:r>
        <w:t xml:space="preserve"> circumstances and the specifics of the requests. Examples of where a request may be complex include, but are not limited to, the following:</w:t>
      </w:r>
    </w:p>
    <w:p w14:paraId="50F824BE" w14:textId="68DD7381" w:rsidR="00916F1E" w:rsidRPr="00142A63" w:rsidRDefault="00916F1E" w:rsidP="00916F1E">
      <w:pPr>
        <w:pStyle w:val="ListParagraph"/>
        <w:numPr>
          <w:ilvl w:val="0"/>
          <w:numId w:val="11"/>
        </w:numPr>
        <w:spacing w:before="0" w:after="0"/>
        <w:rPr>
          <w:rFonts w:cstheme="minorHAnsi"/>
        </w:rPr>
      </w:pPr>
      <w:r w:rsidRPr="00142A63">
        <w:rPr>
          <w:rFonts w:cstheme="minorHAnsi"/>
        </w:rPr>
        <w:t>Technical difficulties in retrieving the information, e.g. it is electronically archived</w:t>
      </w:r>
    </w:p>
    <w:p w14:paraId="5AA66669" w14:textId="12A50537" w:rsidR="00916F1E" w:rsidRPr="00142A63" w:rsidRDefault="00916F1E" w:rsidP="00916F1E">
      <w:pPr>
        <w:numPr>
          <w:ilvl w:val="0"/>
          <w:numId w:val="11"/>
        </w:numPr>
        <w:shd w:val="clear" w:color="auto" w:fill="FFFFFF"/>
        <w:spacing w:before="0" w:after="0"/>
        <w:jc w:val="left"/>
        <w:rPr>
          <w:rFonts w:asciiTheme="minorHAnsi" w:eastAsia="Times New Roman" w:hAnsiTheme="minorHAnsi" w:cstheme="minorHAnsi"/>
          <w:color w:val="000000"/>
          <w:lang w:eastAsia="en-GB"/>
        </w:rPr>
      </w:pPr>
      <w:r w:rsidRPr="00142A63">
        <w:rPr>
          <w:rFonts w:asciiTheme="minorHAnsi" w:eastAsia="Times New Roman" w:hAnsiTheme="minorHAnsi" w:cstheme="minorHAnsi"/>
          <w:color w:val="000000"/>
          <w:lang w:eastAsia="en-GB"/>
        </w:rPr>
        <w:t>Applying an exemption that involves large volumes of particularly sensitive information</w:t>
      </w:r>
    </w:p>
    <w:p w14:paraId="3CB3BEBC" w14:textId="5FC5D14A" w:rsidR="00916F1E" w:rsidRPr="00142A63" w:rsidRDefault="00916F1E" w:rsidP="00916F1E">
      <w:pPr>
        <w:numPr>
          <w:ilvl w:val="0"/>
          <w:numId w:val="11"/>
        </w:numPr>
        <w:shd w:val="clear" w:color="auto" w:fill="FFFFFF"/>
        <w:spacing w:before="0" w:after="0"/>
        <w:jc w:val="left"/>
        <w:rPr>
          <w:rFonts w:asciiTheme="minorHAnsi" w:eastAsia="Times New Roman" w:hAnsiTheme="minorHAnsi" w:cstheme="minorHAnsi"/>
          <w:color w:val="000000"/>
          <w:lang w:eastAsia="en-GB"/>
        </w:rPr>
      </w:pPr>
      <w:r w:rsidRPr="00142A63">
        <w:rPr>
          <w:rFonts w:asciiTheme="minorHAnsi" w:eastAsia="Times New Roman" w:hAnsiTheme="minorHAnsi" w:cstheme="minorHAnsi"/>
          <w:color w:val="000000"/>
          <w:lang w:eastAsia="en-GB"/>
        </w:rPr>
        <w:t xml:space="preserve">Clarifying potential issues around disclosing information about a </w:t>
      </w:r>
      <w:r>
        <w:rPr>
          <w:rFonts w:asciiTheme="minorHAnsi" w:eastAsia="Times New Roman" w:hAnsiTheme="minorHAnsi" w:cstheme="minorHAnsi"/>
          <w:color w:val="000000"/>
          <w:lang w:eastAsia="en-GB"/>
        </w:rPr>
        <w:t>pupil</w:t>
      </w:r>
      <w:r w:rsidRPr="00142A63">
        <w:rPr>
          <w:rFonts w:asciiTheme="minorHAnsi" w:eastAsia="Times New Roman" w:hAnsiTheme="minorHAnsi" w:cstheme="minorHAnsi"/>
          <w:color w:val="000000"/>
          <w:lang w:eastAsia="en-GB"/>
        </w:rPr>
        <w:t xml:space="preserve"> to a legal guardian</w:t>
      </w:r>
    </w:p>
    <w:p w14:paraId="56A8FE0C" w14:textId="42FAFA92" w:rsidR="00916F1E" w:rsidRPr="00142A63" w:rsidRDefault="00916F1E" w:rsidP="00916F1E">
      <w:pPr>
        <w:numPr>
          <w:ilvl w:val="0"/>
          <w:numId w:val="11"/>
        </w:numPr>
        <w:shd w:val="clear" w:color="auto" w:fill="FFFFFF"/>
        <w:spacing w:before="0" w:after="0"/>
        <w:jc w:val="left"/>
        <w:rPr>
          <w:rFonts w:asciiTheme="minorHAnsi" w:eastAsia="Times New Roman" w:hAnsiTheme="minorHAnsi" w:cstheme="minorHAnsi"/>
          <w:color w:val="000000"/>
          <w:lang w:eastAsia="en-GB"/>
        </w:rPr>
      </w:pPr>
      <w:r w:rsidRPr="00142A63">
        <w:rPr>
          <w:rFonts w:asciiTheme="minorHAnsi" w:eastAsia="Times New Roman" w:hAnsiTheme="minorHAnsi" w:cstheme="minorHAnsi"/>
          <w:color w:val="000000"/>
          <w:lang w:eastAsia="en-GB"/>
        </w:rPr>
        <w:t>Any specialist work involved in obtaining the information or communicating it in an intelligible form</w:t>
      </w:r>
    </w:p>
    <w:p w14:paraId="2C2704B4" w14:textId="316B8217" w:rsidR="00916F1E" w:rsidRPr="00142A63" w:rsidRDefault="00916F1E" w:rsidP="00916F1E">
      <w:pPr>
        <w:numPr>
          <w:ilvl w:val="0"/>
          <w:numId w:val="11"/>
        </w:numPr>
        <w:shd w:val="clear" w:color="auto" w:fill="FFFFFF"/>
        <w:spacing w:before="0" w:after="0"/>
        <w:jc w:val="left"/>
        <w:rPr>
          <w:rFonts w:asciiTheme="minorHAnsi" w:eastAsia="Times New Roman" w:hAnsiTheme="minorHAnsi" w:cstheme="minorHAnsi"/>
          <w:color w:val="000000"/>
          <w:lang w:eastAsia="en-GB"/>
        </w:rPr>
      </w:pPr>
      <w:r w:rsidRPr="00142A63">
        <w:rPr>
          <w:rFonts w:asciiTheme="minorHAnsi" w:eastAsia="Times New Roman" w:hAnsiTheme="minorHAnsi" w:cstheme="minorHAnsi"/>
          <w:color w:val="000000"/>
          <w:lang w:eastAsia="en-GB"/>
        </w:rPr>
        <w:t>Clarifying potential confidentiality issues around the disclosure of sensitive medical information to an authorised third party</w:t>
      </w:r>
    </w:p>
    <w:p w14:paraId="6FEC27E8" w14:textId="046A7809" w:rsidR="00916F1E" w:rsidRPr="00142A63" w:rsidRDefault="00916F1E" w:rsidP="00916F1E">
      <w:pPr>
        <w:numPr>
          <w:ilvl w:val="0"/>
          <w:numId w:val="11"/>
        </w:numPr>
        <w:shd w:val="clear" w:color="auto" w:fill="FFFFFF"/>
        <w:spacing w:before="0" w:after="0"/>
        <w:jc w:val="left"/>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S</w:t>
      </w:r>
      <w:r w:rsidRPr="00142A63">
        <w:rPr>
          <w:rFonts w:asciiTheme="minorHAnsi" w:eastAsia="Times New Roman" w:hAnsiTheme="minorHAnsi" w:cstheme="minorHAnsi"/>
          <w:color w:val="000000"/>
          <w:lang w:eastAsia="en-GB"/>
        </w:rPr>
        <w:t>pecialist legal advice</w:t>
      </w:r>
      <w:r>
        <w:rPr>
          <w:rFonts w:asciiTheme="minorHAnsi" w:eastAsia="Times New Roman" w:hAnsiTheme="minorHAnsi" w:cstheme="minorHAnsi"/>
          <w:color w:val="000000"/>
          <w:lang w:eastAsia="en-GB"/>
        </w:rPr>
        <w:t xml:space="preserve"> is required</w:t>
      </w:r>
    </w:p>
    <w:p w14:paraId="51C3EA2A" w14:textId="038BB648" w:rsidR="00916F1E" w:rsidRDefault="00916F1E" w:rsidP="00916F1E">
      <w:pPr>
        <w:numPr>
          <w:ilvl w:val="0"/>
          <w:numId w:val="11"/>
        </w:numPr>
        <w:shd w:val="clear" w:color="auto" w:fill="FFFFFF"/>
        <w:spacing w:before="0" w:after="0"/>
        <w:jc w:val="left"/>
        <w:rPr>
          <w:rFonts w:asciiTheme="minorHAnsi" w:eastAsia="Times New Roman" w:hAnsiTheme="minorHAnsi" w:cstheme="minorHAnsi"/>
          <w:color w:val="000000"/>
          <w:lang w:eastAsia="en-GB"/>
        </w:rPr>
      </w:pPr>
      <w:r w:rsidRPr="00142A63">
        <w:rPr>
          <w:rFonts w:asciiTheme="minorHAnsi" w:eastAsia="Times New Roman" w:hAnsiTheme="minorHAnsi" w:cstheme="minorHAnsi"/>
          <w:color w:val="000000"/>
          <w:lang w:eastAsia="en-GB"/>
        </w:rPr>
        <w:t>Searching large volumes of unstructured manual records</w:t>
      </w:r>
    </w:p>
    <w:p w14:paraId="336C3072" w14:textId="4AE97DF2" w:rsidR="002572D6" w:rsidRDefault="00916F1E" w:rsidP="002572D6">
      <w:pPr>
        <w:shd w:val="clear" w:color="auto" w:fill="FFFFFF"/>
        <w:spacing w:after="0"/>
        <w:jc w:val="left"/>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Requests involving a large volume of information will be considered a factor that can add to the complexity of a request, but a request will not be deemed complex solely on this basis.</w:t>
      </w:r>
    </w:p>
    <w:p w14:paraId="0DD019CF" w14:textId="77777777" w:rsidR="002572D6" w:rsidRPr="002572D6" w:rsidRDefault="002572D6" w:rsidP="002572D6">
      <w:pPr>
        <w:rPr>
          <w:b/>
          <w:bCs/>
        </w:rPr>
      </w:pPr>
      <w:r>
        <w:rPr>
          <w:b/>
          <w:bCs/>
        </w:rPr>
        <w:t>Third party requests</w:t>
      </w:r>
    </w:p>
    <w:p w14:paraId="04D77B15" w14:textId="6D031E48" w:rsidR="00005282" w:rsidRDefault="002572D6" w:rsidP="002572D6">
      <w:r>
        <w:t>T</w:t>
      </w:r>
      <w:r w:rsidR="0035334F">
        <w:t>CAT</w:t>
      </w:r>
      <w:r>
        <w:t xml:space="preserve"> will ensure the third party is entitled to act on behalf of the individual, e.g. by requesting a written authority signed by the individual confirming they give the </w:t>
      </w:r>
      <w:r w:rsidR="00400114">
        <w:t>third-party</w:t>
      </w:r>
      <w:r>
        <w:t xml:space="preserve"> permission to act on their behalf. Where there is insufficient evidence to satisfy </w:t>
      </w:r>
      <w:r w:rsidR="0035334F">
        <w:t>TCAT</w:t>
      </w:r>
      <w:r>
        <w:t xml:space="preserve"> that the third party is authorised to act on the</w:t>
      </w:r>
      <w:r w:rsidR="23D8714A">
        <w:t xml:space="preserve"> individual’s</w:t>
      </w:r>
      <w:r>
        <w:t xml:space="preserve"> behalf, the SAR will not be complied with</w:t>
      </w:r>
      <w:r w:rsidR="00005282">
        <w:t>. A</w:t>
      </w:r>
      <w:r>
        <w:t xml:space="preserve"> response will be provided to </w:t>
      </w:r>
      <w:r w:rsidR="0F73DE89">
        <w:t xml:space="preserve">the requester to </w:t>
      </w:r>
      <w:r>
        <w:t xml:space="preserve">explain this. </w:t>
      </w:r>
    </w:p>
    <w:p w14:paraId="1CD09EAC" w14:textId="02D505B5" w:rsidR="00DD61C4" w:rsidRDefault="00DD61C4" w:rsidP="002572D6">
      <w:r>
        <w:t xml:space="preserve">Where </w:t>
      </w:r>
      <w:r w:rsidR="0035334F">
        <w:t>TCAT</w:t>
      </w:r>
      <w:r>
        <w:t xml:space="preserve"> believes an</w:t>
      </w:r>
      <w:r w:rsidRPr="00DD61C4">
        <w:t xml:space="preserve"> individual may not understand the nature of the information </w:t>
      </w:r>
      <w:r>
        <w:t>being</w:t>
      </w:r>
      <w:r w:rsidRPr="00DD61C4">
        <w:t xml:space="preserve"> disclos</w:t>
      </w:r>
      <w:r>
        <w:t>ed</w:t>
      </w:r>
      <w:r w:rsidRPr="00DD61C4">
        <w:t xml:space="preserve"> and </w:t>
      </w:r>
      <w:r>
        <w:t>is</w:t>
      </w:r>
      <w:r w:rsidRPr="00DD61C4">
        <w:t xml:space="preserve"> concerned about disclosing excessive information, </w:t>
      </w:r>
      <w:r w:rsidR="0035334F">
        <w:t>TCAT</w:t>
      </w:r>
      <w:r>
        <w:t xml:space="preserve"> will</w:t>
      </w:r>
      <w:r w:rsidRPr="00DD61C4">
        <w:t xml:space="preserve"> contact the individual to make them aware </w:t>
      </w:r>
      <w:r>
        <w:t>and may agree to send the response directly to the individual rather than the third party.</w:t>
      </w:r>
    </w:p>
    <w:p w14:paraId="64C4A900" w14:textId="6C068D96" w:rsidR="00A16ED3" w:rsidRPr="000C7AC8" w:rsidRDefault="00A16ED3" w:rsidP="00A16ED3">
      <w:pPr>
        <w:rPr>
          <w:b/>
          <w:bCs/>
        </w:rPr>
      </w:pPr>
      <w:r>
        <w:rPr>
          <w:b/>
          <w:bCs/>
        </w:rPr>
        <w:t>Simultaneous requests</w:t>
      </w:r>
    </w:p>
    <w:p w14:paraId="03E6943A" w14:textId="230383FA" w:rsidR="00153218" w:rsidRDefault="00A16ED3" w:rsidP="002572D6">
      <w:r>
        <w:t xml:space="preserve">Where an individual makes a number of other requests relating to other rights, e.g. the right to erasure </w:t>
      </w:r>
      <w:r w:rsidR="643B69A8">
        <w:t>and</w:t>
      </w:r>
      <w:r>
        <w:t xml:space="preserve"> the right to data portability, each request will be </w:t>
      </w:r>
      <w:r w:rsidR="56345BD5">
        <w:t>managed</w:t>
      </w:r>
      <w:r>
        <w:t xml:space="preserve"> separately. The deadline for the SAR will be extended by two months</w:t>
      </w:r>
      <w:r w:rsidR="004265F8">
        <w:t xml:space="preserve">; the individual will be notified with an explanation as soon as possible, and within one month at the latest. </w:t>
      </w:r>
    </w:p>
    <w:p w14:paraId="7F4D9EB3" w14:textId="77777777" w:rsidR="00CF3F15" w:rsidRDefault="00CF3F15" w:rsidP="00CF3F15">
      <w:pPr>
        <w:pStyle w:val="Heading10"/>
      </w:pPr>
      <w:bookmarkStart w:id="6" w:name="_Requests_on_behalf"/>
      <w:bookmarkEnd w:id="6"/>
      <w:r>
        <w:t>Requests on behalf of a pupil</w:t>
      </w:r>
    </w:p>
    <w:p w14:paraId="5FCE46A4" w14:textId="413C3B2D" w:rsidR="00CF3F15" w:rsidRDefault="00CF3F15" w:rsidP="00CF3F15">
      <w:r>
        <w:lastRenderedPageBreak/>
        <w:t xml:space="preserve">Where a parent makes a request to see what the data </w:t>
      </w:r>
      <w:r w:rsidR="0035334F">
        <w:t>TCAT</w:t>
      </w:r>
      <w:r>
        <w:t xml:space="preserve"> holds about their child, </w:t>
      </w:r>
      <w:r w:rsidR="0035334F">
        <w:t>TCAT</w:t>
      </w:r>
      <w:r>
        <w:t xml:space="preserve"> will first check if:</w:t>
      </w:r>
    </w:p>
    <w:p w14:paraId="0778E71C" w14:textId="3EB7010B" w:rsidR="00CF3F15" w:rsidRDefault="00CF3F15" w:rsidP="00CF3F15">
      <w:pPr>
        <w:pStyle w:val="ListParagraph"/>
        <w:numPr>
          <w:ilvl w:val="0"/>
          <w:numId w:val="11"/>
        </w:numPr>
      </w:pPr>
      <w:r>
        <w:t>The requester has parental responsibility</w:t>
      </w:r>
    </w:p>
    <w:p w14:paraId="4446D55E" w14:textId="0DAFD8B8" w:rsidR="00CF3F15" w:rsidRDefault="00CF3F15" w:rsidP="00CF3F15">
      <w:pPr>
        <w:pStyle w:val="ListParagraph"/>
        <w:numPr>
          <w:ilvl w:val="0"/>
          <w:numId w:val="11"/>
        </w:numPr>
      </w:pPr>
      <w:r>
        <w:t>The pupil is aged 13 or older and has given their consent for a parent or carer to act on their behalf</w:t>
      </w:r>
    </w:p>
    <w:p w14:paraId="6C7459D4" w14:textId="2E19B687" w:rsidR="00CF3F15" w:rsidRDefault="00CF3F15" w:rsidP="00CF3F15">
      <w:pPr>
        <w:pStyle w:val="ListParagraph"/>
        <w:numPr>
          <w:ilvl w:val="0"/>
          <w:numId w:val="11"/>
        </w:numPr>
      </w:pPr>
      <w:r>
        <w:t>Releasing the information to an absent parent or carer would cause the pupil distress or result in safeguarding concerns</w:t>
      </w:r>
    </w:p>
    <w:p w14:paraId="46A6FC52" w14:textId="2B673487" w:rsidR="00CF3F15" w:rsidRDefault="00CF3F15" w:rsidP="00CF3F15">
      <w:r>
        <w:t>T</w:t>
      </w:r>
      <w:r w:rsidR="0035334F">
        <w:t>CAT</w:t>
      </w:r>
      <w:r>
        <w:t xml:space="preserve"> will allow parents to exercise their child’s rights on their behalf </w:t>
      </w:r>
      <w:r w:rsidR="26E1DD9E">
        <w:t>where</w:t>
      </w:r>
      <w:r>
        <w:t xml:space="preserve"> authorisation is provided, or it is evident that this is in the child’s best interests. T</w:t>
      </w:r>
      <w:r w:rsidR="0035334F">
        <w:t>CAT</w:t>
      </w:r>
      <w:r>
        <w:t xml:space="preserve"> will consider the following when a parent, or someone else authorised by the pupil, makes a SAR on the pupil’s behalf:</w:t>
      </w:r>
    </w:p>
    <w:p w14:paraId="0F2ABB9F" w14:textId="77777777" w:rsidR="00CF3F15" w:rsidRDefault="00CF3F15" w:rsidP="00CF3F15">
      <w:pPr>
        <w:pStyle w:val="ListParagraph"/>
        <w:numPr>
          <w:ilvl w:val="0"/>
          <w:numId w:val="21"/>
        </w:numPr>
      </w:pPr>
      <w:r>
        <w:t>A</w:t>
      </w:r>
      <w:r w:rsidRPr="00D05550">
        <w:t>ny court orders relating to parental access or responsibility that may apply</w:t>
      </w:r>
    </w:p>
    <w:p w14:paraId="756C7077" w14:textId="77777777" w:rsidR="00CF3F15" w:rsidRDefault="00CF3F15" w:rsidP="00CF3F15">
      <w:pPr>
        <w:pStyle w:val="ListParagraph"/>
        <w:numPr>
          <w:ilvl w:val="0"/>
          <w:numId w:val="21"/>
        </w:numPr>
      </w:pPr>
      <w:r>
        <w:t xml:space="preserve">The </w:t>
      </w:r>
      <w:r w:rsidRPr="00D05550">
        <w:t xml:space="preserve">duty of confidence owed to the </w:t>
      </w:r>
      <w:r>
        <w:t>pupil</w:t>
      </w:r>
    </w:p>
    <w:p w14:paraId="5C237DCA" w14:textId="0AE97944" w:rsidR="00CF3F15" w:rsidRDefault="00CF3F15" w:rsidP="00CF3F15">
      <w:pPr>
        <w:pStyle w:val="ListParagraph"/>
        <w:numPr>
          <w:ilvl w:val="0"/>
          <w:numId w:val="21"/>
        </w:numPr>
      </w:pPr>
      <w:r>
        <w:t>A</w:t>
      </w:r>
      <w:r w:rsidRPr="00D05550">
        <w:t>ny consequences of allowing those with parental responsibility</w:t>
      </w:r>
      <w:r w:rsidR="008A7D4C">
        <w:t>,</w:t>
      </w:r>
      <w:r w:rsidRPr="00D05550">
        <w:t xml:space="preserve"> or those authorised to act on their behalf</w:t>
      </w:r>
      <w:r w:rsidR="008A7D4C">
        <w:t>,</w:t>
      </w:r>
      <w:r w:rsidRPr="00D05550">
        <w:t xml:space="preserve"> access to the </w:t>
      </w:r>
      <w:r>
        <w:t>pupil’s</w:t>
      </w:r>
      <w:r w:rsidRPr="00D05550">
        <w:t xml:space="preserve"> information</w:t>
      </w:r>
    </w:p>
    <w:p w14:paraId="589D9243" w14:textId="77777777" w:rsidR="00CF3F15" w:rsidRDefault="00CF3F15" w:rsidP="00CF3F15">
      <w:pPr>
        <w:pStyle w:val="ListParagraph"/>
        <w:numPr>
          <w:ilvl w:val="0"/>
          <w:numId w:val="21"/>
        </w:numPr>
      </w:pPr>
      <w:r>
        <w:t>A</w:t>
      </w:r>
      <w:r w:rsidRPr="00D05550">
        <w:t xml:space="preserve">ny detriment to the </w:t>
      </w:r>
      <w:r>
        <w:t>pupil</w:t>
      </w:r>
      <w:r w:rsidRPr="00D05550">
        <w:t xml:space="preserve"> if individuals with parental responsibility, or their authorised representatives, cannot access this information</w:t>
      </w:r>
    </w:p>
    <w:p w14:paraId="3000F30D" w14:textId="77777777" w:rsidR="00CF3F15" w:rsidRDefault="00CF3F15" w:rsidP="00CF3F15">
      <w:pPr>
        <w:pStyle w:val="ListParagraph"/>
        <w:numPr>
          <w:ilvl w:val="0"/>
          <w:numId w:val="21"/>
        </w:numPr>
      </w:pPr>
      <w:r>
        <w:t>A</w:t>
      </w:r>
      <w:r w:rsidRPr="00D05550">
        <w:t xml:space="preserve">ny views the </w:t>
      </w:r>
      <w:r>
        <w:t>pupil</w:t>
      </w:r>
      <w:r w:rsidRPr="00D05550">
        <w:t xml:space="preserve"> has on whether </w:t>
      </w:r>
      <w:r>
        <w:t>others</w:t>
      </w:r>
      <w:r w:rsidRPr="00D05550">
        <w:t xml:space="preserve"> should have access to information about them</w:t>
      </w:r>
    </w:p>
    <w:p w14:paraId="2F7903FA" w14:textId="6F8F2677" w:rsidR="00CF3F15" w:rsidRDefault="00CF3F15" w:rsidP="00CF3F15">
      <w:r>
        <w:t>The DSL will be consulted if there is information of a sensitive nature that it may not be in the best interests of the pupil to be shared. T</w:t>
      </w:r>
      <w:r w:rsidR="0035334F">
        <w:t>CAT</w:t>
      </w:r>
      <w:r>
        <w:t xml:space="preserve"> will</w:t>
      </w:r>
      <w:r w:rsidRPr="007F1ECE">
        <w:t xml:space="preserve"> not provide a pupil’s </w:t>
      </w:r>
      <w:r>
        <w:t>personal data, including their educational record,</w:t>
      </w:r>
      <w:r w:rsidRPr="007F1ECE">
        <w:t xml:space="preserve"> to a parent or carer if there is a court order in place that limits the exercise of their parental responsibility.</w:t>
      </w:r>
      <w:r>
        <w:t xml:space="preserve"> </w:t>
      </w:r>
    </w:p>
    <w:p w14:paraId="509A67E2" w14:textId="2DA79330" w:rsidR="00CF3F15" w:rsidRDefault="00CF3F15" w:rsidP="00CF3F15">
      <w:r>
        <w:t xml:space="preserve">Where a pupil authorises someone other than a parent or carer to make a SAR on their behalf, </w:t>
      </w:r>
      <w:r w:rsidR="0035334F">
        <w:t>TCAT</w:t>
      </w:r>
      <w:r>
        <w:t xml:space="preserve"> will not respond if there are reasonable concerns that the pupil is acting against their own best interests, e.g. they are being pressured to make the SAR. Such concerns will be reported to the DSL immediately.  </w:t>
      </w:r>
    </w:p>
    <w:p w14:paraId="185B3D5C" w14:textId="573FD7B9" w:rsidR="00CF3F15" w:rsidRDefault="00CF3F15" w:rsidP="002572D6">
      <w:r>
        <w:t>R</w:t>
      </w:r>
      <w:r w:rsidRPr="009679A0">
        <w:t xml:space="preserve">equests for educational records from parents </w:t>
      </w:r>
      <w:r>
        <w:t>will be treated as a SAR.</w:t>
      </w:r>
      <w:r w:rsidRPr="009679A0">
        <w:t xml:space="preserve"> This </w:t>
      </w:r>
      <w:r w:rsidR="0084395F">
        <w:t>will be</w:t>
      </w:r>
      <w:r w:rsidRPr="009679A0">
        <w:t xml:space="preserve"> without prejudice to </w:t>
      </w:r>
      <w:r w:rsidR="0035334F">
        <w:t>TCAT</w:t>
      </w:r>
      <w:r w:rsidR="0084395F">
        <w:t>’s obligation</w:t>
      </w:r>
      <w:r w:rsidRPr="009679A0">
        <w:t xml:space="preserve"> to provide an annual report of each registered pupil's progress and attainment in the main subject areas taught to every parent</w:t>
      </w:r>
      <w:r w:rsidR="0084395F">
        <w:t>,</w:t>
      </w:r>
      <w:r w:rsidRPr="009679A0">
        <w:t xml:space="preserve"> unless they agree otherwise in writing.</w:t>
      </w:r>
    </w:p>
    <w:p w14:paraId="3105AB0F" w14:textId="55CE9382" w:rsidR="00142A63" w:rsidRDefault="00916F1E" w:rsidP="007F1ECE">
      <w:pPr>
        <w:pStyle w:val="Heading10"/>
      </w:pPr>
      <w:bookmarkStart w:id="7" w:name="_Seeking_clarification"/>
      <w:bookmarkEnd w:id="7"/>
      <w:r>
        <w:t>Seeking clarification</w:t>
      </w:r>
    </w:p>
    <w:p w14:paraId="01C22DE5" w14:textId="403F9796" w:rsidR="00916F1E" w:rsidRDefault="00D35889" w:rsidP="007F1ECE">
      <w:r>
        <w:t xml:space="preserve">Where it is not fully clear what personal data the individual wants, </w:t>
      </w:r>
      <w:r w:rsidR="00BA1EAD">
        <w:t>TCAT</w:t>
      </w:r>
      <w:r>
        <w:t xml:space="preserve"> will ask for clarification</w:t>
      </w:r>
      <w:r w:rsidR="00916F1E">
        <w:t xml:space="preserve"> as soon as possible, with an explanation,</w:t>
      </w:r>
      <w:r w:rsidR="00142A63">
        <w:t xml:space="preserve"> to specify the information or processing activities the request relates to before respondin</w:t>
      </w:r>
      <w:r w:rsidR="00916F1E">
        <w:t xml:space="preserve">g. Clarification will not be required in usual </w:t>
      </w:r>
      <w:r w:rsidR="00400114">
        <w:t>circumstances and</w:t>
      </w:r>
      <w:r w:rsidR="00916F1E">
        <w:t xml:space="preserve"> will be limited to requests where it is genuinely required in order to respond and where </w:t>
      </w:r>
      <w:r w:rsidR="00BA1EAD">
        <w:t>TCAT</w:t>
      </w:r>
      <w:r w:rsidR="00916F1E">
        <w:t xml:space="preserve"> processes a large amount of information about the individual.</w:t>
      </w:r>
      <w:r w:rsidR="00CF3F15">
        <w:t xml:space="preserve"> </w:t>
      </w:r>
    </w:p>
    <w:p w14:paraId="161CEADE" w14:textId="1BD88ED4" w:rsidR="00916F1E" w:rsidRDefault="00142A63" w:rsidP="007F1ECE">
      <w:r>
        <w:t>The deadline for responding to the request will be paused until clarification is received</w:t>
      </w:r>
      <w:r w:rsidR="00916F1E">
        <w:t>, and the requester will be made aware of this</w:t>
      </w:r>
      <w:r>
        <w:t xml:space="preserve">. </w:t>
      </w:r>
      <w:r w:rsidR="00916F1E">
        <w:t>Once the requester responds, the deadline will resume with an extension by the number of days taken for a response.</w:t>
      </w:r>
      <w:r w:rsidR="008F68B7">
        <w:t xml:space="preserve"> Where </w:t>
      </w:r>
      <w:r w:rsidR="00BA1EAD">
        <w:t>TCAT</w:t>
      </w:r>
      <w:r w:rsidR="008F68B7">
        <w:t xml:space="preserve"> receives a request that is genuinely unclear whether an individual is making a SAR, the time limit to respond will apply from the date that clarification is received.</w:t>
      </w:r>
    </w:p>
    <w:p w14:paraId="5E523B12" w14:textId="3AFBB7DC" w:rsidR="00142A63" w:rsidRDefault="00142A63" w:rsidP="007F1ECE">
      <w:r>
        <w:lastRenderedPageBreak/>
        <w:t xml:space="preserve">Where the requester responds repeating the original request or declines to provide any additional </w:t>
      </w:r>
      <w:r w:rsidR="00916F1E">
        <w:t xml:space="preserve">information, the SAR will be complied with by making reasonable searches for the information. </w:t>
      </w:r>
    </w:p>
    <w:p w14:paraId="62A50A15" w14:textId="77777777" w:rsidR="00C957AF" w:rsidRDefault="00C957AF" w:rsidP="00C957AF">
      <w:pPr>
        <w:pStyle w:val="Heading10"/>
      </w:pPr>
      <w:bookmarkStart w:id="8" w:name="_Charges"/>
      <w:bookmarkEnd w:id="8"/>
      <w:r>
        <w:t>Charges</w:t>
      </w:r>
    </w:p>
    <w:p w14:paraId="7080BB3E" w14:textId="4BD01DF1" w:rsidR="00C957AF" w:rsidRDefault="00C957AF" w:rsidP="00C957AF">
      <w:r>
        <w:t xml:space="preserve">Requesters will not typically be charged for </w:t>
      </w:r>
      <w:r w:rsidR="00BA1EAD">
        <w:t>TCAT</w:t>
      </w:r>
      <w:r>
        <w:t>’s compliance with a SAR. T</w:t>
      </w:r>
      <w:r w:rsidR="00BA1EAD">
        <w:t>CAT</w:t>
      </w:r>
      <w:r>
        <w:t xml:space="preserve"> may, however, decide to charge a reasonable fee for administrative costs where:</w:t>
      </w:r>
    </w:p>
    <w:p w14:paraId="159C1DC8" w14:textId="0A197215" w:rsidR="00C957AF" w:rsidRDefault="00C957AF" w:rsidP="00C957AF">
      <w:pPr>
        <w:pStyle w:val="ListParagraph"/>
        <w:numPr>
          <w:ilvl w:val="0"/>
          <w:numId w:val="13"/>
        </w:numPr>
      </w:pPr>
      <w:r>
        <w:t>A request is manifestly unfounded or excessive</w:t>
      </w:r>
    </w:p>
    <w:p w14:paraId="212F36A2" w14:textId="0FB72E47" w:rsidR="00C957AF" w:rsidRDefault="00C957AF" w:rsidP="00C957AF">
      <w:pPr>
        <w:pStyle w:val="ListParagraph"/>
        <w:numPr>
          <w:ilvl w:val="0"/>
          <w:numId w:val="13"/>
        </w:numPr>
      </w:pPr>
      <w:r>
        <w:t>An individual requests further copies of their data following a request</w:t>
      </w:r>
    </w:p>
    <w:p w14:paraId="2B4FA870" w14:textId="1A319350" w:rsidR="00C957AF" w:rsidRDefault="00C957AF" w:rsidP="00C957AF">
      <w:r>
        <w:t>In determining a reasonable fee, the administrative costs will be considered for:</w:t>
      </w:r>
    </w:p>
    <w:p w14:paraId="29FDA462" w14:textId="74E4F358" w:rsidR="00C957AF" w:rsidRPr="000A0915" w:rsidRDefault="00C957AF" w:rsidP="343FE343">
      <w:pPr>
        <w:numPr>
          <w:ilvl w:val="0"/>
          <w:numId w:val="15"/>
        </w:numPr>
        <w:shd w:val="clear" w:color="auto" w:fill="FFFFFF" w:themeFill="background1"/>
        <w:spacing w:before="0" w:after="100" w:afterAutospacing="1"/>
        <w:jc w:val="left"/>
        <w:rPr>
          <w:rFonts w:eastAsia="Times New Roman" w:cs="Arial"/>
          <w:lang w:eastAsia="en-GB"/>
        </w:rPr>
      </w:pPr>
      <w:r w:rsidRPr="000A0915">
        <w:rPr>
          <w:rFonts w:eastAsia="Times New Roman" w:cs="Arial"/>
          <w:lang w:eastAsia="en-GB"/>
        </w:rPr>
        <w:t xml:space="preserve">Assessing whether </w:t>
      </w:r>
      <w:r w:rsidR="00BA1EAD">
        <w:rPr>
          <w:rFonts w:eastAsia="Times New Roman" w:cs="Arial"/>
          <w:lang w:eastAsia="en-GB"/>
        </w:rPr>
        <w:t>TCAT</w:t>
      </w:r>
      <w:r w:rsidRPr="000A0915">
        <w:rPr>
          <w:rFonts w:eastAsia="Times New Roman" w:cs="Arial"/>
          <w:lang w:eastAsia="en-GB"/>
        </w:rPr>
        <w:t xml:space="preserve"> process</w:t>
      </w:r>
      <w:r>
        <w:rPr>
          <w:rFonts w:eastAsia="Times New Roman" w:cs="Arial"/>
          <w:lang w:eastAsia="en-GB"/>
        </w:rPr>
        <w:t>es</w:t>
      </w:r>
      <w:r w:rsidRPr="000A0915">
        <w:rPr>
          <w:rFonts w:eastAsia="Times New Roman" w:cs="Arial"/>
          <w:lang w:eastAsia="en-GB"/>
        </w:rPr>
        <w:t xml:space="preserve"> the information</w:t>
      </w:r>
    </w:p>
    <w:p w14:paraId="02981953" w14:textId="0E5878E6" w:rsidR="00C957AF" w:rsidRPr="000A0915" w:rsidRDefault="00C957AF" w:rsidP="343FE343">
      <w:pPr>
        <w:numPr>
          <w:ilvl w:val="0"/>
          <w:numId w:val="15"/>
        </w:numPr>
        <w:shd w:val="clear" w:color="auto" w:fill="FFFFFF" w:themeFill="background1"/>
        <w:spacing w:before="0" w:after="100" w:afterAutospacing="1"/>
        <w:jc w:val="left"/>
        <w:rPr>
          <w:rFonts w:eastAsia="Times New Roman" w:cs="Arial"/>
          <w:lang w:eastAsia="en-GB"/>
        </w:rPr>
      </w:pPr>
      <w:r>
        <w:rPr>
          <w:rFonts w:eastAsia="Times New Roman" w:cs="Arial"/>
          <w:lang w:eastAsia="en-GB"/>
        </w:rPr>
        <w:t>L</w:t>
      </w:r>
      <w:r w:rsidRPr="000A0915">
        <w:rPr>
          <w:rFonts w:eastAsia="Times New Roman" w:cs="Arial"/>
          <w:lang w:eastAsia="en-GB"/>
        </w:rPr>
        <w:t>ocating, retrieving and extracting the information</w:t>
      </w:r>
    </w:p>
    <w:p w14:paraId="201030D6" w14:textId="1772DDA6" w:rsidR="00C957AF" w:rsidRPr="000A0915" w:rsidRDefault="00C957AF" w:rsidP="00C957AF">
      <w:pPr>
        <w:numPr>
          <w:ilvl w:val="0"/>
          <w:numId w:val="15"/>
        </w:numPr>
        <w:shd w:val="clear" w:color="auto" w:fill="FFFFFF"/>
        <w:spacing w:before="0" w:after="100" w:afterAutospacing="1"/>
        <w:jc w:val="left"/>
        <w:rPr>
          <w:rFonts w:eastAsia="Times New Roman" w:cs="Arial"/>
          <w:lang w:eastAsia="en-GB"/>
        </w:rPr>
      </w:pPr>
      <w:r>
        <w:rPr>
          <w:rFonts w:eastAsia="Times New Roman" w:cs="Arial"/>
          <w:lang w:eastAsia="en-GB"/>
        </w:rPr>
        <w:t>P</w:t>
      </w:r>
      <w:r w:rsidRPr="000A0915">
        <w:rPr>
          <w:rFonts w:eastAsia="Times New Roman" w:cs="Arial"/>
          <w:lang w:eastAsia="en-GB"/>
        </w:rPr>
        <w:t>roviding a copy of the information</w:t>
      </w:r>
      <w:r>
        <w:rPr>
          <w:rFonts w:eastAsia="Times New Roman" w:cs="Arial"/>
          <w:lang w:eastAsia="en-GB"/>
        </w:rPr>
        <w:t>, e.g. photocopying, printing and postage costs</w:t>
      </w:r>
    </w:p>
    <w:p w14:paraId="282E579D" w14:textId="11156E46" w:rsidR="00C957AF" w:rsidRDefault="00C957AF" w:rsidP="343FE343">
      <w:pPr>
        <w:numPr>
          <w:ilvl w:val="0"/>
          <w:numId w:val="15"/>
        </w:numPr>
        <w:shd w:val="clear" w:color="auto" w:fill="FFFFFF" w:themeFill="background1"/>
        <w:spacing w:before="0" w:after="100" w:afterAutospacing="1"/>
        <w:jc w:val="left"/>
        <w:rPr>
          <w:rFonts w:eastAsia="Times New Roman" w:cs="Arial"/>
          <w:lang w:eastAsia="en-GB"/>
        </w:rPr>
      </w:pPr>
      <w:r>
        <w:rPr>
          <w:rFonts w:eastAsia="Times New Roman" w:cs="Arial"/>
          <w:lang w:eastAsia="en-GB"/>
        </w:rPr>
        <w:t>C</w:t>
      </w:r>
      <w:r w:rsidRPr="000A0915">
        <w:rPr>
          <w:rFonts w:eastAsia="Times New Roman" w:cs="Arial"/>
          <w:lang w:eastAsia="en-GB"/>
        </w:rPr>
        <w:t xml:space="preserve">ommunicating the response to the individual, including contacting the individual to inform them that </w:t>
      </w:r>
      <w:r w:rsidR="00BA1EAD">
        <w:rPr>
          <w:rFonts w:eastAsia="Times New Roman" w:cs="Arial"/>
          <w:lang w:eastAsia="en-GB"/>
        </w:rPr>
        <w:t>TCAT</w:t>
      </w:r>
      <w:r w:rsidRPr="000A0915">
        <w:rPr>
          <w:rFonts w:eastAsia="Times New Roman" w:cs="Arial"/>
          <w:lang w:eastAsia="en-GB"/>
        </w:rPr>
        <w:t xml:space="preserve"> hold</w:t>
      </w:r>
      <w:r>
        <w:rPr>
          <w:rFonts w:eastAsia="Times New Roman" w:cs="Arial"/>
          <w:lang w:eastAsia="en-GB"/>
        </w:rPr>
        <w:t>s</w:t>
      </w:r>
      <w:r w:rsidRPr="000A0915">
        <w:rPr>
          <w:rFonts w:eastAsia="Times New Roman" w:cs="Arial"/>
          <w:lang w:eastAsia="en-GB"/>
        </w:rPr>
        <w:t xml:space="preserve"> the requested information</w:t>
      </w:r>
    </w:p>
    <w:p w14:paraId="14E3F2A9" w14:textId="7E343045" w:rsidR="00C957AF" w:rsidRDefault="00C957AF" w:rsidP="343FE343">
      <w:pPr>
        <w:numPr>
          <w:ilvl w:val="0"/>
          <w:numId w:val="15"/>
        </w:numPr>
        <w:shd w:val="clear" w:color="auto" w:fill="FFFFFF" w:themeFill="background1"/>
        <w:spacing w:before="0" w:after="100" w:afterAutospacing="1"/>
        <w:jc w:val="left"/>
        <w:rPr>
          <w:rFonts w:eastAsia="Times New Roman" w:cs="Arial"/>
          <w:lang w:eastAsia="en-GB"/>
        </w:rPr>
      </w:pPr>
      <w:r>
        <w:rPr>
          <w:rFonts w:eastAsia="Times New Roman" w:cs="Arial"/>
          <w:lang w:eastAsia="en-GB"/>
        </w:rPr>
        <w:t>Staff time in performing all of the above</w:t>
      </w:r>
    </w:p>
    <w:p w14:paraId="07E101F5" w14:textId="4AF85546" w:rsidR="00C957AF" w:rsidRDefault="00C957AF" w:rsidP="00C957AF">
      <w:pPr>
        <w:shd w:val="clear" w:color="auto" w:fill="FFFFFF"/>
        <w:spacing w:before="120" w:after="100" w:afterAutospacing="1"/>
        <w:jc w:val="left"/>
        <w:rPr>
          <w:rFonts w:eastAsia="Times New Roman" w:cs="Arial"/>
          <w:lang w:eastAsia="en-GB"/>
        </w:rPr>
      </w:pPr>
      <w:r>
        <w:rPr>
          <w:rFonts w:eastAsia="Times New Roman" w:cs="Arial"/>
          <w:lang w:eastAsia="en-GB"/>
        </w:rPr>
        <w:t>The costs of staff time will be based on the estimated time it will take staff to comply with the specific request</w:t>
      </w:r>
      <w:r w:rsidR="00836E36">
        <w:rPr>
          <w:rFonts w:eastAsia="Times New Roman" w:cs="Arial"/>
          <w:lang w:eastAsia="en-GB"/>
        </w:rPr>
        <w:t>,</w:t>
      </w:r>
      <w:r>
        <w:rPr>
          <w:rFonts w:eastAsia="Times New Roman" w:cs="Arial"/>
          <w:lang w:eastAsia="en-GB"/>
        </w:rPr>
        <w:t xml:space="preserve"> charged at a reasonable hourly rate. </w:t>
      </w:r>
    </w:p>
    <w:p w14:paraId="7E9A9693" w14:textId="1D5A1E0C" w:rsidR="0095276C" w:rsidRDefault="00C957AF" w:rsidP="00C957AF">
      <w:pPr>
        <w:shd w:val="clear" w:color="auto" w:fill="FFFFFF"/>
        <w:spacing w:before="120" w:after="100" w:afterAutospacing="1"/>
        <w:jc w:val="left"/>
        <w:rPr>
          <w:rFonts w:eastAsia="Times New Roman" w:cs="Arial"/>
          <w:lang w:eastAsia="en-GB"/>
        </w:rPr>
      </w:pPr>
      <w:r>
        <w:rPr>
          <w:rFonts w:eastAsia="Times New Roman" w:cs="Arial"/>
          <w:lang w:eastAsia="en-GB"/>
        </w:rPr>
        <w:t xml:space="preserve">Requests for a fee will be sent as soon as possible, and within one calendar month of receiving the SAR. When requesting a fee, the costs will be explained to the individual, including a copy of the criteria used to determine it. The individual will be notified if </w:t>
      </w:r>
      <w:r w:rsidR="00BA1EAD">
        <w:rPr>
          <w:rFonts w:eastAsia="Times New Roman" w:cs="Arial"/>
          <w:lang w:eastAsia="en-GB"/>
        </w:rPr>
        <w:t>TCAT</w:t>
      </w:r>
      <w:r>
        <w:rPr>
          <w:rFonts w:eastAsia="Times New Roman" w:cs="Arial"/>
          <w:lang w:eastAsia="en-GB"/>
        </w:rPr>
        <w:t xml:space="preserve"> intends to charge</w:t>
      </w:r>
      <w:r w:rsidR="00801F32">
        <w:rPr>
          <w:rFonts w:eastAsia="Times New Roman" w:cs="Arial"/>
          <w:lang w:eastAsia="en-GB"/>
        </w:rPr>
        <w:t>,</w:t>
      </w:r>
      <w:r>
        <w:rPr>
          <w:rFonts w:eastAsia="Times New Roman" w:cs="Arial"/>
          <w:lang w:eastAsia="en-GB"/>
        </w:rPr>
        <w:t xml:space="preserve"> even if the information is not being provided. </w:t>
      </w:r>
    </w:p>
    <w:p w14:paraId="7CD71747" w14:textId="433ECA72" w:rsidR="00C957AF" w:rsidRPr="00C957AF" w:rsidRDefault="00C957AF" w:rsidP="00C957AF">
      <w:pPr>
        <w:shd w:val="clear" w:color="auto" w:fill="FFFFFF"/>
        <w:spacing w:before="120" w:after="100" w:afterAutospacing="1"/>
        <w:jc w:val="left"/>
        <w:rPr>
          <w:rFonts w:eastAsia="Times New Roman" w:cs="Arial"/>
          <w:lang w:eastAsia="en-GB"/>
        </w:rPr>
      </w:pPr>
      <w:r>
        <w:rPr>
          <w:rFonts w:eastAsia="Times New Roman" w:cs="Arial"/>
          <w:lang w:eastAsia="en-GB"/>
        </w:rPr>
        <w:t>Where a charge is determined, the SAR will not be complied with until it is paid. Where no response is received within one month, the DPO</w:t>
      </w:r>
      <w:r w:rsidR="00BA1EAD">
        <w:rPr>
          <w:rFonts w:eastAsia="Times New Roman" w:cs="Arial"/>
          <w:lang w:eastAsia="en-GB"/>
        </w:rPr>
        <w:t xml:space="preserve"> or Executive Headteacher/CEO</w:t>
      </w:r>
      <w:r>
        <w:rPr>
          <w:rFonts w:eastAsia="Times New Roman" w:cs="Arial"/>
          <w:lang w:eastAsia="en-GB"/>
        </w:rPr>
        <w:t xml:space="preserve"> will decide if it is appropriate to close the request</w:t>
      </w:r>
      <w:r w:rsidR="0095276C">
        <w:rPr>
          <w:rFonts w:eastAsia="Times New Roman" w:cs="Arial"/>
          <w:lang w:eastAsia="en-GB"/>
        </w:rPr>
        <w:t xml:space="preserve"> on a case-by-case basis.</w:t>
      </w:r>
    </w:p>
    <w:p w14:paraId="2D5005F3" w14:textId="7CC227EB" w:rsidR="00D35889" w:rsidRDefault="00491972" w:rsidP="00D35889">
      <w:pPr>
        <w:pStyle w:val="Heading10"/>
      </w:pPr>
      <w:bookmarkStart w:id="9" w:name="_Finding_and_sending"/>
      <w:bookmarkEnd w:id="9"/>
      <w:r>
        <w:t>Finding and sending</w:t>
      </w:r>
      <w:r w:rsidR="00D35889">
        <w:t xml:space="preserve"> information</w:t>
      </w:r>
    </w:p>
    <w:p w14:paraId="581DC041" w14:textId="63116DD5" w:rsidR="00491972" w:rsidRPr="00491972" w:rsidRDefault="00491972" w:rsidP="00D35889">
      <w:pPr>
        <w:rPr>
          <w:b/>
          <w:bCs/>
        </w:rPr>
      </w:pPr>
      <w:r>
        <w:rPr>
          <w:b/>
          <w:bCs/>
        </w:rPr>
        <w:t>Finding information</w:t>
      </w:r>
    </w:p>
    <w:p w14:paraId="2BCC1AED" w14:textId="5E5D37BE" w:rsidR="00491972" w:rsidRDefault="00491972" w:rsidP="00D35889">
      <w:r>
        <w:t>T</w:t>
      </w:r>
      <w:r w:rsidR="00BA1EAD">
        <w:t>CAT</w:t>
      </w:r>
      <w:r>
        <w:t xml:space="preserve"> will make reasonable efforts</w:t>
      </w:r>
      <w:r w:rsidR="00EA3CA6">
        <w:t xml:space="preserve"> to</w:t>
      </w:r>
      <w:r>
        <w:t xml:space="preserve"> find and retrieve</w:t>
      </w:r>
      <w:r w:rsidR="00EA3CA6">
        <w:t xml:space="preserve"> the</w:t>
      </w:r>
      <w:r>
        <w:t xml:space="preserve"> information requested. Searches will not be conducted that are unreasonable or disproportionate to the importance of providing access to the information. To determine this, the following will be considered:</w:t>
      </w:r>
    </w:p>
    <w:p w14:paraId="3C79B698" w14:textId="451B21B3" w:rsidR="00491972" w:rsidRDefault="00491972" w:rsidP="00491972">
      <w:pPr>
        <w:pStyle w:val="ListParagraph"/>
        <w:numPr>
          <w:ilvl w:val="0"/>
          <w:numId w:val="22"/>
        </w:numPr>
      </w:pPr>
      <w:r>
        <w:t>The circumstances of the request</w:t>
      </w:r>
    </w:p>
    <w:p w14:paraId="5EA7462F" w14:textId="7DF965C3" w:rsidR="00491972" w:rsidRDefault="00491972" w:rsidP="00491972">
      <w:pPr>
        <w:pStyle w:val="ListParagraph"/>
        <w:numPr>
          <w:ilvl w:val="0"/>
          <w:numId w:val="22"/>
        </w:numPr>
      </w:pPr>
      <w:r>
        <w:t>Any difficulties involved in finding the information</w:t>
      </w:r>
      <w:r w:rsidR="0018550F">
        <w:t>, e.g. if technical expertise is required</w:t>
      </w:r>
    </w:p>
    <w:p w14:paraId="5DAD676C" w14:textId="2B6D5A26" w:rsidR="00491972" w:rsidRDefault="00491972" w:rsidP="00491972">
      <w:pPr>
        <w:pStyle w:val="ListParagraph"/>
        <w:numPr>
          <w:ilvl w:val="0"/>
          <w:numId w:val="22"/>
        </w:numPr>
      </w:pPr>
      <w:r>
        <w:t>The fundamental nature of the right of access</w:t>
      </w:r>
    </w:p>
    <w:p w14:paraId="27D54287" w14:textId="17014B44" w:rsidR="00491972" w:rsidRDefault="00491972" w:rsidP="00491972">
      <w:r>
        <w:t xml:space="preserve">If certain information is determined to be unreasonable or disproportionate, </w:t>
      </w:r>
      <w:r w:rsidR="00BA1EAD">
        <w:t>TCAT</w:t>
      </w:r>
      <w:r>
        <w:t xml:space="preserve"> will still search for any other information within the scope of the SAR. </w:t>
      </w:r>
      <w:r w:rsidR="00D14B7D">
        <w:t>The DPO</w:t>
      </w:r>
      <w:r w:rsidR="00BA1EAD">
        <w:t xml:space="preserve"> or Executive Headteacher/CEO</w:t>
      </w:r>
      <w:r w:rsidR="00D14B7D">
        <w:t xml:space="preserve"> will have regard to guidance from the </w:t>
      </w:r>
      <w:r w:rsidR="00A74D9B">
        <w:t>Information Commissioners Office (</w:t>
      </w:r>
      <w:r w:rsidR="00D14B7D">
        <w:t>ICO</w:t>
      </w:r>
      <w:r w:rsidR="00A74D9B">
        <w:t>)</w:t>
      </w:r>
      <w:r w:rsidR="00D14B7D">
        <w:t xml:space="preserve"> on finding and retrieving information to ensure adherence to UK GDPR for all SARs. </w:t>
      </w:r>
    </w:p>
    <w:p w14:paraId="2D603399" w14:textId="694B11C9" w:rsidR="00D14B7D" w:rsidRDefault="001D400C" w:rsidP="00491972">
      <w:r>
        <w:lastRenderedPageBreak/>
        <w:t xml:space="preserve">Routine management and changes as part of </w:t>
      </w:r>
      <w:r w:rsidR="00AB218D">
        <w:t>TCAT</w:t>
      </w:r>
      <w:r>
        <w:t>’s processing activities will be allowed to proceed as normal for personal data</w:t>
      </w:r>
      <w:r w:rsidR="00DB77C0">
        <w:t xml:space="preserve"> in line with the Data Protection Policy and Records Management Policy</w:t>
      </w:r>
      <w:r>
        <w:t xml:space="preserve">; however, </w:t>
      </w:r>
      <w:r w:rsidR="0CBDA8EC">
        <w:t>the DPO</w:t>
      </w:r>
      <w:r w:rsidR="00AB218D">
        <w:t>/Executive Headteacher/CEO</w:t>
      </w:r>
      <w:r w:rsidR="0CBDA8EC">
        <w:t xml:space="preserve"> will ensure that </w:t>
      </w:r>
      <w:r>
        <w:t xml:space="preserve">all staff </w:t>
      </w:r>
      <w:r w:rsidR="6E46ED86">
        <w:t>understand</w:t>
      </w:r>
      <w:r>
        <w:t xml:space="preserve"> that data must not be amended or deleted with the intention of preventing its disclosure under a SAR.</w:t>
      </w:r>
    </w:p>
    <w:p w14:paraId="1DBAA299" w14:textId="2B343AF7" w:rsidR="00491972" w:rsidRPr="00491972" w:rsidRDefault="00491972" w:rsidP="00D35889">
      <w:pPr>
        <w:rPr>
          <w:b/>
          <w:bCs/>
        </w:rPr>
      </w:pPr>
      <w:r>
        <w:rPr>
          <w:b/>
          <w:bCs/>
        </w:rPr>
        <w:t>Sending information</w:t>
      </w:r>
    </w:p>
    <w:p w14:paraId="5DE71F8A" w14:textId="14EE5F1A" w:rsidR="00D14B7D" w:rsidRDefault="00D14B7D" w:rsidP="00D14B7D">
      <w:r w:rsidRPr="002F302D">
        <w:t xml:space="preserve">Individuals </w:t>
      </w:r>
      <w:r w:rsidR="0095276C">
        <w:t>will</w:t>
      </w:r>
      <w:r w:rsidRPr="002F302D">
        <w:t xml:space="preserve"> receive the following information</w:t>
      </w:r>
      <w:r>
        <w:t>:</w:t>
      </w:r>
    </w:p>
    <w:p w14:paraId="06B1CFC5" w14:textId="17272CBA" w:rsidR="00D14B7D" w:rsidRDefault="00D14B7D" w:rsidP="00D14B7D">
      <w:pPr>
        <w:pStyle w:val="ListParagraph"/>
        <w:numPr>
          <w:ilvl w:val="0"/>
          <w:numId w:val="19"/>
        </w:numPr>
      </w:pPr>
      <w:r>
        <w:t xml:space="preserve">Confirmation that </w:t>
      </w:r>
      <w:r w:rsidR="00AB218D">
        <w:t>TCAT</w:t>
      </w:r>
      <w:r>
        <w:t xml:space="preserve"> is processing their personal data</w:t>
      </w:r>
    </w:p>
    <w:p w14:paraId="6E7C7BD9" w14:textId="77777777" w:rsidR="00D14B7D" w:rsidRDefault="00D14B7D" w:rsidP="00D14B7D">
      <w:pPr>
        <w:pStyle w:val="ListParagraph"/>
        <w:numPr>
          <w:ilvl w:val="0"/>
          <w:numId w:val="19"/>
        </w:numPr>
      </w:pPr>
      <w:r>
        <w:t>A copy of their personal data</w:t>
      </w:r>
    </w:p>
    <w:p w14:paraId="38A83862" w14:textId="77777777" w:rsidR="00D14B7D" w:rsidRDefault="00D14B7D" w:rsidP="00D14B7D">
      <w:pPr>
        <w:pStyle w:val="ListParagraph"/>
        <w:numPr>
          <w:ilvl w:val="0"/>
          <w:numId w:val="19"/>
        </w:numPr>
      </w:pPr>
      <w:r>
        <w:t>Other supplementary information</w:t>
      </w:r>
    </w:p>
    <w:p w14:paraId="2887C784" w14:textId="77777777" w:rsidR="00D14B7D" w:rsidRDefault="00D14B7D" w:rsidP="00D14B7D">
      <w:r>
        <w:t>In addition to the above, the information below will be supplied:</w:t>
      </w:r>
    </w:p>
    <w:p w14:paraId="7BFDEA77" w14:textId="4B6CE1D0" w:rsidR="00D14B7D" w:rsidRDefault="00D14B7D" w:rsidP="00D14B7D">
      <w:pPr>
        <w:pStyle w:val="ListParagraph"/>
        <w:numPr>
          <w:ilvl w:val="0"/>
          <w:numId w:val="19"/>
        </w:numPr>
      </w:pPr>
      <w:r>
        <w:t>T</w:t>
      </w:r>
      <w:r w:rsidR="00AB218D">
        <w:t>CAT</w:t>
      </w:r>
      <w:r>
        <w:t>’s</w:t>
      </w:r>
      <w:r w:rsidRPr="002F302D">
        <w:t xml:space="preserve"> purposes for processing</w:t>
      </w:r>
    </w:p>
    <w:p w14:paraId="5718DD6D" w14:textId="77777777" w:rsidR="00D14B7D" w:rsidRDefault="00D14B7D" w:rsidP="00D14B7D">
      <w:pPr>
        <w:pStyle w:val="ListParagraph"/>
        <w:numPr>
          <w:ilvl w:val="0"/>
          <w:numId w:val="19"/>
        </w:numPr>
      </w:pPr>
      <w:r>
        <w:t>C</w:t>
      </w:r>
      <w:r w:rsidRPr="002F302D">
        <w:t xml:space="preserve">ategories of personal data </w:t>
      </w:r>
      <w:r>
        <w:t>being processed</w:t>
      </w:r>
    </w:p>
    <w:p w14:paraId="6FF384B9" w14:textId="144D2D2F" w:rsidR="00D14B7D" w:rsidRDefault="00D14B7D" w:rsidP="00D14B7D">
      <w:pPr>
        <w:pStyle w:val="ListParagraph"/>
        <w:numPr>
          <w:ilvl w:val="0"/>
          <w:numId w:val="19"/>
        </w:numPr>
      </w:pPr>
      <w:r>
        <w:t>R</w:t>
      </w:r>
      <w:r w:rsidRPr="002F302D">
        <w:t xml:space="preserve">ecipients or categories of recipient </w:t>
      </w:r>
      <w:r w:rsidR="00AB218D">
        <w:t>TCAT</w:t>
      </w:r>
      <w:r>
        <w:t xml:space="preserve"> has</w:t>
      </w:r>
      <w:r w:rsidRPr="002F302D">
        <w:t xml:space="preserve"> or will be disclosing the personal data to</w:t>
      </w:r>
    </w:p>
    <w:p w14:paraId="6C379D26" w14:textId="77777777" w:rsidR="00D14B7D" w:rsidRDefault="00D14B7D" w:rsidP="00D14B7D">
      <w:pPr>
        <w:pStyle w:val="ListParagraph"/>
        <w:numPr>
          <w:ilvl w:val="0"/>
          <w:numId w:val="19"/>
        </w:numPr>
      </w:pPr>
      <w:r>
        <w:t xml:space="preserve">The </w:t>
      </w:r>
      <w:r w:rsidRPr="002F302D">
        <w:t xml:space="preserve">retention period for storing the personal data or, where this is not possible, the criteria for determining how long </w:t>
      </w:r>
      <w:r>
        <w:t>it will be stored</w:t>
      </w:r>
    </w:p>
    <w:p w14:paraId="2C94A308" w14:textId="77777777" w:rsidR="00D14B7D" w:rsidRDefault="00D14B7D" w:rsidP="00D14B7D">
      <w:pPr>
        <w:pStyle w:val="ListParagraph"/>
        <w:numPr>
          <w:ilvl w:val="0"/>
          <w:numId w:val="19"/>
        </w:numPr>
      </w:pPr>
      <w:r>
        <w:t>T</w:t>
      </w:r>
      <w:r w:rsidRPr="002F302D">
        <w:t>he individual’s right to request rectification, erasure or restriction or to object to processing</w:t>
      </w:r>
    </w:p>
    <w:p w14:paraId="5D3F36DB" w14:textId="77777777" w:rsidR="00D14B7D" w:rsidRDefault="00D14B7D" w:rsidP="00D14B7D">
      <w:pPr>
        <w:pStyle w:val="ListParagraph"/>
        <w:numPr>
          <w:ilvl w:val="0"/>
          <w:numId w:val="19"/>
        </w:numPr>
      </w:pPr>
      <w:r>
        <w:t>T</w:t>
      </w:r>
      <w:r w:rsidRPr="002F302D">
        <w:t xml:space="preserve">he individual’s right to lodge a complaint with the </w:t>
      </w:r>
      <w:r>
        <w:t>ICO</w:t>
      </w:r>
    </w:p>
    <w:p w14:paraId="5D285E4D" w14:textId="7F5734DC" w:rsidR="00D14B7D" w:rsidRDefault="00D14B7D" w:rsidP="00D14B7D">
      <w:pPr>
        <w:pStyle w:val="ListParagraph"/>
        <w:numPr>
          <w:ilvl w:val="0"/>
          <w:numId w:val="19"/>
        </w:numPr>
      </w:pPr>
      <w:r>
        <w:t>I</w:t>
      </w:r>
      <w:r w:rsidRPr="002F302D">
        <w:t xml:space="preserve">nformation about the source of the data, if </w:t>
      </w:r>
      <w:r w:rsidR="00AB218D">
        <w:t>TCAT</w:t>
      </w:r>
      <w:r>
        <w:t xml:space="preserve"> </w:t>
      </w:r>
      <w:r w:rsidRPr="002F302D">
        <w:t>did not obtain it directly from the individual</w:t>
      </w:r>
    </w:p>
    <w:p w14:paraId="70B69BA4" w14:textId="1785DB35" w:rsidR="00D14B7D" w:rsidRDefault="00D14B7D" w:rsidP="00D14B7D">
      <w:pPr>
        <w:pStyle w:val="ListParagraph"/>
        <w:numPr>
          <w:ilvl w:val="0"/>
          <w:numId w:val="19"/>
        </w:numPr>
      </w:pPr>
      <w:r>
        <w:t>W</w:t>
      </w:r>
      <w:r w:rsidRPr="002F302D">
        <w:t xml:space="preserve">hether or not </w:t>
      </w:r>
      <w:r w:rsidR="00AB218D">
        <w:t>TCAT</w:t>
      </w:r>
      <w:r>
        <w:t xml:space="preserve"> uses</w:t>
      </w:r>
      <w:r w:rsidRPr="002F302D">
        <w:t xml:space="preserve"> automated decision-making</w:t>
      </w:r>
      <w:r w:rsidR="00A90410">
        <w:t>,</w:t>
      </w:r>
      <w:r w:rsidRPr="002F302D">
        <w:t xml:space="preserve"> including profiling</w:t>
      </w:r>
      <w:r>
        <w:t>,</w:t>
      </w:r>
      <w:r w:rsidRPr="002F302D">
        <w:t xml:space="preserve"> and information about the logic involved, as well as the significance and envisaged consequences of the processing for the individual</w:t>
      </w:r>
    </w:p>
    <w:p w14:paraId="287DE375" w14:textId="05374B09" w:rsidR="00D14B7D" w:rsidRDefault="00D14B7D" w:rsidP="00D14B7D">
      <w:pPr>
        <w:pStyle w:val="ListParagraph"/>
        <w:numPr>
          <w:ilvl w:val="0"/>
          <w:numId w:val="19"/>
        </w:numPr>
      </w:pPr>
      <w:r>
        <w:t>T</w:t>
      </w:r>
      <w:r w:rsidRPr="002F302D">
        <w:t>he safeguards provided where personal data has or will be transferred to a third country or international organisation</w:t>
      </w:r>
    </w:p>
    <w:p w14:paraId="008BC32B" w14:textId="382D1931" w:rsidR="00D14B7D" w:rsidRDefault="00D14B7D" w:rsidP="00D14B7D">
      <w:r>
        <w:t xml:space="preserve">If the information above is provided in </w:t>
      </w:r>
      <w:r w:rsidR="00AB218D">
        <w:t>TCAT</w:t>
      </w:r>
      <w:r>
        <w:t xml:space="preserve">’s privacy notice, a link to or a copy of the notice may be provided instead. </w:t>
      </w:r>
    </w:p>
    <w:p w14:paraId="7201072D" w14:textId="1DD1694F" w:rsidR="00D35889" w:rsidRDefault="00D35889" w:rsidP="00D35889">
      <w:r>
        <w:t xml:space="preserve">Prior to sending any personal data, information will be thoroughly checked to see if anything should be redacted, e.g. </w:t>
      </w:r>
      <w:r w:rsidR="002F302D">
        <w:t>references to</w:t>
      </w:r>
      <w:r>
        <w:t xml:space="preserve"> other </w:t>
      </w:r>
      <w:r w:rsidR="00B006B6">
        <w:t>individuals</w:t>
      </w:r>
      <w:r>
        <w:t xml:space="preserve">. </w:t>
      </w:r>
      <w:r w:rsidR="00AA349B">
        <w:t>The destination, e.g. email or postal address, will be checked to ensure it is correct. The DPO</w:t>
      </w:r>
      <w:r w:rsidR="00AB218D">
        <w:t xml:space="preserve"> or Executive Headteacher/CEO</w:t>
      </w:r>
      <w:r w:rsidR="00AA349B">
        <w:t xml:space="preserve"> will ensure information is sent securely, with consideration given to the nature and sensitivity of the data. </w:t>
      </w:r>
    </w:p>
    <w:p w14:paraId="122EC2F6" w14:textId="3D54B49F" w:rsidR="00AA349B" w:rsidRDefault="00AA349B" w:rsidP="00D35889">
      <w:r>
        <w:t>Information provided will be explained</w:t>
      </w:r>
      <w:r w:rsidR="004C2100">
        <w:t>,</w:t>
      </w:r>
      <w:r>
        <w:t xml:space="preserve"> where necessary</w:t>
      </w:r>
      <w:r w:rsidR="004C2100">
        <w:t>,</w:t>
      </w:r>
      <w:r>
        <w:t xml:space="preserve"> to ensure it is easily understandable, e.g. clarifying the meaning of an attendance code. </w:t>
      </w:r>
    </w:p>
    <w:p w14:paraId="3A7F5332" w14:textId="422FB1EE" w:rsidR="00327083" w:rsidRDefault="00CF3F15" w:rsidP="00D35889">
      <w:r>
        <w:t xml:space="preserve">Where a SAR is made verbally or through social media, </w:t>
      </w:r>
      <w:r w:rsidR="00AB218D">
        <w:t>TCAT</w:t>
      </w:r>
      <w:r>
        <w:t xml:space="preserve"> will ask for an appropriate delivery address for the response. </w:t>
      </w:r>
      <w:r w:rsidR="00DB7DCA">
        <w:t>T</w:t>
      </w:r>
      <w:r w:rsidR="00AB218D">
        <w:t>CAT</w:t>
      </w:r>
      <w:r w:rsidR="00DB7DCA">
        <w:t xml:space="preserve"> will respond to all SARs in a commonly used electronic format unless the requester </w:t>
      </w:r>
      <w:r w:rsidR="6CD17641">
        <w:t>asks</w:t>
      </w:r>
      <w:r w:rsidR="00DB7DCA">
        <w:t xml:space="preserve"> for it to be provided in another commonly used format. </w:t>
      </w:r>
      <w:r w:rsidR="002E358F">
        <w:t>Information will typically be provided via copies of relevant sections of original documents.</w:t>
      </w:r>
    </w:p>
    <w:p w14:paraId="514E320B" w14:textId="6756DC34" w:rsidR="00DB7DCA" w:rsidRDefault="002E358F" w:rsidP="00D35889">
      <w:r>
        <w:lastRenderedPageBreak/>
        <w:t xml:space="preserve">Where the response is requested to be verbal, </w:t>
      </w:r>
      <w:r w:rsidR="0045596B">
        <w:t>TCAT</w:t>
      </w:r>
      <w:r>
        <w:t xml:space="preserve"> will accept</w:t>
      </w:r>
      <w:r w:rsidR="00327083">
        <w:t>,</w:t>
      </w:r>
      <w:r>
        <w:t xml:space="preserve"> provided the individual’s identity is confirmed and only a small amount of information is requested. A record will be kept of the date, who provided the information, and what was shared.  </w:t>
      </w:r>
    </w:p>
    <w:p w14:paraId="62C064AB" w14:textId="7C7F0ED9" w:rsidR="00CF3F15" w:rsidRDefault="00CF3F15" w:rsidP="00D35889">
      <w:r>
        <w:t>Reasonable adjustments will be made to the format of the response</w:t>
      </w:r>
      <w:r w:rsidR="00600155">
        <w:t>,</w:t>
      </w:r>
      <w:r>
        <w:t xml:space="preserve"> as required</w:t>
      </w:r>
      <w:r w:rsidR="00600155">
        <w:t>,</w:t>
      </w:r>
      <w:r>
        <w:t xml:space="preserve"> to facilitate and comply with SARs made by an individual with a disability, in line with their specific needs.</w:t>
      </w:r>
    </w:p>
    <w:p w14:paraId="2328652C" w14:textId="65C7303B" w:rsidR="002E358F" w:rsidRDefault="002E358F" w:rsidP="00D35889">
      <w:r>
        <w:t xml:space="preserve">Where </w:t>
      </w:r>
      <w:r w:rsidR="0045596B">
        <w:t>TCAT</w:t>
      </w:r>
      <w:r>
        <w:t xml:space="preserve"> has concerns, e.g. about security, over the method the individual has requested their information, the DPO</w:t>
      </w:r>
      <w:r w:rsidR="0045596B">
        <w:t xml:space="preserve"> or Executive Headteacher/CEO</w:t>
      </w:r>
      <w:r>
        <w:t xml:space="preserve"> will contact them</w:t>
      </w:r>
      <w:r w:rsidR="67893152">
        <w:t xml:space="preserve"> as soon as possible</w:t>
      </w:r>
      <w:r>
        <w:t xml:space="preserve"> to </w:t>
      </w:r>
      <w:r w:rsidR="00CF3F15">
        <w:t xml:space="preserve">explain </w:t>
      </w:r>
      <w:r w:rsidR="0045596B">
        <w:t>TCAT</w:t>
      </w:r>
      <w:r w:rsidR="00CF3F15">
        <w:t xml:space="preserve">’s concerns and </w:t>
      </w:r>
      <w:r>
        <w:t>ask for an alternative address or method.</w:t>
      </w:r>
    </w:p>
    <w:p w14:paraId="4380BE65" w14:textId="73942B29" w:rsidR="000A0915" w:rsidRPr="002F302D" w:rsidRDefault="00A87CE1" w:rsidP="002F302D">
      <w:pPr>
        <w:pStyle w:val="Heading10"/>
      </w:pPr>
      <w:bookmarkStart w:id="10" w:name="_Exemptions_and_refusing"/>
      <w:bookmarkEnd w:id="10"/>
      <w:r>
        <w:t>Exemptions and refusing requests</w:t>
      </w:r>
    </w:p>
    <w:p w14:paraId="28BD77B1" w14:textId="76BDC301" w:rsidR="007E7358" w:rsidRDefault="0050124F" w:rsidP="00AA349B">
      <w:r>
        <w:t>SARs will be refused wholly or in part where</w:t>
      </w:r>
      <w:r w:rsidR="007E7358">
        <w:t>:</w:t>
      </w:r>
    </w:p>
    <w:p w14:paraId="73642FAE" w14:textId="259241B8" w:rsidR="007E7358" w:rsidRDefault="007E7358" w:rsidP="007E7358">
      <w:pPr>
        <w:pStyle w:val="ListParagraph"/>
        <w:numPr>
          <w:ilvl w:val="0"/>
          <w:numId w:val="32"/>
        </w:numPr>
      </w:pPr>
      <w:r>
        <w:t>A</w:t>
      </w:r>
      <w:r w:rsidR="0050124F">
        <w:t>n exemption applies</w:t>
      </w:r>
    </w:p>
    <w:p w14:paraId="28CD6B70" w14:textId="76EFF41A" w:rsidR="007E7358" w:rsidRDefault="007E7358" w:rsidP="007E7358">
      <w:pPr>
        <w:pStyle w:val="ListParagraph"/>
        <w:numPr>
          <w:ilvl w:val="0"/>
          <w:numId w:val="32"/>
        </w:numPr>
      </w:pPr>
      <w:r>
        <w:t>I</w:t>
      </w:r>
      <w:r w:rsidR="0050124F">
        <w:t>t is manifestly unfounded or manifestly excessive</w:t>
      </w:r>
    </w:p>
    <w:p w14:paraId="550E7C59" w14:textId="34AD47E4" w:rsidR="00A87CE1" w:rsidRDefault="007E7358" w:rsidP="007E7358">
      <w:pPr>
        <w:pStyle w:val="ListParagraph"/>
        <w:numPr>
          <w:ilvl w:val="0"/>
          <w:numId w:val="32"/>
        </w:numPr>
      </w:pPr>
      <w:r>
        <w:t xml:space="preserve">Complying would cause serious harm to the physical or mental health of any individual, provided </w:t>
      </w:r>
      <w:r w:rsidR="0045596B">
        <w:t>TCAT</w:t>
      </w:r>
      <w:r>
        <w:t xml:space="preserve"> has obtained an opinion </w:t>
      </w:r>
      <w:r w:rsidRPr="001404A2">
        <w:t xml:space="preserve">within the last six months from </w:t>
      </w:r>
      <w:r>
        <w:t xml:space="preserve">an </w:t>
      </w:r>
      <w:r w:rsidRPr="001404A2">
        <w:t>appropriate health professional that the serious harm test is met</w:t>
      </w:r>
    </w:p>
    <w:p w14:paraId="7276F2EC" w14:textId="382F6491" w:rsidR="003D2D31" w:rsidRDefault="003D2D31" w:rsidP="00AA349B">
      <w:r>
        <w:t>All SARs will be considered on a case-by-case basis and in the context in which it is made before a decision is made to refuse to it. Where an individual genuinely wants to exercise the</w:t>
      </w:r>
      <w:r w:rsidR="0050124F">
        <w:t>ir</w:t>
      </w:r>
      <w:r>
        <w:t xml:space="preserve"> right to access, </w:t>
      </w:r>
      <w:r w:rsidR="0045596B">
        <w:t>TCAT</w:t>
      </w:r>
      <w:r>
        <w:t xml:space="preserve"> will not refuse the SAR without </w:t>
      </w:r>
      <w:r w:rsidR="0050124F">
        <w:t xml:space="preserve">strong justification. </w:t>
      </w:r>
    </w:p>
    <w:p w14:paraId="22F4D24D" w14:textId="02D0B346" w:rsidR="0050124F" w:rsidRDefault="0050124F" w:rsidP="00AA349B">
      <w:r>
        <w:t xml:space="preserve">Following a refusal, </w:t>
      </w:r>
      <w:r w:rsidR="0045596B">
        <w:t>TCAT</w:t>
      </w:r>
      <w:r>
        <w:t xml:space="preserve"> will inform the individual of:</w:t>
      </w:r>
    </w:p>
    <w:p w14:paraId="3C693073" w14:textId="1B7A31FD" w:rsidR="0050124F" w:rsidRPr="0050124F" w:rsidRDefault="0050124F" w:rsidP="0050124F">
      <w:pPr>
        <w:pStyle w:val="ListParagraph"/>
        <w:numPr>
          <w:ilvl w:val="0"/>
          <w:numId w:val="26"/>
        </w:numPr>
        <w:rPr>
          <w:b/>
          <w:bCs/>
        </w:rPr>
      </w:pPr>
      <w:r>
        <w:t>The reasons why</w:t>
      </w:r>
    </w:p>
    <w:p w14:paraId="63F4D488" w14:textId="39DC7B2C" w:rsidR="0050124F" w:rsidRPr="0050124F" w:rsidRDefault="0050124F" w:rsidP="0050124F">
      <w:pPr>
        <w:pStyle w:val="ListParagraph"/>
        <w:numPr>
          <w:ilvl w:val="0"/>
          <w:numId w:val="26"/>
        </w:numPr>
        <w:rPr>
          <w:b/>
          <w:bCs/>
        </w:rPr>
      </w:pPr>
      <w:r>
        <w:t>Their right to make a complaint to the ICO</w:t>
      </w:r>
    </w:p>
    <w:p w14:paraId="346331AE" w14:textId="5A6E23AB" w:rsidR="0050124F" w:rsidRPr="0050124F" w:rsidRDefault="0050124F" w:rsidP="0050124F">
      <w:pPr>
        <w:pStyle w:val="ListParagraph"/>
        <w:numPr>
          <w:ilvl w:val="0"/>
          <w:numId w:val="26"/>
        </w:numPr>
        <w:rPr>
          <w:b/>
          <w:bCs/>
        </w:rPr>
      </w:pPr>
      <w:r>
        <w:t>Their ability to seek to enforce their right through the courts</w:t>
      </w:r>
    </w:p>
    <w:p w14:paraId="1F3E17A0" w14:textId="0E0ED8A4" w:rsidR="0050124F" w:rsidRDefault="0050124F" w:rsidP="0050124F">
      <w:r>
        <w:t>T</w:t>
      </w:r>
      <w:r w:rsidR="0045596B">
        <w:t>CAT</w:t>
      </w:r>
      <w:r>
        <w:t xml:space="preserve"> will be as transparent as possible on the reasons for withholding information; however, where telling an individual that a particular exemption applies would prejudice the purpose of that exemption, the response will be generalised. </w:t>
      </w:r>
    </w:p>
    <w:p w14:paraId="25981FDC" w14:textId="0AC34F17" w:rsidR="00E448F0" w:rsidRPr="0050124F" w:rsidRDefault="00E448F0" w:rsidP="0050124F">
      <w:r>
        <w:t>A record of when and why a decision was made to refuse a SAR</w:t>
      </w:r>
      <w:r w:rsidR="006425B8">
        <w:t>,</w:t>
      </w:r>
      <w:r>
        <w:t xml:space="preserve"> in whole or in part</w:t>
      </w:r>
      <w:r w:rsidR="006425B8">
        <w:t>,</w:t>
      </w:r>
      <w:r>
        <w:t xml:space="preserve"> will be maintained on the SAR Log. </w:t>
      </w:r>
    </w:p>
    <w:p w14:paraId="0219E05C" w14:textId="26D91E95" w:rsidR="003D2D31" w:rsidRPr="003D2D31" w:rsidRDefault="003D2D31" w:rsidP="00AA349B">
      <w:pPr>
        <w:rPr>
          <w:b/>
          <w:bCs/>
        </w:rPr>
      </w:pPr>
      <w:r>
        <w:rPr>
          <w:b/>
          <w:bCs/>
        </w:rPr>
        <w:t>Manifestly unfounded requests</w:t>
      </w:r>
    </w:p>
    <w:p w14:paraId="280C709A" w14:textId="50C292E6" w:rsidR="00AA349B" w:rsidRDefault="00AA349B" w:rsidP="00AA349B">
      <w:r>
        <w:t>T</w:t>
      </w:r>
      <w:r w:rsidR="0045596B">
        <w:t>CAT</w:t>
      </w:r>
      <w:r>
        <w:t xml:space="preserve"> will refuse to comply with a SAR wholly or partly where it is determined to be manifestly unfounded. This </w:t>
      </w:r>
      <w:r w:rsidR="003D2D31">
        <w:t xml:space="preserve">will apply </w:t>
      </w:r>
      <w:r>
        <w:t>where an individual has no clear intention to exercise their right of access, e.g. they offer to withdraw the SAR in return for some form of benefit, or the request is malicious i</w:t>
      </w:r>
      <w:r w:rsidR="003D2D31">
        <w:t>n</w:t>
      </w:r>
      <w:r>
        <w:t xml:space="preserve"> intent and is being used to harass </w:t>
      </w:r>
      <w:r w:rsidR="0045596B">
        <w:t>TCAT</w:t>
      </w:r>
      <w:r>
        <w:t xml:space="preserve"> </w:t>
      </w:r>
      <w:r w:rsidR="003D2D31">
        <w:t xml:space="preserve">to cause disruption. Examples of malicious requests </w:t>
      </w:r>
      <w:r w:rsidR="00FF36C9">
        <w:t>include, but are not limited to,</w:t>
      </w:r>
      <w:r w:rsidR="003D2D31">
        <w:t xml:space="preserve"> where </w:t>
      </w:r>
      <w:r w:rsidR="00FF36C9">
        <w:t>an</w:t>
      </w:r>
      <w:r w:rsidR="003D2D31">
        <w:t xml:space="preserve"> individual:</w:t>
      </w:r>
    </w:p>
    <w:p w14:paraId="1F000338" w14:textId="538A5553" w:rsidR="003D2D31" w:rsidRDefault="003D2D31" w:rsidP="003D2D31">
      <w:pPr>
        <w:pStyle w:val="ListParagraph"/>
        <w:numPr>
          <w:ilvl w:val="0"/>
          <w:numId w:val="24"/>
        </w:numPr>
      </w:pPr>
      <w:r>
        <w:t>Explicitly states in the request or other communications their intent to cause disruption</w:t>
      </w:r>
    </w:p>
    <w:p w14:paraId="7A975867" w14:textId="6A36A0CB" w:rsidR="003D2D31" w:rsidRDefault="003D2D31" w:rsidP="003D2D31">
      <w:pPr>
        <w:pStyle w:val="ListParagraph"/>
        <w:numPr>
          <w:ilvl w:val="0"/>
          <w:numId w:val="24"/>
        </w:numPr>
      </w:pPr>
      <w:r>
        <w:t xml:space="preserve">Makes unsubstantiated accusations against </w:t>
      </w:r>
      <w:r w:rsidR="0045596B">
        <w:t>TCAT or our</w:t>
      </w:r>
      <w:r>
        <w:t xml:space="preserve"> school</w:t>
      </w:r>
      <w:r w:rsidR="0045596B">
        <w:t>s</w:t>
      </w:r>
      <w:r>
        <w:t xml:space="preserve"> or specific employees</w:t>
      </w:r>
    </w:p>
    <w:p w14:paraId="018358AC" w14:textId="4CC36D61" w:rsidR="003D2D31" w:rsidRDefault="003D2D31" w:rsidP="003D2D31">
      <w:pPr>
        <w:pStyle w:val="ListParagraph"/>
        <w:numPr>
          <w:ilvl w:val="0"/>
          <w:numId w:val="24"/>
        </w:numPr>
      </w:pPr>
      <w:r>
        <w:t>Targets a particular employee against whom they have a personal grudge</w:t>
      </w:r>
    </w:p>
    <w:p w14:paraId="1E62FA62" w14:textId="28D5F49F" w:rsidR="003D2D31" w:rsidRDefault="003D2D31" w:rsidP="003D2D31">
      <w:pPr>
        <w:pStyle w:val="ListParagraph"/>
        <w:numPr>
          <w:ilvl w:val="0"/>
          <w:numId w:val="24"/>
        </w:numPr>
      </w:pPr>
      <w:r>
        <w:lastRenderedPageBreak/>
        <w:t xml:space="preserve">Systematically sends different requests to </w:t>
      </w:r>
      <w:r w:rsidR="0045596B">
        <w:t>TCAT</w:t>
      </w:r>
      <w:r>
        <w:t>, e.g. once a week, as part of a campaign</w:t>
      </w:r>
    </w:p>
    <w:p w14:paraId="30375626" w14:textId="640A5453" w:rsidR="003D2D31" w:rsidRDefault="003D2D31" w:rsidP="003D2D31">
      <w:pPr>
        <w:rPr>
          <w:b/>
          <w:bCs/>
        </w:rPr>
      </w:pPr>
      <w:r>
        <w:rPr>
          <w:b/>
          <w:bCs/>
        </w:rPr>
        <w:t>Manifestly excessive requests</w:t>
      </w:r>
    </w:p>
    <w:p w14:paraId="29197F8C" w14:textId="60639585" w:rsidR="003D2D31" w:rsidRDefault="003D2D31" w:rsidP="003D2D31">
      <w:r>
        <w:t>T</w:t>
      </w:r>
      <w:r w:rsidR="0045596B">
        <w:t>CAT</w:t>
      </w:r>
      <w:r>
        <w:t xml:space="preserve"> will refuse to comply with a SAR wholly or partly where it is determined to be manifestly excessive, i.e. it is clearly or obviously unreasonable. The DPO</w:t>
      </w:r>
      <w:r w:rsidR="0045596B">
        <w:t xml:space="preserve"> or Executive Headteacher/CEO</w:t>
      </w:r>
      <w:r>
        <w:t xml:space="preserve"> will consider whether the request is proportionate when balanced with the burden or costs involved in dealing with it, and consider the following circumstances:</w:t>
      </w:r>
    </w:p>
    <w:p w14:paraId="671236A6" w14:textId="77777777" w:rsidR="003D2D31" w:rsidRPr="003D2D31" w:rsidRDefault="003D2D31" w:rsidP="003D2D31">
      <w:pPr>
        <w:pStyle w:val="ListParagraph"/>
        <w:numPr>
          <w:ilvl w:val="0"/>
          <w:numId w:val="25"/>
        </w:numPr>
      </w:pPr>
      <w:r w:rsidRPr="003D2D31">
        <w:t>The nature of the requested information</w:t>
      </w:r>
    </w:p>
    <w:p w14:paraId="38150EA7" w14:textId="15726010" w:rsidR="003D2D31" w:rsidRPr="003D2D31" w:rsidRDefault="003D2D31" w:rsidP="003D2D31">
      <w:pPr>
        <w:pStyle w:val="ListParagraph"/>
        <w:numPr>
          <w:ilvl w:val="0"/>
          <w:numId w:val="25"/>
        </w:numPr>
      </w:pPr>
      <w:r w:rsidRPr="003D2D31">
        <w:t xml:space="preserve">The context of the request, and the relationship between </w:t>
      </w:r>
      <w:r w:rsidR="0045596B">
        <w:t>TCAT</w:t>
      </w:r>
      <w:r w:rsidRPr="003D2D31">
        <w:t xml:space="preserve"> and the individual</w:t>
      </w:r>
    </w:p>
    <w:p w14:paraId="3635B981" w14:textId="43947F80" w:rsidR="003D2D31" w:rsidRPr="003D2D31" w:rsidRDefault="003D2D31" w:rsidP="003D2D31">
      <w:pPr>
        <w:pStyle w:val="ListParagraph"/>
        <w:numPr>
          <w:ilvl w:val="0"/>
          <w:numId w:val="25"/>
        </w:numPr>
      </w:pPr>
      <w:r w:rsidRPr="003D2D31">
        <w:t>Whether a refusal to provide the information</w:t>
      </w:r>
      <w:r w:rsidR="00FC72FE">
        <w:t>,</w:t>
      </w:r>
      <w:r w:rsidRPr="003D2D31">
        <w:t xml:space="preserve"> or even acknowledge if </w:t>
      </w:r>
      <w:r w:rsidR="0045596B">
        <w:t>TCAT</w:t>
      </w:r>
      <w:r w:rsidRPr="003D2D31">
        <w:t xml:space="preserve"> holds it</w:t>
      </w:r>
      <w:r w:rsidR="00FC72FE">
        <w:t>,</w:t>
      </w:r>
      <w:r w:rsidRPr="003D2D31">
        <w:t xml:space="preserve"> may cause substantive damage to the individual</w:t>
      </w:r>
    </w:p>
    <w:p w14:paraId="4FAFA398" w14:textId="7071B31A" w:rsidR="003D2D31" w:rsidRPr="003D2D31" w:rsidRDefault="003D2D31" w:rsidP="003D2D31">
      <w:pPr>
        <w:pStyle w:val="ListParagraph"/>
        <w:numPr>
          <w:ilvl w:val="0"/>
          <w:numId w:val="25"/>
        </w:numPr>
      </w:pPr>
      <w:r w:rsidRPr="003D2D31">
        <w:t>T</w:t>
      </w:r>
      <w:r w:rsidR="0045596B">
        <w:t>CAT</w:t>
      </w:r>
      <w:r w:rsidRPr="003D2D31">
        <w:t>’s available resources</w:t>
      </w:r>
    </w:p>
    <w:p w14:paraId="01AF98EC" w14:textId="0B91DA97" w:rsidR="00FF36C9" w:rsidRDefault="003D2D31" w:rsidP="003D2D31">
      <w:pPr>
        <w:pStyle w:val="ListParagraph"/>
        <w:numPr>
          <w:ilvl w:val="0"/>
          <w:numId w:val="25"/>
        </w:numPr>
      </w:pPr>
      <w:r w:rsidRPr="003D2D31">
        <w:t xml:space="preserve">Whether the request largely repeats previous </w:t>
      </w:r>
      <w:r w:rsidR="00400114" w:rsidRPr="003D2D31">
        <w:t>requests,</w:t>
      </w:r>
      <w:r w:rsidRPr="003D2D31">
        <w:t xml:space="preserve"> and a reasonable interval has not elapsed</w:t>
      </w:r>
    </w:p>
    <w:p w14:paraId="3F14839D" w14:textId="7CA5E899" w:rsidR="003D2D31" w:rsidRPr="003D2D31" w:rsidRDefault="00FF36C9" w:rsidP="003D2D31">
      <w:pPr>
        <w:pStyle w:val="ListParagraph"/>
        <w:numPr>
          <w:ilvl w:val="0"/>
          <w:numId w:val="25"/>
        </w:numPr>
      </w:pPr>
      <w:r>
        <w:t>W</w:t>
      </w:r>
      <w:r w:rsidR="003D2D31" w:rsidRPr="003D2D31">
        <w:t xml:space="preserve">hether it overlaps with other requests </w:t>
      </w:r>
    </w:p>
    <w:p w14:paraId="5A5C7C4D" w14:textId="6392CB78" w:rsidR="003D2D31" w:rsidRPr="003D2D31" w:rsidRDefault="0050124F" w:rsidP="003D2D31">
      <w:pPr>
        <w:rPr>
          <w:b/>
          <w:bCs/>
        </w:rPr>
      </w:pPr>
      <w:r>
        <w:rPr>
          <w:b/>
          <w:bCs/>
        </w:rPr>
        <w:t>Information about other individuals</w:t>
      </w:r>
    </w:p>
    <w:p w14:paraId="1C1DC0DD" w14:textId="2DA16B43" w:rsidR="002F302D" w:rsidRDefault="002F302D" w:rsidP="002F302D">
      <w:r>
        <w:t xml:space="preserve">Where the information requested would mean disclosing information </w:t>
      </w:r>
      <w:r w:rsidR="00EF6AC1">
        <w:t xml:space="preserve">that </w:t>
      </w:r>
      <w:r>
        <w:t>identifies another individual, the SAR will be refused</w:t>
      </w:r>
      <w:r w:rsidR="00AA349B">
        <w:t xml:space="preserve"> wholly or partly</w:t>
      </w:r>
      <w:r>
        <w:t xml:space="preserve"> unless:</w:t>
      </w:r>
    </w:p>
    <w:p w14:paraId="1D7E3F80" w14:textId="175E02C4" w:rsidR="002F302D" w:rsidRDefault="002F302D" w:rsidP="002F302D">
      <w:pPr>
        <w:pStyle w:val="ListParagraph"/>
        <w:numPr>
          <w:ilvl w:val="0"/>
          <w:numId w:val="18"/>
        </w:numPr>
      </w:pPr>
      <w:r>
        <w:t>The other individual consents to the disclosure</w:t>
      </w:r>
    </w:p>
    <w:p w14:paraId="7C54AE17" w14:textId="0C9CCD82" w:rsidR="002F302D" w:rsidRDefault="002F302D" w:rsidP="002F302D">
      <w:pPr>
        <w:pStyle w:val="ListParagraph"/>
        <w:numPr>
          <w:ilvl w:val="0"/>
          <w:numId w:val="18"/>
        </w:numPr>
      </w:pPr>
      <w:r>
        <w:t>It is reasonable to comply with the request without the other individual’s consent</w:t>
      </w:r>
    </w:p>
    <w:p w14:paraId="36985D18" w14:textId="25BBFDE8" w:rsidR="002F302D" w:rsidRDefault="0050124F" w:rsidP="002F302D">
      <w:r>
        <w:t>The DPO</w:t>
      </w:r>
      <w:r w:rsidR="00400114">
        <w:t xml:space="preserve"> or Executive Headteacher/CEO</w:t>
      </w:r>
      <w:r>
        <w:t xml:space="preserve"> will determine on a case-by-case basis whether it is reasonable to comply without the other individual’s consent. </w:t>
      </w:r>
      <w:r w:rsidR="00B006B6">
        <w:t>Considerations will include:</w:t>
      </w:r>
    </w:p>
    <w:p w14:paraId="06FFE271" w14:textId="380874D7" w:rsidR="00B006B6" w:rsidRDefault="00B006B6" w:rsidP="00B006B6">
      <w:pPr>
        <w:pStyle w:val="ListParagraph"/>
        <w:numPr>
          <w:ilvl w:val="0"/>
          <w:numId w:val="27"/>
        </w:numPr>
      </w:pPr>
      <w:r>
        <w:t>Information the person making the request may have, or may get hold of, that could enable them to identify another individual referred to</w:t>
      </w:r>
    </w:p>
    <w:p w14:paraId="1AD3408B" w14:textId="704C99E4" w:rsidR="00B006B6" w:rsidRDefault="00B006B6" w:rsidP="00B006B6">
      <w:pPr>
        <w:pStyle w:val="ListParagraph"/>
        <w:numPr>
          <w:ilvl w:val="0"/>
          <w:numId w:val="27"/>
        </w:numPr>
      </w:pPr>
      <w:r>
        <w:t xml:space="preserve">Whether names can be </w:t>
      </w:r>
      <w:r w:rsidR="00EC4727">
        <w:t>deleted,</w:t>
      </w:r>
      <w:r>
        <w:t xml:space="preserve"> or documents edited</w:t>
      </w:r>
      <w:r w:rsidR="00EC4727">
        <w:t>,</w:t>
      </w:r>
      <w:r>
        <w:t xml:space="preserve"> so that information on another individual is not included</w:t>
      </w:r>
      <w:r w:rsidR="00EC4727">
        <w:t>,</w:t>
      </w:r>
      <w:r>
        <w:t xml:space="preserve"> while still complying with the request</w:t>
      </w:r>
    </w:p>
    <w:p w14:paraId="5A030561" w14:textId="57BAD1F8" w:rsidR="00B006B6" w:rsidRDefault="00B006B6" w:rsidP="00B006B6">
      <w:pPr>
        <w:pStyle w:val="ListParagraph"/>
        <w:numPr>
          <w:ilvl w:val="0"/>
          <w:numId w:val="27"/>
        </w:numPr>
      </w:pPr>
      <w:r>
        <w:t>T</w:t>
      </w:r>
      <w:r w:rsidRPr="00B006B6">
        <w:t xml:space="preserve">he type of information that would </w:t>
      </w:r>
      <w:r>
        <w:t xml:space="preserve">be </w:t>
      </w:r>
      <w:r w:rsidRPr="00B006B6">
        <w:t>disclose</w:t>
      </w:r>
      <w:r>
        <w:t>d</w:t>
      </w:r>
      <w:r w:rsidR="00E448F0">
        <w:t>, e.g. if it is of a sensitive nature, if it is already known or generally available to the public</w:t>
      </w:r>
    </w:p>
    <w:p w14:paraId="09020BF1" w14:textId="35160B89" w:rsidR="00B006B6" w:rsidRDefault="00B006B6" w:rsidP="00B006B6">
      <w:pPr>
        <w:pStyle w:val="ListParagraph"/>
        <w:numPr>
          <w:ilvl w:val="0"/>
          <w:numId w:val="27"/>
        </w:numPr>
      </w:pPr>
      <w:r>
        <w:t>A</w:t>
      </w:r>
      <w:r w:rsidRPr="00B006B6">
        <w:t xml:space="preserve">ny duty of confidentiality owed to the </w:t>
      </w:r>
      <w:r>
        <w:t>other individual</w:t>
      </w:r>
    </w:p>
    <w:p w14:paraId="2828FE64" w14:textId="29C54496" w:rsidR="00E448F0" w:rsidRDefault="00E448F0" w:rsidP="00B006B6">
      <w:pPr>
        <w:pStyle w:val="ListParagraph"/>
        <w:numPr>
          <w:ilvl w:val="0"/>
          <w:numId w:val="27"/>
        </w:numPr>
      </w:pPr>
      <w:r>
        <w:t>A</w:t>
      </w:r>
      <w:r w:rsidR="00B006B6" w:rsidRPr="00B006B6">
        <w:t xml:space="preserve">ny steps taken to try to get the </w:t>
      </w:r>
      <w:r>
        <w:t>other individual’s</w:t>
      </w:r>
      <w:r w:rsidR="00B006B6" w:rsidRPr="00B006B6">
        <w:t xml:space="preserve"> consent</w:t>
      </w:r>
    </w:p>
    <w:p w14:paraId="47C68224" w14:textId="0FE502B7" w:rsidR="00E448F0" w:rsidRDefault="00E448F0" w:rsidP="00B006B6">
      <w:pPr>
        <w:pStyle w:val="ListParagraph"/>
        <w:numPr>
          <w:ilvl w:val="0"/>
          <w:numId w:val="27"/>
        </w:numPr>
      </w:pPr>
      <w:r>
        <w:t>W</w:t>
      </w:r>
      <w:r w:rsidR="00B006B6" w:rsidRPr="00B006B6">
        <w:t xml:space="preserve">hether the </w:t>
      </w:r>
      <w:r>
        <w:t>other</w:t>
      </w:r>
      <w:r w:rsidR="00B006B6" w:rsidRPr="00B006B6">
        <w:t xml:space="preserve"> individual is capable of giving consent</w:t>
      </w:r>
    </w:p>
    <w:p w14:paraId="75515D87" w14:textId="5FA5E040" w:rsidR="00E448F0" w:rsidRDefault="00E448F0" w:rsidP="00E448F0">
      <w:pPr>
        <w:pStyle w:val="ListParagraph"/>
        <w:numPr>
          <w:ilvl w:val="0"/>
          <w:numId w:val="27"/>
        </w:numPr>
      </w:pPr>
      <w:r>
        <w:t>A</w:t>
      </w:r>
      <w:r w:rsidR="00B006B6" w:rsidRPr="00B006B6">
        <w:t xml:space="preserve">ny stated refusal of consent by the </w:t>
      </w:r>
      <w:r>
        <w:t>other</w:t>
      </w:r>
      <w:r w:rsidR="00B006B6" w:rsidRPr="00B006B6">
        <w:t xml:space="preserve"> individual</w:t>
      </w:r>
    </w:p>
    <w:p w14:paraId="50C9ABE7" w14:textId="254D0FEE" w:rsidR="00E448F0" w:rsidRDefault="00E448F0" w:rsidP="00E448F0">
      <w:r>
        <w:t>All staff will be made aware that</w:t>
      </w:r>
      <w:r w:rsidR="005A77A9">
        <w:t>,</w:t>
      </w:r>
      <w:r>
        <w:t xml:space="preserve"> under the Data Protection Act 2018, </w:t>
      </w:r>
      <w:r w:rsidR="005A77A9">
        <w:t>i</w:t>
      </w:r>
      <w:r w:rsidRPr="00E448F0">
        <w:t xml:space="preserve">f </w:t>
      </w:r>
      <w:r>
        <w:t>an individual</w:t>
      </w:r>
      <w:r w:rsidRPr="00E448F0">
        <w:t xml:space="preserve"> requests information that is also the personal data of an education worker, it is reasonable </w:t>
      </w:r>
      <w:r w:rsidR="727245BF">
        <w:t xml:space="preserve">for </w:t>
      </w:r>
      <w:r w:rsidR="00400114">
        <w:t>TCAT</w:t>
      </w:r>
      <w:r>
        <w:t xml:space="preserve"> </w:t>
      </w:r>
      <w:r w:rsidRPr="00E448F0">
        <w:t xml:space="preserve">to disclose information about them without their consent, </w:t>
      </w:r>
      <w:r>
        <w:t>provided the worker is:</w:t>
      </w:r>
    </w:p>
    <w:p w14:paraId="0F8B0432" w14:textId="0C8E060A" w:rsidR="00E448F0" w:rsidRDefault="00E448F0" w:rsidP="00E448F0">
      <w:pPr>
        <w:pStyle w:val="ListParagraph"/>
        <w:numPr>
          <w:ilvl w:val="0"/>
          <w:numId w:val="28"/>
        </w:numPr>
      </w:pPr>
      <w:r>
        <w:t>An employee of a</w:t>
      </w:r>
      <w:r w:rsidR="00975D4F">
        <w:t>n</w:t>
      </w:r>
      <w:r>
        <w:t xml:space="preserve"> LA that maintains a school</w:t>
      </w:r>
    </w:p>
    <w:p w14:paraId="5E13AC56" w14:textId="1868EE63" w:rsidR="00E448F0" w:rsidRDefault="00E448F0" w:rsidP="00E448F0">
      <w:pPr>
        <w:pStyle w:val="ListParagraph"/>
        <w:numPr>
          <w:ilvl w:val="0"/>
          <w:numId w:val="28"/>
        </w:numPr>
      </w:pPr>
      <w:r>
        <w:t>A teacher or other employee at a voluntary-aided, foundation or foundation special school, an academy school, alternative-provision academy, independent school or non-maintained special school</w:t>
      </w:r>
    </w:p>
    <w:p w14:paraId="44B04757" w14:textId="555B6E03" w:rsidR="007E7358" w:rsidRDefault="007E7358" w:rsidP="007E7358">
      <w:r>
        <w:rPr>
          <w:b/>
          <w:bCs/>
        </w:rPr>
        <w:lastRenderedPageBreak/>
        <w:t>Education data</w:t>
      </w:r>
    </w:p>
    <w:p w14:paraId="7E13243A" w14:textId="579397C4" w:rsidR="007E7358" w:rsidRPr="007E7358" w:rsidRDefault="007E7358" w:rsidP="007E7358">
      <w:r>
        <w:t xml:space="preserve">Education data is personal data </w:t>
      </w:r>
      <w:r w:rsidR="00C26C3C">
        <w:t>wh</w:t>
      </w:r>
      <w:r w:rsidR="428C0B7A">
        <w:t>ich consists of information that</w:t>
      </w:r>
      <w:r>
        <w:t xml:space="preserve"> forms parts of a pupil’s educational record and </w:t>
      </w:r>
      <w:r w:rsidR="3A4594AA">
        <w:t>is not data concerning health</w:t>
      </w:r>
      <w:r>
        <w:t>.</w:t>
      </w:r>
      <w:r w:rsidR="00FF36C9">
        <w:t xml:space="preserve"> Most of the personal information held by </w:t>
      </w:r>
      <w:r w:rsidR="00400114">
        <w:t>TCAT and our schools</w:t>
      </w:r>
      <w:r w:rsidR="00FF36C9">
        <w:t xml:space="preserve"> about a particular pupil will typically be considered to form part of the pupil’s educational record</w:t>
      </w:r>
      <w:r w:rsidR="40E10529">
        <w:t>, including a statement of SEN</w:t>
      </w:r>
      <w:r w:rsidR="00FF36C9">
        <w:t>.</w:t>
      </w:r>
      <w:r>
        <w:t xml:space="preserve"> Information </w:t>
      </w:r>
      <w:r w:rsidR="00443E81">
        <w:t xml:space="preserve">that </w:t>
      </w:r>
      <w:r>
        <w:t xml:space="preserve">teaching staff keep </w:t>
      </w:r>
      <w:r w:rsidR="00FF36C9">
        <w:t xml:space="preserve">solely </w:t>
      </w:r>
      <w:r>
        <w:t xml:space="preserve">for their own </w:t>
      </w:r>
      <w:r w:rsidR="0EB628F9">
        <w:t xml:space="preserve">professional </w:t>
      </w:r>
      <w:r>
        <w:t xml:space="preserve">use will not form part of </w:t>
      </w:r>
      <w:r w:rsidR="00FF36C9">
        <w:t>a pupil’s</w:t>
      </w:r>
      <w:r>
        <w:t xml:space="preserve"> educational record. </w:t>
      </w:r>
    </w:p>
    <w:p w14:paraId="7D830C69" w14:textId="0F3227AE" w:rsidR="00E448F0" w:rsidRDefault="00A87CE1" w:rsidP="00E448F0">
      <w:pPr>
        <w:rPr>
          <w:b/>
          <w:bCs/>
        </w:rPr>
      </w:pPr>
      <w:r>
        <w:rPr>
          <w:b/>
          <w:bCs/>
        </w:rPr>
        <w:t>Child abuse data</w:t>
      </w:r>
    </w:p>
    <w:p w14:paraId="346C40DA" w14:textId="63D7C48F" w:rsidR="00A87CE1" w:rsidRDefault="00A87CE1" w:rsidP="00E448F0">
      <w:r w:rsidRPr="00A87CE1">
        <w:t>Child abuse data is personal data consisting of information about whether the data subject is</w:t>
      </w:r>
      <w:r w:rsidR="007F034B">
        <w:t>,</w:t>
      </w:r>
      <w:r w:rsidRPr="00A87CE1">
        <w:t xml:space="preserve"> or has been</w:t>
      </w:r>
      <w:r w:rsidR="007F034B">
        <w:t>,</w:t>
      </w:r>
      <w:r w:rsidRPr="00A87CE1">
        <w:t xml:space="preserve"> the subject of, or may be at risk of, child abuse. This includes physical injury to, and physical and emotional neglect, ill-treatment and sexual abuse of, an individual aged under 18. </w:t>
      </w:r>
      <w:r>
        <w:t>T</w:t>
      </w:r>
      <w:r w:rsidR="00400114">
        <w:t>CAT</w:t>
      </w:r>
      <w:r>
        <w:t xml:space="preserve"> is </w:t>
      </w:r>
      <w:r w:rsidRPr="00A87CE1">
        <w:t xml:space="preserve">exempt from providing child abuse data in response to a SAR from someone: </w:t>
      </w:r>
    </w:p>
    <w:p w14:paraId="21E19D41" w14:textId="679C7C50" w:rsidR="00A87CE1" w:rsidRDefault="00A87CE1" w:rsidP="00A87CE1">
      <w:pPr>
        <w:pStyle w:val="ListParagraph"/>
        <w:numPr>
          <w:ilvl w:val="0"/>
          <w:numId w:val="29"/>
        </w:numPr>
      </w:pPr>
      <w:r>
        <w:t>W</w:t>
      </w:r>
      <w:r w:rsidRPr="00A87CE1">
        <w:t>ith parental responsibility for an individual aged under 18</w:t>
      </w:r>
    </w:p>
    <w:p w14:paraId="0D080317" w14:textId="717F9B88" w:rsidR="00A87CE1" w:rsidRDefault="00A87CE1" w:rsidP="00A87CE1">
      <w:pPr>
        <w:pStyle w:val="ListParagraph"/>
        <w:numPr>
          <w:ilvl w:val="0"/>
          <w:numId w:val="29"/>
        </w:numPr>
      </w:pPr>
      <w:r>
        <w:t>A</w:t>
      </w:r>
      <w:r w:rsidRPr="00A87CE1">
        <w:t xml:space="preserve">ppointed by a court to manage the affairs of an individual who is incapable of managing their own affairs </w:t>
      </w:r>
    </w:p>
    <w:p w14:paraId="4A030522" w14:textId="3EBDEA2E" w:rsidR="00A87CE1" w:rsidRDefault="00A87CE1" w:rsidP="00A87CE1">
      <w:r>
        <w:t>The</w:t>
      </w:r>
      <w:r w:rsidRPr="00A87CE1">
        <w:t xml:space="preserve"> exemption </w:t>
      </w:r>
      <w:r>
        <w:t xml:space="preserve">will </w:t>
      </w:r>
      <w:r w:rsidRPr="00A87CE1">
        <w:t>only a</w:t>
      </w:r>
      <w:r>
        <w:t>pply</w:t>
      </w:r>
      <w:r w:rsidRPr="00A87CE1">
        <w:t xml:space="preserve"> to the extent that complying with the request would not be in the best interests of the </w:t>
      </w:r>
      <w:r>
        <w:t>pupil</w:t>
      </w:r>
      <w:r w:rsidRPr="00A87CE1">
        <w:t>.</w:t>
      </w:r>
    </w:p>
    <w:p w14:paraId="1B272D09" w14:textId="61187251" w:rsidR="001404A2" w:rsidRDefault="001404A2" w:rsidP="00A87CE1">
      <w:pPr>
        <w:rPr>
          <w:b/>
          <w:bCs/>
        </w:rPr>
      </w:pPr>
      <w:r>
        <w:rPr>
          <w:b/>
          <w:bCs/>
        </w:rPr>
        <w:t xml:space="preserve">Health data </w:t>
      </w:r>
    </w:p>
    <w:p w14:paraId="645F23A9" w14:textId="77777777" w:rsidR="007E7358" w:rsidRDefault="007E7358" w:rsidP="001404A2">
      <w:r>
        <w:t>H</w:t>
      </w:r>
      <w:r w:rsidRPr="007E7358">
        <w:t xml:space="preserve">ealth data </w:t>
      </w:r>
      <w:r>
        <w:t xml:space="preserve">will not be disclosed </w:t>
      </w:r>
      <w:r w:rsidRPr="007E7358">
        <w:t xml:space="preserve">in response to a SAR, unless: </w:t>
      </w:r>
    </w:p>
    <w:p w14:paraId="39206EE9" w14:textId="012DC2EF" w:rsidR="007E7358" w:rsidRDefault="007E7358" w:rsidP="007E7358">
      <w:pPr>
        <w:pStyle w:val="ListParagraph"/>
        <w:numPr>
          <w:ilvl w:val="0"/>
          <w:numId w:val="31"/>
        </w:numPr>
      </w:pPr>
      <w:r>
        <w:t>W</w:t>
      </w:r>
      <w:r w:rsidRPr="007E7358">
        <w:t xml:space="preserve">ithin the last six months </w:t>
      </w:r>
      <w:r w:rsidR="00400114">
        <w:t>TCAT</w:t>
      </w:r>
      <w:r>
        <w:t xml:space="preserve"> has</w:t>
      </w:r>
      <w:r w:rsidRPr="007E7358">
        <w:t xml:space="preserve"> obtained an opinion from the appropriate health professional that the serious harm test for health data is not me</w:t>
      </w:r>
      <w:r>
        <w:t>t;</w:t>
      </w:r>
      <w:r w:rsidRPr="007E7358">
        <w:t xml:space="preserve"> the appropriate health professional </w:t>
      </w:r>
      <w:r>
        <w:t>will also be reconsulted if</w:t>
      </w:r>
      <w:r w:rsidRPr="007E7358">
        <w:t xml:space="preserve"> it would be reasonable </w:t>
      </w:r>
      <w:r w:rsidR="00FF36C9">
        <w:t>given</w:t>
      </w:r>
      <w:r w:rsidRPr="007E7358">
        <w:t xml:space="preserve"> the circumstances</w:t>
      </w:r>
    </w:p>
    <w:p w14:paraId="5976FF79" w14:textId="2F1283CC" w:rsidR="007E7358" w:rsidRDefault="007E7358" w:rsidP="007E7358">
      <w:pPr>
        <w:pStyle w:val="ListParagraph"/>
        <w:numPr>
          <w:ilvl w:val="0"/>
          <w:numId w:val="31"/>
        </w:numPr>
      </w:pPr>
      <w:r>
        <w:t>T</w:t>
      </w:r>
      <w:r w:rsidR="00400114">
        <w:t>CAT</w:t>
      </w:r>
      <w:r>
        <w:t xml:space="preserve"> is </w:t>
      </w:r>
      <w:r w:rsidRPr="007E7358">
        <w:t>satisfied that the individual it is about has already seen, or knows about, the health data</w:t>
      </w:r>
    </w:p>
    <w:p w14:paraId="037FF8B9" w14:textId="274B2D23" w:rsidR="008B5AC3" w:rsidRDefault="008B5AC3" w:rsidP="00A87CE1">
      <w:pPr>
        <w:rPr>
          <w:b/>
          <w:bCs/>
        </w:rPr>
      </w:pPr>
      <w:r>
        <w:rPr>
          <w:b/>
          <w:bCs/>
        </w:rPr>
        <w:t>Exam scripts and exam marks</w:t>
      </w:r>
    </w:p>
    <w:p w14:paraId="0BD4F9A9" w14:textId="63A63A6B" w:rsidR="008B5AC3" w:rsidRDefault="001404A2" w:rsidP="00A87CE1">
      <w:r>
        <w:t>Pupils</w:t>
      </w:r>
      <w:r w:rsidR="008B5AC3" w:rsidRPr="008B5AC3">
        <w:t xml:space="preserve"> do not have the right to copies of their answers to exam questions</w:t>
      </w:r>
      <w:r>
        <w:t xml:space="preserve"> but can access t</w:t>
      </w:r>
      <w:r w:rsidR="008B5AC3" w:rsidRPr="008B5AC3">
        <w:t>he information recorded by the person marking the exam.</w:t>
      </w:r>
      <w:r>
        <w:t xml:space="preserve"> Where</w:t>
      </w:r>
      <w:r w:rsidR="008B5AC3" w:rsidRPr="008B5AC3">
        <w:t xml:space="preserve"> a</w:t>
      </w:r>
      <w:r>
        <w:t xml:space="preserve"> pupil</w:t>
      </w:r>
      <w:r w:rsidR="008B5AC3" w:rsidRPr="008B5AC3">
        <w:t xml:space="preserve"> makes a SAR for this information before the results are announced, special rules </w:t>
      </w:r>
      <w:r>
        <w:t xml:space="preserve">will </w:t>
      </w:r>
      <w:r w:rsidR="008B5AC3" w:rsidRPr="008B5AC3">
        <w:t xml:space="preserve">apply </w:t>
      </w:r>
      <w:r>
        <w:t>for</w:t>
      </w:r>
      <w:r w:rsidR="008B5AC3" w:rsidRPr="008B5AC3">
        <w:t xml:space="preserve"> how long </w:t>
      </w:r>
      <w:r w:rsidR="00400114">
        <w:t>TCAT</w:t>
      </w:r>
      <w:r>
        <w:t xml:space="preserve"> </w:t>
      </w:r>
      <w:r w:rsidRPr="008B5AC3">
        <w:t>has</w:t>
      </w:r>
      <w:r w:rsidR="008B5AC3" w:rsidRPr="008B5AC3">
        <w:t xml:space="preserve"> to comply with the request. </w:t>
      </w:r>
      <w:r>
        <w:t>T</w:t>
      </w:r>
      <w:r w:rsidR="008B5AC3" w:rsidRPr="008B5AC3">
        <w:t>he</w:t>
      </w:r>
      <w:r>
        <w:t xml:space="preserve"> information</w:t>
      </w:r>
      <w:r w:rsidR="008B5AC3" w:rsidRPr="008B5AC3">
        <w:t xml:space="preserve"> </w:t>
      </w:r>
      <w:r>
        <w:t xml:space="preserve">will be provided </w:t>
      </w:r>
      <w:r w:rsidR="008B5AC3" w:rsidRPr="008B5AC3">
        <w:t>within</w:t>
      </w:r>
      <w:r>
        <w:t xml:space="preserve"> </w:t>
      </w:r>
      <w:r w:rsidR="008B5AC3" w:rsidRPr="008B5AC3">
        <w:t>five months of receiving the request</w:t>
      </w:r>
      <w:r>
        <w:t>,</w:t>
      </w:r>
      <w:r w:rsidR="008B5AC3" w:rsidRPr="008B5AC3">
        <w:t xml:space="preserve"> or 40 days of </w:t>
      </w:r>
      <w:r w:rsidR="00FF36C9">
        <w:t>the exam results being announced</w:t>
      </w:r>
      <w:r>
        <w:t xml:space="preserve"> </w:t>
      </w:r>
      <w:r w:rsidR="008B5AC3" w:rsidRPr="008B5AC3">
        <w:t>if this is earlier.</w:t>
      </w:r>
    </w:p>
    <w:p w14:paraId="496C7D3B" w14:textId="77777777" w:rsidR="00FF36C9" w:rsidRPr="002F302D" w:rsidRDefault="00FF36C9" w:rsidP="00FF36C9">
      <w:pPr>
        <w:pStyle w:val="Heading10"/>
      </w:pPr>
      <w:bookmarkStart w:id="11" w:name="_Record_keeping"/>
      <w:bookmarkEnd w:id="11"/>
      <w:r>
        <w:t>Record keeping</w:t>
      </w:r>
    </w:p>
    <w:p w14:paraId="620D11A7" w14:textId="0F4F8E5C" w:rsidR="00FF36C9" w:rsidRDefault="00FF36C9" w:rsidP="00FF36C9">
      <w:r>
        <w:t xml:space="preserve">All requests will be recorded on </w:t>
      </w:r>
      <w:r w:rsidR="00400114">
        <w:t>TCAT</w:t>
      </w:r>
      <w:r>
        <w:t xml:space="preserve">’s </w:t>
      </w:r>
      <w:r w:rsidR="001A406B">
        <w:t xml:space="preserve">SAR </w:t>
      </w:r>
      <w:r w:rsidR="0045541B">
        <w:t xml:space="preserve">Log </w:t>
      </w:r>
      <w:r>
        <w:t xml:space="preserve">upon being </w:t>
      </w:r>
      <w:r w:rsidR="00400114">
        <w:t>received and</w:t>
      </w:r>
      <w:r>
        <w:t xml:space="preserve"> updated as appropriate. Each entry will document:</w:t>
      </w:r>
    </w:p>
    <w:p w14:paraId="2A6B2FFA" w14:textId="303A6D2F" w:rsidR="00FF36C9" w:rsidRDefault="00FF36C9" w:rsidP="00FF36C9">
      <w:pPr>
        <w:pStyle w:val="ListParagraph"/>
        <w:numPr>
          <w:ilvl w:val="0"/>
          <w:numId w:val="33"/>
        </w:numPr>
      </w:pPr>
      <w:r>
        <w:t>The date the SAR was received</w:t>
      </w:r>
    </w:p>
    <w:p w14:paraId="6D1C4A68" w14:textId="4C7B7DEA" w:rsidR="00FF36C9" w:rsidRDefault="00FF36C9" w:rsidP="00FF36C9">
      <w:pPr>
        <w:pStyle w:val="ListParagraph"/>
        <w:numPr>
          <w:ilvl w:val="0"/>
          <w:numId w:val="33"/>
        </w:numPr>
      </w:pPr>
      <w:r>
        <w:t>The data subject’s name and address</w:t>
      </w:r>
    </w:p>
    <w:p w14:paraId="715F67A6" w14:textId="389A4BAE" w:rsidR="00FF36C9" w:rsidRDefault="00FF36C9" w:rsidP="00FF36C9">
      <w:pPr>
        <w:pStyle w:val="ListParagraph"/>
        <w:numPr>
          <w:ilvl w:val="0"/>
          <w:numId w:val="33"/>
        </w:numPr>
      </w:pPr>
      <w:r>
        <w:t>The name of the requester, if made on another individual’s behalf</w:t>
      </w:r>
    </w:p>
    <w:p w14:paraId="74182C7C" w14:textId="12562B9A" w:rsidR="00FF36C9" w:rsidRDefault="00FF36C9" w:rsidP="00FF36C9">
      <w:pPr>
        <w:pStyle w:val="ListParagraph"/>
        <w:numPr>
          <w:ilvl w:val="0"/>
          <w:numId w:val="33"/>
        </w:numPr>
      </w:pPr>
      <w:r>
        <w:t>The type of personal data requested</w:t>
      </w:r>
    </w:p>
    <w:p w14:paraId="5E6F8183" w14:textId="0ED3812C" w:rsidR="00FF36C9" w:rsidRDefault="00FF36C9" w:rsidP="00FF36C9">
      <w:pPr>
        <w:pStyle w:val="ListParagraph"/>
        <w:numPr>
          <w:ilvl w:val="0"/>
          <w:numId w:val="33"/>
        </w:numPr>
      </w:pPr>
      <w:r>
        <w:t>The deadline for responding</w:t>
      </w:r>
    </w:p>
    <w:p w14:paraId="76C87127" w14:textId="630F40BC" w:rsidR="00FF36C9" w:rsidRDefault="00FF36C9" w:rsidP="00FF36C9">
      <w:pPr>
        <w:pStyle w:val="ListParagraph"/>
        <w:numPr>
          <w:ilvl w:val="0"/>
          <w:numId w:val="33"/>
        </w:numPr>
      </w:pPr>
      <w:r>
        <w:lastRenderedPageBreak/>
        <w:t>Whether a charge will be made for the response</w:t>
      </w:r>
    </w:p>
    <w:p w14:paraId="257D0D1B" w14:textId="5B335EA3" w:rsidR="00FF36C9" w:rsidRDefault="00FF36C9" w:rsidP="00A87CE1">
      <w:pPr>
        <w:pStyle w:val="ListParagraph"/>
        <w:numPr>
          <w:ilvl w:val="0"/>
          <w:numId w:val="33"/>
        </w:numPr>
      </w:pPr>
      <w:r>
        <w:t>The reason why a request has been refused, where applicable</w:t>
      </w:r>
    </w:p>
    <w:p w14:paraId="03B10B73" w14:textId="21E8E14A" w:rsidR="00EE267D" w:rsidRPr="008B5AC3" w:rsidRDefault="00EE267D" w:rsidP="00A87CE1">
      <w:pPr>
        <w:pStyle w:val="Heading10"/>
      </w:pPr>
      <w:bookmarkStart w:id="12" w:name="_Monitoring_and_review"/>
      <w:bookmarkEnd w:id="12"/>
      <w:r>
        <w:t xml:space="preserve"> Monitoring and review</w:t>
      </w:r>
    </w:p>
    <w:p w14:paraId="6239EBE2" w14:textId="7BBA7123" w:rsidR="00400114" w:rsidRDefault="00400114" w:rsidP="00400114">
      <w:r>
        <w:t xml:space="preserve">This policy will be reviewed in line with the published schedule at the front of this document and at any point material changes require it by the Executive Headteacher/CEO and DPO. Any changes made to the policy will be amended by the Executive Headteacher/CEO and will be communicated to all members of staff. </w:t>
      </w:r>
    </w:p>
    <w:p w14:paraId="77F83B30" w14:textId="62A6141D" w:rsidR="00400114" w:rsidRDefault="00400114" w:rsidP="00400114">
      <w:r>
        <w:t>The next scheduled review date for this policy is 31</w:t>
      </w:r>
      <w:r w:rsidRPr="005E59B9">
        <w:rPr>
          <w:vertAlign w:val="superscript"/>
        </w:rPr>
        <w:t>st</w:t>
      </w:r>
      <w:r>
        <w:t xml:space="preserve"> </w:t>
      </w:r>
      <w:r w:rsidR="00A74D9B">
        <w:t>December</w:t>
      </w:r>
      <w:r>
        <w:t xml:space="preserve"> 2025.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400114" w14:paraId="6C3C19A1" w14:textId="77777777" w:rsidTr="007D05F0">
        <w:trPr>
          <w:trHeight w:val="389"/>
        </w:trPr>
        <w:tc>
          <w:tcPr>
            <w:tcW w:w="9026" w:type="dxa"/>
            <w:gridSpan w:val="4"/>
            <w:vAlign w:val="center"/>
          </w:tcPr>
          <w:p w14:paraId="0903A776" w14:textId="77777777" w:rsidR="00400114" w:rsidRDefault="00400114" w:rsidP="007D05F0">
            <w:pPr>
              <w:spacing w:after="200" w:line="276" w:lineRule="auto"/>
            </w:pPr>
            <w:r>
              <w:t>Signed by:</w:t>
            </w:r>
          </w:p>
        </w:tc>
      </w:tr>
      <w:tr w:rsidR="00400114" w14:paraId="7CB22C46" w14:textId="77777777" w:rsidTr="007D05F0">
        <w:trPr>
          <w:trHeight w:val="624"/>
        </w:trPr>
        <w:tc>
          <w:tcPr>
            <w:tcW w:w="2813" w:type="dxa"/>
            <w:tcBorders>
              <w:bottom w:val="single" w:sz="2" w:space="0" w:color="auto"/>
            </w:tcBorders>
          </w:tcPr>
          <w:p w14:paraId="58B0256E" w14:textId="77777777" w:rsidR="00400114" w:rsidRPr="007271AF" w:rsidRDefault="00400114" w:rsidP="007D05F0">
            <w:pPr>
              <w:spacing w:line="276" w:lineRule="auto"/>
            </w:pPr>
          </w:p>
        </w:tc>
        <w:tc>
          <w:tcPr>
            <w:tcW w:w="2149" w:type="dxa"/>
            <w:vAlign w:val="bottom"/>
          </w:tcPr>
          <w:p w14:paraId="7898D52F" w14:textId="77777777" w:rsidR="00400114" w:rsidRPr="0064371A" w:rsidRDefault="00400114" w:rsidP="007D05F0">
            <w:pPr>
              <w:spacing w:line="276" w:lineRule="auto"/>
            </w:pPr>
            <w:r>
              <w:t xml:space="preserve">Executive </w:t>
            </w:r>
            <w:r w:rsidRPr="0064371A">
              <w:t>Headteacher</w:t>
            </w:r>
            <w:r>
              <w:t>/CEO</w:t>
            </w:r>
          </w:p>
        </w:tc>
        <w:tc>
          <w:tcPr>
            <w:tcW w:w="846" w:type="dxa"/>
            <w:vAlign w:val="bottom"/>
          </w:tcPr>
          <w:p w14:paraId="1A375F51" w14:textId="77777777" w:rsidR="00400114" w:rsidRDefault="00400114" w:rsidP="007D05F0">
            <w:pPr>
              <w:spacing w:line="276" w:lineRule="auto"/>
              <w:jc w:val="center"/>
            </w:pPr>
            <w:r w:rsidRPr="007271AF">
              <w:t>Date:</w:t>
            </w:r>
          </w:p>
        </w:tc>
        <w:tc>
          <w:tcPr>
            <w:tcW w:w="3218" w:type="dxa"/>
            <w:tcBorders>
              <w:bottom w:val="single" w:sz="2" w:space="0" w:color="auto"/>
            </w:tcBorders>
          </w:tcPr>
          <w:p w14:paraId="595067FD" w14:textId="77777777" w:rsidR="00400114" w:rsidRDefault="00400114" w:rsidP="007D05F0">
            <w:pPr>
              <w:spacing w:line="276" w:lineRule="auto"/>
            </w:pPr>
          </w:p>
        </w:tc>
      </w:tr>
      <w:tr w:rsidR="00400114" w14:paraId="5D43ED0B" w14:textId="77777777" w:rsidTr="007D05F0">
        <w:trPr>
          <w:trHeight w:val="624"/>
        </w:trPr>
        <w:tc>
          <w:tcPr>
            <w:tcW w:w="2813" w:type="dxa"/>
            <w:tcBorders>
              <w:top w:val="single" w:sz="2" w:space="0" w:color="auto"/>
              <w:bottom w:val="single" w:sz="4" w:space="0" w:color="auto"/>
            </w:tcBorders>
          </w:tcPr>
          <w:p w14:paraId="5A5971B0" w14:textId="77777777" w:rsidR="00400114" w:rsidRPr="007271AF" w:rsidRDefault="00400114" w:rsidP="007D05F0">
            <w:pPr>
              <w:spacing w:line="276" w:lineRule="auto"/>
            </w:pPr>
          </w:p>
        </w:tc>
        <w:tc>
          <w:tcPr>
            <w:tcW w:w="2149" w:type="dxa"/>
            <w:vAlign w:val="bottom"/>
          </w:tcPr>
          <w:p w14:paraId="346B5B4F" w14:textId="626A28C7" w:rsidR="00400114" w:rsidRPr="0064371A" w:rsidRDefault="00400114" w:rsidP="007D05F0">
            <w:pPr>
              <w:spacing w:line="276" w:lineRule="auto"/>
              <w:rPr>
                <w:highlight w:val="lightGray"/>
              </w:rPr>
            </w:pPr>
            <w:r w:rsidRPr="0064371A">
              <w:t xml:space="preserve">Chair of </w:t>
            </w:r>
            <w:r>
              <w:t>Tr</w:t>
            </w:r>
            <w:r w:rsidR="00A74D9B">
              <w:t>ust Board</w:t>
            </w:r>
          </w:p>
        </w:tc>
        <w:tc>
          <w:tcPr>
            <w:tcW w:w="846" w:type="dxa"/>
            <w:vAlign w:val="bottom"/>
          </w:tcPr>
          <w:p w14:paraId="159AAE88" w14:textId="77777777" w:rsidR="00400114" w:rsidRDefault="00400114" w:rsidP="007D05F0">
            <w:pPr>
              <w:spacing w:line="276" w:lineRule="auto"/>
              <w:jc w:val="center"/>
            </w:pPr>
            <w:r w:rsidRPr="007271AF">
              <w:t>Date:</w:t>
            </w:r>
          </w:p>
        </w:tc>
        <w:tc>
          <w:tcPr>
            <w:tcW w:w="3218" w:type="dxa"/>
            <w:tcBorders>
              <w:top w:val="single" w:sz="2" w:space="0" w:color="auto"/>
              <w:bottom w:val="single" w:sz="4" w:space="0" w:color="auto"/>
            </w:tcBorders>
          </w:tcPr>
          <w:p w14:paraId="6A266029" w14:textId="77777777" w:rsidR="00400114" w:rsidRDefault="00400114" w:rsidP="007D05F0">
            <w:pPr>
              <w:spacing w:line="276" w:lineRule="auto"/>
            </w:pPr>
          </w:p>
        </w:tc>
      </w:tr>
    </w:tbl>
    <w:p w14:paraId="11E9AB45" w14:textId="77777777" w:rsidR="00400114" w:rsidRPr="009A6C61" w:rsidRDefault="00400114" w:rsidP="00400114"/>
    <w:p w14:paraId="5F279842" w14:textId="121C496F" w:rsidR="000A0915" w:rsidRPr="00FF36C9" w:rsidRDefault="000A0915" w:rsidP="00400114"/>
    <w:sectPr w:rsidR="000A0915" w:rsidRPr="00FF36C9"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5EFA" w14:textId="77777777" w:rsidR="00EB69FA" w:rsidRDefault="00EB69FA" w:rsidP="00AD4155">
      <w:r>
        <w:separator/>
      </w:r>
    </w:p>
  </w:endnote>
  <w:endnote w:type="continuationSeparator" w:id="0">
    <w:p w14:paraId="38C60D76" w14:textId="77777777" w:rsidR="00EB69FA" w:rsidRDefault="00EB69FA" w:rsidP="00AD4155">
      <w:r>
        <w:continuationSeparator/>
      </w:r>
    </w:p>
  </w:endnote>
  <w:endnote w:type="continuationNotice" w:id="1">
    <w:p w14:paraId="79C262DB" w14:textId="77777777" w:rsidR="00EB69FA" w:rsidRDefault="00EB69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B0464C2-BB1C-436A-BE96-06EE8FA4CD4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5D16" w14:textId="77777777" w:rsidR="00EB69FA" w:rsidRDefault="00EB69FA" w:rsidP="00AD4155">
      <w:r>
        <w:separator/>
      </w:r>
    </w:p>
  </w:footnote>
  <w:footnote w:type="continuationSeparator" w:id="0">
    <w:p w14:paraId="76D5BAEC" w14:textId="77777777" w:rsidR="00EB69FA" w:rsidRDefault="00EB69FA" w:rsidP="00AD4155">
      <w:r>
        <w:continuationSeparator/>
      </w:r>
    </w:p>
  </w:footnote>
  <w:footnote w:type="continuationNotice" w:id="1">
    <w:p w14:paraId="040E45D7" w14:textId="77777777" w:rsidR="00EB69FA" w:rsidRDefault="00EB69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2F8"/>
    <w:multiLevelType w:val="hybridMultilevel"/>
    <w:tmpl w:val="3A6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761AE0"/>
    <w:multiLevelType w:val="hybridMultilevel"/>
    <w:tmpl w:val="5468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A0D9F"/>
    <w:multiLevelType w:val="hybridMultilevel"/>
    <w:tmpl w:val="679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61DC"/>
    <w:multiLevelType w:val="hybridMultilevel"/>
    <w:tmpl w:val="B88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7166F"/>
    <w:multiLevelType w:val="hybridMultilevel"/>
    <w:tmpl w:val="CAE4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074A2"/>
    <w:multiLevelType w:val="hybridMultilevel"/>
    <w:tmpl w:val="5B00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F1A17"/>
    <w:multiLevelType w:val="hybridMultilevel"/>
    <w:tmpl w:val="3F5A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D04A4"/>
    <w:multiLevelType w:val="hybridMultilevel"/>
    <w:tmpl w:val="834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7BA7950"/>
    <w:multiLevelType w:val="multilevel"/>
    <w:tmpl w:val="90E4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97C68"/>
    <w:multiLevelType w:val="hybridMultilevel"/>
    <w:tmpl w:val="CF26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8620A"/>
    <w:multiLevelType w:val="hybridMultilevel"/>
    <w:tmpl w:val="A440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85D96"/>
    <w:multiLevelType w:val="hybridMultilevel"/>
    <w:tmpl w:val="19BE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282143"/>
    <w:multiLevelType w:val="hybridMultilevel"/>
    <w:tmpl w:val="A0E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A180C5E"/>
    <w:multiLevelType w:val="hybridMultilevel"/>
    <w:tmpl w:val="514A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5BE77A66"/>
    <w:multiLevelType w:val="hybridMultilevel"/>
    <w:tmpl w:val="F588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62187C"/>
    <w:multiLevelType w:val="hybridMultilevel"/>
    <w:tmpl w:val="FF90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7B7D82"/>
    <w:multiLevelType w:val="hybridMultilevel"/>
    <w:tmpl w:val="51EA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E4B7E"/>
    <w:multiLevelType w:val="hybridMultilevel"/>
    <w:tmpl w:val="CB4E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4A338E"/>
    <w:multiLevelType w:val="hybridMultilevel"/>
    <w:tmpl w:val="2AB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C96E73"/>
    <w:multiLevelType w:val="hybridMultilevel"/>
    <w:tmpl w:val="E158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21E5E"/>
    <w:multiLevelType w:val="multilevel"/>
    <w:tmpl w:val="7D3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53BB1"/>
    <w:multiLevelType w:val="hybridMultilevel"/>
    <w:tmpl w:val="797C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DF265D"/>
    <w:multiLevelType w:val="hybridMultilevel"/>
    <w:tmpl w:val="F2E0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84F90"/>
    <w:multiLevelType w:val="hybridMultilevel"/>
    <w:tmpl w:val="226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26"/>
  </w:num>
  <w:num w:numId="2" w16cid:durableId="46035816">
    <w:abstractNumId w:val="28"/>
  </w:num>
  <w:num w:numId="3" w16cid:durableId="327172534">
    <w:abstractNumId w:val="15"/>
  </w:num>
  <w:num w:numId="4" w16cid:durableId="1657688171">
    <w:abstractNumId w:val="1"/>
  </w:num>
  <w:num w:numId="5" w16cid:durableId="1894536564">
    <w:abstractNumId w:val="19"/>
  </w:num>
  <w:num w:numId="6" w16cid:durableId="1134248584">
    <w:abstractNumId w:val="23"/>
  </w:num>
  <w:num w:numId="7" w16cid:durableId="191524116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7"/>
  </w:num>
  <w:num w:numId="9" w16cid:durableId="1400440720">
    <w:abstractNumId w:val="21"/>
  </w:num>
  <w:num w:numId="10" w16cid:durableId="2132437324">
    <w:abstractNumId w:val="3"/>
  </w:num>
  <w:num w:numId="11" w16cid:durableId="1933511447">
    <w:abstractNumId w:val="5"/>
  </w:num>
  <w:num w:numId="12" w16cid:durableId="1967393917">
    <w:abstractNumId w:val="11"/>
  </w:num>
  <w:num w:numId="13" w16cid:durableId="1990671363">
    <w:abstractNumId w:val="31"/>
  </w:num>
  <w:num w:numId="14" w16cid:durableId="2112235908">
    <w:abstractNumId w:val="27"/>
  </w:num>
  <w:num w:numId="15" w16cid:durableId="261229118">
    <w:abstractNumId w:val="30"/>
  </w:num>
  <w:num w:numId="16" w16cid:durableId="2069456385">
    <w:abstractNumId w:val="4"/>
  </w:num>
  <w:num w:numId="17" w16cid:durableId="2017804100">
    <w:abstractNumId w:val="20"/>
  </w:num>
  <w:num w:numId="18" w16cid:durableId="1266185175">
    <w:abstractNumId w:val="12"/>
  </w:num>
  <w:num w:numId="19" w16cid:durableId="862666658">
    <w:abstractNumId w:val="29"/>
  </w:num>
  <w:num w:numId="20" w16cid:durableId="1503542180">
    <w:abstractNumId w:val="13"/>
  </w:num>
  <w:num w:numId="21" w16cid:durableId="1110971952">
    <w:abstractNumId w:val="22"/>
  </w:num>
  <w:num w:numId="22" w16cid:durableId="550189911">
    <w:abstractNumId w:val="8"/>
  </w:num>
  <w:num w:numId="23" w16cid:durableId="240869098">
    <w:abstractNumId w:val="32"/>
  </w:num>
  <w:num w:numId="24" w16cid:durableId="1307465546">
    <w:abstractNumId w:val="2"/>
  </w:num>
  <w:num w:numId="25" w16cid:durableId="911738156">
    <w:abstractNumId w:val="6"/>
  </w:num>
  <w:num w:numId="26" w16cid:durableId="104734279">
    <w:abstractNumId w:val="14"/>
  </w:num>
  <w:num w:numId="27" w16cid:durableId="1829588624">
    <w:abstractNumId w:val="9"/>
  </w:num>
  <w:num w:numId="28" w16cid:durableId="1796293415">
    <w:abstractNumId w:val="0"/>
  </w:num>
  <w:num w:numId="29" w16cid:durableId="175507024">
    <w:abstractNumId w:val="24"/>
  </w:num>
  <w:num w:numId="30" w16cid:durableId="497498609">
    <w:abstractNumId w:val="7"/>
  </w:num>
  <w:num w:numId="31" w16cid:durableId="247274549">
    <w:abstractNumId w:val="16"/>
  </w:num>
  <w:num w:numId="32" w16cid:durableId="214314696">
    <w:abstractNumId w:val="33"/>
  </w:num>
  <w:num w:numId="33" w16cid:durableId="654991475">
    <w:abstractNumId w:val="18"/>
  </w:num>
  <w:num w:numId="34" w16cid:durableId="165282532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5282"/>
    <w:rsid w:val="00005434"/>
    <w:rsid w:val="00006003"/>
    <w:rsid w:val="000100B6"/>
    <w:rsid w:val="00011464"/>
    <w:rsid w:val="0001177F"/>
    <w:rsid w:val="000118E2"/>
    <w:rsid w:val="00012052"/>
    <w:rsid w:val="0001308C"/>
    <w:rsid w:val="00013F7E"/>
    <w:rsid w:val="00014CF2"/>
    <w:rsid w:val="000165F4"/>
    <w:rsid w:val="00017039"/>
    <w:rsid w:val="00020136"/>
    <w:rsid w:val="00020924"/>
    <w:rsid w:val="00020985"/>
    <w:rsid w:val="00020DFD"/>
    <w:rsid w:val="000229DE"/>
    <w:rsid w:val="00025A79"/>
    <w:rsid w:val="00026E96"/>
    <w:rsid w:val="0003060D"/>
    <w:rsid w:val="000309F5"/>
    <w:rsid w:val="00030C87"/>
    <w:rsid w:val="000342EF"/>
    <w:rsid w:val="00034774"/>
    <w:rsid w:val="00034AD7"/>
    <w:rsid w:val="0003588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1F"/>
    <w:rsid w:val="00055C65"/>
    <w:rsid w:val="00055D30"/>
    <w:rsid w:val="00056533"/>
    <w:rsid w:val="000567E2"/>
    <w:rsid w:val="000606F6"/>
    <w:rsid w:val="000624B2"/>
    <w:rsid w:val="00064975"/>
    <w:rsid w:val="00065C6B"/>
    <w:rsid w:val="000717B5"/>
    <w:rsid w:val="00072E55"/>
    <w:rsid w:val="00074C8C"/>
    <w:rsid w:val="00075544"/>
    <w:rsid w:val="00080091"/>
    <w:rsid w:val="00080783"/>
    <w:rsid w:val="00082668"/>
    <w:rsid w:val="00082770"/>
    <w:rsid w:val="00083FAE"/>
    <w:rsid w:val="00087B46"/>
    <w:rsid w:val="00087EC9"/>
    <w:rsid w:val="00087F57"/>
    <w:rsid w:val="000901D3"/>
    <w:rsid w:val="0009203F"/>
    <w:rsid w:val="000933DC"/>
    <w:rsid w:val="00095119"/>
    <w:rsid w:val="00095EF3"/>
    <w:rsid w:val="000A0915"/>
    <w:rsid w:val="000A092A"/>
    <w:rsid w:val="000A0E7E"/>
    <w:rsid w:val="000A1305"/>
    <w:rsid w:val="000A228B"/>
    <w:rsid w:val="000A4907"/>
    <w:rsid w:val="000A6B9C"/>
    <w:rsid w:val="000A738F"/>
    <w:rsid w:val="000B1080"/>
    <w:rsid w:val="000B11F3"/>
    <w:rsid w:val="000B16CC"/>
    <w:rsid w:val="000B1AFB"/>
    <w:rsid w:val="000B1B83"/>
    <w:rsid w:val="000B213E"/>
    <w:rsid w:val="000B2FED"/>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C7AC8"/>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40C9"/>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24"/>
    <w:rsid w:val="00122ED0"/>
    <w:rsid w:val="00123A14"/>
    <w:rsid w:val="0012519B"/>
    <w:rsid w:val="00125A74"/>
    <w:rsid w:val="001274D5"/>
    <w:rsid w:val="00127C83"/>
    <w:rsid w:val="00130DAE"/>
    <w:rsid w:val="00131C61"/>
    <w:rsid w:val="00132747"/>
    <w:rsid w:val="001328E8"/>
    <w:rsid w:val="00134C0F"/>
    <w:rsid w:val="001352CE"/>
    <w:rsid w:val="00136EC0"/>
    <w:rsid w:val="001404A2"/>
    <w:rsid w:val="0014229B"/>
    <w:rsid w:val="00142A63"/>
    <w:rsid w:val="0014320D"/>
    <w:rsid w:val="0014667C"/>
    <w:rsid w:val="00153218"/>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50F"/>
    <w:rsid w:val="00186005"/>
    <w:rsid w:val="00186497"/>
    <w:rsid w:val="00191960"/>
    <w:rsid w:val="00191CCB"/>
    <w:rsid w:val="001920EE"/>
    <w:rsid w:val="001926E2"/>
    <w:rsid w:val="00193E92"/>
    <w:rsid w:val="00194662"/>
    <w:rsid w:val="0019623B"/>
    <w:rsid w:val="00196AEB"/>
    <w:rsid w:val="0019777A"/>
    <w:rsid w:val="001977AF"/>
    <w:rsid w:val="001A0771"/>
    <w:rsid w:val="001A18B6"/>
    <w:rsid w:val="001A1AF6"/>
    <w:rsid w:val="001A406B"/>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979"/>
    <w:rsid w:val="001C55C2"/>
    <w:rsid w:val="001C6D2B"/>
    <w:rsid w:val="001C740C"/>
    <w:rsid w:val="001C7E09"/>
    <w:rsid w:val="001D05A9"/>
    <w:rsid w:val="001D0981"/>
    <w:rsid w:val="001D400C"/>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143CE"/>
    <w:rsid w:val="00220DF6"/>
    <w:rsid w:val="00223204"/>
    <w:rsid w:val="00223D79"/>
    <w:rsid w:val="00224677"/>
    <w:rsid w:val="002255EF"/>
    <w:rsid w:val="002266F3"/>
    <w:rsid w:val="00230DE8"/>
    <w:rsid w:val="002317E1"/>
    <w:rsid w:val="002333A7"/>
    <w:rsid w:val="00233871"/>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2D6"/>
    <w:rsid w:val="00257694"/>
    <w:rsid w:val="00257790"/>
    <w:rsid w:val="00261B84"/>
    <w:rsid w:val="002636F6"/>
    <w:rsid w:val="00264827"/>
    <w:rsid w:val="00265515"/>
    <w:rsid w:val="00266795"/>
    <w:rsid w:val="0026779E"/>
    <w:rsid w:val="002702CE"/>
    <w:rsid w:val="0027048C"/>
    <w:rsid w:val="002777FB"/>
    <w:rsid w:val="0028203B"/>
    <w:rsid w:val="0028381C"/>
    <w:rsid w:val="0028407E"/>
    <w:rsid w:val="00285028"/>
    <w:rsid w:val="00285083"/>
    <w:rsid w:val="00285505"/>
    <w:rsid w:val="0029265C"/>
    <w:rsid w:val="00292795"/>
    <w:rsid w:val="00296326"/>
    <w:rsid w:val="00297DCC"/>
    <w:rsid w:val="002A0C00"/>
    <w:rsid w:val="002A2040"/>
    <w:rsid w:val="002A3C43"/>
    <w:rsid w:val="002A43B2"/>
    <w:rsid w:val="002B016F"/>
    <w:rsid w:val="002B0F16"/>
    <w:rsid w:val="002B39F3"/>
    <w:rsid w:val="002B6711"/>
    <w:rsid w:val="002B7AD5"/>
    <w:rsid w:val="002C20A7"/>
    <w:rsid w:val="002C220C"/>
    <w:rsid w:val="002C3AF5"/>
    <w:rsid w:val="002C4AE2"/>
    <w:rsid w:val="002C5357"/>
    <w:rsid w:val="002C59B8"/>
    <w:rsid w:val="002C64EB"/>
    <w:rsid w:val="002C7582"/>
    <w:rsid w:val="002C7E5B"/>
    <w:rsid w:val="002D1E35"/>
    <w:rsid w:val="002D349C"/>
    <w:rsid w:val="002D3A21"/>
    <w:rsid w:val="002D4754"/>
    <w:rsid w:val="002D768D"/>
    <w:rsid w:val="002E1336"/>
    <w:rsid w:val="002E1E2A"/>
    <w:rsid w:val="002E2188"/>
    <w:rsid w:val="002E324D"/>
    <w:rsid w:val="002E358F"/>
    <w:rsid w:val="002E404D"/>
    <w:rsid w:val="002E5390"/>
    <w:rsid w:val="002E5B12"/>
    <w:rsid w:val="002E5B64"/>
    <w:rsid w:val="002E6457"/>
    <w:rsid w:val="002E6879"/>
    <w:rsid w:val="002E6B97"/>
    <w:rsid w:val="002F05F9"/>
    <w:rsid w:val="002F0D3C"/>
    <w:rsid w:val="002F166B"/>
    <w:rsid w:val="002F2CF8"/>
    <w:rsid w:val="002F302D"/>
    <w:rsid w:val="002F7E63"/>
    <w:rsid w:val="003001A4"/>
    <w:rsid w:val="0030038C"/>
    <w:rsid w:val="00306711"/>
    <w:rsid w:val="00310EF5"/>
    <w:rsid w:val="00311322"/>
    <w:rsid w:val="003129E4"/>
    <w:rsid w:val="00313692"/>
    <w:rsid w:val="00314964"/>
    <w:rsid w:val="00315271"/>
    <w:rsid w:val="0032130A"/>
    <w:rsid w:val="00321E87"/>
    <w:rsid w:val="00322E1A"/>
    <w:rsid w:val="003251F2"/>
    <w:rsid w:val="00326609"/>
    <w:rsid w:val="00326785"/>
    <w:rsid w:val="00327083"/>
    <w:rsid w:val="0033047E"/>
    <w:rsid w:val="00330B5C"/>
    <w:rsid w:val="00330BD2"/>
    <w:rsid w:val="00330F8D"/>
    <w:rsid w:val="00331027"/>
    <w:rsid w:val="00333C39"/>
    <w:rsid w:val="0033414D"/>
    <w:rsid w:val="00340AA1"/>
    <w:rsid w:val="003436AA"/>
    <w:rsid w:val="00343E44"/>
    <w:rsid w:val="00345219"/>
    <w:rsid w:val="0034785B"/>
    <w:rsid w:val="00350000"/>
    <w:rsid w:val="0035013F"/>
    <w:rsid w:val="0035319B"/>
    <w:rsid w:val="0035334F"/>
    <w:rsid w:val="003537FB"/>
    <w:rsid w:val="003572E2"/>
    <w:rsid w:val="003573B4"/>
    <w:rsid w:val="00357E5F"/>
    <w:rsid w:val="00360133"/>
    <w:rsid w:val="00360212"/>
    <w:rsid w:val="00361211"/>
    <w:rsid w:val="00361A70"/>
    <w:rsid w:val="003625AB"/>
    <w:rsid w:val="00366529"/>
    <w:rsid w:val="00370C93"/>
    <w:rsid w:val="00370F77"/>
    <w:rsid w:val="00375887"/>
    <w:rsid w:val="00375957"/>
    <w:rsid w:val="00375B19"/>
    <w:rsid w:val="00375EB1"/>
    <w:rsid w:val="0037681B"/>
    <w:rsid w:val="00380EDD"/>
    <w:rsid w:val="00382ADF"/>
    <w:rsid w:val="00382B82"/>
    <w:rsid w:val="00383051"/>
    <w:rsid w:val="003836AD"/>
    <w:rsid w:val="00383DA0"/>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B40"/>
    <w:rsid w:val="003A4C04"/>
    <w:rsid w:val="003A6AA1"/>
    <w:rsid w:val="003B0AE5"/>
    <w:rsid w:val="003B1ABB"/>
    <w:rsid w:val="003B207A"/>
    <w:rsid w:val="003B25E8"/>
    <w:rsid w:val="003B2793"/>
    <w:rsid w:val="003B2C96"/>
    <w:rsid w:val="003B38D0"/>
    <w:rsid w:val="003B5119"/>
    <w:rsid w:val="003B628D"/>
    <w:rsid w:val="003B7AAC"/>
    <w:rsid w:val="003C0592"/>
    <w:rsid w:val="003C170E"/>
    <w:rsid w:val="003C35A4"/>
    <w:rsid w:val="003C3C79"/>
    <w:rsid w:val="003C3F23"/>
    <w:rsid w:val="003C4278"/>
    <w:rsid w:val="003C5756"/>
    <w:rsid w:val="003D2D31"/>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D21"/>
    <w:rsid w:val="003F5934"/>
    <w:rsid w:val="003F5C52"/>
    <w:rsid w:val="003F60CE"/>
    <w:rsid w:val="00400114"/>
    <w:rsid w:val="00400640"/>
    <w:rsid w:val="004010C8"/>
    <w:rsid w:val="0040232F"/>
    <w:rsid w:val="00402FF6"/>
    <w:rsid w:val="0040475D"/>
    <w:rsid w:val="004078FC"/>
    <w:rsid w:val="00411BEB"/>
    <w:rsid w:val="00411E4D"/>
    <w:rsid w:val="00413263"/>
    <w:rsid w:val="00413367"/>
    <w:rsid w:val="00415353"/>
    <w:rsid w:val="004155CB"/>
    <w:rsid w:val="0041677E"/>
    <w:rsid w:val="00416A63"/>
    <w:rsid w:val="00417980"/>
    <w:rsid w:val="00417DAB"/>
    <w:rsid w:val="0042535E"/>
    <w:rsid w:val="00426016"/>
    <w:rsid w:val="004265F8"/>
    <w:rsid w:val="0042692E"/>
    <w:rsid w:val="00426A96"/>
    <w:rsid w:val="00426B6A"/>
    <w:rsid w:val="00427C8A"/>
    <w:rsid w:val="004301FB"/>
    <w:rsid w:val="004302C5"/>
    <w:rsid w:val="00430A0C"/>
    <w:rsid w:val="00430D7A"/>
    <w:rsid w:val="0043121B"/>
    <w:rsid w:val="0043192E"/>
    <w:rsid w:val="00432DA9"/>
    <w:rsid w:val="0043399E"/>
    <w:rsid w:val="0043460F"/>
    <w:rsid w:val="0043497B"/>
    <w:rsid w:val="004354E8"/>
    <w:rsid w:val="00437BBD"/>
    <w:rsid w:val="00440BA4"/>
    <w:rsid w:val="00441812"/>
    <w:rsid w:val="00441947"/>
    <w:rsid w:val="00442240"/>
    <w:rsid w:val="0044236B"/>
    <w:rsid w:val="00443E81"/>
    <w:rsid w:val="0044418A"/>
    <w:rsid w:val="00444F88"/>
    <w:rsid w:val="00445161"/>
    <w:rsid w:val="00446722"/>
    <w:rsid w:val="00447D9E"/>
    <w:rsid w:val="0045444D"/>
    <w:rsid w:val="0045541B"/>
    <w:rsid w:val="00455902"/>
    <w:rsid w:val="0045596B"/>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972"/>
    <w:rsid w:val="00491F60"/>
    <w:rsid w:val="004968AB"/>
    <w:rsid w:val="00496A27"/>
    <w:rsid w:val="00497EE2"/>
    <w:rsid w:val="004A2A51"/>
    <w:rsid w:val="004A4661"/>
    <w:rsid w:val="004A4984"/>
    <w:rsid w:val="004A6D75"/>
    <w:rsid w:val="004A73EB"/>
    <w:rsid w:val="004A75C7"/>
    <w:rsid w:val="004B0546"/>
    <w:rsid w:val="004B4D2A"/>
    <w:rsid w:val="004B772B"/>
    <w:rsid w:val="004C0C85"/>
    <w:rsid w:val="004C1698"/>
    <w:rsid w:val="004C1B0D"/>
    <w:rsid w:val="004C2100"/>
    <w:rsid w:val="004C44C5"/>
    <w:rsid w:val="004C46AD"/>
    <w:rsid w:val="004C5738"/>
    <w:rsid w:val="004C5DDB"/>
    <w:rsid w:val="004C69B5"/>
    <w:rsid w:val="004C6B7F"/>
    <w:rsid w:val="004D04B1"/>
    <w:rsid w:val="004D18F0"/>
    <w:rsid w:val="004D36A1"/>
    <w:rsid w:val="004D4978"/>
    <w:rsid w:val="004D51B8"/>
    <w:rsid w:val="004D5CF7"/>
    <w:rsid w:val="004D6C64"/>
    <w:rsid w:val="004D7474"/>
    <w:rsid w:val="004E018D"/>
    <w:rsid w:val="004E1A6F"/>
    <w:rsid w:val="004E2FE7"/>
    <w:rsid w:val="004E3B25"/>
    <w:rsid w:val="004E4442"/>
    <w:rsid w:val="004E4E2B"/>
    <w:rsid w:val="004F014D"/>
    <w:rsid w:val="004F03DD"/>
    <w:rsid w:val="004F0509"/>
    <w:rsid w:val="004F1637"/>
    <w:rsid w:val="004F364C"/>
    <w:rsid w:val="004F3F3D"/>
    <w:rsid w:val="004F4E46"/>
    <w:rsid w:val="004F52F4"/>
    <w:rsid w:val="004F62DC"/>
    <w:rsid w:val="005006F3"/>
    <w:rsid w:val="0050124F"/>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087"/>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5E99"/>
    <w:rsid w:val="00580AC8"/>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7A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037"/>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155"/>
    <w:rsid w:val="006006D4"/>
    <w:rsid w:val="00603B1D"/>
    <w:rsid w:val="006055E4"/>
    <w:rsid w:val="00605732"/>
    <w:rsid w:val="00610CE8"/>
    <w:rsid w:val="00610FD2"/>
    <w:rsid w:val="0061136D"/>
    <w:rsid w:val="00611B11"/>
    <w:rsid w:val="00611C01"/>
    <w:rsid w:val="0061378C"/>
    <w:rsid w:val="00613D2C"/>
    <w:rsid w:val="00617D26"/>
    <w:rsid w:val="006203C1"/>
    <w:rsid w:val="006205D0"/>
    <w:rsid w:val="0062549C"/>
    <w:rsid w:val="00626EF8"/>
    <w:rsid w:val="006272AA"/>
    <w:rsid w:val="006274A4"/>
    <w:rsid w:val="00631F57"/>
    <w:rsid w:val="006345D9"/>
    <w:rsid w:val="006425B8"/>
    <w:rsid w:val="00642DEE"/>
    <w:rsid w:val="0064371A"/>
    <w:rsid w:val="0064440E"/>
    <w:rsid w:val="0064490A"/>
    <w:rsid w:val="0064663F"/>
    <w:rsid w:val="00646E55"/>
    <w:rsid w:val="00647175"/>
    <w:rsid w:val="00647EA0"/>
    <w:rsid w:val="00650847"/>
    <w:rsid w:val="00651A5D"/>
    <w:rsid w:val="00653298"/>
    <w:rsid w:val="00653A10"/>
    <w:rsid w:val="0065414D"/>
    <w:rsid w:val="00655B0C"/>
    <w:rsid w:val="006565E3"/>
    <w:rsid w:val="006570E9"/>
    <w:rsid w:val="0066208C"/>
    <w:rsid w:val="0066442C"/>
    <w:rsid w:val="00665B41"/>
    <w:rsid w:val="00665E56"/>
    <w:rsid w:val="00665F38"/>
    <w:rsid w:val="00667DBB"/>
    <w:rsid w:val="006700F0"/>
    <w:rsid w:val="0067438C"/>
    <w:rsid w:val="0067520E"/>
    <w:rsid w:val="00675537"/>
    <w:rsid w:val="00675B7F"/>
    <w:rsid w:val="006767E3"/>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A7E91"/>
    <w:rsid w:val="006B2F2F"/>
    <w:rsid w:val="006B455C"/>
    <w:rsid w:val="006B6630"/>
    <w:rsid w:val="006B6650"/>
    <w:rsid w:val="006B77D1"/>
    <w:rsid w:val="006B7D7F"/>
    <w:rsid w:val="006C08C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43B2"/>
    <w:rsid w:val="007271AF"/>
    <w:rsid w:val="007273E6"/>
    <w:rsid w:val="007307EA"/>
    <w:rsid w:val="007311A9"/>
    <w:rsid w:val="007325DC"/>
    <w:rsid w:val="0073287C"/>
    <w:rsid w:val="0073611C"/>
    <w:rsid w:val="00736194"/>
    <w:rsid w:val="007403DD"/>
    <w:rsid w:val="00741651"/>
    <w:rsid w:val="00741F25"/>
    <w:rsid w:val="00742389"/>
    <w:rsid w:val="0074280B"/>
    <w:rsid w:val="00743882"/>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5B8"/>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21D1"/>
    <w:rsid w:val="00794325"/>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9DD"/>
    <w:rsid w:val="007E3DA5"/>
    <w:rsid w:val="007E535E"/>
    <w:rsid w:val="007E561E"/>
    <w:rsid w:val="007E6666"/>
    <w:rsid w:val="007E726B"/>
    <w:rsid w:val="007E7358"/>
    <w:rsid w:val="007E7E23"/>
    <w:rsid w:val="007F034B"/>
    <w:rsid w:val="007F1ECE"/>
    <w:rsid w:val="007F5D7C"/>
    <w:rsid w:val="007F701D"/>
    <w:rsid w:val="007F7982"/>
    <w:rsid w:val="00800008"/>
    <w:rsid w:val="0080065E"/>
    <w:rsid w:val="008016C3"/>
    <w:rsid w:val="00801BD2"/>
    <w:rsid w:val="00801F3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27726"/>
    <w:rsid w:val="008300BA"/>
    <w:rsid w:val="00830707"/>
    <w:rsid w:val="00830B69"/>
    <w:rsid w:val="0083174A"/>
    <w:rsid w:val="00834B8A"/>
    <w:rsid w:val="008357C7"/>
    <w:rsid w:val="00836A16"/>
    <w:rsid w:val="00836E36"/>
    <w:rsid w:val="00840EA7"/>
    <w:rsid w:val="0084395F"/>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D4C"/>
    <w:rsid w:val="008A7EF8"/>
    <w:rsid w:val="008B2BDD"/>
    <w:rsid w:val="008B2EDE"/>
    <w:rsid w:val="008B30E4"/>
    <w:rsid w:val="008B345D"/>
    <w:rsid w:val="008B3E90"/>
    <w:rsid w:val="008B50BA"/>
    <w:rsid w:val="008B5704"/>
    <w:rsid w:val="008B5AC3"/>
    <w:rsid w:val="008B7CEE"/>
    <w:rsid w:val="008B7E6D"/>
    <w:rsid w:val="008C1A59"/>
    <w:rsid w:val="008C1D03"/>
    <w:rsid w:val="008C2641"/>
    <w:rsid w:val="008C2CD3"/>
    <w:rsid w:val="008C53AA"/>
    <w:rsid w:val="008C5A4A"/>
    <w:rsid w:val="008C6894"/>
    <w:rsid w:val="008D1B29"/>
    <w:rsid w:val="008D1CEE"/>
    <w:rsid w:val="008D20E8"/>
    <w:rsid w:val="008D4F9D"/>
    <w:rsid w:val="008D56E2"/>
    <w:rsid w:val="008D57D4"/>
    <w:rsid w:val="008D64B0"/>
    <w:rsid w:val="008D7B70"/>
    <w:rsid w:val="008E0193"/>
    <w:rsid w:val="008E20DA"/>
    <w:rsid w:val="008E3B35"/>
    <w:rsid w:val="008E3CAA"/>
    <w:rsid w:val="008E451A"/>
    <w:rsid w:val="008E4A9F"/>
    <w:rsid w:val="008E5549"/>
    <w:rsid w:val="008E5BE6"/>
    <w:rsid w:val="008E6125"/>
    <w:rsid w:val="008E673A"/>
    <w:rsid w:val="008E7B04"/>
    <w:rsid w:val="008F247D"/>
    <w:rsid w:val="008F2879"/>
    <w:rsid w:val="008F2D50"/>
    <w:rsid w:val="008F2FA9"/>
    <w:rsid w:val="008F301C"/>
    <w:rsid w:val="008F35B6"/>
    <w:rsid w:val="008F38E0"/>
    <w:rsid w:val="008F3A75"/>
    <w:rsid w:val="008F5529"/>
    <w:rsid w:val="008F68B7"/>
    <w:rsid w:val="008F7925"/>
    <w:rsid w:val="009003CE"/>
    <w:rsid w:val="00900D57"/>
    <w:rsid w:val="00904D51"/>
    <w:rsid w:val="00904EB7"/>
    <w:rsid w:val="00905E36"/>
    <w:rsid w:val="00906D77"/>
    <w:rsid w:val="00911CD5"/>
    <w:rsid w:val="00911FBC"/>
    <w:rsid w:val="00912426"/>
    <w:rsid w:val="00914B2C"/>
    <w:rsid w:val="00916653"/>
    <w:rsid w:val="00916B7E"/>
    <w:rsid w:val="00916F1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8C1"/>
    <w:rsid w:val="00945961"/>
    <w:rsid w:val="00945D10"/>
    <w:rsid w:val="009475B4"/>
    <w:rsid w:val="00947A2A"/>
    <w:rsid w:val="0095110D"/>
    <w:rsid w:val="0095175C"/>
    <w:rsid w:val="0095276C"/>
    <w:rsid w:val="0095285E"/>
    <w:rsid w:val="00952DFC"/>
    <w:rsid w:val="009530AA"/>
    <w:rsid w:val="00953821"/>
    <w:rsid w:val="00955A42"/>
    <w:rsid w:val="00956989"/>
    <w:rsid w:val="0096000D"/>
    <w:rsid w:val="00960197"/>
    <w:rsid w:val="00963B18"/>
    <w:rsid w:val="00964BB2"/>
    <w:rsid w:val="00965A1D"/>
    <w:rsid w:val="00965E82"/>
    <w:rsid w:val="009679A0"/>
    <w:rsid w:val="009703BF"/>
    <w:rsid w:val="00971417"/>
    <w:rsid w:val="00972DC9"/>
    <w:rsid w:val="00974A4A"/>
    <w:rsid w:val="00975782"/>
    <w:rsid w:val="00975D4F"/>
    <w:rsid w:val="00977AA4"/>
    <w:rsid w:val="00980830"/>
    <w:rsid w:val="00981ACB"/>
    <w:rsid w:val="00982975"/>
    <w:rsid w:val="00983066"/>
    <w:rsid w:val="0098375A"/>
    <w:rsid w:val="00991D3C"/>
    <w:rsid w:val="00991D7E"/>
    <w:rsid w:val="00992AA7"/>
    <w:rsid w:val="00993A5C"/>
    <w:rsid w:val="00995325"/>
    <w:rsid w:val="009953B1"/>
    <w:rsid w:val="00995AF2"/>
    <w:rsid w:val="0099604D"/>
    <w:rsid w:val="009961B2"/>
    <w:rsid w:val="009A078A"/>
    <w:rsid w:val="009A0C49"/>
    <w:rsid w:val="009A15BF"/>
    <w:rsid w:val="009A1E33"/>
    <w:rsid w:val="009A24BC"/>
    <w:rsid w:val="009A2882"/>
    <w:rsid w:val="009A4A9C"/>
    <w:rsid w:val="009A4F5C"/>
    <w:rsid w:val="009A5551"/>
    <w:rsid w:val="009A5FAB"/>
    <w:rsid w:val="009A726D"/>
    <w:rsid w:val="009B3E6F"/>
    <w:rsid w:val="009B4985"/>
    <w:rsid w:val="009B702B"/>
    <w:rsid w:val="009B7508"/>
    <w:rsid w:val="009B7574"/>
    <w:rsid w:val="009B7C32"/>
    <w:rsid w:val="009C0342"/>
    <w:rsid w:val="009C16B7"/>
    <w:rsid w:val="009C2278"/>
    <w:rsid w:val="009C4014"/>
    <w:rsid w:val="009C4D52"/>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9F7F8F"/>
    <w:rsid w:val="00A04460"/>
    <w:rsid w:val="00A047A3"/>
    <w:rsid w:val="00A06FE5"/>
    <w:rsid w:val="00A12373"/>
    <w:rsid w:val="00A12919"/>
    <w:rsid w:val="00A12F1B"/>
    <w:rsid w:val="00A138F2"/>
    <w:rsid w:val="00A15691"/>
    <w:rsid w:val="00A15ED2"/>
    <w:rsid w:val="00A163C9"/>
    <w:rsid w:val="00A16ED3"/>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3A23"/>
    <w:rsid w:val="00A547CF"/>
    <w:rsid w:val="00A57973"/>
    <w:rsid w:val="00A61CB9"/>
    <w:rsid w:val="00A6540D"/>
    <w:rsid w:val="00A666B6"/>
    <w:rsid w:val="00A668BE"/>
    <w:rsid w:val="00A66BD1"/>
    <w:rsid w:val="00A70E34"/>
    <w:rsid w:val="00A720DC"/>
    <w:rsid w:val="00A722BA"/>
    <w:rsid w:val="00A7242F"/>
    <w:rsid w:val="00A74C4C"/>
    <w:rsid w:val="00A74D9B"/>
    <w:rsid w:val="00A7597D"/>
    <w:rsid w:val="00A76EE6"/>
    <w:rsid w:val="00A77118"/>
    <w:rsid w:val="00A778BC"/>
    <w:rsid w:val="00A82E67"/>
    <w:rsid w:val="00A83249"/>
    <w:rsid w:val="00A838EF"/>
    <w:rsid w:val="00A840FA"/>
    <w:rsid w:val="00A8675F"/>
    <w:rsid w:val="00A87CE1"/>
    <w:rsid w:val="00A90410"/>
    <w:rsid w:val="00A90EEE"/>
    <w:rsid w:val="00A9338C"/>
    <w:rsid w:val="00AA24A8"/>
    <w:rsid w:val="00AA349B"/>
    <w:rsid w:val="00AA491D"/>
    <w:rsid w:val="00AB0882"/>
    <w:rsid w:val="00AB218D"/>
    <w:rsid w:val="00AB30C6"/>
    <w:rsid w:val="00AB3B72"/>
    <w:rsid w:val="00AB4108"/>
    <w:rsid w:val="00AB43BC"/>
    <w:rsid w:val="00AB7326"/>
    <w:rsid w:val="00AB7BEF"/>
    <w:rsid w:val="00AC0555"/>
    <w:rsid w:val="00AC080B"/>
    <w:rsid w:val="00AC09B5"/>
    <w:rsid w:val="00AC160E"/>
    <w:rsid w:val="00AC22CE"/>
    <w:rsid w:val="00AC348B"/>
    <w:rsid w:val="00AC5046"/>
    <w:rsid w:val="00AC5381"/>
    <w:rsid w:val="00AC76C9"/>
    <w:rsid w:val="00AC7D29"/>
    <w:rsid w:val="00AD21E5"/>
    <w:rsid w:val="00AD283D"/>
    <w:rsid w:val="00AD2B43"/>
    <w:rsid w:val="00AD4155"/>
    <w:rsid w:val="00AD5F92"/>
    <w:rsid w:val="00AD73FF"/>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D9D"/>
    <w:rsid w:val="00AF7E0E"/>
    <w:rsid w:val="00B006B6"/>
    <w:rsid w:val="00B03768"/>
    <w:rsid w:val="00B04553"/>
    <w:rsid w:val="00B048B2"/>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2884"/>
    <w:rsid w:val="00B6583B"/>
    <w:rsid w:val="00B666E4"/>
    <w:rsid w:val="00B7031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0292"/>
    <w:rsid w:val="00B92235"/>
    <w:rsid w:val="00B93562"/>
    <w:rsid w:val="00B942D5"/>
    <w:rsid w:val="00B946AA"/>
    <w:rsid w:val="00B95706"/>
    <w:rsid w:val="00B968D8"/>
    <w:rsid w:val="00B9712E"/>
    <w:rsid w:val="00BA08A1"/>
    <w:rsid w:val="00BA0E44"/>
    <w:rsid w:val="00BA1EAD"/>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B89"/>
    <w:rsid w:val="00BD1FEF"/>
    <w:rsid w:val="00BD56C4"/>
    <w:rsid w:val="00BD5BC7"/>
    <w:rsid w:val="00BD69AF"/>
    <w:rsid w:val="00BD7DD3"/>
    <w:rsid w:val="00BE318E"/>
    <w:rsid w:val="00BE3AA1"/>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B41"/>
    <w:rsid w:val="00C216B4"/>
    <w:rsid w:val="00C2487B"/>
    <w:rsid w:val="00C24AC9"/>
    <w:rsid w:val="00C25C47"/>
    <w:rsid w:val="00C25CDC"/>
    <w:rsid w:val="00C25D1F"/>
    <w:rsid w:val="00C2612C"/>
    <w:rsid w:val="00C26C3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3CE6"/>
    <w:rsid w:val="00C755C3"/>
    <w:rsid w:val="00C75B5A"/>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7AF"/>
    <w:rsid w:val="00C95D0F"/>
    <w:rsid w:val="00C96367"/>
    <w:rsid w:val="00C96A1D"/>
    <w:rsid w:val="00C96B27"/>
    <w:rsid w:val="00CA01C6"/>
    <w:rsid w:val="00CA064C"/>
    <w:rsid w:val="00CA155A"/>
    <w:rsid w:val="00CA1817"/>
    <w:rsid w:val="00CA221B"/>
    <w:rsid w:val="00CA2648"/>
    <w:rsid w:val="00CA386B"/>
    <w:rsid w:val="00CA5BB8"/>
    <w:rsid w:val="00CA6012"/>
    <w:rsid w:val="00CA73B9"/>
    <w:rsid w:val="00CB06DF"/>
    <w:rsid w:val="00CB10E0"/>
    <w:rsid w:val="00CB2979"/>
    <w:rsid w:val="00CB2C89"/>
    <w:rsid w:val="00CB3551"/>
    <w:rsid w:val="00CB4265"/>
    <w:rsid w:val="00CB4FDA"/>
    <w:rsid w:val="00CC0F01"/>
    <w:rsid w:val="00CC1340"/>
    <w:rsid w:val="00CC3CF3"/>
    <w:rsid w:val="00CC5483"/>
    <w:rsid w:val="00CC7A35"/>
    <w:rsid w:val="00CC7F69"/>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3F15"/>
    <w:rsid w:val="00CF47ED"/>
    <w:rsid w:val="00CF572F"/>
    <w:rsid w:val="00CF617B"/>
    <w:rsid w:val="00CF6CBD"/>
    <w:rsid w:val="00CF7411"/>
    <w:rsid w:val="00D01057"/>
    <w:rsid w:val="00D01338"/>
    <w:rsid w:val="00D02409"/>
    <w:rsid w:val="00D03534"/>
    <w:rsid w:val="00D03CDE"/>
    <w:rsid w:val="00D03EB7"/>
    <w:rsid w:val="00D05346"/>
    <w:rsid w:val="00D05550"/>
    <w:rsid w:val="00D06105"/>
    <w:rsid w:val="00D0623E"/>
    <w:rsid w:val="00D067C0"/>
    <w:rsid w:val="00D06B48"/>
    <w:rsid w:val="00D07495"/>
    <w:rsid w:val="00D1167C"/>
    <w:rsid w:val="00D12013"/>
    <w:rsid w:val="00D12618"/>
    <w:rsid w:val="00D14B7D"/>
    <w:rsid w:val="00D16710"/>
    <w:rsid w:val="00D16E5F"/>
    <w:rsid w:val="00D17D13"/>
    <w:rsid w:val="00D17D8E"/>
    <w:rsid w:val="00D21F6B"/>
    <w:rsid w:val="00D244CB"/>
    <w:rsid w:val="00D24726"/>
    <w:rsid w:val="00D24B9A"/>
    <w:rsid w:val="00D2609F"/>
    <w:rsid w:val="00D27985"/>
    <w:rsid w:val="00D31F35"/>
    <w:rsid w:val="00D3295B"/>
    <w:rsid w:val="00D3363B"/>
    <w:rsid w:val="00D336B9"/>
    <w:rsid w:val="00D336CF"/>
    <w:rsid w:val="00D33A59"/>
    <w:rsid w:val="00D34548"/>
    <w:rsid w:val="00D350B8"/>
    <w:rsid w:val="00D35889"/>
    <w:rsid w:val="00D35B28"/>
    <w:rsid w:val="00D36009"/>
    <w:rsid w:val="00D37437"/>
    <w:rsid w:val="00D374B6"/>
    <w:rsid w:val="00D37C3E"/>
    <w:rsid w:val="00D37D0B"/>
    <w:rsid w:val="00D403D5"/>
    <w:rsid w:val="00D40690"/>
    <w:rsid w:val="00D4104C"/>
    <w:rsid w:val="00D4176D"/>
    <w:rsid w:val="00D4270D"/>
    <w:rsid w:val="00D43288"/>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5DC5"/>
    <w:rsid w:val="00D86082"/>
    <w:rsid w:val="00D87076"/>
    <w:rsid w:val="00D87899"/>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7C0"/>
    <w:rsid w:val="00DB7DCA"/>
    <w:rsid w:val="00DC0D22"/>
    <w:rsid w:val="00DC43B4"/>
    <w:rsid w:val="00DC5134"/>
    <w:rsid w:val="00DC53FB"/>
    <w:rsid w:val="00DC6B61"/>
    <w:rsid w:val="00DC75B6"/>
    <w:rsid w:val="00DC7839"/>
    <w:rsid w:val="00DC7D97"/>
    <w:rsid w:val="00DC7ED7"/>
    <w:rsid w:val="00DD1AB5"/>
    <w:rsid w:val="00DD3C82"/>
    <w:rsid w:val="00DD3D7E"/>
    <w:rsid w:val="00DD49EC"/>
    <w:rsid w:val="00DD61C4"/>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37BF"/>
    <w:rsid w:val="00DF569C"/>
    <w:rsid w:val="00DF61F0"/>
    <w:rsid w:val="00DF73DB"/>
    <w:rsid w:val="00DF7667"/>
    <w:rsid w:val="00E046BE"/>
    <w:rsid w:val="00E0759D"/>
    <w:rsid w:val="00E145A1"/>
    <w:rsid w:val="00E14A38"/>
    <w:rsid w:val="00E14F08"/>
    <w:rsid w:val="00E15CD2"/>
    <w:rsid w:val="00E15ECB"/>
    <w:rsid w:val="00E1780F"/>
    <w:rsid w:val="00E20992"/>
    <w:rsid w:val="00E228D7"/>
    <w:rsid w:val="00E22B1B"/>
    <w:rsid w:val="00E23C56"/>
    <w:rsid w:val="00E250A6"/>
    <w:rsid w:val="00E2621F"/>
    <w:rsid w:val="00E3160D"/>
    <w:rsid w:val="00E33AF1"/>
    <w:rsid w:val="00E348E5"/>
    <w:rsid w:val="00E40A6E"/>
    <w:rsid w:val="00E40CED"/>
    <w:rsid w:val="00E41881"/>
    <w:rsid w:val="00E43C66"/>
    <w:rsid w:val="00E44740"/>
    <w:rsid w:val="00E448F0"/>
    <w:rsid w:val="00E44A37"/>
    <w:rsid w:val="00E44E26"/>
    <w:rsid w:val="00E45776"/>
    <w:rsid w:val="00E45810"/>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3CA6"/>
    <w:rsid w:val="00EA55C9"/>
    <w:rsid w:val="00EA743B"/>
    <w:rsid w:val="00EA7499"/>
    <w:rsid w:val="00EB0621"/>
    <w:rsid w:val="00EB3366"/>
    <w:rsid w:val="00EB441B"/>
    <w:rsid w:val="00EB6940"/>
    <w:rsid w:val="00EB69FA"/>
    <w:rsid w:val="00EB6BE6"/>
    <w:rsid w:val="00EC0587"/>
    <w:rsid w:val="00EC0798"/>
    <w:rsid w:val="00EC1198"/>
    <w:rsid w:val="00EC1318"/>
    <w:rsid w:val="00EC13AD"/>
    <w:rsid w:val="00EC1520"/>
    <w:rsid w:val="00EC373E"/>
    <w:rsid w:val="00EC4727"/>
    <w:rsid w:val="00EC495E"/>
    <w:rsid w:val="00EC5C4E"/>
    <w:rsid w:val="00EC7802"/>
    <w:rsid w:val="00EC7D89"/>
    <w:rsid w:val="00EC7EEC"/>
    <w:rsid w:val="00ED181F"/>
    <w:rsid w:val="00ED1831"/>
    <w:rsid w:val="00ED23A0"/>
    <w:rsid w:val="00ED37EB"/>
    <w:rsid w:val="00ED391D"/>
    <w:rsid w:val="00ED3F3A"/>
    <w:rsid w:val="00ED50CF"/>
    <w:rsid w:val="00ED5374"/>
    <w:rsid w:val="00ED5994"/>
    <w:rsid w:val="00EE0A9A"/>
    <w:rsid w:val="00EE267D"/>
    <w:rsid w:val="00EE412A"/>
    <w:rsid w:val="00EE49C2"/>
    <w:rsid w:val="00EE65A2"/>
    <w:rsid w:val="00EE6A77"/>
    <w:rsid w:val="00EE75FE"/>
    <w:rsid w:val="00EE7E62"/>
    <w:rsid w:val="00EF4CC2"/>
    <w:rsid w:val="00EF5B76"/>
    <w:rsid w:val="00EF68C5"/>
    <w:rsid w:val="00EF6AC1"/>
    <w:rsid w:val="00EF7EB0"/>
    <w:rsid w:val="00F00AF4"/>
    <w:rsid w:val="00F01C9B"/>
    <w:rsid w:val="00F02293"/>
    <w:rsid w:val="00F0450F"/>
    <w:rsid w:val="00F053BB"/>
    <w:rsid w:val="00F07361"/>
    <w:rsid w:val="00F07DC1"/>
    <w:rsid w:val="00F12048"/>
    <w:rsid w:val="00F12615"/>
    <w:rsid w:val="00F14713"/>
    <w:rsid w:val="00F17B92"/>
    <w:rsid w:val="00F21E78"/>
    <w:rsid w:val="00F22AFA"/>
    <w:rsid w:val="00F2328D"/>
    <w:rsid w:val="00F236A9"/>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3E5A"/>
    <w:rsid w:val="00F75296"/>
    <w:rsid w:val="00F757CD"/>
    <w:rsid w:val="00F761A9"/>
    <w:rsid w:val="00F77170"/>
    <w:rsid w:val="00F77BCB"/>
    <w:rsid w:val="00F832D4"/>
    <w:rsid w:val="00F83A25"/>
    <w:rsid w:val="00F84274"/>
    <w:rsid w:val="00F847EB"/>
    <w:rsid w:val="00F86A72"/>
    <w:rsid w:val="00F87577"/>
    <w:rsid w:val="00F8771F"/>
    <w:rsid w:val="00F878D7"/>
    <w:rsid w:val="00F901F7"/>
    <w:rsid w:val="00F91ADA"/>
    <w:rsid w:val="00F91D22"/>
    <w:rsid w:val="00F93AE5"/>
    <w:rsid w:val="00F966EB"/>
    <w:rsid w:val="00F975D5"/>
    <w:rsid w:val="00FA1A9A"/>
    <w:rsid w:val="00FA1E7A"/>
    <w:rsid w:val="00FA61B0"/>
    <w:rsid w:val="00FA6D88"/>
    <w:rsid w:val="00FA7639"/>
    <w:rsid w:val="00FB478D"/>
    <w:rsid w:val="00FB7004"/>
    <w:rsid w:val="00FB7C50"/>
    <w:rsid w:val="00FB7E88"/>
    <w:rsid w:val="00FC3F44"/>
    <w:rsid w:val="00FC48D2"/>
    <w:rsid w:val="00FC597E"/>
    <w:rsid w:val="00FC6696"/>
    <w:rsid w:val="00FC72FE"/>
    <w:rsid w:val="00FD08E9"/>
    <w:rsid w:val="00FD0B9C"/>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79EC"/>
    <w:rsid w:val="00FF07B6"/>
    <w:rsid w:val="00FF18A1"/>
    <w:rsid w:val="00FF1F46"/>
    <w:rsid w:val="00FF36C9"/>
    <w:rsid w:val="00FF373B"/>
    <w:rsid w:val="00FF384E"/>
    <w:rsid w:val="00FF517C"/>
    <w:rsid w:val="00FF5992"/>
    <w:rsid w:val="00FF6527"/>
    <w:rsid w:val="00FF6767"/>
    <w:rsid w:val="00FF6E0F"/>
    <w:rsid w:val="00FF7BC0"/>
    <w:rsid w:val="00FF7CA1"/>
    <w:rsid w:val="00FF7F1A"/>
    <w:rsid w:val="05FA569A"/>
    <w:rsid w:val="06AF1C40"/>
    <w:rsid w:val="06B8CEB3"/>
    <w:rsid w:val="0CBDA8EC"/>
    <w:rsid w:val="0EB628F9"/>
    <w:rsid w:val="0EFDE581"/>
    <w:rsid w:val="0F73DE89"/>
    <w:rsid w:val="107DDC9C"/>
    <w:rsid w:val="10FF585A"/>
    <w:rsid w:val="18233CB9"/>
    <w:rsid w:val="1A0B9685"/>
    <w:rsid w:val="1C286177"/>
    <w:rsid w:val="21A90A17"/>
    <w:rsid w:val="23D8714A"/>
    <w:rsid w:val="24347A1E"/>
    <w:rsid w:val="24F52271"/>
    <w:rsid w:val="256BF7B2"/>
    <w:rsid w:val="258AA732"/>
    <w:rsid w:val="25D04A7F"/>
    <w:rsid w:val="26B62794"/>
    <w:rsid w:val="26E1DD9E"/>
    <w:rsid w:val="294BB340"/>
    <w:rsid w:val="2AA3BBA2"/>
    <w:rsid w:val="2BF35F00"/>
    <w:rsid w:val="2CB14DA3"/>
    <w:rsid w:val="2E4D1E04"/>
    <w:rsid w:val="2E7EA475"/>
    <w:rsid w:val="2E80B71C"/>
    <w:rsid w:val="32D7A18D"/>
    <w:rsid w:val="343FE343"/>
    <w:rsid w:val="36006DDB"/>
    <w:rsid w:val="37BB1A2E"/>
    <w:rsid w:val="3A4594AA"/>
    <w:rsid w:val="3ACB07C2"/>
    <w:rsid w:val="3B2BA10C"/>
    <w:rsid w:val="3BDB9C00"/>
    <w:rsid w:val="3CD25350"/>
    <w:rsid w:val="3CFC6485"/>
    <w:rsid w:val="3E2FEB58"/>
    <w:rsid w:val="3F96953B"/>
    <w:rsid w:val="409F6FEA"/>
    <w:rsid w:val="40E10529"/>
    <w:rsid w:val="428C0B7A"/>
    <w:rsid w:val="4474BF10"/>
    <w:rsid w:val="45A2AFD8"/>
    <w:rsid w:val="45DEA459"/>
    <w:rsid w:val="46C82AA5"/>
    <w:rsid w:val="479C49D4"/>
    <w:rsid w:val="4CA0BDA4"/>
    <w:rsid w:val="4F54002E"/>
    <w:rsid w:val="50CEF957"/>
    <w:rsid w:val="50EFD08F"/>
    <w:rsid w:val="519FCB83"/>
    <w:rsid w:val="56345BD5"/>
    <w:rsid w:val="56B15D99"/>
    <w:rsid w:val="5B324031"/>
    <w:rsid w:val="5B4A7DF9"/>
    <w:rsid w:val="5B504D03"/>
    <w:rsid w:val="5C673835"/>
    <w:rsid w:val="5F48110D"/>
    <w:rsid w:val="642C5A44"/>
    <w:rsid w:val="643B69A8"/>
    <w:rsid w:val="67893152"/>
    <w:rsid w:val="68FFCB67"/>
    <w:rsid w:val="6B566EDE"/>
    <w:rsid w:val="6C376C29"/>
    <w:rsid w:val="6C682851"/>
    <w:rsid w:val="6CD17641"/>
    <w:rsid w:val="6E46ED86"/>
    <w:rsid w:val="6E553DDD"/>
    <w:rsid w:val="6E8BBB81"/>
    <w:rsid w:val="72321FEB"/>
    <w:rsid w:val="727245BF"/>
    <w:rsid w:val="72A6ADAD"/>
    <w:rsid w:val="75E00928"/>
    <w:rsid w:val="76A417C1"/>
    <w:rsid w:val="775EEB00"/>
    <w:rsid w:val="7786076A"/>
    <w:rsid w:val="779F1789"/>
    <w:rsid w:val="7AC2311B"/>
    <w:rsid w:val="7D7C8154"/>
    <w:rsid w:val="7E40FA20"/>
    <w:rsid w:val="7F95A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3222257">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6622733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24769</CharactersWithSpaces>
  <SharedDoc>false</SharedDoc>
  <HLinks>
    <vt:vector size="72" baseType="variant">
      <vt:variant>
        <vt:i4>8257628</vt:i4>
      </vt:variant>
      <vt:variant>
        <vt:i4>30</vt:i4>
      </vt:variant>
      <vt:variant>
        <vt:i4>0</vt:i4>
      </vt:variant>
      <vt:variant>
        <vt:i4>5</vt:i4>
      </vt:variant>
      <vt:variant>
        <vt:lpwstr/>
      </vt:variant>
      <vt:variant>
        <vt:lpwstr>_Monitoring_and_review</vt:lpwstr>
      </vt:variant>
      <vt:variant>
        <vt:i4>4653142</vt:i4>
      </vt:variant>
      <vt:variant>
        <vt:i4>27</vt:i4>
      </vt:variant>
      <vt:variant>
        <vt:i4>0</vt:i4>
      </vt:variant>
      <vt:variant>
        <vt:i4>5</vt:i4>
      </vt:variant>
      <vt:variant>
        <vt:lpwstr/>
      </vt:variant>
      <vt:variant>
        <vt:lpwstr>_Record_keeping</vt:lpwstr>
      </vt:variant>
      <vt:variant>
        <vt:i4>458798</vt:i4>
      </vt:variant>
      <vt:variant>
        <vt:i4>24</vt:i4>
      </vt:variant>
      <vt:variant>
        <vt:i4>0</vt:i4>
      </vt:variant>
      <vt:variant>
        <vt:i4>5</vt:i4>
      </vt:variant>
      <vt:variant>
        <vt:lpwstr/>
      </vt:variant>
      <vt:variant>
        <vt:lpwstr>_Exemptions_and_refusing</vt:lpwstr>
      </vt:variant>
      <vt:variant>
        <vt:i4>1048637</vt:i4>
      </vt:variant>
      <vt:variant>
        <vt:i4>21</vt:i4>
      </vt:variant>
      <vt:variant>
        <vt:i4>0</vt:i4>
      </vt:variant>
      <vt:variant>
        <vt:i4>5</vt:i4>
      </vt:variant>
      <vt:variant>
        <vt:lpwstr/>
      </vt:variant>
      <vt:variant>
        <vt:lpwstr>_Finding_and_sending</vt:lpwstr>
      </vt:variant>
      <vt:variant>
        <vt:i4>1441824</vt:i4>
      </vt:variant>
      <vt:variant>
        <vt:i4>18</vt:i4>
      </vt:variant>
      <vt:variant>
        <vt:i4>0</vt:i4>
      </vt:variant>
      <vt:variant>
        <vt:i4>5</vt:i4>
      </vt:variant>
      <vt:variant>
        <vt:lpwstr/>
      </vt:variant>
      <vt:variant>
        <vt:lpwstr>_Charges</vt:lpwstr>
      </vt:variant>
      <vt:variant>
        <vt:i4>8126560</vt:i4>
      </vt:variant>
      <vt:variant>
        <vt:i4>15</vt:i4>
      </vt:variant>
      <vt:variant>
        <vt:i4>0</vt:i4>
      </vt:variant>
      <vt:variant>
        <vt:i4>5</vt:i4>
      </vt:variant>
      <vt:variant>
        <vt:lpwstr/>
      </vt:variant>
      <vt:variant>
        <vt:lpwstr>_Seeking_clarification</vt:lpwstr>
      </vt:variant>
      <vt:variant>
        <vt:i4>4522107</vt:i4>
      </vt:variant>
      <vt:variant>
        <vt:i4>12</vt:i4>
      </vt:variant>
      <vt:variant>
        <vt:i4>0</vt:i4>
      </vt:variant>
      <vt:variant>
        <vt:i4>5</vt:i4>
      </vt:variant>
      <vt:variant>
        <vt:lpwstr/>
      </vt:variant>
      <vt:variant>
        <vt:lpwstr>_Requests_on_behalf</vt:lpwstr>
      </vt:variant>
      <vt:variant>
        <vt:i4>6946880</vt:i4>
      </vt:variant>
      <vt:variant>
        <vt:i4>9</vt:i4>
      </vt:variant>
      <vt:variant>
        <vt:i4>0</vt:i4>
      </vt:variant>
      <vt:variant>
        <vt:i4>5</vt:i4>
      </vt:variant>
      <vt:variant>
        <vt:lpwstr/>
      </vt:variant>
      <vt:variant>
        <vt:lpwstr>_Roles_and_responsibilities</vt:lpwstr>
      </vt:variant>
      <vt:variant>
        <vt:i4>3145793</vt:i4>
      </vt:variant>
      <vt:variant>
        <vt:i4>6</vt:i4>
      </vt:variant>
      <vt:variant>
        <vt:i4>0</vt:i4>
      </vt:variant>
      <vt:variant>
        <vt:i4>5</vt:i4>
      </vt:variant>
      <vt:variant>
        <vt:lpwstr/>
      </vt:variant>
      <vt:variant>
        <vt:lpwstr>_Legal_framework_1</vt:lpwstr>
      </vt:variant>
      <vt:variant>
        <vt:i4>1572937</vt:i4>
      </vt:variant>
      <vt:variant>
        <vt:i4>3</vt:i4>
      </vt:variant>
      <vt:variant>
        <vt:i4>0</vt:i4>
      </vt:variant>
      <vt:variant>
        <vt:i4>5</vt:i4>
      </vt:variant>
      <vt:variant>
        <vt:lpwstr/>
      </vt:variant>
      <vt:variant>
        <vt:lpwstr>_Statement_of_intent_1</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3932266</vt:i4>
      </vt:variant>
      <vt:variant>
        <vt:i4>0</vt:i4>
      </vt:variant>
      <vt:variant>
        <vt:i4>0</vt:i4>
      </vt:variant>
      <vt:variant>
        <vt:i4>5</vt:i4>
      </vt:variant>
      <vt:variant>
        <vt:lpwstr>https://ico.org.uk/media/for-organisations/uk-gdpr-guidance-and-resources/individual-rights/right-of-access-1-0.pdf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2024-06-18T09:58:00Z</cp:lastPrinted>
  <dcterms:created xsi:type="dcterms:W3CDTF">2024-07-24T16:39:00Z</dcterms:created>
  <dcterms:modified xsi:type="dcterms:W3CDTF">2025-01-20T09:32:00Z</dcterms:modified>
</cp:coreProperties>
</file>