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286DB94F" w:rsidR="00495A53" w:rsidRPr="00114B8E" w:rsidRDefault="00252B68"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Vehicle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1A91DF33"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1B6AD2">
        <w:rPr>
          <w:rFonts w:eastAsiaTheme="majorEastAsia" w:cs="Arial"/>
          <w:color w:val="000000" w:themeColor="text1"/>
          <w:sz w:val="68"/>
          <w:szCs w:val="68"/>
          <w:lang w:eastAsia="ja-JP"/>
        </w:rPr>
        <w:t>HS</w:t>
      </w:r>
      <w:r w:rsidR="00252B68">
        <w:rPr>
          <w:rFonts w:eastAsiaTheme="majorEastAsia" w:cs="Arial"/>
          <w:color w:val="000000" w:themeColor="text1"/>
          <w:sz w:val="68"/>
          <w:szCs w:val="68"/>
          <w:lang w:eastAsia="ja-JP"/>
        </w:rPr>
        <w:t>15</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56863DF9"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E25613">
        <w:rPr>
          <w:rFonts w:eastAsiaTheme="majorEastAsia" w:cs="Arial"/>
          <w:b/>
          <w:bCs/>
          <w:sz w:val="24"/>
          <w:szCs w:val="28"/>
          <w:lang w:eastAsia="ja-JP"/>
        </w:rPr>
        <w:t>1</w:t>
      </w:r>
      <w:r w:rsidR="006D410E">
        <w:rPr>
          <w:rFonts w:eastAsiaTheme="majorEastAsia" w:cs="Arial"/>
          <w:b/>
          <w:bCs/>
          <w:sz w:val="24"/>
          <w:szCs w:val="28"/>
          <w:lang w:eastAsia="ja-JP"/>
        </w:rPr>
        <w:t>1</w:t>
      </w:r>
      <w:r w:rsidR="00E25613" w:rsidRPr="00E25613">
        <w:rPr>
          <w:rFonts w:eastAsiaTheme="majorEastAsia" w:cs="Arial"/>
          <w:b/>
          <w:bCs/>
          <w:sz w:val="24"/>
          <w:szCs w:val="28"/>
          <w:vertAlign w:val="superscript"/>
          <w:lang w:eastAsia="ja-JP"/>
        </w:rPr>
        <w:t>th</w:t>
      </w:r>
      <w:r w:rsidR="00E25613">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17B2A69" w14:textId="77196BC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Legal framework</w:t>
      </w:r>
      <w:r>
        <w:rPr>
          <w:rFonts w:ascii="Arial" w:hAnsi="Arial" w:cs="Arial"/>
        </w:rPr>
        <w:t xml:space="preserve"> </w:t>
      </w:r>
    </w:p>
    <w:p w14:paraId="5D16C2ED" w14:textId="7F58833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Roles and responsibilities</w:t>
      </w:r>
    </w:p>
    <w:p w14:paraId="4D40F48F" w14:textId="2CC98AE3"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Entering and leaving TCAT premises</w:t>
      </w:r>
    </w:p>
    <w:p w14:paraId="4FF2F275" w14:textId="4DD9D3B9"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Behaviour</w:t>
      </w:r>
    </w:p>
    <w:p w14:paraId="364C4A8C" w14:textId="056DA9B9"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Parking</w:t>
      </w:r>
    </w:p>
    <w:p w14:paraId="27D4A0BF" w14:textId="6DE042B7"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Motorbikes and mopeds</w:t>
      </w:r>
    </w:p>
    <w:p w14:paraId="23278898" w14:textId="28A5C150"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Bicycles</w:t>
      </w:r>
    </w:p>
    <w:p w14:paraId="3EAFF474" w14:textId="7391E28D"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Speed and control</w:t>
      </w:r>
    </w:p>
    <w:p w14:paraId="7F41D9AF" w14:textId="0D2BDF99"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Idling</w:t>
      </w:r>
    </w:p>
    <w:p w14:paraId="1C48FCB9" w14:textId="03A9D040" w:rsidR="00E25613"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Vehicle safety</w:t>
      </w:r>
    </w:p>
    <w:p w14:paraId="2E1C7A86" w14:textId="27B6A1DF" w:rsidR="007D5609" w:rsidRDefault="007D5609" w:rsidP="00E25613">
      <w:pPr>
        <w:pStyle w:val="ListParagraph"/>
        <w:numPr>
          <w:ilvl w:val="0"/>
          <w:numId w:val="1"/>
        </w:numPr>
        <w:spacing w:before="0" w:after="0"/>
        <w:ind w:left="426"/>
        <w:contextualSpacing w:val="0"/>
        <w:rPr>
          <w:rFonts w:ascii="Arial" w:hAnsi="Arial" w:cs="Arial"/>
        </w:rPr>
      </w:pPr>
      <w:r>
        <w:rPr>
          <w:rFonts w:ascii="Arial" w:hAnsi="Arial" w:cs="Arial"/>
        </w:rPr>
        <w:t>Adverse weather</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24409D13" w14:textId="2D380EE7" w:rsidR="002E404F" w:rsidRPr="002E404F" w:rsidRDefault="002E404F" w:rsidP="00E25613">
      <w:pPr>
        <w:spacing w:before="0" w:after="0"/>
        <w:ind w:left="66"/>
        <w:rPr>
          <w:rFonts w:cs="Arial"/>
        </w:rPr>
      </w:pPr>
      <w:r>
        <w:rPr>
          <w:rFonts w:cs="Arial"/>
        </w:rPr>
        <w:t>Appendices</w:t>
      </w:r>
    </w:p>
    <w:p w14:paraId="47CCA70A" w14:textId="781FB6CE" w:rsidR="00E25613" w:rsidRDefault="007D5609" w:rsidP="0038653F">
      <w:pPr>
        <w:pStyle w:val="ListParagraph"/>
        <w:numPr>
          <w:ilvl w:val="0"/>
          <w:numId w:val="8"/>
        </w:numPr>
        <w:rPr>
          <w:rFonts w:cs="Arial"/>
        </w:rPr>
      </w:pPr>
      <w:bookmarkStart w:id="0" w:name="_Statement_of_intent_1"/>
      <w:bookmarkEnd w:id="0"/>
      <w:r>
        <w:rPr>
          <w:rFonts w:cs="Arial"/>
        </w:rPr>
        <w:t>Pupil Permission Form for Vehicles</w:t>
      </w:r>
    </w:p>
    <w:p w14:paraId="27953414" w14:textId="77777777" w:rsidR="00A75164" w:rsidRDefault="00A75164"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D410E" w:rsidRPr="00114B8E" w14:paraId="2EFF37EB" w14:textId="77777777" w:rsidTr="00837459">
        <w:trPr>
          <w:trHeight w:val="432"/>
        </w:trPr>
        <w:tc>
          <w:tcPr>
            <w:tcW w:w="1271" w:type="dxa"/>
          </w:tcPr>
          <w:p w14:paraId="50337CE4" w14:textId="57D3248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A7041AA" w:rsidR="006D410E" w:rsidRPr="00114B8E" w:rsidRDefault="006D410E" w:rsidP="006D410E">
            <w:pPr>
              <w:rPr>
                <w:rFonts w:asciiTheme="minorHAnsi" w:hAnsiTheme="minorHAnsi" w:cstheme="minorHAnsi"/>
              </w:rPr>
            </w:pPr>
            <w:r>
              <w:rPr>
                <w:rFonts w:asciiTheme="minorHAnsi" w:hAnsiTheme="minorHAnsi" w:cstheme="minorHAnsi"/>
              </w:rPr>
              <w:t>Admissions Authority</w:t>
            </w:r>
          </w:p>
        </w:tc>
        <w:tc>
          <w:tcPr>
            <w:tcW w:w="1249" w:type="dxa"/>
          </w:tcPr>
          <w:p w14:paraId="73137594" w14:textId="2E617734" w:rsidR="006D410E" w:rsidRPr="00114B8E" w:rsidRDefault="006D410E" w:rsidP="006D410E">
            <w:pPr>
              <w:rPr>
                <w:rFonts w:asciiTheme="minorHAnsi" w:hAnsiTheme="minorHAnsi" w:cstheme="minorHAnsi"/>
                <w:b/>
                <w:bCs/>
              </w:rPr>
            </w:pPr>
            <w:r>
              <w:rPr>
                <w:rFonts w:asciiTheme="minorHAnsi" w:hAnsiTheme="minorHAnsi" w:cstheme="minorHAnsi"/>
                <w:b/>
                <w:bCs/>
              </w:rPr>
              <w:t>HASH</w:t>
            </w:r>
          </w:p>
        </w:tc>
        <w:tc>
          <w:tcPr>
            <w:tcW w:w="5719" w:type="dxa"/>
          </w:tcPr>
          <w:p w14:paraId="4C9298DD" w14:textId="27C9D87B" w:rsidR="006D410E" w:rsidRPr="00114B8E" w:rsidRDefault="006D410E" w:rsidP="006D410E">
            <w:pPr>
              <w:rPr>
                <w:rFonts w:asciiTheme="minorHAnsi" w:hAnsiTheme="minorHAnsi" w:cstheme="minorHAnsi"/>
              </w:rPr>
            </w:pPr>
            <w:r>
              <w:rPr>
                <w:rFonts w:asciiTheme="minorHAnsi" w:hAnsiTheme="minorHAnsi" w:cstheme="minorHAnsi"/>
              </w:rPr>
              <w:t>Herefordshire Association of Secondary Heads</w:t>
            </w:r>
          </w:p>
        </w:tc>
      </w:tr>
      <w:tr w:rsidR="006D410E" w:rsidRPr="00114B8E" w14:paraId="063E30E7" w14:textId="77777777" w:rsidTr="00837459">
        <w:trPr>
          <w:trHeight w:val="432"/>
        </w:trPr>
        <w:tc>
          <w:tcPr>
            <w:tcW w:w="1271" w:type="dxa"/>
          </w:tcPr>
          <w:p w14:paraId="1010FFDA" w14:textId="0301334A" w:rsidR="006D410E" w:rsidRPr="00114B8E" w:rsidRDefault="006D410E" w:rsidP="006D410E">
            <w:pPr>
              <w:rPr>
                <w:rFonts w:asciiTheme="minorHAnsi" w:hAnsiTheme="minorHAnsi" w:cstheme="minorHAnsi"/>
                <w:b/>
                <w:bCs/>
              </w:rPr>
            </w:pPr>
            <w:r>
              <w:rPr>
                <w:rFonts w:asciiTheme="minorHAnsi" w:hAnsiTheme="minorHAnsi" w:cstheme="minorHAnsi"/>
                <w:b/>
                <w:bCs/>
              </w:rPr>
              <w:t>AAI</w:t>
            </w:r>
          </w:p>
        </w:tc>
        <w:tc>
          <w:tcPr>
            <w:tcW w:w="5697" w:type="dxa"/>
          </w:tcPr>
          <w:p w14:paraId="7733FAA0" w14:textId="44C659F1" w:rsidR="006D410E" w:rsidRPr="00114B8E" w:rsidRDefault="006D410E" w:rsidP="006D410E">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195EEEB7" w:rsidR="006D410E" w:rsidRPr="00114B8E" w:rsidRDefault="006D410E" w:rsidP="006D410E">
            <w:pPr>
              <w:rPr>
                <w:rFonts w:asciiTheme="minorHAnsi" w:hAnsiTheme="minorHAnsi" w:cstheme="minorHAnsi"/>
                <w:b/>
                <w:bCs/>
              </w:rPr>
            </w:pPr>
            <w:r>
              <w:rPr>
                <w:rFonts w:asciiTheme="minorHAnsi" w:hAnsiTheme="minorHAnsi" w:cstheme="minorHAnsi"/>
                <w:b/>
                <w:bCs/>
              </w:rPr>
              <w:t>HBV</w:t>
            </w:r>
          </w:p>
        </w:tc>
        <w:tc>
          <w:tcPr>
            <w:tcW w:w="5719" w:type="dxa"/>
          </w:tcPr>
          <w:p w14:paraId="705EF732" w14:textId="0277F457" w:rsidR="006D410E" w:rsidRPr="00114B8E" w:rsidRDefault="006D410E" w:rsidP="006D410E">
            <w:pPr>
              <w:rPr>
                <w:rFonts w:asciiTheme="minorHAnsi" w:hAnsiTheme="minorHAnsi" w:cstheme="minorHAnsi"/>
              </w:rPr>
            </w:pPr>
            <w:r>
              <w:rPr>
                <w:rFonts w:asciiTheme="minorHAnsi" w:hAnsiTheme="minorHAnsi" w:cstheme="minorHAnsi"/>
              </w:rPr>
              <w:t>Honour Based Violence</w:t>
            </w:r>
          </w:p>
        </w:tc>
      </w:tr>
      <w:tr w:rsidR="006D410E" w:rsidRPr="00114B8E" w14:paraId="4B1A3F57" w14:textId="77777777" w:rsidTr="00837459">
        <w:trPr>
          <w:trHeight w:val="432"/>
        </w:trPr>
        <w:tc>
          <w:tcPr>
            <w:tcW w:w="1271" w:type="dxa"/>
          </w:tcPr>
          <w:p w14:paraId="1AE6CB96" w14:textId="524E42D8" w:rsidR="006D410E" w:rsidRPr="00114B8E" w:rsidRDefault="006D410E" w:rsidP="006D410E">
            <w:pPr>
              <w:rPr>
                <w:rFonts w:asciiTheme="minorHAnsi" w:hAnsiTheme="minorHAnsi" w:cstheme="minorHAnsi"/>
                <w:b/>
                <w:bCs/>
              </w:rPr>
            </w:pPr>
            <w:r>
              <w:rPr>
                <w:rFonts w:asciiTheme="minorHAnsi" w:hAnsiTheme="minorHAnsi" w:cstheme="minorHAnsi"/>
                <w:b/>
                <w:bCs/>
              </w:rPr>
              <w:t>ACM</w:t>
            </w:r>
          </w:p>
        </w:tc>
        <w:tc>
          <w:tcPr>
            <w:tcW w:w="5697" w:type="dxa"/>
          </w:tcPr>
          <w:p w14:paraId="231CFFC7" w14:textId="55804CAE" w:rsidR="006D410E" w:rsidRPr="00114B8E" w:rsidRDefault="006D410E" w:rsidP="006D410E">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4EB9B81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6B1D0C06" w:rsidR="006D410E" w:rsidRPr="00114B8E" w:rsidRDefault="006D410E" w:rsidP="006D410E">
            <w:pPr>
              <w:rPr>
                <w:rFonts w:asciiTheme="minorHAnsi" w:hAnsiTheme="minorHAnsi" w:cstheme="minorHAnsi"/>
              </w:rPr>
            </w:pPr>
            <w:r w:rsidRPr="00114B8E">
              <w:rPr>
                <w:rFonts w:asciiTheme="minorHAnsi" w:hAnsiTheme="minorHAnsi" w:cstheme="minorHAnsi"/>
              </w:rPr>
              <w:t>Human Resources</w:t>
            </w:r>
          </w:p>
        </w:tc>
      </w:tr>
      <w:tr w:rsidR="006D410E" w:rsidRPr="00114B8E" w14:paraId="387A5BA6" w14:textId="77777777" w:rsidTr="00837459">
        <w:trPr>
          <w:trHeight w:val="418"/>
        </w:trPr>
        <w:tc>
          <w:tcPr>
            <w:tcW w:w="1271" w:type="dxa"/>
          </w:tcPr>
          <w:p w14:paraId="48FCB6C9" w14:textId="7B1F6793" w:rsidR="006D410E" w:rsidRPr="00114B8E" w:rsidRDefault="006D410E" w:rsidP="006D410E">
            <w:pPr>
              <w:rPr>
                <w:rFonts w:asciiTheme="minorHAnsi" w:hAnsiTheme="minorHAnsi" w:cstheme="minorHAnsi"/>
                <w:b/>
                <w:bCs/>
              </w:rPr>
            </w:pPr>
            <w:r>
              <w:rPr>
                <w:rFonts w:asciiTheme="minorHAnsi" w:hAnsiTheme="minorHAnsi" w:cstheme="minorHAnsi"/>
                <w:b/>
                <w:bCs/>
              </w:rPr>
              <w:t>AFH</w:t>
            </w:r>
          </w:p>
        </w:tc>
        <w:tc>
          <w:tcPr>
            <w:tcW w:w="5697" w:type="dxa"/>
          </w:tcPr>
          <w:p w14:paraId="21FD101E" w14:textId="5D135C0F" w:rsidR="006D410E" w:rsidRPr="00114B8E" w:rsidRDefault="006D410E" w:rsidP="006D410E">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0A2B6F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0200EA1B"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w:t>
            </w:r>
          </w:p>
        </w:tc>
      </w:tr>
      <w:tr w:rsidR="006D410E" w:rsidRPr="00114B8E" w14:paraId="6C94A9B7" w14:textId="77777777" w:rsidTr="00837459">
        <w:trPr>
          <w:trHeight w:val="432"/>
        </w:trPr>
        <w:tc>
          <w:tcPr>
            <w:tcW w:w="1271" w:type="dxa"/>
          </w:tcPr>
          <w:p w14:paraId="491AC53F" w14:textId="40D5ECA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576CD1A" w:rsidR="006D410E" w:rsidRPr="00114B8E" w:rsidRDefault="006D410E" w:rsidP="006D410E">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5570D1D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FCB3876" w:rsidR="006D410E" w:rsidRPr="00114B8E" w:rsidRDefault="006D410E" w:rsidP="006D410E">
            <w:pPr>
              <w:rPr>
                <w:rFonts w:asciiTheme="minorHAnsi" w:hAnsiTheme="minorHAnsi" w:cstheme="minorHAnsi"/>
              </w:rPr>
            </w:pPr>
            <w:r w:rsidRPr="00114B8E">
              <w:rPr>
                <w:rFonts w:asciiTheme="minorHAnsi" w:hAnsiTheme="minorHAnsi" w:cstheme="minorHAnsi"/>
              </w:rPr>
              <w:t>Head of School</w:t>
            </w:r>
          </w:p>
        </w:tc>
      </w:tr>
      <w:tr w:rsidR="006D410E" w:rsidRPr="00114B8E" w14:paraId="42EA9B6D" w14:textId="77777777" w:rsidTr="00837459">
        <w:trPr>
          <w:trHeight w:val="432"/>
        </w:trPr>
        <w:tc>
          <w:tcPr>
            <w:tcW w:w="1271" w:type="dxa"/>
          </w:tcPr>
          <w:p w14:paraId="1E3FC120" w14:textId="2B71DF90" w:rsidR="006D410E" w:rsidRPr="00114B8E" w:rsidRDefault="006D410E" w:rsidP="006D410E">
            <w:pPr>
              <w:rPr>
                <w:rFonts w:asciiTheme="minorHAnsi" w:hAnsiTheme="minorHAnsi" w:cstheme="minorHAnsi"/>
                <w:b/>
                <w:bCs/>
              </w:rPr>
            </w:pPr>
            <w:r>
              <w:rPr>
                <w:rFonts w:asciiTheme="minorHAnsi" w:hAnsiTheme="minorHAnsi" w:cstheme="minorHAnsi"/>
                <w:b/>
                <w:bCs/>
              </w:rPr>
              <w:t>AIR</w:t>
            </w:r>
          </w:p>
        </w:tc>
        <w:tc>
          <w:tcPr>
            <w:tcW w:w="5697" w:type="dxa"/>
          </w:tcPr>
          <w:p w14:paraId="0EE0B4FB" w14:textId="21E5577D" w:rsidR="006D410E" w:rsidRPr="00114B8E" w:rsidRDefault="006D410E" w:rsidP="006D410E">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A3F585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3EF4EB86"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 Executive</w:t>
            </w:r>
          </w:p>
        </w:tc>
      </w:tr>
      <w:tr w:rsidR="006D410E" w:rsidRPr="00114B8E" w14:paraId="5086E5A7" w14:textId="77777777" w:rsidTr="00837459">
        <w:trPr>
          <w:trHeight w:val="432"/>
        </w:trPr>
        <w:tc>
          <w:tcPr>
            <w:tcW w:w="1271" w:type="dxa"/>
          </w:tcPr>
          <w:p w14:paraId="3D59846E" w14:textId="6E4DB7F3" w:rsidR="006D410E" w:rsidRPr="00114B8E" w:rsidRDefault="006D410E" w:rsidP="006D410E">
            <w:pPr>
              <w:rPr>
                <w:rFonts w:asciiTheme="minorHAnsi" w:hAnsiTheme="minorHAnsi" w:cstheme="minorHAnsi"/>
                <w:b/>
                <w:bCs/>
              </w:rPr>
            </w:pPr>
            <w:r>
              <w:rPr>
                <w:rFonts w:asciiTheme="minorHAnsi" w:hAnsiTheme="minorHAnsi" w:cstheme="minorHAnsi"/>
                <w:b/>
                <w:bCs/>
              </w:rPr>
              <w:t>APIs</w:t>
            </w:r>
          </w:p>
        </w:tc>
        <w:tc>
          <w:tcPr>
            <w:tcW w:w="5697" w:type="dxa"/>
          </w:tcPr>
          <w:p w14:paraId="2E3A5604" w14:textId="56AC28E5" w:rsidR="006D410E" w:rsidRPr="00114B8E" w:rsidRDefault="006D410E" w:rsidP="006D410E">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ABBE646" w:rsidR="006D410E" w:rsidRPr="00114B8E" w:rsidRDefault="006D410E" w:rsidP="006D410E">
            <w:pPr>
              <w:rPr>
                <w:rFonts w:asciiTheme="minorHAnsi" w:hAnsiTheme="minorHAnsi" w:cstheme="minorHAnsi"/>
                <w:b/>
                <w:bCs/>
              </w:rPr>
            </w:pPr>
            <w:r>
              <w:rPr>
                <w:rFonts w:asciiTheme="minorHAnsi" w:hAnsiTheme="minorHAnsi" w:cstheme="minorHAnsi"/>
                <w:b/>
                <w:bCs/>
              </w:rPr>
              <w:t>ICO</w:t>
            </w:r>
          </w:p>
        </w:tc>
        <w:tc>
          <w:tcPr>
            <w:tcW w:w="5719" w:type="dxa"/>
          </w:tcPr>
          <w:p w14:paraId="71DD4402" w14:textId="1D2CD339" w:rsidR="006D410E" w:rsidRPr="00114B8E" w:rsidRDefault="006D410E" w:rsidP="006D410E">
            <w:pPr>
              <w:rPr>
                <w:rFonts w:asciiTheme="minorHAnsi" w:hAnsiTheme="minorHAnsi" w:cstheme="minorHAnsi"/>
              </w:rPr>
            </w:pPr>
            <w:r>
              <w:rPr>
                <w:rFonts w:asciiTheme="minorHAnsi" w:hAnsiTheme="minorHAnsi" w:cstheme="minorHAnsi"/>
              </w:rPr>
              <w:t>Information Commissioners Office</w:t>
            </w:r>
          </w:p>
        </w:tc>
      </w:tr>
      <w:tr w:rsidR="006D410E" w:rsidRPr="00114B8E" w14:paraId="34044EC4" w14:textId="77777777" w:rsidTr="00837459">
        <w:trPr>
          <w:trHeight w:val="432"/>
        </w:trPr>
        <w:tc>
          <w:tcPr>
            <w:tcW w:w="1271" w:type="dxa"/>
          </w:tcPr>
          <w:p w14:paraId="62252B48" w14:textId="074E1E5C" w:rsidR="006D410E" w:rsidRPr="00114B8E" w:rsidRDefault="006D410E" w:rsidP="006D410E">
            <w:pPr>
              <w:rPr>
                <w:rFonts w:asciiTheme="minorHAnsi" w:hAnsiTheme="minorHAnsi" w:cstheme="minorHAnsi"/>
                <w:b/>
                <w:bCs/>
              </w:rPr>
            </w:pPr>
            <w:r>
              <w:rPr>
                <w:rFonts w:asciiTheme="minorHAnsi" w:hAnsiTheme="minorHAnsi" w:cstheme="minorHAnsi"/>
                <w:b/>
                <w:bCs/>
              </w:rPr>
              <w:t>BAME</w:t>
            </w:r>
          </w:p>
        </w:tc>
        <w:tc>
          <w:tcPr>
            <w:tcW w:w="5697" w:type="dxa"/>
          </w:tcPr>
          <w:p w14:paraId="46FA4D69" w14:textId="2DDFB5A6" w:rsidR="006D410E" w:rsidRPr="00114B8E" w:rsidRDefault="006D410E" w:rsidP="006D410E">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7FCBF62" w:rsidR="006D410E" w:rsidRPr="00114B8E" w:rsidRDefault="006D410E" w:rsidP="006D410E">
            <w:pPr>
              <w:rPr>
                <w:rFonts w:asciiTheme="minorHAnsi" w:hAnsiTheme="minorHAnsi" w:cstheme="minorHAnsi"/>
                <w:b/>
                <w:bCs/>
              </w:rPr>
            </w:pPr>
            <w:r>
              <w:rPr>
                <w:rFonts w:asciiTheme="minorHAnsi" w:hAnsiTheme="minorHAnsi" w:cstheme="minorHAnsi"/>
                <w:b/>
                <w:bCs/>
              </w:rPr>
              <w:t>IHP</w:t>
            </w:r>
          </w:p>
        </w:tc>
        <w:tc>
          <w:tcPr>
            <w:tcW w:w="5719" w:type="dxa"/>
          </w:tcPr>
          <w:p w14:paraId="2B45E8E4" w14:textId="29E3BCFC" w:rsidR="006D410E" w:rsidRPr="00114B8E" w:rsidRDefault="006D410E" w:rsidP="006D410E">
            <w:pPr>
              <w:rPr>
                <w:rFonts w:asciiTheme="minorHAnsi" w:hAnsiTheme="minorHAnsi" w:cstheme="minorHAnsi"/>
              </w:rPr>
            </w:pPr>
            <w:r>
              <w:rPr>
                <w:rFonts w:asciiTheme="minorHAnsi" w:hAnsiTheme="minorHAnsi" w:cstheme="minorHAnsi"/>
              </w:rPr>
              <w:t>Individual Healthcare Plan</w:t>
            </w:r>
          </w:p>
        </w:tc>
      </w:tr>
      <w:tr w:rsidR="006D410E" w:rsidRPr="00114B8E" w14:paraId="200DD4B2" w14:textId="77777777" w:rsidTr="00837459">
        <w:trPr>
          <w:trHeight w:val="432"/>
        </w:trPr>
        <w:tc>
          <w:tcPr>
            <w:tcW w:w="1271" w:type="dxa"/>
          </w:tcPr>
          <w:p w14:paraId="244E8A2C" w14:textId="44D28167" w:rsidR="006D410E" w:rsidRPr="00114B8E" w:rsidRDefault="006D410E" w:rsidP="006D410E">
            <w:pPr>
              <w:rPr>
                <w:rFonts w:asciiTheme="minorHAnsi" w:hAnsiTheme="minorHAnsi" w:cstheme="minorHAnsi"/>
                <w:b/>
                <w:bCs/>
              </w:rPr>
            </w:pPr>
            <w:r>
              <w:rPr>
                <w:rFonts w:asciiTheme="minorHAnsi" w:hAnsiTheme="minorHAnsi" w:cstheme="minorHAnsi"/>
                <w:b/>
                <w:bCs/>
              </w:rPr>
              <w:t>BCP</w:t>
            </w:r>
          </w:p>
        </w:tc>
        <w:tc>
          <w:tcPr>
            <w:tcW w:w="5697" w:type="dxa"/>
          </w:tcPr>
          <w:p w14:paraId="74179312" w14:textId="57A94FCE" w:rsidR="006D410E" w:rsidRPr="00114B8E" w:rsidRDefault="006D410E" w:rsidP="006D410E">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3C1917D4" w:rsidR="006D410E" w:rsidRPr="00114B8E" w:rsidRDefault="006D410E" w:rsidP="006D410E">
            <w:pPr>
              <w:rPr>
                <w:rFonts w:asciiTheme="minorHAnsi" w:hAnsiTheme="minorHAnsi" w:cstheme="minorHAnsi"/>
                <w:b/>
                <w:bCs/>
              </w:rPr>
            </w:pPr>
            <w:r>
              <w:rPr>
                <w:rFonts w:asciiTheme="minorHAnsi" w:hAnsiTheme="minorHAnsi" w:cstheme="minorHAnsi"/>
                <w:b/>
                <w:bCs/>
              </w:rPr>
              <w:t>IRMS</w:t>
            </w:r>
          </w:p>
        </w:tc>
        <w:tc>
          <w:tcPr>
            <w:tcW w:w="5719" w:type="dxa"/>
          </w:tcPr>
          <w:p w14:paraId="7F2741A2" w14:textId="7A0646E6" w:rsidR="006D410E" w:rsidRPr="00114B8E" w:rsidRDefault="006D410E" w:rsidP="006D410E">
            <w:pPr>
              <w:rPr>
                <w:rFonts w:asciiTheme="minorHAnsi" w:hAnsiTheme="minorHAnsi" w:cstheme="minorHAnsi"/>
              </w:rPr>
            </w:pPr>
            <w:r>
              <w:rPr>
                <w:rFonts w:asciiTheme="minorHAnsi" w:hAnsiTheme="minorHAnsi" w:cstheme="minorHAnsi"/>
              </w:rPr>
              <w:t>Information and Records Management Society</w:t>
            </w:r>
          </w:p>
        </w:tc>
      </w:tr>
      <w:tr w:rsidR="006D410E" w:rsidRPr="00114B8E" w14:paraId="609478E2" w14:textId="77777777" w:rsidTr="00837459">
        <w:trPr>
          <w:trHeight w:val="432"/>
        </w:trPr>
        <w:tc>
          <w:tcPr>
            <w:tcW w:w="1271" w:type="dxa"/>
          </w:tcPr>
          <w:p w14:paraId="4DA5796B" w14:textId="2F573020" w:rsidR="006D410E" w:rsidRPr="00114B8E" w:rsidRDefault="006D410E" w:rsidP="006D410E">
            <w:pPr>
              <w:rPr>
                <w:rFonts w:asciiTheme="minorHAnsi" w:hAnsiTheme="minorHAnsi" w:cstheme="minorHAnsi"/>
                <w:b/>
                <w:bCs/>
              </w:rPr>
            </w:pPr>
            <w:r>
              <w:rPr>
                <w:rFonts w:asciiTheme="minorHAnsi" w:hAnsiTheme="minorHAnsi" w:cstheme="minorHAnsi"/>
                <w:b/>
                <w:bCs/>
              </w:rPr>
              <w:t>BFR</w:t>
            </w:r>
          </w:p>
        </w:tc>
        <w:tc>
          <w:tcPr>
            <w:tcW w:w="5697" w:type="dxa"/>
          </w:tcPr>
          <w:p w14:paraId="602FE605" w14:textId="661E881A" w:rsidR="006D410E" w:rsidRPr="00114B8E" w:rsidRDefault="006D410E" w:rsidP="006D410E">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21239C70" w:rsidR="006D410E" w:rsidRPr="00114B8E" w:rsidRDefault="006D410E" w:rsidP="006D410E">
            <w:pPr>
              <w:rPr>
                <w:rFonts w:asciiTheme="minorHAnsi" w:hAnsiTheme="minorHAnsi" w:cstheme="minorHAnsi"/>
                <w:b/>
                <w:bCs/>
              </w:rPr>
            </w:pPr>
            <w:r>
              <w:rPr>
                <w:rFonts w:asciiTheme="minorHAnsi" w:hAnsiTheme="minorHAnsi" w:cstheme="minorHAnsi"/>
                <w:b/>
                <w:bCs/>
              </w:rPr>
              <w:t>IWF</w:t>
            </w:r>
          </w:p>
        </w:tc>
        <w:tc>
          <w:tcPr>
            <w:tcW w:w="5719" w:type="dxa"/>
          </w:tcPr>
          <w:p w14:paraId="72F949E3" w14:textId="0B242479" w:rsidR="006D410E" w:rsidRPr="00114B8E" w:rsidRDefault="006D410E" w:rsidP="006D410E">
            <w:pPr>
              <w:rPr>
                <w:rFonts w:asciiTheme="minorHAnsi" w:hAnsiTheme="minorHAnsi" w:cstheme="minorHAnsi"/>
              </w:rPr>
            </w:pPr>
            <w:r>
              <w:rPr>
                <w:rFonts w:asciiTheme="minorHAnsi" w:hAnsiTheme="minorHAnsi" w:cstheme="minorHAnsi"/>
              </w:rPr>
              <w:t>Internet Watch Foundation</w:t>
            </w:r>
          </w:p>
        </w:tc>
      </w:tr>
      <w:tr w:rsidR="006D410E" w:rsidRPr="00114B8E" w14:paraId="065948A5" w14:textId="77777777" w:rsidTr="00837459">
        <w:trPr>
          <w:trHeight w:val="432"/>
        </w:trPr>
        <w:tc>
          <w:tcPr>
            <w:tcW w:w="1271" w:type="dxa"/>
          </w:tcPr>
          <w:p w14:paraId="3AEE53D6" w14:textId="530B572F"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642CE59B" w:rsidR="006D410E" w:rsidRPr="00114B8E" w:rsidRDefault="006D410E" w:rsidP="006D410E">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B7BFD3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3B63A9EA" w:rsidR="006D410E" w:rsidRPr="00114B8E" w:rsidRDefault="006D410E" w:rsidP="006D410E">
            <w:pPr>
              <w:rPr>
                <w:rFonts w:asciiTheme="minorHAnsi" w:hAnsiTheme="minorHAnsi" w:cstheme="minorHAnsi"/>
              </w:rPr>
            </w:pPr>
            <w:r w:rsidRPr="00114B8E">
              <w:rPr>
                <w:rFonts w:asciiTheme="minorHAnsi" w:hAnsiTheme="minorHAnsi" w:cstheme="minorHAnsi"/>
              </w:rPr>
              <w:t>Keeping Children Safe in Education</w:t>
            </w:r>
          </w:p>
        </w:tc>
      </w:tr>
      <w:tr w:rsidR="006D410E" w:rsidRPr="00114B8E" w14:paraId="49B2FE13" w14:textId="77777777" w:rsidTr="00837459">
        <w:trPr>
          <w:trHeight w:val="432"/>
        </w:trPr>
        <w:tc>
          <w:tcPr>
            <w:tcW w:w="1271" w:type="dxa"/>
          </w:tcPr>
          <w:p w14:paraId="2A448A41" w14:textId="6602563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2B3AE0EC" w:rsidR="006D410E" w:rsidRPr="00114B8E" w:rsidRDefault="006D410E" w:rsidP="006D410E">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2B8A952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74139616" w:rsidR="006D410E" w:rsidRPr="00114B8E" w:rsidRDefault="006D410E" w:rsidP="006D410E">
            <w:pPr>
              <w:rPr>
                <w:rFonts w:asciiTheme="minorHAnsi" w:hAnsiTheme="minorHAnsi" w:cstheme="minorHAnsi"/>
              </w:rPr>
            </w:pPr>
            <w:r w:rsidRPr="00114B8E">
              <w:rPr>
                <w:rFonts w:asciiTheme="minorHAnsi" w:hAnsiTheme="minorHAnsi" w:cstheme="minorHAnsi"/>
              </w:rPr>
              <w:t>Key Stage 1/2/3/4</w:t>
            </w:r>
          </w:p>
        </w:tc>
      </w:tr>
      <w:tr w:rsidR="006D410E" w:rsidRPr="00114B8E" w14:paraId="640C519B" w14:textId="77777777" w:rsidTr="00837459">
        <w:trPr>
          <w:trHeight w:val="432"/>
        </w:trPr>
        <w:tc>
          <w:tcPr>
            <w:tcW w:w="1271" w:type="dxa"/>
          </w:tcPr>
          <w:p w14:paraId="72C9EC27" w14:textId="5D35FF9E"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4072FA" w:rsidR="006D410E" w:rsidRPr="00114B8E" w:rsidRDefault="006D410E" w:rsidP="006D410E">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978E0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4B8EA804" w:rsidR="006D410E" w:rsidRPr="00114B8E" w:rsidRDefault="006D410E" w:rsidP="006D410E">
            <w:pPr>
              <w:rPr>
                <w:rFonts w:asciiTheme="minorHAnsi" w:hAnsiTheme="minorHAnsi" w:cstheme="minorHAnsi"/>
              </w:rPr>
            </w:pPr>
            <w:r w:rsidRPr="00114B8E">
              <w:rPr>
                <w:rFonts w:asciiTheme="minorHAnsi" w:hAnsiTheme="minorHAnsi" w:cstheme="minorHAnsi"/>
              </w:rPr>
              <w:t>Looked After Child</w:t>
            </w:r>
          </w:p>
        </w:tc>
      </w:tr>
      <w:tr w:rsidR="006D410E" w:rsidRPr="00114B8E" w14:paraId="78C3BE76" w14:textId="77777777" w:rsidTr="00837459">
        <w:trPr>
          <w:trHeight w:val="432"/>
        </w:trPr>
        <w:tc>
          <w:tcPr>
            <w:tcW w:w="1271" w:type="dxa"/>
          </w:tcPr>
          <w:p w14:paraId="47A38887" w14:textId="6B223D66"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947CF4"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52C2A2F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5E75FA9E" w:rsidR="006D410E" w:rsidRPr="00114B8E" w:rsidRDefault="006D410E" w:rsidP="006D410E">
            <w:pPr>
              <w:rPr>
                <w:rFonts w:asciiTheme="minorHAnsi" w:hAnsiTheme="minorHAnsi" w:cstheme="minorHAnsi"/>
              </w:rPr>
            </w:pPr>
            <w:r w:rsidRPr="00114B8E">
              <w:rPr>
                <w:rFonts w:asciiTheme="minorHAnsi" w:hAnsiTheme="minorHAnsi" w:cstheme="minorHAnsi"/>
              </w:rPr>
              <w:t>Local Authority Designated Officer</w:t>
            </w:r>
          </w:p>
        </w:tc>
      </w:tr>
      <w:tr w:rsidR="006D410E" w:rsidRPr="00114B8E" w14:paraId="1890ED63" w14:textId="77777777" w:rsidTr="00837459">
        <w:trPr>
          <w:trHeight w:val="432"/>
        </w:trPr>
        <w:tc>
          <w:tcPr>
            <w:tcW w:w="1271" w:type="dxa"/>
          </w:tcPr>
          <w:p w14:paraId="086EBFCA" w14:textId="311C025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0A9121" w:rsidR="006D410E" w:rsidRPr="00114B8E" w:rsidRDefault="006D410E" w:rsidP="006D410E">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38ED7C6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28DE0240" w:rsidR="006D410E" w:rsidRPr="00114B8E" w:rsidRDefault="006D410E" w:rsidP="006D410E">
            <w:pPr>
              <w:rPr>
                <w:rFonts w:asciiTheme="minorHAnsi" w:hAnsiTheme="minorHAnsi" w:cstheme="minorHAnsi"/>
              </w:rPr>
            </w:pPr>
            <w:r w:rsidRPr="00114B8E">
              <w:rPr>
                <w:rFonts w:asciiTheme="minorHAnsi" w:hAnsiTheme="minorHAnsi" w:cstheme="minorHAnsi"/>
              </w:rPr>
              <w:t>Local Governing Body</w:t>
            </w:r>
          </w:p>
        </w:tc>
      </w:tr>
      <w:tr w:rsidR="006D410E" w:rsidRPr="00114B8E" w14:paraId="4E9EE350" w14:textId="77777777" w:rsidTr="00837459">
        <w:trPr>
          <w:trHeight w:val="432"/>
        </w:trPr>
        <w:tc>
          <w:tcPr>
            <w:tcW w:w="1271" w:type="dxa"/>
          </w:tcPr>
          <w:p w14:paraId="0AEFBD1E" w14:textId="3F1DCD30"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6CCBE8F2" w:rsidR="006D410E" w:rsidRPr="00114B8E" w:rsidRDefault="006D410E" w:rsidP="006D410E">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57EC499D" w:rsidR="006D410E" w:rsidRPr="00114B8E" w:rsidRDefault="006D410E" w:rsidP="006D410E">
            <w:pPr>
              <w:rPr>
                <w:rFonts w:asciiTheme="minorHAnsi" w:hAnsiTheme="minorHAnsi" w:cstheme="minorHAnsi"/>
                <w:b/>
                <w:bCs/>
              </w:rPr>
            </w:pPr>
            <w:r>
              <w:rPr>
                <w:rFonts w:asciiTheme="minorHAnsi" w:hAnsiTheme="minorHAnsi" w:cstheme="minorHAnsi"/>
                <w:b/>
                <w:bCs/>
              </w:rPr>
              <w:t>LLC</w:t>
            </w:r>
          </w:p>
        </w:tc>
        <w:tc>
          <w:tcPr>
            <w:tcW w:w="5719" w:type="dxa"/>
          </w:tcPr>
          <w:p w14:paraId="090637FF" w14:textId="5065A4A8" w:rsidR="006D410E" w:rsidRPr="00114B8E" w:rsidRDefault="006D410E" w:rsidP="006D410E">
            <w:pPr>
              <w:rPr>
                <w:rFonts w:asciiTheme="minorHAnsi" w:hAnsiTheme="minorHAnsi" w:cstheme="minorHAnsi"/>
              </w:rPr>
            </w:pPr>
            <w:r>
              <w:rPr>
                <w:rFonts w:asciiTheme="minorHAnsi" w:hAnsiTheme="minorHAnsi" w:cstheme="minorHAnsi"/>
              </w:rPr>
              <w:t>Low-Level Concerns</w:t>
            </w:r>
          </w:p>
        </w:tc>
      </w:tr>
      <w:tr w:rsidR="006D410E" w:rsidRPr="00114B8E" w14:paraId="23D7171A" w14:textId="77777777" w:rsidTr="00837459">
        <w:trPr>
          <w:trHeight w:val="432"/>
        </w:trPr>
        <w:tc>
          <w:tcPr>
            <w:tcW w:w="1271" w:type="dxa"/>
          </w:tcPr>
          <w:p w14:paraId="40835E50" w14:textId="23F2011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135A5F40"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0C4C8AA2" w:rsidR="006D410E" w:rsidRPr="00114B8E" w:rsidRDefault="006D410E" w:rsidP="006D410E">
            <w:pPr>
              <w:rPr>
                <w:rFonts w:asciiTheme="minorHAnsi" w:hAnsiTheme="minorHAnsi" w:cstheme="minorHAnsi"/>
                <w:b/>
                <w:bCs/>
              </w:rPr>
            </w:pPr>
            <w:r>
              <w:rPr>
                <w:rFonts w:asciiTheme="minorHAnsi" w:hAnsiTheme="minorHAnsi" w:cstheme="minorHAnsi"/>
                <w:b/>
                <w:bCs/>
              </w:rPr>
              <w:t>LSA</w:t>
            </w:r>
          </w:p>
        </w:tc>
        <w:tc>
          <w:tcPr>
            <w:tcW w:w="5719" w:type="dxa"/>
          </w:tcPr>
          <w:p w14:paraId="0947D585" w14:textId="16679FA1" w:rsidR="006D410E" w:rsidRPr="00114B8E" w:rsidRDefault="006D410E" w:rsidP="006D410E">
            <w:pPr>
              <w:rPr>
                <w:rFonts w:asciiTheme="minorHAnsi" w:hAnsiTheme="minorHAnsi" w:cstheme="minorHAnsi"/>
              </w:rPr>
            </w:pPr>
            <w:r>
              <w:rPr>
                <w:rFonts w:asciiTheme="minorHAnsi" w:hAnsiTheme="minorHAnsi" w:cstheme="minorHAnsi"/>
              </w:rPr>
              <w:t>Learning Support Assistants</w:t>
            </w:r>
          </w:p>
        </w:tc>
      </w:tr>
      <w:tr w:rsidR="006D410E" w:rsidRPr="00114B8E" w14:paraId="06B45275" w14:textId="77777777" w:rsidTr="00837459">
        <w:trPr>
          <w:trHeight w:val="432"/>
        </w:trPr>
        <w:tc>
          <w:tcPr>
            <w:tcW w:w="1271" w:type="dxa"/>
          </w:tcPr>
          <w:p w14:paraId="0D9DF460" w14:textId="271F195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2FEEBD19"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CF3D5B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51FF165A" w:rsidR="006D410E" w:rsidRPr="00114B8E" w:rsidRDefault="006D410E" w:rsidP="006D410E">
            <w:pPr>
              <w:rPr>
                <w:rFonts w:asciiTheme="minorHAnsi" w:hAnsiTheme="minorHAnsi" w:cstheme="minorHAnsi"/>
              </w:rPr>
            </w:pPr>
            <w:r w:rsidRPr="00114B8E">
              <w:rPr>
                <w:rFonts w:asciiTheme="minorHAnsi" w:hAnsiTheme="minorHAnsi" w:cstheme="minorHAnsi"/>
              </w:rPr>
              <w:t>Multi-Agency Safeguarding Hub</w:t>
            </w:r>
          </w:p>
        </w:tc>
      </w:tr>
      <w:tr w:rsidR="006D410E" w:rsidRPr="00114B8E" w14:paraId="677219EA" w14:textId="77777777" w:rsidTr="00837459">
        <w:trPr>
          <w:trHeight w:val="432"/>
        </w:trPr>
        <w:tc>
          <w:tcPr>
            <w:tcW w:w="1271" w:type="dxa"/>
          </w:tcPr>
          <w:p w14:paraId="4ECC11D1" w14:textId="7B251BA1" w:rsidR="006D410E" w:rsidRPr="00114B8E" w:rsidRDefault="006D410E" w:rsidP="006D410E">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317E4D31" w:rsidR="006D410E" w:rsidRPr="00114B8E" w:rsidRDefault="006D410E" w:rsidP="006D410E">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C0FE66A" w:rsidR="006D410E" w:rsidRPr="00114B8E" w:rsidRDefault="006D410E" w:rsidP="006D410E">
            <w:pPr>
              <w:rPr>
                <w:rFonts w:asciiTheme="minorHAnsi" w:hAnsiTheme="minorHAnsi" w:cstheme="minorHAnsi"/>
                <w:b/>
                <w:bCs/>
              </w:rPr>
            </w:pPr>
            <w:r>
              <w:rPr>
                <w:rFonts w:asciiTheme="minorHAnsi" w:hAnsiTheme="minorHAnsi" w:cstheme="minorHAnsi"/>
                <w:b/>
                <w:bCs/>
              </w:rPr>
              <w:t>MAT</w:t>
            </w:r>
          </w:p>
        </w:tc>
        <w:tc>
          <w:tcPr>
            <w:tcW w:w="5719" w:type="dxa"/>
          </w:tcPr>
          <w:p w14:paraId="7FCFF189" w14:textId="7CC6AFEF" w:rsidR="006D410E" w:rsidRPr="00114B8E" w:rsidRDefault="006D410E" w:rsidP="006D410E">
            <w:pPr>
              <w:rPr>
                <w:rFonts w:asciiTheme="minorHAnsi" w:hAnsiTheme="minorHAnsi" w:cstheme="minorHAnsi"/>
              </w:rPr>
            </w:pPr>
            <w:r>
              <w:rPr>
                <w:rFonts w:asciiTheme="minorHAnsi" w:hAnsiTheme="minorHAnsi" w:cstheme="minorHAnsi"/>
              </w:rPr>
              <w:t>Multi-Academy Trust</w:t>
            </w:r>
          </w:p>
        </w:tc>
      </w:tr>
      <w:tr w:rsidR="006D410E" w:rsidRPr="00114B8E" w14:paraId="149C52B9" w14:textId="77777777" w:rsidTr="00837459">
        <w:trPr>
          <w:trHeight w:val="432"/>
        </w:trPr>
        <w:tc>
          <w:tcPr>
            <w:tcW w:w="1271" w:type="dxa"/>
          </w:tcPr>
          <w:p w14:paraId="1F591DAC" w14:textId="719AE28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0D1E321F" w:rsidR="006D410E" w:rsidRPr="00114B8E" w:rsidRDefault="006D410E" w:rsidP="006D410E">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6A4D7102" w:rsidR="006D410E" w:rsidRPr="00114B8E" w:rsidRDefault="006D410E" w:rsidP="006D410E">
            <w:pPr>
              <w:rPr>
                <w:rFonts w:asciiTheme="minorHAnsi" w:hAnsiTheme="minorHAnsi" w:cstheme="minorHAnsi"/>
                <w:b/>
                <w:bCs/>
              </w:rPr>
            </w:pPr>
            <w:r>
              <w:rPr>
                <w:rFonts w:asciiTheme="minorHAnsi" w:hAnsiTheme="minorHAnsi" w:cstheme="minorHAnsi"/>
                <w:b/>
                <w:bCs/>
              </w:rPr>
              <w:t>MFA</w:t>
            </w:r>
          </w:p>
        </w:tc>
        <w:tc>
          <w:tcPr>
            <w:tcW w:w="5719" w:type="dxa"/>
          </w:tcPr>
          <w:p w14:paraId="274B738B" w14:textId="5A17B62D" w:rsidR="006D410E" w:rsidRPr="00114B8E" w:rsidRDefault="006D410E" w:rsidP="006D410E">
            <w:pPr>
              <w:tabs>
                <w:tab w:val="left" w:pos="1095"/>
              </w:tabs>
              <w:rPr>
                <w:rFonts w:asciiTheme="minorHAnsi" w:hAnsiTheme="minorHAnsi" w:cstheme="minorHAnsi"/>
              </w:rPr>
            </w:pPr>
            <w:r>
              <w:rPr>
                <w:rFonts w:asciiTheme="minorHAnsi" w:hAnsiTheme="minorHAnsi" w:cstheme="minorHAnsi"/>
              </w:rPr>
              <w:t>Multi-Factor Authentication</w:t>
            </w:r>
          </w:p>
        </w:tc>
      </w:tr>
      <w:tr w:rsidR="006D410E" w:rsidRPr="00114B8E" w14:paraId="4646FED9" w14:textId="77777777" w:rsidTr="00837459">
        <w:trPr>
          <w:trHeight w:val="432"/>
        </w:trPr>
        <w:tc>
          <w:tcPr>
            <w:tcW w:w="1271" w:type="dxa"/>
          </w:tcPr>
          <w:p w14:paraId="4C1E31AA" w14:textId="62C3B55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5FBACCFD" w:rsidR="006D410E" w:rsidRPr="00114B8E" w:rsidRDefault="006D410E" w:rsidP="006D410E">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4D6DA7EE" w:rsidR="006D410E" w:rsidRPr="00114B8E" w:rsidRDefault="006D410E" w:rsidP="006D410E">
            <w:pPr>
              <w:rPr>
                <w:rFonts w:asciiTheme="minorHAnsi" w:hAnsiTheme="minorHAnsi" w:cstheme="minorHAnsi"/>
                <w:b/>
                <w:bCs/>
              </w:rPr>
            </w:pPr>
            <w:r>
              <w:rPr>
                <w:rFonts w:asciiTheme="minorHAnsi" w:hAnsiTheme="minorHAnsi" w:cstheme="minorHAnsi"/>
                <w:b/>
                <w:bCs/>
              </w:rPr>
              <w:t>MFL</w:t>
            </w:r>
          </w:p>
        </w:tc>
        <w:tc>
          <w:tcPr>
            <w:tcW w:w="5719" w:type="dxa"/>
          </w:tcPr>
          <w:p w14:paraId="56C1076F" w14:textId="058E675A" w:rsidR="006D410E" w:rsidRPr="00114B8E" w:rsidRDefault="006D410E" w:rsidP="006D410E">
            <w:pPr>
              <w:rPr>
                <w:rFonts w:asciiTheme="minorHAnsi" w:hAnsiTheme="minorHAnsi" w:cstheme="minorHAnsi"/>
              </w:rPr>
            </w:pPr>
            <w:r>
              <w:rPr>
                <w:rFonts w:asciiTheme="minorHAnsi" w:hAnsiTheme="minorHAnsi" w:cstheme="minorHAnsi"/>
              </w:rPr>
              <w:t>Modern Foreign Language</w:t>
            </w:r>
          </w:p>
        </w:tc>
      </w:tr>
      <w:tr w:rsidR="006D410E" w:rsidRPr="00114B8E" w14:paraId="3A956C46" w14:textId="77777777" w:rsidTr="00837459">
        <w:trPr>
          <w:trHeight w:val="418"/>
        </w:trPr>
        <w:tc>
          <w:tcPr>
            <w:tcW w:w="1271" w:type="dxa"/>
          </w:tcPr>
          <w:p w14:paraId="2CAB9649" w14:textId="2BB9905F" w:rsidR="006D410E" w:rsidRPr="00114B8E" w:rsidRDefault="006D410E" w:rsidP="006D410E">
            <w:pPr>
              <w:rPr>
                <w:rFonts w:asciiTheme="minorHAnsi" w:hAnsiTheme="minorHAnsi" w:cstheme="minorHAnsi"/>
                <w:b/>
                <w:bCs/>
              </w:rPr>
            </w:pPr>
            <w:r>
              <w:rPr>
                <w:rFonts w:asciiTheme="minorHAnsi" w:hAnsiTheme="minorHAnsi" w:cstheme="minorHAnsi"/>
                <w:b/>
                <w:bCs/>
              </w:rPr>
              <w:t>CSCS</w:t>
            </w:r>
          </w:p>
        </w:tc>
        <w:tc>
          <w:tcPr>
            <w:tcW w:w="5697" w:type="dxa"/>
          </w:tcPr>
          <w:p w14:paraId="4DB144FC" w14:textId="3A857B68" w:rsidR="006D410E" w:rsidRPr="00114B8E" w:rsidRDefault="006D410E" w:rsidP="006D410E">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6F3C5AB1" w:rsidR="006D410E" w:rsidRPr="00114B8E" w:rsidRDefault="006D410E" w:rsidP="006D410E">
            <w:pPr>
              <w:rPr>
                <w:rFonts w:asciiTheme="minorHAnsi" w:hAnsiTheme="minorHAnsi" w:cstheme="minorHAnsi"/>
                <w:b/>
                <w:bCs/>
              </w:rPr>
            </w:pPr>
            <w:r>
              <w:rPr>
                <w:rFonts w:asciiTheme="minorHAnsi" w:hAnsiTheme="minorHAnsi" w:cstheme="minorHAnsi"/>
                <w:b/>
                <w:bCs/>
              </w:rPr>
              <w:t>NCSC’s</w:t>
            </w:r>
          </w:p>
        </w:tc>
        <w:tc>
          <w:tcPr>
            <w:tcW w:w="5719" w:type="dxa"/>
          </w:tcPr>
          <w:p w14:paraId="1EB5AC08" w14:textId="5F4614DA" w:rsidR="006D410E" w:rsidRPr="00114B8E" w:rsidRDefault="006D410E" w:rsidP="006D410E">
            <w:pPr>
              <w:rPr>
                <w:rFonts w:asciiTheme="minorHAnsi" w:hAnsiTheme="minorHAnsi" w:cstheme="minorHAnsi"/>
              </w:rPr>
            </w:pPr>
            <w:r>
              <w:rPr>
                <w:rFonts w:asciiTheme="minorHAnsi" w:hAnsiTheme="minorHAnsi" w:cstheme="minorHAnsi"/>
              </w:rPr>
              <w:t>National Cyber Security Centres</w:t>
            </w:r>
          </w:p>
        </w:tc>
      </w:tr>
      <w:tr w:rsidR="006D410E" w:rsidRPr="00114B8E" w14:paraId="633E8161" w14:textId="77777777" w:rsidTr="00837459">
        <w:trPr>
          <w:trHeight w:val="432"/>
        </w:trPr>
        <w:tc>
          <w:tcPr>
            <w:tcW w:w="1271" w:type="dxa"/>
          </w:tcPr>
          <w:p w14:paraId="11678A35" w14:textId="36D9850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41A53418" w:rsidR="006D410E" w:rsidRPr="00114B8E" w:rsidRDefault="006D410E" w:rsidP="006D410E">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30077347" w:rsidR="006D410E" w:rsidRPr="00114B8E" w:rsidRDefault="006D410E" w:rsidP="006D410E">
            <w:pPr>
              <w:rPr>
                <w:rFonts w:asciiTheme="minorHAnsi" w:hAnsiTheme="minorHAnsi" w:cstheme="minorHAnsi"/>
                <w:b/>
                <w:bCs/>
              </w:rPr>
            </w:pPr>
            <w:r>
              <w:rPr>
                <w:rFonts w:asciiTheme="minorHAnsi" w:hAnsiTheme="minorHAnsi" w:cstheme="minorHAnsi"/>
                <w:b/>
                <w:bCs/>
              </w:rPr>
              <w:t>NPQEL</w:t>
            </w:r>
          </w:p>
        </w:tc>
        <w:tc>
          <w:tcPr>
            <w:tcW w:w="5719" w:type="dxa"/>
          </w:tcPr>
          <w:p w14:paraId="270E1B6A" w14:textId="6E86745A" w:rsidR="006D410E" w:rsidRPr="00114B8E" w:rsidRDefault="006D410E" w:rsidP="006D410E">
            <w:pPr>
              <w:rPr>
                <w:rFonts w:asciiTheme="minorHAnsi" w:hAnsiTheme="minorHAnsi" w:cstheme="minorHAnsi"/>
              </w:rPr>
            </w:pPr>
            <w:r>
              <w:rPr>
                <w:rFonts w:asciiTheme="minorHAnsi" w:hAnsiTheme="minorHAnsi" w:cstheme="minorHAnsi"/>
              </w:rPr>
              <w:t>National Professional Qualification in Executive Leadership</w:t>
            </w:r>
          </w:p>
        </w:tc>
      </w:tr>
      <w:tr w:rsidR="006D410E" w:rsidRPr="00114B8E" w14:paraId="5EF58FFE" w14:textId="77777777" w:rsidTr="00837459">
        <w:trPr>
          <w:trHeight w:val="432"/>
        </w:trPr>
        <w:tc>
          <w:tcPr>
            <w:tcW w:w="1271" w:type="dxa"/>
          </w:tcPr>
          <w:p w14:paraId="6FF65834" w14:textId="79D8A462" w:rsidR="006D410E" w:rsidRPr="00114B8E" w:rsidRDefault="006D410E" w:rsidP="006D410E">
            <w:pPr>
              <w:rPr>
                <w:rFonts w:asciiTheme="minorHAnsi" w:hAnsiTheme="minorHAnsi" w:cstheme="minorHAnsi"/>
                <w:b/>
                <w:bCs/>
              </w:rPr>
            </w:pPr>
            <w:r>
              <w:rPr>
                <w:rFonts w:asciiTheme="minorHAnsi" w:hAnsiTheme="minorHAnsi" w:cstheme="minorHAnsi"/>
                <w:b/>
                <w:bCs/>
              </w:rPr>
              <w:t>CTIRU</w:t>
            </w:r>
          </w:p>
        </w:tc>
        <w:tc>
          <w:tcPr>
            <w:tcW w:w="5697" w:type="dxa"/>
          </w:tcPr>
          <w:p w14:paraId="58A2A74B" w14:textId="08E261B1" w:rsidR="006D410E" w:rsidRPr="00114B8E" w:rsidRDefault="006D410E" w:rsidP="006D410E">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461E97BF" w:rsidR="006D410E" w:rsidRPr="00114B8E" w:rsidRDefault="006D410E" w:rsidP="006D410E">
            <w:pPr>
              <w:rPr>
                <w:rFonts w:asciiTheme="minorHAnsi" w:hAnsiTheme="minorHAnsi" w:cstheme="minorHAnsi"/>
                <w:b/>
                <w:bCs/>
              </w:rPr>
            </w:pPr>
            <w:r>
              <w:rPr>
                <w:rFonts w:asciiTheme="minorHAnsi" w:hAnsiTheme="minorHAnsi" w:cstheme="minorHAnsi"/>
                <w:b/>
                <w:bCs/>
              </w:rPr>
              <w:t>PA</w:t>
            </w:r>
          </w:p>
        </w:tc>
        <w:tc>
          <w:tcPr>
            <w:tcW w:w="5719" w:type="dxa"/>
          </w:tcPr>
          <w:p w14:paraId="4E84FD48" w14:textId="7081A560" w:rsidR="006D410E" w:rsidRPr="00114B8E" w:rsidRDefault="006D410E" w:rsidP="006D410E">
            <w:pPr>
              <w:rPr>
                <w:rFonts w:asciiTheme="minorHAnsi" w:hAnsiTheme="minorHAnsi" w:cstheme="minorHAnsi"/>
              </w:rPr>
            </w:pPr>
            <w:r>
              <w:rPr>
                <w:rFonts w:asciiTheme="minorHAnsi" w:hAnsiTheme="minorHAnsi" w:cstheme="minorHAnsi"/>
              </w:rPr>
              <w:t>Persistent Absence</w:t>
            </w:r>
          </w:p>
        </w:tc>
      </w:tr>
      <w:tr w:rsidR="006D410E" w:rsidRPr="00114B8E" w14:paraId="7E873555" w14:textId="77777777" w:rsidTr="00837459">
        <w:trPr>
          <w:trHeight w:val="432"/>
        </w:trPr>
        <w:tc>
          <w:tcPr>
            <w:tcW w:w="1271" w:type="dxa"/>
          </w:tcPr>
          <w:p w14:paraId="0DA1DF24" w14:textId="28230520" w:rsidR="006D410E" w:rsidRPr="00114B8E" w:rsidRDefault="006D410E" w:rsidP="006D410E">
            <w:pPr>
              <w:rPr>
                <w:rFonts w:asciiTheme="minorHAnsi" w:hAnsiTheme="minorHAnsi" w:cstheme="minorHAnsi"/>
                <w:b/>
                <w:bCs/>
              </w:rPr>
            </w:pPr>
            <w:r>
              <w:rPr>
                <w:rFonts w:asciiTheme="minorHAnsi" w:hAnsiTheme="minorHAnsi" w:cstheme="minorHAnsi"/>
                <w:b/>
                <w:bCs/>
              </w:rPr>
              <w:t>CWD</w:t>
            </w:r>
          </w:p>
        </w:tc>
        <w:tc>
          <w:tcPr>
            <w:tcW w:w="5697" w:type="dxa"/>
          </w:tcPr>
          <w:p w14:paraId="15FA0FB8" w14:textId="23365E74" w:rsidR="006D410E" w:rsidRPr="00114B8E" w:rsidRDefault="006D410E" w:rsidP="006D410E">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5BD219B1" w:rsidR="006D410E" w:rsidRPr="00114B8E" w:rsidRDefault="006D410E" w:rsidP="006D410E">
            <w:pPr>
              <w:rPr>
                <w:rFonts w:asciiTheme="minorHAnsi" w:hAnsiTheme="minorHAnsi" w:cstheme="minorHAnsi"/>
                <w:b/>
                <w:bCs/>
              </w:rPr>
            </w:pPr>
            <w:r>
              <w:rPr>
                <w:rFonts w:asciiTheme="minorHAnsi" w:hAnsiTheme="minorHAnsi" w:cstheme="minorHAnsi"/>
                <w:b/>
                <w:bCs/>
              </w:rPr>
              <w:t>PAN</w:t>
            </w:r>
          </w:p>
        </w:tc>
        <w:tc>
          <w:tcPr>
            <w:tcW w:w="5719" w:type="dxa"/>
          </w:tcPr>
          <w:p w14:paraId="0308AAA5" w14:textId="2ED397AE" w:rsidR="006D410E" w:rsidRPr="00114B8E" w:rsidRDefault="006D410E" w:rsidP="006D410E">
            <w:pPr>
              <w:rPr>
                <w:rFonts w:asciiTheme="minorHAnsi" w:hAnsiTheme="minorHAnsi" w:cstheme="minorHAnsi"/>
              </w:rPr>
            </w:pPr>
            <w:r>
              <w:rPr>
                <w:rFonts w:asciiTheme="minorHAnsi" w:hAnsiTheme="minorHAnsi" w:cstheme="minorHAnsi"/>
              </w:rPr>
              <w:t>Published Admission Number</w:t>
            </w:r>
          </w:p>
        </w:tc>
      </w:tr>
      <w:tr w:rsidR="006D410E" w:rsidRPr="00114B8E" w14:paraId="792802A9" w14:textId="77777777" w:rsidTr="00837459">
        <w:trPr>
          <w:trHeight w:val="432"/>
        </w:trPr>
        <w:tc>
          <w:tcPr>
            <w:tcW w:w="1271" w:type="dxa"/>
          </w:tcPr>
          <w:p w14:paraId="24160355" w14:textId="5F3D579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33C7A822" w:rsidR="006D410E" w:rsidRPr="00114B8E" w:rsidRDefault="006D410E" w:rsidP="006D410E">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D3F6A49" w:rsidR="006D410E" w:rsidRPr="00114B8E" w:rsidRDefault="006D410E" w:rsidP="006D410E">
            <w:pPr>
              <w:rPr>
                <w:rFonts w:asciiTheme="minorHAnsi" w:hAnsiTheme="minorHAnsi" w:cstheme="minorHAnsi"/>
                <w:b/>
                <w:bCs/>
              </w:rPr>
            </w:pPr>
            <w:r>
              <w:rPr>
                <w:rFonts w:asciiTheme="minorHAnsi" w:hAnsiTheme="minorHAnsi" w:cstheme="minorHAnsi"/>
                <w:b/>
                <w:bCs/>
              </w:rPr>
              <w:t>PECR</w:t>
            </w:r>
          </w:p>
        </w:tc>
        <w:tc>
          <w:tcPr>
            <w:tcW w:w="5719" w:type="dxa"/>
          </w:tcPr>
          <w:p w14:paraId="45B984CA" w14:textId="3DCEFD3B" w:rsidR="006D410E" w:rsidRPr="00114B8E" w:rsidRDefault="006D410E" w:rsidP="006D410E">
            <w:pPr>
              <w:rPr>
                <w:rFonts w:asciiTheme="minorHAnsi" w:hAnsiTheme="minorHAnsi" w:cstheme="minorHAnsi"/>
              </w:rPr>
            </w:pPr>
            <w:r>
              <w:rPr>
                <w:rFonts w:asciiTheme="minorHAnsi" w:hAnsiTheme="minorHAnsi" w:cstheme="minorHAnsi"/>
              </w:rPr>
              <w:t>Privacy and Electronic Communications Regulations</w:t>
            </w:r>
          </w:p>
        </w:tc>
      </w:tr>
      <w:tr w:rsidR="006D410E" w:rsidRPr="00114B8E" w14:paraId="02562AA8" w14:textId="77777777" w:rsidTr="00837459">
        <w:trPr>
          <w:trHeight w:val="432"/>
        </w:trPr>
        <w:tc>
          <w:tcPr>
            <w:tcW w:w="1271" w:type="dxa"/>
          </w:tcPr>
          <w:p w14:paraId="0EFAFFF7" w14:textId="45CE5E2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5E6D23A1" w:rsidR="006D410E" w:rsidRPr="00114B8E" w:rsidRDefault="006D410E" w:rsidP="006D410E">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4B2B32A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5579F861" w:rsidR="006D410E" w:rsidRPr="00114B8E" w:rsidRDefault="006D410E" w:rsidP="006D410E">
            <w:pPr>
              <w:rPr>
                <w:rFonts w:asciiTheme="minorHAnsi" w:hAnsiTheme="minorHAnsi" w:cstheme="minorHAnsi"/>
              </w:rPr>
            </w:pPr>
            <w:r w:rsidRPr="00114B8E">
              <w:rPr>
                <w:rFonts w:asciiTheme="minorHAnsi" w:hAnsiTheme="minorHAnsi" w:cstheme="minorHAnsi"/>
              </w:rPr>
              <w:t>Personal Education Plan</w:t>
            </w:r>
          </w:p>
        </w:tc>
      </w:tr>
      <w:tr w:rsidR="006D410E" w:rsidRPr="00114B8E" w14:paraId="40A4542A" w14:textId="77777777" w:rsidTr="00837459">
        <w:trPr>
          <w:trHeight w:val="432"/>
        </w:trPr>
        <w:tc>
          <w:tcPr>
            <w:tcW w:w="1271" w:type="dxa"/>
          </w:tcPr>
          <w:p w14:paraId="3EAF2E0C" w14:textId="364597C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07BCFFC5" w:rsidR="006D410E" w:rsidRPr="00114B8E" w:rsidRDefault="006D410E" w:rsidP="006D410E">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19A50DA1" w:rsidR="006D410E" w:rsidRPr="00114B8E" w:rsidRDefault="006D410E" w:rsidP="006D410E">
            <w:pPr>
              <w:rPr>
                <w:rFonts w:asciiTheme="minorHAnsi" w:hAnsiTheme="minorHAnsi" w:cstheme="minorHAnsi"/>
                <w:b/>
                <w:bCs/>
              </w:rPr>
            </w:pPr>
            <w:r>
              <w:rPr>
                <w:rFonts w:asciiTheme="minorHAnsi" w:hAnsiTheme="minorHAnsi" w:cstheme="minorHAnsi"/>
                <w:b/>
                <w:bCs/>
              </w:rPr>
              <w:t>PEEP</w:t>
            </w:r>
          </w:p>
        </w:tc>
        <w:tc>
          <w:tcPr>
            <w:tcW w:w="5719" w:type="dxa"/>
          </w:tcPr>
          <w:p w14:paraId="6B0F2FA9" w14:textId="2095E013" w:rsidR="006D410E" w:rsidRPr="00114B8E" w:rsidRDefault="006D410E" w:rsidP="006D410E">
            <w:pPr>
              <w:rPr>
                <w:rFonts w:asciiTheme="minorHAnsi" w:hAnsiTheme="minorHAnsi" w:cstheme="minorHAnsi"/>
              </w:rPr>
            </w:pPr>
            <w:r>
              <w:rPr>
                <w:rFonts w:asciiTheme="minorHAnsi" w:hAnsiTheme="minorHAnsi" w:cstheme="minorHAnsi"/>
              </w:rPr>
              <w:t>Personal Emergency Evacuation Plan</w:t>
            </w:r>
          </w:p>
        </w:tc>
      </w:tr>
      <w:tr w:rsidR="006D410E" w:rsidRPr="00114B8E" w14:paraId="7A41D908" w14:textId="77777777" w:rsidTr="00837459">
        <w:trPr>
          <w:trHeight w:val="432"/>
        </w:trPr>
        <w:tc>
          <w:tcPr>
            <w:tcW w:w="1271" w:type="dxa"/>
          </w:tcPr>
          <w:p w14:paraId="7B3DAD24" w14:textId="1DFFEF9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1534DF23" w:rsidR="006D410E" w:rsidRPr="00114B8E" w:rsidRDefault="006D410E" w:rsidP="006D410E">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ED87A5D" w:rsidR="006D410E" w:rsidRPr="00114B8E" w:rsidRDefault="006D410E" w:rsidP="006D410E">
            <w:pPr>
              <w:rPr>
                <w:rFonts w:asciiTheme="minorHAnsi" w:hAnsiTheme="minorHAnsi" w:cstheme="minorHAnsi"/>
                <w:b/>
                <w:bCs/>
              </w:rPr>
            </w:pPr>
            <w:r>
              <w:rPr>
                <w:rFonts w:asciiTheme="minorHAnsi" w:hAnsiTheme="minorHAnsi" w:cstheme="minorHAnsi"/>
                <w:b/>
                <w:bCs/>
              </w:rPr>
              <w:t>PEx</w:t>
            </w:r>
          </w:p>
        </w:tc>
        <w:tc>
          <w:tcPr>
            <w:tcW w:w="5719" w:type="dxa"/>
          </w:tcPr>
          <w:p w14:paraId="2830FC0A" w14:textId="0DE7D8FD" w:rsidR="006D410E" w:rsidRPr="00114B8E" w:rsidRDefault="006D410E" w:rsidP="006D410E">
            <w:pPr>
              <w:rPr>
                <w:rFonts w:asciiTheme="minorHAnsi" w:hAnsiTheme="minorHAnsi" w:cstheme="minorHAnsi"/>
              </w:rPr>
            </w:pPr>
            <w:r>
              <w:rPr>
                <w:rFonts w:asciiTheme="minorHAnsi" w:hAnsiTheme="minorHAnsi" w:cstheme="minorHAnsi"/>
              </w:rPr>
              <w:t>Permanent Exclusion</w:t>
            </w:r>
          </w:p>
        </w:tc>
      </w:tr>
      <w:tr w:rsidR="006D410E" w:rsidRPr="00114B8E" w14:paraId="2FD0DF8E" w14:textId="77777777" w:rsidTr="00837459">
        <w:trPr>
          <w:trHeight w:val="432"/>
        </w:trPr>
        <w:tc>
          <w:tcPr>
            <w:tcW w:w="1271" w:type="dxa"/>
          </w:tcPr>
          <w:p w14:paraId="4B2FFA19" w14:textId="40162890" w:rsidR="006D410E" w:rsidRPr="00114B8E" w:rsidRDefault="006D410E" w:rsidP="006D410E">
            <w:pPr>
              <w:rPr>
                <w:rFonts w:asciiTheme="minorHAnsi" w:hAnsiTheme="minorHAnsi" w:cstheme="minorHAnsi"/>
                <w:b/>
                <w:bCs/>
              </w:rPr>
            </w:pPr>
            <w:r>
              <w:rPr>
                <w:rFonts w:asciiTheme="minorHAnsi" w:hAnsiTheme="minorHAnsi" w:cstheme="minorHAnsi"/>
                <w:b/>
                <w:bCs/>
              </w:rPr>
              <w:t>DSE</w:t>
            </w:r>
          </w:p>
        </w:tc>
        <w:tc>
          <w:tcPr>
            <w:tcW w:w="5697" w:type="dxa"/>
          </w:tcPr>
          <w:p w14:paraId="0A9A6408" w14:textId="19D5B0D3" w:rsidR="006D410E" w:rsidRPr="00114B8E" w:rsidRDefault="006D410E" w:rsidP="006D410E">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694B46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6C670074" w:rsidR="006D410E" w:rsidRPr="00114B8E" w:rsidRDefault="006D410E" w:rsidP="006D410E">
            <w:pPr>
              <w:rPr>
                <w:rFonts w:asciiTheme="minorHAnsi" w:hAnsiTheme="minorHAnsi" w:cstheme="minorHAnsi"/>
              </w:rPr>
            </w:pPr>
            <w:r w:rsidRPr="00114B8E">
              <w:rPr>
                <w:rFonts w:asciiTheme="minorHAnsi" w:hAnsiTheme="minorHAnsi" w:cstheme="minorHAnsi"/>
              </w:rPr>
              <w:t>Previously Looked After Child</w:t>
            </w:r>
          </w:p>
        </w:tc>
      </w:tr>
      <w:tr w:rsidR="006D410E" w:rsidRPr="00114B8E" w14:paraId="3E95613A" w14:textId="77777777" w:rsidTr="00837459">
        <w:trPr>
          <w:trHeight w:val="432"/>
        </w:trPr>
        <w:tc>
          <w:tcPr>
            <w:tcW w:w="1271" w:type="dxa"/>
          </w:tcPr>
          <w:p w14:paraId="7B1D276B" w14:textId="1ED6A3F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56B443B" w:rsidR="006D410E" w:rsidRPr="00114B8E" w:rsidRDefault="006D410E" w:rsidP="006D410E">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BA4BDD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03B7EBB4" w:rsidR="006D410E" w:rsidRPr="00114B8E" w:rsidRDefault="006D410E" w:rsidP="006D410E">
            <w:pPr>
              <w:rPr>
                <w:rFonts w:asciiTheme="minorHAnsi" w:hAnsiTheme="minorHAnsi" w:cstheme="minorHAnsi"/>
              </w:rPr>
            </w:pPr>
            <w:r w:rsidRPr="00114B8E">
              <w:rPr>
                <w:rFonts w:asciiTheme="minorHAnsi" w:hAnsiTheme="minorHAnsi" w:cstheme="minorHAnsi"/>
              </w:rPr>
              <w:t>Pupil Premium</w:t>
            </w:r>
          </w:p>
        </w:tc>
      </w:tr>
      <w:tr w:rsidR="006D410E" w:rsidRPr="00114B8E" w14:paraId="70E5E280" w14:textId="77777777" w:rsidTr="00837459">
        <w:trPr>
          <w:trHeight w:val="432"/>
        </w:trPr>
        <w:tc>
          <w:tcPr>
            <w:tcW w:w="1271" w:type="dxa"/>
          </w:tcPr>
          <w:p w14:paraId="03BFCE95" w14:textId="66C96104" w:rsidR="006D410E" w:rsidRPr="00114B8E" w:rsidRDefault="006D410E" w:rsidP="006D410E">
            <w:pPr>
              <w:rPr>
                <w:rFonts w:asciiTheme="minorHAnsi" w:hAnsiTheme="minorHAnsi" w:cstheme="minorHAnsi"/>
                <w:b/>
                <w:bCs/>
              </w:rPr>
            </w:pPr>
            <w:r>
              <w:rPr>
                <w:rFonts w:asciiTheme="minorHAnsi" w:hAnsiTheme="minorHAnsi" w:cstheme="minorHAnsi"/>
                <w:b/>
                <w:bCs/>
              </w:rPr>
              <w:t>DPO</w:t>
            </w:r>
          </w:p>
        </w:tc>
        <w:tc>
          <w:tcPr>
            <w:tcW w:w="5697" w:type="dxa"/>
          </w:tcPr>
          <w:p w14:paraId="7064DBCE" w14:textId="2E7C16C6" w:rsidR="006D410E" w:rsidRPr="00114B8E" w:rsidRDefault="006D410E" w:rsidP="006D410E">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4A8B01D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019B58C" w:rsidR="006D410E" w:rsidRPr="00114B8E" w:rsidRDefault="006D410E" w:rsidP="006D410E">
            <w:pPr>
              <w:rPr>
                <w:rFonts w:asciiTheme="minorHAnsi" w:hAnsiTheme="minorHAnsi" w:cstheme="minorHAnsi"/>
              </w:rPr>
            </w:pPr>
            <w:r w:rsidRPr="00114B8E">
              <w:rPr>
                <w:rFonts w:asciiTheme="minorHAnsi" w:hAnsiTheme="minorHAnsi" w:cstheme="minorHAnsi"/>
              </w:rPr>
              <w:t>Personal, Social and Health Education</w:t>
            </w:r>
          </w:p>
        </w:tc>
      </w:tr>
      <w:tr w:rsidR="006D410E" w:rsidRPr="00114B8E" w14:paraId="39183045" w14:textId="77777777" w:rsidTr="00837459">
        <w:trPr>
          <w:trHeight w:val="432"/>
        </w:trPr>
        <w:tc>
          <w:tcPr>
            <w:tcW w:w="1271" w:type="dxa"/>
          </w:tcPr>
          <w:p w14:paraId="3E2F3A2B" w14:textId="217856B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3A604340" w:rsidR="006D410E" w:rsidRPr="00114B8E" w:rsidRDefault="006D410E" w:rsidP="006D410E">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7B8F22E" w:rsidR="006D410E" w:rsidRPr="00114B8E" w:rsidRDefault="006D410E" w:rsidP="006D410E">
            <w:pPr>
              <w:rPr>
                <w:rFonts w:asciiTheme="minorHAnsi" w:hAnsiTheme="minorHAnsi" w:cstheme="minorHAnsi"/>
                <w:b/>
                <w:bCs/>
              </w:rPr>
            </w:pPr>
            <w:r>
              <w:rPr>
                <w:rFonts w:asciiTheme="minorHAnsi" w:hAnsiTheme="minorHAnsi" w:cstheme="minorHAnsi"/>
                <w:b/>
                <w:bCs/>
              </w:rPr>
              <w:t>PSED</w:t>
            </w:r>
          </w:p>
        </w:tc>
        <w:tc>
          <w:tcPr>
            <w:tcW w:w="5719" w:type="dxa"/>
          </w:tcPr>
          <w:p w14:paraId="48B3E9AB" w14:textId="2687B03C" w:rsidR="006D410E" w:rsidRPr="00114B8E" w:rsidRDefault="006D410E" w:rsidP="006D410E">
            <w:pPr>
              <w:rPr>
                <w:rFonts w:asciiTheme="minorHAnsi" w:hAnsiTheme="minorHAnsi" w:cstheme="minorHAnsi"/>
              </w:rPr>
            </w:pPr>
            <w:r>
              <w:rPr>
                <w:rFonts w:asciiTheme="minorHAnsi" w:hAnsiTheme="minorHAnsi" w:cstheme="minorHAnsi"/>
              </w:rPr>
              <w:t>Public Sector Equality Duty</w:t>
            </w:r>
          </w:p>
        </w:tc>
      </w:tr>
      <w:tr w:rsidR="006D410E" w:rsidRPr="00114B8E" w14:paraId="44E7A622" w14:textId="77777777" w:rsidTr="00837459">
        <w:trPr>
          <w:trHeight w:val="432"/>
        </w:trPr>
        <w:tc>
          <w:tcPr>
            <w:tcW w:w="1271" w:type="dxa"/>
          </w:tcPr>
          <w:p w14:paraId="7000972A" w14:textId="6BD3DCC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7BBC40" w:rsidR="006D410E" w:rsidRPr="00114B8E" w:rsidRDefault="006D410E" w:rsidP="006D410E">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4EEBC9C" w:rsidR="006D410E" w:rsidRPr="00114B8E" w:rsidRDefault="006D410E" w:rsidP="006D410E">
            <w:pPr>
              <w:rPr>
                <w:rFonts w:asciiTheme="minorHAnsi" w:hAnsiTheme="minorHAnsi" w:cstheme="minorHAnsi"/>
                <w:b/>
                <w:bCs/>
              </w:rPr>
            </w:pPr>
            <w:r>
              <w:rPr>
                <w:rFonts w:asciiTheme="minorHAnsi" w:hAnsiTheme="minorHAnsi" w:cstheme="minorHAnsi"/>
                <w:b/>
                <w:bCs/>
              </w:rPr>
              <w:t>PTFA</w:t>
            </w:r>
          </w:p>
        </w:tc>
        <w:tc>
          <w:tcPr>
            <w:tcW w:w="5719" w:type="dxa"/>
          </w:tcPr>
          <w:p w14:paraId="565CE5C5" w14:textId="38D8E728" w:rsidR="006D410E" w:rsidRPr="00114B8E" w:rsidRDefault="006D410E" w:rsidP="006D410E">
            <w:pPr>
              <w:rPr>
                <w:rFonts w:asciiTheme="minorHAnsi" w:hAnsiTheme="minorHAnsi" w:cstheme="minorHAnsi"/>
              </w:rPr>
            </w:pPr>
            <w:r>
              <w:rPr>
                <w:rFonts w:asciiTheme="minorHAnsi" w:hAnsiTheme="minorHAnsi" w:cstheme="minorHAnsi"/>
              </w:rPr>
              <w:t>Parent, Teacher and Friends Association</w:t>
            </w:r>
          </w:p>
        </w:tc>
      </w:tr>
      <w:tr w:rsidR="006D410E" w:rsidRPr="00114B8E" w14:paraId="4850D027" w14:textId="77777777" w:rsidTr="00837459">
        <w:trPr>
          <w:trHeight w:val="432"/>
        </w:trPr>
        <w:tc>
          <w:tcPr>
            <w:tcW w:w="1271" w:type="dxa"/>
          </w:tcPr>
          <w:p w14:paraId="05DD51F4" w14:textId="57C568BF" w:rsidR="006D410E" w:rsidRPr="00114B8E" w:rsidRDefault="006D410E" w:rsidP="006D410E">
            <w:pPr>
              <w:rPr>
                <w:rFonts w:asciiTheme="minorHAnsi" w:hAnsiTheme="minorHAnsi" w:cstheme="minorHAnsi"/>
                <w:b/>
                <w:bCs/>
              </w:rPr>
            </w:pPr>
            <w:r>
              <w:rPr>
                <w:rFonts w:asciiTheme="minorHAnsi" w:hAnsiTheme="minorHAnsi" w:cstheme="minorHAnsi"/>
                <w:b/>
                <w:bCs/>
              </w:rPr>
              <w:t>EHA</w:t>
            </w:r>
          </w:p>
        </w:tc>
        <w:tc>
          <w:tcPr>
            <w:tcW w:w="5697" w:type="dxa"/>
          </w:tcPr>
          <w:p w14:paraId="169DAAD3" w14:textId="63F0FC90" w:rsidR="006D410E" w:rsidRPr="00114B8E" w:rsidRDefault="006D410E" w:rsidP="006D410E">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D9708E2" w:rsidR="006D410E" w:rsidRPr="00114B8E" w:rsidRDefault="006D410E" w:rsidP="006D410E">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02A20655" w:rsidR="006D410E" w:rsidRPr="00114B8E" w:rsidRDefault="006D410E" w:rsidP="006D410E">
            <w:pPr>
              <w:rPr>
                <w:rFonts w:asciiTheme="minorHAnsi" w:hAnsiTheme="minorHAnsi" w:cstheme="minorHAnsi"/>
              </w:rPr>
            </w:pPr>
            <w:r>
              <w:rPr>
                <w:rFonts w:asciiTheme="minorHAnsi" w:hAnsiTheme="minorHAnsi" w:cstheme="minorHAnsi"/>
              </w:rPr>
              <w:t>Reporting of Injuries, Diseases and Dangerous Occurrences Regulations</w:t>
            </w:r>
          </w:p>
        </w:tc>
      </w:tr>
      <w:tr w:rsidR="006D410E" w:rsidRPr="00114B8E" w14:paraId="6B9B1146" w14:textId="77777777" w:rsidTr="00837459">
        <w:trPr>
          <w:trHeight w:val="432"/>
        </w:trPr>
        <w:tc>
          <w:tcPr>
            <w:tcW w:w="1271" w:type="dxa"/>
          </w:tcPr>
          <w:p w14:paraId="5F4E4F31" w14:textId="6194922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61A32EF9"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42F436F" w:rsidR="006D410E" w:rsidRPr="00114B8E" w:rsidRDefault="006D410E" w:rsidP="006D410E">
            <w:pPr>
              <w:rPr>
                <w:rFonts w:asciiTheme="minorHAnsi" w:hAnsiTheme="minorHAnsi" w:cstheme="minorHAnsi"/>
                <w:b/>
                <w:bCs/>
              </w:rPr>
            </w:pPr>
            <w:r>
              <w:rPr>
                <w:rFonts w:asciiTheme="minorHAnsi" w:hAnsiTheme="minorHAnsi" w:cstheme="minorHAnsi"/>
                <w:b/>
                <w:bCs/>
              </w:rPr>
              <w:t>RHE</w:t>
            </w:r>
          </w:p>
        </w:tc>
        <w:tc>
          <w:tcPr>
            <w:tcW w:w="5719" w:type="dxa"/>
          </w:tcPr>
          <w:p w14:paraId="1A633954" w14:textId="60B53911" w:rsidR="006D410E" w:rsidRPr="00114B8E" w:rsidRDefault="006D410E" w:rsidP="006D410E">
            <w:pPr>
              <w:rPr>
                <w:rFonts w:asciiTheme="minorHAnsi" w:hAnsiTheme="minorHAnsi" w:cstheme="minorHAnsi"/>
              </w:rPr>
            </w:pPr>
            <w:r>
              <w:rPr>
                <w:rFonts w:asciiTheme="minorHAnsi" w:hAnsiTheme="minorHAnsi" w:cstheme="minorHAnsi"/>
              </w:rPr>
              <w:t>Relationships and Health Education</w:t>
            </w:r>
          </w:p>
        </w:tc>
      </w:tr>
      <w:tr w:rsidR="006D410E" w:rsidRPr="00114B8E" w14:paraId="25D0F3BB" w14:textId="77777777" w:rsidTr="00837459">
        <w:trPr>
          <w:trHeight w:val="432"/>
        </w:trPr>
        <w:tc>
          <w:tcPr>
            <w:tcW w:w="1271" w:type="dxa"/>
          </w:tcPr>
          <w:p w14:paraId="36F28864" w14:textId="78F47C7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6CFE3F1A"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38589D6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1FD60324" w:rsidR="006D410E" w:rsidRPr="00114B8E" w:rsidRDefault="006D410E" w:rsidP="006D410E">
            <w:pPr>
              <w:rPr>
                <w:rFonts w:asciiTheme="minorHAnsi" w:hAnsiTheme="minorHAnsi" w:cstheme="minorHAnsi"/>
              </w:rPr>
            </w:pPr>
            <w:r w:rsidRPr="00114B8E">
              <w:rPr>
                <w:rFonts w:asciiTheme="minorHAnsi" w:hAnsiTheme="minorHAnsi" w:cstheme="minorHAnsi"/>
              </w:rPr>
              <w:t>Relationships, Sex and Health Education</w:t>
            </w:r>
          </w:p>
        </w:tc>
      </w:tr>
      <w:tr w:rsidR="006D410E" w:rsidRPr="00114B8E" w14:paraId="25BB9C1D" w14:textId="77777777" w:rsidTr="00837459">
        <w:trPr>
          <w:trHeight w:val="432"/>
        </w:trPr>
        <w:tc>
          <w:tcPr>
            <w:tcW w:w="1271" w:type="dxa"/>
          </w:tcPr>
          <w:p w14:paraId="5C232379" w14:textId="5FFF442A" w:rsidR="006D410E" w:rsidRPr="00114B8E" w:rsidRDefault="006D410E" w:rsidP="006D410E">
            <w:pPr>
              <w:rPr>
                <w:rFonts w:asciiTheme="minorHAnsi" w:hAnsiTheme="minorHAnsi" w:cstheme="minorHAnsi"/>
                <w:b/>
                <w:bCs/>
              </w:rPr>
            </w:pPr>
            <w:r>
              <w:rPr>
                <w:rFonts w:asciiTheme="minorHAnsi" w:hAnsiTheme="minorHAnsi" w:cstheme="minorHAnsi"/>
                <w:b/>
                <w:bCs/>
              </w:rPr>
              <w:t>EHE</w:t>
            </w:r>
          </w:p>
        </w:tc>
        <w:tc>
          <w:tcPr>
            <w:tcW w:w="5697" w:type="dxa"/>
          </w:tcPr>
          <w:p w14:paraId="4B14D14B" w14:textId="5D17383B" w:rsidR="006D410E" w:rsidRPr="00114B8E" w:rsidRDefault="006D410E" w:rsidP="006D410E">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2ED44877" w:rsidR="006D410E" w:rsidRPr="00114B8E" w:rsidRDefault="006D410E" w:rsidP="006D410E">
            <w:pPr>
              <w:rPr>
                <w:rFonts w:asciiTheme="minorHAnsi" w:hAnsiTheme="minorHAnsi" w:cstheme="minorHAnsi"/>
                <w:b/>
                <w:bCs/>
              </w:rPr>
            </w:pPr>
            <w:r>
              <w:rPr>
                <w:rFonts w:asciiTheme="minorHAnsi" w:hAnsiTheme="minorHAnsi" w:cstheme="minorHAnsi"/>
                <w:b/>
                <w:bCs/>
              </w:rPr>
              <w:t>SALT</w:t>
            </w:r>
          </w:p>
        </w:tc>
        <w:tc>
          <w:tcPr>
            <w:tcW w:w="5719" w:type="dxa"/>
          </w:tcPr>
          <w:p w14:paraId="453BE48C" w14:textId="351B4C38" w:rsidR="006D410E" w:rsidRPr="00114B8E" w:rsidRDefault="006D410E" w:rsidP="006D410E">
            <w:pPr>
              <w:rPr>
                <w:rFonts w:asciiTheme="minorHAnsi" w:hAnsiTheme="minorHAnsi" w:cstheme="minorHAnsi"/>
              </w:rPr>
            </w:pPr>
            <w:r>
              <w:rPr>
                <w:rFonts w:asciiTheme="minorHAnsi" w:hAnsiTheme="minorHAnsi" w:cstheme="minorHAnsi"/>
              </w:rPr>
              <w:t>Speech and Language Therapist</w:t>
            </w:r>
          </w:p>
        </w:tc>
      </w:tr>
      <w:tr w:rsidR="006D410E" w:rsidRPr="00114B8E" w14:paraId="3588BC26" w14:textId="77777777" w:rsidTr="00837459">
        <w:trPr>
          <w:trHeight w:val="432"/>
        </w:trPr>
        <w:tc>
          <w:tcPr>
            <w:tcW w:w="1271" w:type="dxa"/>
          </w:tcPr>
          <w:p w14:paraId="2960C26D" w14:textId="22EC7864" w:rsidR="006D410E" w:rsidRPr="00114B8E" w:rsidRDefault="006D410E" w:rsidP="006D410E">
            <w:pPr>
              <w:rPr>
                <w:rFonts w:asciiTheme="minorHAnsi" w:hAnsiTheme="minorHAnsi" w:cstheme="minorHAnsi"/>
                <w:b/>
                <w:bCs/>
              </w:rPr>
            </w:pPr>
            <w:r>
              <w:rPr>
                <w:rFonts w:asciiTheme="minorHAnsi" w:hAnsiTheme="minorHAnsi" w:cstheme="minorHAnsi"/>
                <w:b/>
                <w:bCs/>
              </w:rPr>
              <w:t>ELSA</w:t>
            </w:r>
          </w:p>
        </w:tc>
        <w:tc>
          <w:tcPr>
            <w:tcW w:w="5697" w:type="dxa"/>
          </w:tcPr>
          <w:p w14:paraId="000FAACA" w14:textId="1BC9553B" w:rsidR="006D410E" w:rsidRPr="00114B8E" w:rsidRDefault="006D410E" w:rsidP="006D410E">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056D4EA5" w:rsidR="006D410E" w:rsidRPr="00114B8E" w:rsidRDefault="006D410E" w:rsidP="006D410E">
            <w:pPr>
              <w:rPr>
                <w:rFonts w:asciiTheme="minorHAnsi" w:hAnsiTheme="minorHAnsi" w:cstheme="minorHAnsi"/>
                <w:b/>
                <w:bCs/>
              </w:rPr>
            </w:pPr>
            <w:r>
              <w:rPr>
                <w:rFonts w:asciiTheme="minorHAnsi" w:hAnsiTheme="minorHAnsi" w:cstheme="minorHAnsi"/>
                <w:b/>
                <w:bCs/>
              </w:rPr>
              <w:t>SARC</w:t>
            </w:r>
          </w:p>
        </w:tc>
        <w:tc>
          <w:tcPr>
            <w:tcW w:w="5719" w:type="dxa"/>
          </w:tcPr>
          <w:p w14:paraId="4DBBB7D8" w14:textId="2FF21306" w:rsidR="006D410E" w:rsidRPr="00114B8E" w:rsidRDefault="006D410E" w:rsidP="006D410E">
            <w:pPr>
              <w:rPr>
                <w:rFonts w:asciiTheme="minorHAnsi" w:hAnsiTheme="minorHAnsi" w:cstheme="minorHAnsi"/>
              </w:rPr>
            </w:pPr>
            <w:r>
              <w:rPr>
                <w:rFonts w:asciiTheme="minorHAnsi" w:hAnsiTheme="minorHAnsi" w:cstheme="minorHAnsi"/>
              </w:rPr>
              <w:t>Sexual Assault Referral Centre</w:t>
            </w:r>
          </w:p>
        </w:tc>
      </w:tr>
      <w:tr w:rsidR="006D410E" w:rsidRPr="00114B8E" w14:paraId="1E728FD8" w14:textId="77777777" w:rsidTr="00837459">
        <w:trPr>
          <w:trHeight w:val="432"/>
        </w:trPr>
        <w:tc>
          <w:tcPr>
            <w:tcW w:w="1271" w:type="dxa"/>
          </w:tcPr>
          <w:p w14:paraId="59A6E01C" w14:textId="018D948C"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206920FD" w:rsidR="006D410E" w:rsidRPr="00114B8E" w:rsidRDefault="006D410E" w:rsidP="006D410E">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F00E02E" w:rsidR="006D410E" w:rsidRPr="00114B8E" w:rsidRDefault="006D410E" w:rsidP="006D410E">
            <w:pPr>
              <w:rPr>
                <w:rFonts w:asciiTheme="minorHAnsi" w:hAnsiTheme="minorHAnsi" w:cstheme="minorHAnsi"/>
                <w:b/>
                <w:bCs/>
              </w:rPr>
            </w:pPr>
            <w:r>
              <w:rPr>
                <w:rFonts w:asciiTheme="minorHAnsi" w:hAnsiTheme="minorHAnsi" w:cstheme="minorHAnsi"/>
                <w:b/>
                <w:bCs/>
              </w:rPr>
              <w:t>SBM</w:t>
            </w:r>
          </w:p>
        </w:tc>
        <w:tc>
          <w:tcPr>
            <w:tcW w:w="5719" w:type="dxa"/>
          </w:tcPr>
          <w:p w14:paraId="5C96C0E2" w14:textId="52F84F41" w:rsidR="006D410E" w:rsidRPr="00114B8E" w:rsidRDefault="006D410E" w:rsidP="006D410E">
            <w:pPr>
              <w:rPr>
                <w:rFonts w:asciiTheme="minorHAnsi" w:hAnsiTheme="minorHAnsi" w:cstheme="minorHAnsi"/>
              </w:rPr>
            </w:pPr>
            <w:r>
              <w:rPr>
                <w:rFonts w:asciiTheme="minorHAnsi" w:hAnsiTheme="minorHAnsi" w:cstheme="minorHAnsi"/>
              </w:rPr>
              <w:t>School Business Manager</w:t>
            </w:r>
          </w:p>
        </w:tc>
      </w:tr>
      <w:tr w:rsidR="006D410E" w:rsidRPr="00114B8E" w14:paraId="0BA55A47" w14:textId="77777777" w:rsidTr="00837459">
        <w:trPr>
          <w:trHeight w:val="432"/>
        </w:trPr>
        <w:tc>
          <w:tcPr>
            <w:tcW w:w="1271" w:type="dxa"/>
          </w:tcPr>
          <w:p w14:paraId="2C0520F8" w14:textId="34ACF9D3" w:rsidR="006D410E" w:rsidRPr="00114B8E" w:rsidRDefault="006D410E" w:rsidP="006D410E">
            <w:pPr>
              <w:rPr>
                <w:rFonts w:asciiTheme="minorHAnsi" w:hAnsiTheme="minorHAnsi" w:cstheme="minorHAnsi"/>
                <w:b/>
                <w:bCs/>
              </w:rPr>
            </w:pPr>
            <w:r>
              <w:rPr>
                <w:rFonts w:asciiTheme="minorHAnsi" w:hAnsiTheme="minorHAnsi" w:cstheme="minorHAnsi"/>
                <w:b/>
                <w:bCs/>
              </w:rPr>
              <w:t>EVC</w:t>
            </w:r>
          </w:p>
        </w:tc>
        <w:tc>
          <w:tcPr>
            <w:tcW w:w="5697" w:type="dxa"/>
          </w:tcPr>
          <w:p w14:paraId="5BCE9937" w14:textId="66D09994" w:rsidR="006D410E" w:rsidRPr="00114B8E" w:rsidRDefault="006D410E" w:rsidP="006D410E">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E67D82B" w:rsidR="006D410E" w:rsidRPr="00114B8E" w:rsidRDefault="006D410E" w:rsidP="006D410E">
            <w:pPr>
              <w:rPr>
                <w:rFonts w:asciiTheme="minorHAnsi" w:hAnsiTheme="minorHAnsi" w:cstheme="minorHAnsi"/>
                <w:b/>
                <w:bCs/>
              </w:rPr>
            </w:pPr>
            <w:r>
              <w:rPr>
                <w:rFonts w:asciiTheme="minorHAnsi" w:hAnsiTheme="minorHAnsi" w:cstheme="minorHAnsi"/>
                <w:b/>
                <w:bCs/>
              </w:rPr>
              <w:t>SCCs</w:t>
            </w:r>
          </w:p>
        </w:tc>
        <w:tc>
          <w:tcPr>
            <w:tcW w:w="5719" w:type="dxa"/>
          </w:tcPr>
          <w:p w14:paraId="5B169029" w14:textId="6DBF7481" w:rsidR="006D410E" w:rsidRPr="00114B8E" w:rsidRDefault="006D410E" w:rsidP="006D410E">
            <w:pPr>
              <w:rPr>
                <w:rFonts w:asciiTheme="minorHAnsi" w:hAnsiTheme="minorHAnsi" w:cstheme="minorHAnsi"/>
              </w:rPr>
            </w:pPr>
            <w:r>
              <w:rPr>
                <w:rFonts w:asciiTheme="minorHAnsi" w:hAnsiTheme="minorHAnsi" w:cstheme="minorHAnsi"/>
              </w:rPr>
              <w:t>Standard Contractual Clauses</w:t>
            </w:r>
          </w:p>
        </w:tc>
      </w:tr>
      <w:tr w:rsidR="006D410E" w:rsidRPr="00114B8E" w14:paraId="588428A4" w14:textId="77777777" w:rsidTr="00837459">
        <w:trPr>
          <w:trHeight w:val="432"/>
        </w:trPr>
        <w:tc>
          <w:tcPr>
            <w:tcW w:w="1271" w:type="dxa"/>
          </w:tcPr>
          <w:p w14:paraId="6185000D" w14:textId="52AD0F8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6E477018"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464728D4" w:rsidR="006D410E" w:rsidRPr="00114B8E" w:rsidRDefault="006D410E" w:rsidP="006D410E">
            <w:pPr>
              <w:rPr>
                <w:rFonts w:asciiTheme="minorHAnsi" w:hAnsiTheme="minorHAnsi" w:cstheme="minorHAnsi"/>
                <w:b/>
                <w:bCs/>
              </w:rPr>
            </w:pPr>
            <w:r>
              <w:rPr>
                <w:rFonts w:asciiTheme="minorHAnsi" w:hAnsiTheme="minorHAnsi" w:cstheme="minorHAnsi"/>
                <w:b/>
                <w:bCs/>
              </w:rPr>
              <w:t>SDQ</w:t>
            </w:r>
          </w:p>
        </w:tc>
        <w:tc>
          <w:tcPr>
            <w:tcW w:w="5719" w:type="dxa"/>
          </w:tcPr>
          <w:p w14:paraId="7738C901" w14:textId="29D87EBD" w:rsidR="006D410E" w:rsidRPr="00114B8E" w:rsidRDefault="006D410E" w:rsidP="006D410E">
            <w:pPr>
              <w:rPr>
                <w:rFonts w:asciiTheme="minorHAnsi" w:hAnsiTheme="minorHAnsi" w:cstheme="minorHAnsi"/>
              </w:rPr>
            </w:pPr>
            <w:r>
              <w:rPr>
                <w:rFonts w:asciiTheme="minorHAnsi" w:hAnsiTheme="minorHAnsi" w:cstheme="minorHAnsi"/>
              </w:rPr>
              <w:t>Strengths and Difficulties Questionnaire</w:t>
            </w:r>
          </w:p>
        </w:tc>
      </w:tr>
      <w:tr w:rsidR="006D410E" w:rsidRPr="00114B8E" w14:paraId="45B374C3" w14:textId="77777777" w:rsidTr="00837459">
        <w:trPr>
          <w:trHeight w:val="432"/>
        </w:trPr>
        <w:tc>
          <w:tcPr>
            <w:tcW w:w="1271" w:type="dxa"/>
          </w:tcPr>
          <w:p w14:paraId="61181064" w14:textId="4578E2E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44C3013E" w:rsidR="006D410E" w:rsidRPr="00114B8E" w:rsidRDefault="006D410E" w:rsidP="006D410E">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6FACDA9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A37D094" w:rsidR="006D410E" w:rsidRPr="00114B8E" w:rsidRDefault="006D410E" w:rsidP="006D410E">
            <w:pPr>
              <w:rPr>
                <w:rFonts w:asciiTheme="minorHAnsi" w:hAnsiTheme="minorHAnsi" w:cstheme="minorHAnsi"/>
              </w:rPr>
            </w:pPr>
            <w:r w:rsidRPr="00635744">
              <w:rPr>
                <w:rFonts w:asciiTheme="minorHAnsi" w:hAnsiTheme="minorHAnsi" w:cstheme="minorHAnsi"/>
              </w:rPr>
              <w:t>Social, Emotional, and Mental Health</w:t>
            </w:r>
          </w:p>
        </w:tc>
      </w:tr>
      <w:tr w:rsidR="006D410E" w:rsidRPr="00114B8E" w14:paraId="2790DD19" w14:textId="77777777" w:rsidTr="00837459">
        <w:trPr>
          <w:trHeight w:val="432"/>
        </w:trPr>
        <w:tc>
          <w:tcPr>
            <w:tcW w:w="1271" w:type="dxa"/>
          </w:tcPr>
          <w:p w14:paraId="10933D47" w14:textId="1EE34530" w:rsidR="006D410E" w:rsidRPr="00114B8E" w:rsidRDefault="006D410E" w:rsidP="006D410E">
            <w:pPr>
              <w:rPr>
                <w:rFonts w:asciiTheme="minorHAnsi" w:hAnsiTheme="minorHAnsi" w:cstheme="minorHAnsi"/>
                <w:b/>
                <w:bCs/>
              </w:rPr>
            </w:pPr>
            <w:r>
              <w:rPr>
                <w:rFonts w:asciiTheme="minorHAnsi" w:hAnsiTheme="minorHAnsi" w:cstheme="minorHAnsi"/>
                <w:b/>
                <w:bCs/>
              </w:rPr>
              <w:t>FBV</w:t>
            </w:r>
          </w:p>
        </w:tc>
        <w:tc>
          <w:tcPr>
            <w:tcW w:w="5697" w:type="dxa"/>
          </w:tcPr>
          <w:p w14:paraId="7BA27780" w14:textId="6E6C9818" w:rsidR="006D410E" w:rsidRPr="00114B8E" w:rsidRDefault="006D410E" w:rsidP="006D410E">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2D096DA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3C5B5DE4" w:rsidR="006D410E" w:rsidRPr="00114B8E" w:rsidRDefault="006D410E" w:rsidP="006D410E">
            <w:pPr>
              <w:rPr>
                <w:rFonts w:asciiTheme="minorHAnsi" w:hAnsiTheme="minorHAnsi" w:cstheme="minorHAnsi"/>
              </w:rPr>
            </w:pPr>
            <w:r w:rsidRPr="00635744">
              <w:rPr>
                <w:rFonts w:asciiTheme="minorHAnsi" w:hAnsiTheme="minorHAnsi" w:cstheme="minorHAnsi"/>
              </w:rPr>
              <w:t>Special Educational Needs Coordinator</w:t>
            </w:r>
          </w:p>
        </w:tc>
      </w:tr>
      <w:tr w:rsidR="006D410E" w:rsidRPr="00114B8E" w14:paraId="73A13568" w14:textId="77777777" w:rsidTr="00837459">
        <w:trPr>
          <w:trHeight w:val="432"/>
        </w:trPr>
        <w:tc>
          <w:tcPr>
            <w:tcW w:w="1271" w:type="dxa"/>
          </w:tcPr>
          <w:p w14:paraId="7B7EC5BF" w14:textId="2E40E16D"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5E860474" w:rsidR="006D410E" w:rsidRPr="00114B8E" w:rsidRDefault="006D410E" w:rsidP="006D410E">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1A1F33B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60F29BE3" w:rsidR="006D410E" w:rsidRPr="00114B8E" w:rsidRDefault="006D410E" w:rsidP="006D410E">
            <w:pPr>
              <w:rPr>
                <w:rFonts w:asciiTheme="minorHAnsi" w:hAnsiTheme="minorHAnsi" w:cstheme="minorHAnsi"/>
              </w:rPr>
            </w:pPr>
            <w:r w:rsidRPr="00114B8E">
              <w:rPr>
                <w:rFonts w:asciiTheme="minorHAnsi" w:hAnsiTheme="minorHAnsi" w:cstheme="minorHAnsi"/>
              </w:rPr>
              <w:t>Special Educational Needs and Disabilities</w:t>
            </w:r>
          </w:p>
        </w:tc>
      </w:tr>
      <w:tr w:rsidR="006D410E" w:rsidRPr="00114B8E" w14:paraId="6EA5CC00" w14:textId="77777777" w:rsidTr="00837459">
        <w:trPr>
          <w:trHeight w:val="432"/>
        </w:trPr>
        <w:tc>
          <w:tcPr>
            <w:tcW w:w="1271" w:type="dxa"/>
          </w:tcPr>
          <w:p w14:paraId="0A8AC814" w14:textId="54F181F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2EF2378C" w:rsidR="006D410E" w:rsidRPr="00114B8E" w:rsidRDefault="006D410E" w:rsidP="006D410E">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2ECF6FF5" w:rsidR="006D410E" w:rsidRPr="00114B8E" w:rsidRDefault="006D410E" w:rsidP="006D410E">
            <w:pPr>
              <w:rPr>
                <w:rFonts w:asciiTheme="minorHAnsi" w:hAnsiTheme="minorHAnsi" w:cstheme="minorHAnsi"/>
                <w:b/>
                <w:bCs/>
              </w:rPr>
            </w:pPr>
            <w:r>
              <w:rPr>
                <w:rFonts w:asciiTheme="minorHAnsi" w:hAnsiTheme="minorHAnsi" w:cstheme="minorHAnsi"/>
                <w:b/>
                <w:bCs/>
              </w:rPr>
              <w:t>SLA’s</w:t>
            </w:r>
          </w:p>
        </w:tc>
        <w:tc>
          <w:tcPr>
            <w:tcW w:w="5719" w:type="dxa"/>
          </w:tcPr>
          <w:p w14:paraId="7439F62B" w14:textId="0CBED9E5" w:rsidR="006D410E" w:rsidRPr="00114B8E" w:rsidRDefault="006D410E" w:rsidP="006D410E">
            <w:pPr>
              <w:rPr>
                <w:rFonts w:asciiTheme="minorHAnsi" w:hAnsiTheme="minorHAnsi" w:cstheme="minorHAnsi"/>
              </w:rPr>
            </w:pPr>
            <w:r>
              <w:rPr>
                <w:rFonts w:asciiTheme="minorHAnsi" w:hAnsiTheme="minorHAnsi" w:cstheme="minorHAnsi"/>
              </w:rPr>
              <w:t>Service Level Agreements</w:t>
            </w:r>
          </w:p>
        </w:tc>
      </w:tr>
      <w:tr w:rsidR="006D410E" w:rsidRPr="00114B8E" w14:paraId="7CD34B51" w14:textId="77777777" w:rsidTr="00837459">
        <w:trPr>
          <w:trHeight w:val="432"/>
        </w:trPr>
        <w:tc>
          <w:tcPr>
            <w:tcW w:w="1271" w:type="dxa"/>
          </w:tcPr>
          <w:p w14:paraId="699009EB" w14:textId="481F016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00F39E8B" w:rsidR="006D410E" w:rsidRPr="00114B8E" w:rsidRDefault="006D410E" w:rsidP="006D410E">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6DEF9446" w:rsidR="006D410E" w:rsidRPr="00114B8E" w:rsidRDefault="006D410E" w:rsidP="006D410E">
            <w:pPr>
              <w:rPr>
                <w:rFonts w:asciiTheme="minorHAnsi" w:hAnsiTheme="minorHAnsi" w:cstheme="minorHAnsi"/>
                <w:b/>
                <w:bCs/>
              </w:rPr>
            </w:pPr>
            <w:r>
              <w:rPr>
                <w:rFonts w:asciiTheme="minorHAnsi" w:hAnsiTheme="minorHAnsi" w:cstheme="minorHAnsi"/>
                <w:b/>
                <w:bCs/>
              </w:rPr>
              <w:t>STEM</w:t>
            </w:r>
          </w:p>
        </w:tc>
        <w:tc>
          <w:tcPr>
            <w:tcW w:w="5719" w:type="dxa"/>
          </w:tcPr>
          <w:p w14:paraId="746C6107" w14:textId="0A464066" w:rsidR="006D410E" w:rsidRPr="00114B8E" w:rsidRDefault="006D410E" w:rsidP="006D410E">
            <w:pPr>
              <w:rPr>
                <w:rFonts w:asciiTheme="minorHAnsi" w:hAnsiTheme="minorHAnsi" w:cstheme="minorHAnsi"/>
              </w:rPr>
            </w:pPr>
            <w:r>
              <w:rPr>
                <w:rFonts w:asciiTheme="minorHAnsi" w:hAnsiTheme="minorHAnsi" w:cstheme="minorHAnsi"/>
              </w:rPr>
              <w:t>Science, Technology, Engineering and Maths</w:t>
            </w:r>
          </w:p>
        </w:tc>
      </w:tr>
      <w:tr w:rsidR="006D410E" w:rsidRPr="00114B8E" w14:paraId="29A14C12" w14:textId="77777777" w:rsidTr="00837459">
        <w:trPr>
          <w:trHeight w:val="432"/>
        </w:trPr>
        <w:tc>
          <w:tcPr>
            <w:tcW w:w="1271" w:type="dxa"/>
          </w:tcPr>
          <w:p w14:paraId="50FD5358" w14:textId="4C3B46A3" w:rsidR="006D410E" w:rsidRPr="00114B8E" w:rsidRDefault="006D410E" w:rsidP="006D410E">
            <w:pPr>
              <w:rPr>
                <w:rFonts w:asciiTheme="minorHAnsi" w:hAnsiTheme="minorHAnsi" w:cstheme="minorHAnsi"/>
                <w:b/>
                <w:bCs/>
              </w:rPr>
            </w:pPr>
            <w:r>
              <w:rPr>
                <w:rFonts w:asciiTheme="minorHAnsi" w:hAnsiTheme="minorHAnsi" w:cstheme="minorHAnsi"/>
                <w:b/>
                <w:bCs/>
              </w:rPr>
              <w:t>FTS</w:t>
            </w:r>
          </w:p>
        </w:tc>
        <w:tc>
          <w:tcPr>
            <w:tcW w:w="5697" w:type="dxa"/>
          </w:tcPr>
          <w:p w14:paraId="2173269F" w14:textId="558CE094" w:rsidR="006D410E" w:rsidRPr="00114B8E" w:rsidRDefault="006D410E" w:rsidP="006D410E">
            <w:pPr>
              <w:rPr>
                <w:rFonts w:asciiTheme="minorHAnsi" w:hAnsiTheme="minorHAnsi" w:cstheme="minorHAnsi"/>
              </w:rPr>
            </w:pPr>
            <w:r>
              <w:rPr>
                <w:rFonts w:asciiTheme="minorHAnsi" w:hAnsiTheme="minorHAnsi" w:cstheme="minorHAnsi"/>
              </w:rPr>
              <w:t>Find a Tender Service</w:t>
            </w:r>
          </w:p>
        </w:tc>
        <w:tc>
          <w:tcPr>
            <w:tcW w:w="1249" w:type="dxa"/>
          </w:tcPr>
          <w:p w14:paraId="599D5875" w14:textId="7884443A" w:rsidR="006D410E" w:rsidRPr="00114B8E" w:rsidRDefault="006D410E" w:rsidP="006D410E">
            <w:pPr>
              <w:rPr>
                <w:rFonts w:asciiTheme="minorHAnsi" w:hAnsiTheme="minorHAnsi" w:cstheme="minorHAnsi"/>
                <w:b/>
                <w:bCs/>
              </w:rPr>
            </w:pPr>
            <w:r>
              <w:rPr>
                <w:rFonts w:asciiTheme="minorHAnsi" w:hAnsiTheme="minorHAnsi" w:cstheme="minorHAnsi"/>
                <w:b/>
                <w:bCs/>
              </w:rPr>
              <w:t>TA</w:t>
            </w:r>
          </w:p>
        </w:tc>
        <w:tc>
          <w:tcPr>
            <w:tcW w:w="5719" w:type="dxa"/>
          </w:tcPr>
          <w:p w14:paraId="04577146" w14:textId="28EAC72E" w:rsidR="006D410E" w:rsidRPr="00114B8E" w:rsidRDefault="006D410E" w:rsidP="006D410E">
            <w:pPr>
              <w:rPr>
                <w:rFonts w:asciiTheme="minorHAnsi" w:hAnsiTheme="minorHAnsi" w:cstheme="minorHAnsi"/>
              </w:rPr>
            </w:pPr>
            <w:r>
              <w:rPr>
                <w:rFonts w:asciiTheme="minorHAnsi" w:hAnsiTheme="minorHAnsi" w:cstheme="minorHAnsi"/>
              </w:rPr>
              <w:t>Teaching Assistant</w:t>
            </w:r>
          </w:p>
        </w:tc>
      </w:tr>
      <w:tr w:rsidR="006D410E" w:rsidRPr="00114B8E" w14:paraId="40480A1A" w14:textId="77777777" w:rsidTr="00837459">
        <w:trPr>
          <w:trHeight w:val="432"/>
        </w:trPr>
        <w:tc>
          <w:tcPr>
            <w:tcW w:w="1271" w:type="dxa"/>
          </w:tcPr>
          <w:p w14:paraId="2BF00683" w14:textId="4BF46CB7" w:rsidR="006D410E" w:rsidRPr="00114B8E" w:rsidRDefault="006D410E" w:rsidP="006D410E">
            <w:pPr>
              <w:rPr>
                <w:rFonts w:asciiTheme="minorHAnsi" w:hAnsiTheme="minorHAnsi" w:cstheme="minorHAnsi"/>
                <w:b/>
                <w:bCs/>
              </w:rPr>
            </w:pPr>
            <w:r>
              <w:rPr>
                <w:rFonts w:asciiTheme="minorHAnsi" w:hAnsiTheme="minorHAnsi" w:cstheme="minorHAnsi"/>
                <w:b/>
                <w:bCs/>
              </w:rPr>
              <w:t>GAG</w:t>
            </w:r>
          </w:p>
        </w:tc>
        <w:tc>
          <w:tcPr>
            <w:tcW w:w="5697" w:type="dxa"/>
          </w:tcPr>
          <w:p w14:paraId="32369D5E" w14:textId="1F6422B6" w:rsidR="006D410E" w:rsidRPr="00114B8E" w:rsidRDefault="006D410E" w:rsidP="006D410E">
            <w:pPr>
              <w:rPr>
                <w:rFonts w:asciiTheme="minorHAnsi" w:hAnsiTheme="minorHAnsi" w:cstheme="minorHAnsi"/>
              </w:rPr>
            </w:pPr>
            <w:r>
              <w:rPr>
                <w:rFonts w:asciiTheme="minorHAnsi" w:hAnsiTheme="minorHAnsi" w:cstheme="minorHAnsi"/>
              </w:rPr>
              <w:t>General Annual Grant</w:t>
            </w:r>
          </w:p>
        </w:tc>
        <w:tc>
          <w:tcPr>
            <w:tcW w:w="1249" w:type="dxa"/>
          </w:tcPr>
          <w:p w14:paraId="743FE774" w14:textId="5AB9247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56DC088E" w:rsidR="006D410E" w:rsidRPr="00114B8E" w:rsidRDefault="006D410E" w:rsidP="006D410E">
            <w:pPr>
              <w:rPr>
                <w:rFonts w:asciiTheme="minorHAnsi" w:hAnsiTheme="minorHAnsi" w:cstheme="minorHAnsi"/>
              </w:rPr>
            </w:pPr>
            <w:r w:rsidRPr="00114B8E">
              <w:rPr>
                <w:rFonts w:asciiTheme="minorHAnsi" w:hAnsiTheme="minorHAnsi" w:cstheme="minorHAnsi"/>
              </w:rPr>
              <w:t>Three Counties Academy Trust</w:t>
            </w:r>
          </w:p>
        </w:tc>
      </w:tr>
      <w:tr w:rsidR="006D410E" w:rsidRPr="00114B8E" w14:paraId="08319D28" w14:textId="77777777" w:rsidTr="00837459">
        <w:trPr>
          <w:trHeight w:val="432"/>
        </w:trPr>
        <w:tc>
          <w:tcPr>
            <w:tcW w:w="1271" w:type="dxa"/>
          </w:tcPr>
          <w:p w14:paraId="26B87119" w14:textId="251060E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43E22493" w:rsidR="006D410E" w:rsidRPr="00114B8E" w:rsidRDefault="006D410E" w:rsidP="006D410E">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3EBAC91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58E17296" w:rsidR="006D410E" w:rsidRPr="00114B8E" w:rsidRDefault="006D410E" w:rsidP="006D410E">
            <w:pPr>
              <w:rPr>
                <w:rFonts w:asciiTheme="minorHAnsi" w:hAnsiTheme="minorHAnsi" w:cstheme="minorHAnsi"/>
              </w:rPr>
            </w:pPr>
            <w:r w:rsidRPr="00114B8E">
              <w:rPr>
                <w:rFonts w:asciiTheme="minorHAnsi" w:hAnsiTheme="minorHAnsi" w:cstheme="minorHAnsi"/>
              </w:rPr>
              <w:t>Virtual School Headteacher</w:t>
            </w:r>
          </w:p>
        </w:tc>
      </w:tr>
      <w:tr w:rsidR="006D410E" w:rsidRPr="00114B8E" w14:paraId="6DC71818" w14:textId="77777777" w:rsidTr="00837459">
        <w:trPr>
          <w:trHeight w:val="432"/>
        </w:trPr>
        <w:tc>
          <w:tcPr>
            <w:tcW w:w="1271" w:type="dxa"/>
          </w:tcPr>
          <w:p w14:paraId="7266C6FE" w14:textId="00177796" w:rsidR="006D410E" w:rsidRPr="00114B8E" w:rsidRDefault="006D410E" w:rsidP="006D410E">
            <w:pPr>
              <w:rPr>
                <w:rFonts w:asciiTheme="minorHAnsi" w:hAnsiTheme="minorHAnsi" w:cstheme="minorHAnsi"/>
                <w:b/>
                <w:bCs/>
              </w:rPr>
            </w:pPr>
            <w:r>
              <w:rPr>
                <w:rFonts w:asciiTheme="minorHAnsi" w:hAnsiTheme="minorHAnsi" w:cstheme="minorHAnsi"/>
                <w:b/>
                <w:bCs/>
              </w:rPr>
              <w:t>GIAS</w:t>
            </w:r>
          </w:p>
        </w:tc>
        <w:tc>
          <w:tcPr>
            <w:tcW w:w="5697" w:type="dxa"/>
          </w:tcPr>
          <w:p w14:paraId="6BECF8B4" w14:textId="5D8188AE" w:rsidR="006D410E" w:rsidRPr="00114B8E" w:rsidRDefault="006D410E" w:rsidP="006D410E">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4D656562" w:rsidR="006D410E" w:rsidRPr="00114B8E" w:rsidRDefault="006D410E" w:rsidP="006D410E">
            <w:pPr>
              <w:rPr>
                <w:rFonts w:asciiTheme="minorHAnsi" w:hAnsiTheme="minorHAnsi" w:cstheme="minorHAnsi"/>
                <w:b/>
                <w:bCs/>
              </w:rPr>
            </w:pPr>
          </w:p>
        </w:tc>
        <w:tc>
          <w:tcPr>
            <w:tcW w:w="5719" w:type="dxa"/>
          </w:tcPr>
          <w:p w14:paraId="1EA652E7" w14:textId="45EF4934" w:rsidR="006D410E" w:rsidRPr="00114B8E" w:rsidRDefault="006D410E" w:rsidP="006D410E">
            <w:pPr>
              <w:rPr>
                <w:rFonts w:asciiTheme="minorHAnsi" w:hAnsiTheme="minorHAnsi" w:cstheme="minorHAnsi"/>
              </w:rPr>
            </w:pPr>
          </w:p>
        </w:tc>
      </w:tr>
      <w:tr w:rsidR="006D410E" w:rsidRPr="00114B8E" w14:paraId="0F7F5DC6" w14:textId="77777777" w:rsidTr="00837459">
        <w:trPr>
          <w:trHeight w:val="432"/>
        </w:trPr>
        <w:tc>
          <w:tcPr>
            <w:tcW w:w="1271" w:type="dxa"/>
          </w:tcPr>
          <w:p w14:paraId="09F4490F" w14:textId="084D5910" w:rsidR="006D410E" w:rsidRPr="00114B8E" w:rsidRDefault="006D410E" w:rsidP="006D410E">
            <w:pPr>
              <w:rPr>
                <w:rFonts w:asciiTheme="minorHAnsi" w:hAnsiTheme="minorHAnsi" w:cstheme="minorHAnsi"/>
                <w:b/>
                <w:bCs/>
              </w:rPr>
            </w:pPr>
            <w:r>
              <w:rPr>
                <w:rFonts w:asciiTheme="minorHAnsi" w:hAnsiTheme="minorHAnsi" w:cstheme="minorHAnsi"/>
                <w:b/>
                <w:bCs/>
              </w:rPr>
              <w:t>GPA</w:t>
            </w:r>
          </w:p>
        </w:tc>
        <w:tc>
          <w:tcPr>
            <w:tcW w:w="5697" w:type="dxa"/>
          </w:tcPr>
          <w:p w14:paraId="7BA36D22" w14:textId="318C37A5" w:rsidR="006D410E" w:rsidRPr="00114B8E" w:rsidRDefault="006D410E" w:rsidP="006D410E">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6D410E" w:rsidRPr="00114B8E" w:rsidRDefault="006D410E" w:rsidP="006D410E">
            <w:pPr>
              <w:rPr>
                <w:rFonts w:asciiTheme="minorHAnsi" w:hAnsiTheme="minorHAnsi" w:cstheme="minorHAnsi"/>
                <w:b/>
                <w:bCs/>
              </w:rPr>
            </w:pPr>
          </w:p>
        </w:tc>
        <w:tc>
          <w:tcPr>
            <w:tcW w:w="5719" w:type="dxa"/>
          </w:tcPr>
          <w:p w14:paraId="2BEF1EDA" w14:textId="77777777" w:rsidR="006D410E" w:rsidRPr="00114B8E" w:rsidRDefault="006D410E" w:rsidP="006D410E">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F586BB5" w14:textId="77777777" w:rsidR="006D410E" w:rsidRDefault="006D410E"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2AF1020B" w14:textId="64190577" w:rsidR="00A13A22" w:rsidRPr="00B9335F" w:rsidRDefault="000F479C" w:rsidP="00A13A22">
      <w:r>
        <w:rPr>
          <w:rFonts w:cs="Arial"/>
        </w:rPr>
        <w:t xml:space="preserve">Three Counties Academy </w:t>
      </w:r>
      <w:r w:rsidR="00A13A22">
        <w:rPr>
          <w:rFonts w:cs="Arial"/>
        </w:rPr>
        <w:t>T</w:t>
      </w:r>
      <w:r>
        <w:rPr>
          <w:rFonts w:cs="Arial"/>
        </w:rPr>
        <w:t xml:space="preserve">rust (TCAT) </w:t>
      </w:r>
      <w:r w:rsidR="00A13A22" w:rsidRPr="00B9335F">
        <w:t xml:space="preserve">is dedicated to ensuring the safety of </w:t>
      </w:r>
      <w:r w:rsidR="00EB38C6">
        <w:t>our</w:t>
      </w:r>
      <w:r w:rsidR="00A13A22" w:rsidRPr="00B9335F">
        <w:t xml:space="preserve"> pupils; therefore, </w:t>
      </w:r>
      <w:r w:rsidR="00EB38C6">
        <w:t>our</w:t>
      </w:r>
      <w:r w:rsidR="00A13A22" w:rsidRPr="00B9335F">
        <w:t xml:space="preserve"> school</w:t>
      </w:r>
      <w:r w:rsidR="00EB38C6">
        <w:t>s</w:t>
      </w:r>
      <w:r w:rsidR="00A13A22" w:rsidRPr="00B9335F">
        <w:t xml:space="preserve"> </w:t>
      </w:r>
      <w:r w:rsidR="00EB38C6">
        <w:t>are</w:t>
      </w:r>
      <w:r w:rsidR="00A13A22" w:rsidRPr="00B9335F">
        <w:t xml:space="preserve"> committed to taking all reasonable steps to prevent hazardous incidents occurring. This policy aims to protect the safety of all staff members, pupils, parents, volunteers and visitors using vehicles on </w:t>
      </w:r>
      <w:r w:rsidR="00EB38C6">
        <w:t>our</w:t>
      </w:r>
      <w:r w:rsidR="00A13A22" w:rsidRPr="00B9335F">
        <w:t xml:space="preserve"> premises. </w:t>
      </w:r>
    </w:p>
    <w:p w14:paraId="7AE83855" w14:textId="636C2DE0" w:rsidR="00A13A22" w:rsidRPr="00B9335F" w:rsidRDefault="00A13A22" w:rsidP="00A13A22">
      <w:r w:rsidRPr="00B9335F">
        <w:t xml:space="preserve">We encourage pupils to walk or cycle to school; however, we recognise that this is not always possible. </w:t>
      </w:r>
      <w:r w:rsidR="00AD29C3">
        <w:t>Where possible,</w:t>
      </w:r>
      <w:r w:rsidR="00EB38C6">
        <w:t xml:space="preserve"> our</w:t>
      </w:r>
      <w:r w:rsidRPr="00B9335F">
        <w:t xml:space="preserve"> school</w:t>
      </w:r>
      <w:r w:rsidR="00EB38C6">
        <w:t>s</w:t>
      </w:r>
      <w:r w:rsidRPr="00B9335F">
        <w:t xml:space="preserve"> provide secure parking facilities for staff, pupils, parents, volunteers and visitors to utilise</w:t>
      </w:r>
      <w:r w:rsidR="00EB38C6">
        <w:t xml:space="preserve"> which can be limited due to local conditions</w:t>
      </w:r>
      <w:r w:rsidRPr="00B9335F">
        <w:t xml:space="preserve">; however, we do not take any responsibility for the damage or theft of vehicles on </w:t>
      </w:r>
      <w:r w:rsidR="00EB38C6">
        <w:t xml:space="preserve">any TCAT </w:t>
      </w:r>
      <w:r w:rsidRPr="00B9335F">
        <w:t xml:space="preserve">premises. </w:t>
      </w:r>
    </w:p>
    <w:p w14:paraId="39C61B00" w14:textId="0AC83552" w:rsidR="00A13A22" w:rsidRPr="00B9335F" w:rsidRDefault="00A13A22" w:rsidP="00A13A22">
      <w:r w:rsidRPr="00B9335F">
        <w:rPr>
          <w:b/>
          <w:bCs/>
        </w:rPr>
        <w:t>N.B</w:t>
      </w:r>
      <w:r w:rsidRPr="00B9335F">
        <w:t xml:space="preserve">: For the purpose of this policy, the term “vehicle” refers to all motor vehicles, including motorbikes and mopeds, </w:t>
      </w:r>
      <w:r w:rsidR="00EB38C6">
        <w:t>and also includes</w:t>
      </w:r>
      <w:r w:rsidRPr="00B9335F">
        <w:t xml:space="preserve"> bicycles. Where this policy specifically refers only to a bicycle, including electric-powered bicycles, we have used the term “bicycle</w:t>
      </w:r>
      <w:r w:rsidR="003A6ED6" w:rsidRPr="00B9335F">
        <w:t>.”</w:t>
      </w:r>
    </w:p>
    <w:p w14:paraId="2462CADF" w14:textId="0006AE3D" w:rsidR="00A75164" w:rsidRDefault="00A75164" w:rsidP="00A13A22">
      <w:pPr>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20271635" w14:textId="77777777" w:rsidR="00A13A22" w:rsidRDefault="00A13A22" w:rsidP="00A75164">
      <w:pPr>
        <w:pStyle w:val="TNCBodyText"/>
        <w:rPr>
          <w:b/>
          <w:bCs/>
          <w:sz w:val="28"/>
          <w:szCs w:val="28"/>
          <w:highlight w:val="yellow"/>
        </w:rPr>
      </w:pPr>
    </w:p>
    <w:p w14:paraId="06FCE574" w14:textId="77777777" w:rsidR="00A13A22" w:rsidRDefault="00A13A22" w:rsidP="00A75164">
      <w:pPr>
        <w:pStyle w:val="TNCBodyText"/>
        <w:rPr>
          <w:b/>
          <w:bCs/>
          <w:sz w:val="28"/>
          <w:szCs w:val="28"/>
          <w:highlight w:val="yellow"/>
        </w:rPr>
      </w:pPr>
    </w:p>
    <w:p w14:paraId="782FF44F" w14:textId="77777777" w:rsidR="00A13A22" w:rsidRDefault="00A13A22" w:rsidP="00A75164">
      <w:pPr>
        <w:pStyle w:val="TNCBodyText"/>
        <w:rPr>
          <w:b/>
          <w:bCs/>
          <w:sz w:val="28"/>
          <w:szCs w:val="28"/>
          <w:highlight w:val="yellow"/>
        </w:rPr>
      </w:pPr>
    </w:p>
    <w:p w14:paraId="73C98167" w14:textId="77777777" w:rsidR="00A13A22" w:rsidRDefault="00A13A22" w:rsidP="00A75164">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13A22">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2107A55C" w14:textId="77777777" w:rsidR="00A13A22" w:rsidRPr="009B5257" w:rsidRDefault="00A13A22" w:rsidP="00A13A22">
      <w:pPr>
        <w:pStyle w:val="TNCBodyText"/>
        <w:numPr>
          <w:ilvl w:val="0"/>
          <w:numId w:val="20"/>
        </w:numPr>
        <w:ind w:left="714" w:hanging="357"/>
        <w:contextualSpacing/>
      </w:pPr>
      <w:r w:rsidRPr="009B5257">
        <w:t>The Road Vehicles (Construction and Use) Regulations 1986</w:t>
      </w:r>
    </w:p>
    <w:p w14:paraId="3D5F7039" w14:textId="77777777" w:rsidR="00A13A22" w:rsidRPr="009B5257" w:rsidRDefault="00A13A22" w:rsidP="00A13A22">
      <w:pPr>
        <w:pStyle w:val="TNCBodyText"/>
        <w:numPr>
          <w:ilvl w:val="0"/>
          <w:numId w:val="20"/>
        </w:numPr>
        <w:ind w:left="714" w:hanging="357"/>
        <w:contextualSpacing/>
      </w:pPr>
      <w:r w:rsidRPr="009B5257">
        <w:t>Health and Safety at Work etc Act 1974</w:t>
      </w:r>
    </w:p>
    <w:p w14:paraId="1160FE38" w14:textId="77777777" w:rsidR="00A13A22" w:rsidRPr="009B5257" w:rsidRDefault="00A13A22" w:rsidP="00A13A22">
      <w:pPr>
        <w:pStyle w:val="TNCBodyText"/>
        <w:numPr>
          <w:ilvl w:val="0"/>
          <w:numId w:val="20"/>
        </w:numPr>
        <w:ind w:left="714" w:hanging="357"/>
        <w:contextualSpacing/>
      </w:pPr>
      <w:r w:rsidRPr="009B5257">
        <w:t>The Management of Health and Safety at Work regulations 1999</w:t>
      </w:r>
    </w:p>
    <w:p w14:paraId="51057712" w14:textId="77777777" w:rsidR="00A13A22" w:rsidRPr="009B5257" w:rsidRDefault="00A13A22" w:rsidP="00A13A22">
      <w:pPr>
        <w:pStyle w:val="TNCBodyText"/>
        <w:numPr>
          <w:ilvl w:val="0"/>
          <w:numId w:val="20"/>
        </w:numPr>
        <w:ind w:left="714" w:hanging="357"/>
        <w:contextualSpacing/>
      </w:pPr>
      <w:r w:rsidRPr="009B5257">
        <w:t>Department of Transport (2010) ‘Motorcycle helmets, visors and goggles’</w:t>
      </w:r>
    </w:p>
    <w:p w14:paraId="59B5C760" w14:textId="77777777" w:rsidR="00A13A22" w:rsidRPr="009B5257" w:rsidRDefault="00A13A22" w:rsidP="00A13A22">
      <w:pPr>
        <w:pStyle w:val="TNCBodyText"/>
        <w:numPr>
          <w:ilvl w:val="0"/>
          <w:numId w:val="20"/>
        </w:numPr>
        <w:ind w:left="714" w:hanging="357"/>
        <w:contextualSpacing/>
      </w:pPr>
      <w:r w:rsidRPr="009B5257">
        <w:t>HSE (2014) ‘A guide to workplace transport safety’</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4D9E8DE1" w14:textId="77777777" w:rsidR="00AD29C3" w:rsidRDefault="00AD29C3" w:rsidP="00EB38C6">
      <w:pPr>
        <w:pStyle w:val="TNCBodyText"/>
        <w:numPr>
          <w:ilvl w:val="0"/>
          <w:numId w:val="21"/>
        </w:numPr>
        <w:ind w:left="714" w:hanging="357"/>
        <w:contextualSpacing/>
      </w:pPr>
      <w:r>
        <w:t>Behaviour Policy</w:t>
      </w:r>
    </w:p>
    <w:p w14:paraId="14C8A6EE" w14:textId="44DC2C5C" w:rsidR="00EB38C6" w:rsidRPr="009B5257" w:rsidRDefault="00EB38C6" w:rsidP="00EB38C6">
      <w:pPr>
        <w:pStyle w:val="TNCBodyText"/>
        <w:numPr>
          <w:ilvl w:val="0"/>
          <w:numId w:val="21"/>
        </w:numPr>
        <w:ind w:left="714" w:hanging="357"/>
        <w:contextualSpacing/>
      </w:pPr>
      <w:r w:rsidRPr="009B5257">
        <w:t>Adverse Weather Policy</w:t>
      </w:r>
      <w:r>
        <w:t xml:space="preserve"> (GN4)</w:t>
      </w:r>
    </w:p>
    <w:p w14:paraId="7CE02CC1" w14:textId="77777777" w:rsidR="00EB38C6" w:rsidRPr="00B9335F" w:rsidRDefault="00EB38C6" w:rsidP="00EB38C6">
      <w:pPr>
        <w:pStyle w:val="TNCBodyText"/>
        <w:numPr>
          <w:ilvl w:val="0"/>
          <w:numId w:val="21"/>
        </w:numPr>
        <w:ind w:left="714" w:hanging="357"/>
        <w:contextualSpacing/>
      </w:pPr>
      <w:r>
        <w:t>Minibus Policy (GN10)</w:t>
      </w:r>
    </w:p>
    <w:p w14:paraId="2E94C21D" w14:textId="1AD7102F" w:rsidR="00A13A22" w:rsidRPr="009B5257" w:rsidRDefault="00A13A22" w:rsidP="00A13A22">
      <w:pPr>
        <w:pStyle w:val="TNCBodyText"/>
        <w:numPr>
          <w:ilvl w:val="0"/>
          <w:numId w:val="21"/>
        </w:numPr>
        <w:ind w:left="714" w:hanging="357"/>
        <w:contextualSpacing/>
      </w:pPr>
      <w:r w:rsidRPr="009B5257">
        <w:t>Health and Safety Policy</w:t>
      </w:r>
      <w:r w:rsidR="00EB38C6">
        <w:t xml:space="preserve"> (HS1)</w:t>
      </w:r>
    </w:p>
    <w:p w14:paraId="23539ED3" w14:textId="1359A739" w:rsidR="00EB38C6" w:rsidRDefault="00A13A22" w:rsidP="00EB38C6">
      <w:pPr>
        <w:pStyle w:val="TNCBodyText"/>
        <w:numPr>
          <w:ilvl w:val="0"/>
          <w:numId w:val="21"/>
        </w:numPr>
        <w:ind w:left="714" w:hanging="357"/>
        <w:contextualSpacing/>
      </w:pPr>
      <w:r w:rsidRPr="009B5257">
        <w:t>Driving at Work Policy</w:t>
      </w:r>
      <w:r w:rsidR="00EB38C6">
        <w:t xml:space="preserve"> (HS9)</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E30ADA" w:rsidRDefault="00A75164" w:rsidP="00A13A22">
      <w:pPr>
        <w:pStyle w:val="Heading10"/>
      </w:pPr>
      <w:r w:rsidRPr="00FB0009">
        <w:t xml:space="preserve">Roles and </w:t>
      </w:r>
      <w:r w:rsidRPr="00E30ADA">
        <w:t>responsibilities</w:t>
      </w:r>
    </w:p>
    <w:p w14:paraId="0FD78416" w14:textId="74689204" w:rsidR="00A13A22" w:rsidRPr="0015585C" w:rsidRDefault="00A13A22" w:rsidP="00A13A22">
      <w:r w:rsidRPr="0015585C">
        <w:t xml:space="preserve">The </w:t>
      </w:r>
      <w:r w:rsidR="00EB38C6">
        <w:t>Trust B</w:t>
      </w:r>
      <w:r w:rsidRPr="0015585C">
        <w:t>oard</w:t>
      </w:r>
      <w:r w:rsidR="00EB38C6">
        <w:t xml:space="preserve"> and where delegated the Local Governing Body</w:t>
      </w:r>
      <w:r w:rsidRPr="0015585C">
        <w:t xml:space="preserve"> will be responsible for:</w:t>
      </w:r>
    </w:p>
    <w:p w14:paraId="59F2FCE8" w14:textId="644E1C00" w:rsidR="00A13A22" w:rsidRPr="0015585C" w:rsidRDefault="00A13A22" w:rsidP="00EB38C6">
      <w:pPr>
        <w:numPr>
          <w:ilvl w:val="0"/>
          <w:numId w:val="21"/>
        </w:numPr>
        <w:spacing w:before="0" w:after="160" w:line="259" w:lineRule="auto"/>
        <w:ind w:left="714" w:hanging="357"/>
        <w:contextualSpacing/>
        <w:jc w:val="left"/>
      </w:pPr>
      <w:r w:rsidRPr="0015585C">
        <w:t xml:space="preserve">Ensuring effective health and safety procedures are in place within </w:t>
      </w:r>
      <w:r w:rsidR="00EB38C6">
        <w:t>each</w:t>
      </w:r>
      <w:r w:rsidRPr="0015585C">
        <w:t xml:space="preserve"> school</w:t>
      </w:r>
    </w:p>
    <w:p w14:paraId="59DD43F8" w14:textId="47813EE2" w:rsidR="00A13A22" w:rsidRPr="0015585C" w:rsidRDefault="00A13A22" w:rsidP="00EB38C6">
      <w:pPr>
        <w:numPr>
          <w:ilvl w:val="0"/>
          <w:numId w:val="21"/>
        </w:numPr>
        <w:spacing w:before="0" w:after="160" w:line="259" w:lineRule="auto"/>
        <w:ind w:left="714" w:hanging="357"/>
        <w:contextualSpacing/>
        <w:jc w:val="left"/>
      </w:pPr>
      <w:r w:rsidRPr="0015585C">
        <w:t>Overseeing the implementation of health and safety procedures</w:t>
      </w:r>
    </w:p>
    <w:p w14:paraId="18856C52" w14:textId="3BB5C632" w:rsidR="00A13A22" w:rsidRPr="0015585C" w:rsidRDefault="00A13A22" w:rsidP="00EB38C6">
      <w:pPr>
        <w:numPr>
          <w:ilvl w:val="0"/>
          <w:numId w:val="21"/>
        </w:numPr>
        <w:spacing w:before="0" w:after="160" w:line="259" w:lineRule="auto"/>
        <w:ind w:left="714" w:hanging="357"/>
        <w:contextualSpacing/>
        <w:jc w:val="left"/>
      </w:pPr>
      <w:r w:rsidRPr="0015585C">
        <w:t>Monitoring the effectiveness of health and safety procedures and ensuring improvements are made where necessary</w:t>
      </w:r>
    </w:p>
    <w:p w14:paraId="3EFAEF29" w14:textId="77777777" w:rsidR="00EB38C6" w:rsidRDefault="00EB38C6" w:rsidP="00A13A22"/>
    <w:p w14:paraId="7DCC5C28" w14:textId="6F862444" w:rsidR="00A13A22" w:rsidRPr="0015585C" w:rsidRDefault="00EB38C6" w:rsidP="00EB38C6">
      <w:r>
        <w:lastRenderedPageBreak/>
        <w:t>H</w:t>
      </w:r>
      <w:r w:rsidR="00A13A22" w:rsidRPr="0015585C">
        <w:t>eadteacher</w:t>
      </w:r>
      <w:r w:rsidR="00280BBC">
        <w:t>s</w:t>
      </w:r>
      <w:r>
        <w:t>/Head</w:t>
      </w:r>
      <w:r w:rsidR="00280BBC">
        <w:t>s</w:t>
      </w:r>
      <w:r>
        <w:t xml:space="preserve"> of School</w:t>
      </w:r>
      <w:r w:rsidR="00A13A22" w:rsidRPr="0015585C">
        <w:t xml:space="preserve"> will be responsible for:</w:t>
      </w:r>
    </w:p>
    <w:p w14:paraId="23F86950" w14:textId="22550F4C" w:rsidR="00A13A22" w:rsidRDefault="00A13A22" w:rsidP="00EB38C6">
      <w:pPr>
        <w:numPr>
          <w:ilvl w:val="0"/>
          <w:numId w:val="21"/>
        </w:numPr>
        <w:spacing w:before="0" w:after="160" w:line="259" w:lineRule="auto"/>
        <w:ind w:left="714" w:hanging="357"/>
        <w:contextualSpacing/>
        <w:jc w:val="left"/>
      </w:pPr>
      <w:r w:rsidRPr="0015585C">
        <w:t>Ensuring that this policy is followed at all times</w:t>
      </w:r>
    </w:p>
    <w:p w14:paraId="65958E42" w14:textId="2856CBDE" w:rsidR="00EB38C6" w:rsidRPr="0015585C" w:rsidRDefault="00EB38C6" w:rsidP="00EB38C6">
      <w:pPr>
        <w:numPr>
          <w:ilvl w:val="0"/>
          <w:numId w:val="21"/>
        </w:numPr>
        <w:spacing w:before="0" w:after="160" w:line="259" w:lineRule="auto"/>
        <w:ind w:left="714" w:hanging="357"/>
        <w:contextualSpacing/>
        <w:jc w:val="left"/>
      </w:pPr>
      <w:r w:rsidRPr="0015585C">
        <w:t>Ensuring measures are in place to protect the safety of staff, pupils, parents, volunteers and visitors while they are on the</w:t>
      </w:r>
      <w:r w:rsidR="00280BBC">
        <w:t>ir</w:t>
      </w:r>
      <w:r w:rsidRPr="0015585C">
        <w:t xml:space="preserve"> school premises</w:t>
      </w:r>
    </w:p>
    <w:p w14:paraId="00E9DDD5" w14:textId="356B5A90" w:rsidR="00A13A22" w:rsidRPr="0015585C" w:rsidRDefault="00A13A22" w:rsidP="00EB38C6">
      <w:pPr>
        <w:numPr>
          <w:ilvl w:val="0"/>
          <w:numId w:val="21"/>
        </w:numPr>
        <w:spacing w:before="0" w:after="160" w:line="259" w:lineRule="auto"/>
        <w:ind w:left="714" w:hanging="357"/>
        <w:contextualSpacing/>
        <w:jc w:val="left"/>
      </w:pPr>
      <w:r w:rsidRPr="0015585C">
        <w:t xml:space="preserve">Ensuring that all relevant staff, parents, pupils, volunteers and visitors are aware of the rules and regulations concerning the use of motor vehicles and bicycles on </w:t>
      </w:r>
      <w:r w:rsidR="00280BBC">
        <w:t>TCAT</w:t>
      </w:r>
      <w:r w:rsidRPr="0015585C">
        <w:t xml:space="preserve"> property</w:t>
      </w:r>
    </w:p>
    <w:p w14:paraId="26EFF1AC" w14:textId="6C50C214" w:rsidR="00A13A22" w:rsidRPr="0015585C" w:rsidRDefault="00A13A22" w:rsidP="00EB38C6">
      <w:pPr>
        <w:numPr>
          <w:ilvl w:val="0"/>
          <w:numId w:val="21"/>
        </w:numPr>
        <w:spacing w:before="0" w:after="160" w:line="259" w:lineRule="auto"/>
        <w:ind w:left="714" w:hanging="357"/>
        <w:contextualSpacing/>
        <w:jc w:val="left"/>
      </w:pPr>
      <w:r w:rsidRPr="0015585C">
        <w:t>Ensuring that all pupils and staff members understand the correct procedure to report hazards and accidents</w:t>
      </w:r>
    </w:p>
    <w:p w14:paraId="37CB8201" w14:textId="2A17F5AA" w:rsidR="00A13A22" w:rsidRPr="0015585C" w:rsidRDefault="00A13A22" w:rsidP="00EB38C6">
      <w:pPr>
        <w:numPr>
          <w:ilvl w:val="0"/>
          <w:numId w:val="21"/>
        </w:numPr>
        <w:spacing w:before="0" w:after="160" w:line="259" w:lineRule="auto"/>
        <w:ind w:left="714" w:hanging="357"/>
        <w:contextualSpacing/>
        <w:jc w:val="left"/>
      </w:pPr>
      <w:r w:rsidRPr="0015585C">
        <w:t>Ensuring that staff members are informed of the rules and regulations regarding vehicles as part of their induction process</w:t>
      </w:r>
    </w:p>
    <w:p w14:paraId="1547218E" w14:textId="06837847" w:rsidR="00A13A22" w:rsidRPr="0015585C" w:rsidRDefault="00280BBC" w:rsidP="00EB38C6">
      <w:pPr>
        <w:numPr>
          <w:ilvl w:val="0"/>
          <w:numId w:val="21"/>
        </w:numPr>
        <w:spacing w:before="0" w:after="160" w:line="259" w:lineRule="auto"/>
        <w:ind w:left="714" w:hanging="357"/>
        <w:contextualSpacing/>
        <w:jc w:val="left"/>
      </w:pPr>
      <w:r>
        <w:t>Within our secondary settings, e</w:t>
      </w:r>
      <w:r w:rsidR="00A13A22" w:rsidRPr="0015585C">
        <w:t xml:space="preserve">nsuring that pupils of driving age are informed of the rules and regulations regarding vehicles on </w:t>
      </w:r>
      <w:r>
        <w:t>the school</w:t>
      </w:r>
      <w:r w:rsidR="00A13A22" w:rsidRPr="0015585C">
        <w:t xml:space="preserve"> premises</w:t>
      </w:r>
    </w:p>
    <w:p w14:paraId="64DEF91C" w14:textId="149C6934" w:rsidR="00A13A22" w:rsidRPr="0015585C" w:rsidRDefault="00A13A22" w:rsidP="00EB38C6">
      <w:pPr>
        <w:numPr>
          <w:ilvl w:val="0"/>
          <w:numId w:val="21"/>
        </w:numPr>
        <w:spacing w:before="0" w:after="160" w:line="259" w:lineRule="auto"/>
        <w:ind w:left="714" w:hanging="357"/>
        <w:contextualSpacing/>
        <w:jc w:val="left"/>
      </w:pPr>
      <w:r w:rsidRPr="0015585C">
        <w:t>Ensuring that pupils who cycle to school on a bicycle are informed of the rules and regulations regarding vehicles on the school premises</w:t>
      </w:r>
    </w:p>
    <w:p w14:paraId="59078DAC" w14:textId="4F7C9DAC" w:rsidR="00A13A22" w:rsidRDefault="00A13A22" w:rsidP="00EB38C6">
      <w:pPr>
        <w:numPr>
          <w:ilvl w:val="0"/>
          <w:numId w:val="21"/>
        </w:numPr>
        <w:spacing w:before="0" w:after="160" w:line="259" w:lineRule="auto"/>
        <w:ind w:left="714" w:hanging="357"/>
        <w:contextualSpacing/>
        <w:jc w:val="left"/>
      </w:pPr>
      <w:r w:rsidRPr="0015585C">
        <w:t>Ensuring pupils are adequately supervised by members of staff around parked, stored or moving vehicles on the school premises and, where required, the immediate school surroundings</w:t>
      </w:r>
    </w:p>
    <w:p w14:paraId="0A4CEC49" w14:textId="64DA999F" w:rsidR="00280BBC" w:rsidRPr="0015585C" w:rsidRDefault="00280BBC" w:rsidP="00280BBC">
      <w:pPr>
        <w:numPr>
          <w:ilvl w:val="0"/>
          <w:numId w:val="21"/>
        </w:numPr>
        <w:spacing w:before="0" w:after="160" w:line="259" w:lineRule="auto"/>
        <w:contextualSpacing/>
        <w:jc w:val="left"/>
      </w:pPr>
      <w:r w:rsidRPr="0015585C">
        <w:t>Monitoring the gate duty team and the vehicle safety systems implemented in order to continually assess their effectiveness and introduce any improvements</w:t>
      </w:r>
    </w:p>
    <w:p w14:paraId="1FA98137" w14:textId="77777777" w:rsidR="00EB38C6" w:rsidRPr="00EB38C6" w:rsidRDefault="00EB38C6" w:rsidP="00A13A22">
      <w:pPr>
        <w:rPr>
          <w:sz w:val="2"/>
          <w:szCs w:val="2"/>
        </w:rPr>
      </w:pPr>
    </w:p>
    <w:p w14:paraId="11D2EBE9" w14:textId="6AC5B7FE" w:rsidR="00A13A22" w:rsidRPr="0015585C" w:rsidRDefault="00A13A22" w:rsidP="00A13A22">
      <w:r w:rsidRPr="0015585C">
        <w:t xml:space="preserve">The </w:t>
      </w:r>
      <w:r w:rsidR="00280BBC">
        <w:t>Trust Estate Manager</w:t>
      </w:r>
      <w:r w:rsidRPr="0015585C">
        <w:t xml:space="preserve"> will be responsible for:</w:t>
      </w:r>
    </w:p>
    <w:p w14:paraId="63B0F6C0" w14:textId="31A0A86C" w:rsidR="00A13A22" w:rsidRDefault="00A13A22" w:rsidP="00280BBC">
      <w:pPr>
        <w:numPr>
          <w:ilvl w:val="0"/>
          <w:numId w:val="21"/>
        </w:numPr>
        <w:spacing w:before="0" w:after="160" w:line="259" w:lineRule="auto"/>
        <w:contextualSpacing/>
        <w:jc w:val="left"/>
      </w:pPr>
      <w:r w:rsidRPr="0015585C">
        <w:t>Ensuring</w:t>
      </w:r>
      <w:r w:rsidR="001B1654">
        <w:t>,</w:t>
      </w:r>
      <w:r w:rsidRPr="0015585C">
        <w:t xml:space="preserve"> </w:t>
      </w:r>
      <w:r w:rsidR="001B1654">
        <w:t xml:space="preserve">where possible, </w:t>
      </w:r>
      <w:r w:rsidRPr="0015585C">
        <w:t>there are appropriate and safe parking facilities, which can be accessed by members of staff, pupils, parents, volunteers and visitors</w:t>
      </w:r>
    </w:p>
    <w:p w14:paraId="60169711" w14:textId="2FE78214" w:rsidR="00280BBC" w:rsidRPr="0015585C" w:rsidRDefault="00280BBC" w:rsidP="00280BBC">
      <w:pPr>
        <w:numPr>
          <w:ilvl w:val="0"/>
          <w:numId w:val="21"/>
        </w:numPr>
        <w:spacing w:before="0" w:after="160" w:line="259" w:lineRule="auto"/>
        <w:ind w:left="714" w:hanging="357"/>
        <w:contextualSpacing/>
        <w:jc w:val="left"/>
      </w:pPr>
      <w:r w:rsidRPr="0015585C">
        <w:t>Ensuring</w:t>
      </w:r>
      <w:r w:rsidR="001B1654">
        <w:t>, where possible,</w:t>
      </w:r>
      <w:r w:rsidRPr="0015585C">
        <w:t xml:space="preserve"> there </w:t>
      </w:r>
      <w:r w:rsidR="001B1654">
        <w:t>are</w:t>
      </w:r>
      <w:r w:rsidRPr="0015585C">
        <w:t xml:space="preserve"> a sufficient number of disabled parking bays and that these are clearly signed</w:t>
      </w:r>
    </w:p>
    <w:p w14:paraId="16F70AEE" w14:textId="05D2E844" w:rsidR="00A13A22" w:rsidRPr="0015585C" w:rsidRDefault="00280BBC" w:rsidP="00280BBC">
      <w:pPr>
        <w:numPr>
          <w:ilvl w:val="0"/>
          <w:numId w:val="21"/>
        </w:numPr>
        <w:spacing w:before="0" w:after="160" w:line="259" w:lineRule="auto"/>
        <w:contextualSpacing/>
        <w:jc w:val="left"/>
      </w:pPr>
      <w:r w:rsidRPr="0015585C">
        <w:t>Ensuring adequate signage and road markings regarding traffic control measures are installed</w:t>
      </w:r>
    </w:p>
    <w:p w14:paraId="1E6B0482" w14:textId="390BECC9" w:rsidR="00A13A22" w:rsidRPr="0015585C" w:rsidRDefault="00A13A22" w:rsidP="00280BBC">
      <w:pPr>
        <w:numPr>
          <w:ilvl w:val="0"/>
          <w:numId w:val="21"/>
        </w:numPr>
        <w:spacing w:before="0" w:after="160" w:line="259" w:lineRule="auto"/>
        <w:contextualSpacing/>
        <w:jc w:val="left"/>
      </w:pPr>
      <w:r w:rsidRPr="0015585C">
        <w:t xml:space="preserve">Completing the administration for vehicles on </w:t>
      </w:r>
      <w:r w:rsidR="00280BBC">
        <w:t>TCAT</w:t>
      </w:r>
      <w:r w:rsidRPr="0015585C">
        <w:t xml:space="preserve"> property, e.g. ensuring vehicles have suitable insurance</w:t>
      </w:r>
    </w:p>
    <w:p w14:paraId="0A98C3F9" w14:textId="1999F2DC" w:rsidR="00A13A22" w:rsidRPr="0015585C" w:rsidRDefault="00A13A22" w:rsidP="00280BBC">
      <w:pPr>
        <w:numPr>
          <w:ilvl w:val="0"/>
          <w:numId w:val="21"/>
        </w:numPr>
        <w:spacing w:before="0" w:after="160" w:line="259" w:lineRule="auto"/>
        <w:contextualSpacing/>
        <w:jc w:val="left"/>
      </w:pPr>
      <w:r w:rsidRPr="0015585C">
        <w:t xml:space="preserve">Reinforcing that all relevant staff, parents, pupils, volunteers and visitors are aware of the rules and regulations concerning the use of motor vehicles and bicycles on </w:t>
      </w:r>
      <w:r w:rsidR="00280BBC">
        <w:t>TCAT</w:t>
      </w:r>
      <w:r w:rsidRPr="0015585C">
        <w:t xml:space="preserve"> property</w:t>
      </w:r>
    </w:p>
    <w:p w14:paraId="21A2EBA5" w14:textId="1302ABB1" w:rsidR="00A13A22" w:rsidRPr="0015585C" w:rsidRDefault="00A13A22" w:rsidP="00280BBC">
      <w:pPr>
        <w:numPr>
          <w:ilvl w:val="0"/>
          <w:numId w:val="21"/>
        </w:numPr>
        <w:spacing w:before="0" w:after="160" w:line="259" w:lineRule="auto"/>
        <w:contextualSpacing/>
        <w:jc w:val="left"/>
      </w:pPr>
      <w:r w:rsidRPr="0015585C">
        <w:t>Reinforcing that all pupils and staff members understand the correct procedure to report hazards and accidents</w:t>
      </w:r>
    </w:p>
    <w:p w14:paraId="0236D7A9" w14:textId="3EC1258E" w:rsidR="00A13A22" w:rsidRPr="0015585C" w:rsidRDefault="00A13A22" w:rsidP="00280BBC">
      <w:pPr>
        <w:numPr>
          <w:ilvl w:val="0"/>
          <w:numId w:val="21"/>
        </w:numPr>
        <w:spacing w:before="0" w:after="160" w:line="259" w:lineRule="auto"/>
        <w:contextualSpacing/>
        <w:jc w:val="left"/>
      </w:pPr>
      <w:r w:rsidRPr="0015585C">
        <w:t xml:space="preserve">Ensuring all staff members have the appropriate road safety training in order to supervise pupils around parked, stored and moving vehicles on </w:t>
      </w:r>
      <w:r w:rsidR="00280BBC">
        <w:t>TCAT</w:t>
      </w:r>
      <w:r w:rsidRPr="0015585C">
        <w:t xml:space="preserve"> premises and, where required, the immediate area</w:t>
      </w:r>
    </w:p>
    <w:p w14:paraId="3FDD177D" w14:textId="314465BE" w:rsidR="00A13A22" w:rsidRPr="0015585C" w:rsidRDefault="00A13A22" w:rsidP="00280BBC">
      <w:pPr>
        <w:numPr>
          <w:ilvl w:val="0"/>
          <w:numId w:val="21"/>
        </w:numPr>
        <w:spacing w:before="0" w:after="160" w:line="259" w:lineRule="auto"/>
        <w:contextualSpacing/>
        <w:jc w:val="left"/>
      </w:pPr>
      <w:r w:rsidRPr="0015585C">
        <w:t>Arranging the layout and structure of the school car park, as well as configuring different vehicle and pedestrian pathways</w:t>
      </w:r>
    </w:p>
    <w:p w14:paraId="237E8883" w14:textId="77777777" w:rsidR="00280BBC" w:rsidRDefault="00280BBC" w:rsidP="00A13A22"/>
    <w:p w14:paraId="1FDAE71A" w14:textId="280002F7" w:rsidR="00A13A22" w:rsidRPr="0015585C" w:rsidRDefault="00A13A22" w:rsidP="00A13A22">
      <w:r w:rsidRPr="0015585C">
        <w:lastRenderedPageBreak/>
        <w:t>Staff members will be responsible for:</w:t>
      </w:r>
    </w:p>
    <w:p w14:paraId="2BE08CB0" w14:textId="0E074DBD" w:rsidR="00A13A22" w:rsidRPr="0015585C" w:rsidRDefault="00A13A22" w:rsidP="00280BBC">
      <w:pPr>
        <w:numPr>
          <w:ilvl w:val="0"/>
          <w:numId w:val="21"/>
        </w:numPr>
        <w:spacing w:before="0" w:after="160" w:line="259" w:lineRule="auto"/>
        <w:ind w:left="714" w:hanging="357"/>
        <w:contextualSpacing/>
        <w:jc w:val="left"/>
      </w:pPr>
      <w:r w:rsidRPr="0015585C">
        <w:t>Ensuring that pupils are made aware of the consequences behaving in an inappropriate manner around vehicles</w:t>
      </w:r>
    </w:p>
    <w:p w14:paraId="60821746" w14:textId="4F4B1C30" w:rsidR="00A13A22" w:rsidRPr="0015585C" w:rsidRDefault="00A13A22" w:rsidP="00280BBC">
      <w:pPr>
        <w:numPr>
          <w:ilvl w:val="0"/>
          <w:numId w:val="21"/>
        </w:numPr>
        <w:spacing w:before="0" w:after="160" w:line="259" w:lineRule="auto"/>
        <w:ind w:left="714" w:hanging="357"/>
        <w:contextualSpacing/>
        <w:jc w:val="left"/>
      </w:pPr>
      <w:r w:rsidRPr="0015585C">
        <w:t>Ensuring that pupils of driving age are aware of the consequences of poor driving behaviour on the</w:t>
      </w:r>
      <w:r w:rsidR="00BD013C">
        <w:t xml:space="preserve"> school</w:t>
      </w:r>
      <w:r w:rsidRPr="0015585C">
        <w:t xml:space="preserve"> premises</w:t>
      </w:r>
    </w:p>
    <w:p w14:paraId="79C3C260" w14:textId="0B18C97D" w:rsidR="00A13A22" w:rsidRPr="0015585C" w:rsidRDefault="00A13A22" w:rsidP="00280BBC">
      <w:pPr>
        <w:numPr>
          <w:ilvl w:val="0"/>
          <w:numId w:val="21"/>
        </w:numPr>
        <w:spacing w:before="0" w:after="160" w:line="259" w:lineRule="auto"/>
        <w:ind w:left="714" w:hanging="357"/>
        <w:contextualSpacing/>
        <w:jc w:val="left"/>
      </w:pPr>
      <w:r w:rsidRPr="0015585C">
        <w:t>Ensuring that pupils using bicycles to travel to and from school are aware of the consequences of poor cycling behaviour while on the school premises</w:t>
      </w:r>
    </w:p>
    <w:p w14:paraId="6604D6EE" w14:textId="2B283833" w:rsidR="00A13A22" w:rsidRPr="0015585C" w:rsidRDefault="00A13A22" w:rsidP="00280BBC">
      <w:pPr>
        <w:numPr>
          <w:ilvl w:val="0"/>
          <w:numId w:val="21"/>
        </w:numPr>
        <w:spacing w:before="0" w:after="160" w:line="259" w:lineRule="auto"/>
        <w:ind w:left="714" w:hanging="357"/>
        <w:contextualSpacing/>
        <w:jc w:val="left"/>
      </w:pPr>
      <w:r w:rsidRPr="0015585C">
        <w:t xml:space="preserve">Providing the details of their vehicle when </w:t>
      </w:r>
      <w:r w:rsidR="00BD013C">
        <w:t>they begin working for TCAT, and at any point they change their vehicle</w:t>
      </w:r>
    </w:p>
    <w:p w14:paraId="62B6649E" w14:textId="7B15062D" w:rsidR="00A13A22" w:rsidRPr="0015585C" w:rsidRDefault="00A13A22" w:rsidP="00280BBC">
      <w:pPr>
        <w:numPr>
          <w:ilvl w:val="0"/>
          <w:numId w:val="21"/>
        </w:numPr>
        <w:spacing w:before="0" w:after="160" w:line="259" w:lineRule="auto"/>
        <w:ind w:left="714" w:hanging="357"/>
        <w:contextualSpacing/>
        <w:jc w:val="left"/>
      </w:pPr>
      <w:r w:rsidRPr="0015585C">
        <w:t>Where directed, supervising pupils around parked, stored and moving vehicles on the</w:t>
      </w:r>
      <w:r w:rsidR="00BD013C">
        <w:t>ir</w:t>
      </w:r>
      <w:r w:rsidRPr="0015585C">
        <w:t xml:space="preserve"> school premises and, where required, the immediate area</w:t>
      </w:r>
    </w:p>
    <w:p w14:paraId="6434A8B7" w14:textId="77777777" w:rsidR="00280BBC" w:rsidRPr="00280BBC" w:rsidRDefault="00280BBC" w:rsidP="00A13A22">
      <w:pPr>
        <w:rPr>
          <w:sz w:val="2"/>
          <w:szCs w:val="2"/>
        </w:rPr>
      </w:pPr>
    </w:p>
    <w:p w14:paraId="0A3EDA6B" w14:textId="6C212869" w:rsidR="00A13A22" w:rsidRPr="0015585C" w:rsidRDefault="00CB33E2" w:rsidP="00A13A22">
      <w:r>
        <w:t xml:space="preserve">Staff performing duties in areas where vehicles are on the premises </w:t>
      </w:r>
      <w:r w:rsidR="00A13A22" w:rsidRPr="0015585C">
        <w:t>will be responsible for:</w:t>
      </w:r>
    </w:p>
    <w:p w14:paraId="284DE642" w14:textId="6CDE2BDF" w:rsidR="00A13A22" w:rsidRPr="0015585C" w:rsidRDefault="00A13A22" w:rsidP="00CB33E2">
      <w:pPr>
        <w:numPr>
          <w:ilvl w:val="0"/>
          <w:numId w:val="21"/>
        </w:numPr>
        <w:spacing w:before="0" w:after="160" w:line="259" w:lineRule="auto"/>
        <w:contextualSpacing/>
        <w:jc w:val="left"/>
      </w:pPr>
      <w:r w:rsidRPr="0015585C">
        <w:t>Patrolling the school gate at the beginning and end of the day, as well as during lunch time</w:t>
      </w:r>
    </w:p>
    <w:p w14:paraId="4F872BF8" w14:textId="224609D7" w:rsidR="00A13A22" w:rsidRPr="0015585C" w:rsidRDefault="00A13A22" w:rsidP="00CB33E2">
      <w:pPr>
        <w:numPr>
          <w:ilvl w:val="0"/>
          <w:numId w:val="21"/>
        </w:numPr>
        <w:spacing w:before="0" w:after="160" w:line="259" w:lineRule="auto"/>
        <w:contextualSpacing/>
        <w:jc w:val="left"/>
      </w:pPr>
      <w:r w:rsidRPr="0015585C">
        <w:t>Ensuring pupils conduct themselves in an appropriate manner around vehicles on the premises</w:t>
      </w:r>
    </w:p>
    <w:p w14:paraId="0FAEB990" w14:textId="77777777" w:rsidR="00A13A22" w:rsidRPr="0015585C" w:rsidRDefault="00A13A22" w:rsidP="00CB33E2">
      <w:pPr>
        <w:numPr>
          <w:ilvl w:val="0"/>
          <w:numId w:val="21"/>
        </w:numPr>
        <w:spacing w:before="0" w:after="160" w:line="259" w:lineRule="auto"/>
        <w:contextualSpacing/>
        <w:jc w:val="left"/>
      </w:pPr>
      <w:r w:rsidRPr="0015585C">
        <w:t xml:space="preserve">Ensuring they </w:t>
      </w:r>
      <w:r w:rsidRPr="00CB33E2">
        <w:t xml:space="preserve">wear high-visibility jackets </w:t>
      </w:r>
      <w:r w:rsidRPr="0015585C">
        <w:t>when on patrol.</w:t>
      </w:r>
    </w:p>
    <w:p w14:paraId="7F0BDB58" w14:textId="6C7B2FF9" w:rsidR="00CB33E2" w:rsidRDefault="00CB33E2" w:rsidP="00CB33E2">
      <w:pPr>
        <w:contextualSpacing/>
      </w:pPr>
    </w:p>
    <w:p w14:paraId="3D119571" w14:textId="73F45272" w:rsidR="00A13A22" w:rsidRDefault="00A13A22" w:rsidP="00CB33E2">
      <w:pPr>
        <w:contextualSpacing/>
      </w:pPr>
      <w:r w:rsidRPr="0015585C">
        <w:t>Pupils of driving age will be responsible for:</w:t>
      </w:r>
    </w:p>
    <w:p w14:paraId="2236ED79" w14:textId="77777777" w:rsidR="00CB33E2" w:rsidRPr="00CB33E2" w:rsidRDefault="00CB33E2" w:rsidP="00CB33E2">
      <w:pPr>
        <w:contextualSpacing/>
        <w:rPr>
          <w:sz w:val="14"/>
          <w:szCs w:val="14"/>
        </w:rPr>
      </w:pPr>
    </w:p>
    <w:p w14:paraId="669ED881" w14:textId="74182142" w:rsidR="00A13A22" w:rsidRPr="0015585C" w:rsidRDefault="00A13A22" w:rsidP="00CB33E2">
      <w:pPr>
        <w:numPr>
          <w:ilvl w:val="0"/>
          <w:numId w:val="21"/>
        </w:numPr>
        <w:spacing w:before="0" w:after="160" w:line="259" w:lineRule="auto"/>
        <w:contextualSpacing/>
        <w:jc w:val="left"/>
      </w:pPr>
      <w:r w:rsidRPr="0015585C">
        <w:t xml:space="preserve">Seeking approval for a vehicle from their </w:t>
      </w:r>
      <w:r w:rsidR="00CB33E2" w:rsidRPr="00CB33E2">
        <w:t>Headteacher/Head of School</w:t>
      </w:r>
      <w:r w:rsidRPr="00CB33E2">
        <w:t xml:space="preserve"> </w:t>
      </w:r>
      <w:r w:rsidRPr="0015585C">
        <w:t xml:space="preserve">prior to a vehicle entering the school’s premises  </w:t>
      </w:r>
    </w:p>
    <w:p w14:paraId="76E4BF80" w14:textId="6EBF3121" w:rsidR="00A13A22" w:rsidRPr="0015585C" w:rsidRDefault="00A13A22" w:rsidP="00CB33E2">
      <w:pPr>
        <w:numPr>
          <w:ilvl w:val="0"/>
          <w:numId w:val="21"/>
        </w:numPr>
        <w:spacing w:before="0" w:after="160" w:line="259" w:lineRule="auto"/>
        <w:contextualSpacing/>
        <w:jc w:val="left"/>
      </w:pPr>
      <w:r w:rsidRPr="0015585C">
        <w:t>Ensuring that all necessary documents have been evidenced, including registration, insurance and driving licence documents</w:t>
      </w:r>
    </w:p>
    <w:p w14:paraId="40938E42" w14:textId="72215D9E" w:rsidR="00A13A22" w:rsidRPr="0015585C" w:rsidRDefault="00A13A22" w:rsidP="00CB33E2">
      <w:pPr>
        <w:numPr>
          <w:ilvl w:val="0"/>
          <w:numId w:val="21"/>
        </w:numPr>
        <w:spacing w:before="0" w:after="160" w:line="259" w:lineRule="auto"/>
        <w:contextualSpacing/>
        <w:jc w:val="left"/>
      </w:pPr>
      <w:r w:rsidRPr="0015585C">
        <w:t xml:space="preserve">Taking full responsibility for any vehicles brought onto </w:t>
      </w:r>
      <w:r w:rsidR="00CB33E2">
        <w:t>any TCAT</w:t>
      </w:r>
      <w:r w:rsidRPr="0015585C">
        <w:t xml:space="preserve"> premises</w:t>
      </w:r>
    </w:p>
    <w:p w14:paraId="77C53E15" w14:textId="091CADD6" w:rsidR="00A13A22" w:rsidRPr="0015585C" w:rsidRDefault="00A13A22" w:rsidP="00CB33E2">
      <w:pPr>
        <w:numPr>
          <w:ilvl w:val="0"/>
          <w:numId w:val="21"/>
        </w:numPr>
        <w:spacing w:before="0" w:after="160" w:line="259" w:lineRule="auto"/>
        <w:contextualSpacing/>
        <w:jc w:val="left"/>
      </w:pPr>
      <w:r w:rsidRPr="0015585C">
        <w:t>Ensuring that they, and any passengers, act in accordance with this policy at all times</w:t>
      </w:r>
    </w:p>
    <w:p w14:paraId="64EBB01A" w14:textId="2C45B06D" w:rsidR="00A13A22" w:rsidRPr="0015585C" w:rsidRDefault="00A13A22" w:rsidP="00CB33E2">
      <w:pPr>
        <w:numPr>
          <w:ilvl w:val="0"/>
          <w:numId w:val="21"/>
        </w:numPr>
        <w:spacing w:before="0" w:after="160" w:line="259" w:lineRule="auto"/>
        <w:contextualSpacing/>
        <w:jc w:val="left"/>
      </w:pPr>
      <w:r w:rsidRPr="0015585C">
        <w:t>Their own safety while driving a vehicle, as well as the safety of any passengers</w:t>
      </w:r>
    </w:p>
    <w:p w14:paraId="40CFB4AE" w14:textId="07A68660" w:rsidR="00A13A22" w:rsidRPr="0015585C" w:rsidRDefault="00A13A22" w:rsidP="00CB33E2">
      <w:pPr>
        <w:numPr>
          <w:ilvl w:val="0"/>
          <w:numId w:val="21"/>
        </w:numPr>
        <w:spacing w:before="0" w:after="160" w:line="259" w:lineRule="auto"/>
        <w:contextualSpacing/>
        <w:jc w:val="left"/>
      </w:pPr>
      <w:r w:rsidRPr="0015585C">
        <w:t xml:space="preserve">The security of their vehicle when parked on </w:t>
      </w:r>
      <w:r w:rsidR="00CB33E2">
        <w:t>TCAT</w:t>
      </w:r>
      <w:r w:rsidRPr="0015585C">
        <w:t xml:space="preserve"> property</w:t>
      </w:r>
    </w:p>
    <w:p w14:paraId="7B534BE0" w14:textId="1A7DD390" w:rsidR="00A13A22" w:rsidRPr="0015585C" w:rsidRDefault="00A13A22" w:rsidP="00CB33E2">
      <w:pPr>
        <w:numPr>
          <w:ilvl w:val="0"/>
          <w:numId w:val="21"/>
        </w:numPr>
        <w:spacing w:before="0" w:after="160" w:line="259" w:lineRule="auto"/>
        <w:contextualSpacing/>
        <w:jc w:val="left"/>
      </w:pPr>
      <w:r w:rsidRPr="0015585C">
        <w:t>Knowing what PPE is needed for driving their vehicle, e.g. helmets</w:t>
      </w:r>
    </w:p>
    <w:p w14:paraId="4592DA51" w14:textId="2F862158" w:rsidR="00A13A22" w:rsidRPr="0015585C" w:rsidRDefault="00A13A22" w:rsidP="00CB33E2">
      <w:pPr>
        <w:numPr>
          <w:ilvl w:val="0"/>
          <w:numId w:val="21"/>
        </w:numPr>
        <w:spacing w:before="0" w:after="160" w:line="259" w:lineRule="auto"/>
        <w:contextualSpacing/>
        <w:jc w:val="left"/>
      </w:pPr>
      <w:r w:rsidRPr="0015585C">
        <w:t>Providing their necessary safety gear</w:t>
      </w:r>
    </w:p>
    <w:p w14:paraId="2DCE3EB4" w14:textId="3D84E6CD" w:rsidR="00A13A22" w:rsidRPr="0015585C" w:rsidRDefault="00A13A22" w:rsidP="00CB33E2">
      <w:pPr>
        <w:numPr>
          <w:ilvl w:val="0"/>
          <w:numId w:val="21"/>
        </w:numPr>
        <w:spacing w:before="0" w:after="160" w:line="259" w:lineRule="auto"/>
        <w:contextualSpacing/>
        <w:jc w:val="left"/>
      </w:pPr>
      <w:r w:rsidRPr="0015585C">
        <w:t xml:space="preserve">Respecting the safety of pedestrians and other vehicles using, parking, accessing, egressing </w:t>
      </w:r>
      <w:r w:rsidR="00CB33E2">
        <w:t>any</w:t>
      </w:r>
      <w:r w:rsidRPr="0015585C">
        <w:t xml:space="preserve"> </w:t>
      </w:r>
      <w:r w:rsidR="00CB33E2">
        <w:t>TCAT</w:t>
      </w:r>
      <w:r w:rsidRPr="0015585C">
        <w:t xml:space="preserve"> site</w:t>
      </w:r>
    </w:p>
    <w:p w14:paraId="5C483ABC" w14:textId="73CE509D" w:rsidR="00A13A22" w:rsidRPr="0015585C" w:rsidRDefault="00A13A22" w:rsidP="00CB33E2">
      <w:pPr>
        <w:numPr>
          <w:ilvl w:val="0"/>
          <w:numId w:val="21"/>
        </w:numPr>
        <w:spacing w:before="0" w:after="160" w:line="259" w:lineRule="auto"/>
        <w:contextualSpacing/>
        <w:jc w:val="left"/>
      </w:pPr>
      <w:r w:rsidRPr="0015585C">
        <w:t>Ensuring that the law is abided by at all times, including speed limits and the Highway Code</w:t>
      </w:r>
    </w:p>
    <w:p w14:paraId="5A0212BD" w14:textId="4CF79C55" w:rsidR="00A13A22" w:rsidRPr="0015585C" w:rsidRDefault="00A13A22" w:rsidP="00CB33E2">
      <w:pPr>
        <w:numPr>
          <w:ilvl w:val="0"/>
          <w:numId w:val="21"/>
        </w:numPr>
        <w:spacing w:before="0" w:after="160" w:line="259" w:lineRule="auto"/>
        <w:contextualSpacing/>
        <w:jc w:val="left"/>
      </w:pPr>
      <w:r w:rsidRPr="0015585C">
        <w:t>Respecting pedestrians and the local community when using vehicles in the surrounding area</w:t>
      </w:r>
    </w:p>
    <w:p w14:paraId="206B8383" w14:textId="77777777" w:rsidR="00CB33E2" w:rsidRPr="00CB33E2" w:rsidRDefault="00CB33E2" w:rsidP="00CB33E2">
      <w:pPr>
        <w:contextualSpacing/>
        <w:rPr>
          <w:b/>
          <w:bCs/>
          <w:sz w:val="14"/>
          <w:szCs w:val="14"/>
          <w:shd w:val="clear" w:color="auto" w:fill="FF6900" w:themeFill="accent6"/>
        </w:rPr>
      </w:pPr>
    </w:p>
    <w:p w14:paraId="5519C800" w14:textId="77777777" w:rsidR="00CB33E2" w:rsidRDefault="00CB33E2" w:rsidP="00CB33E2">
      <w:pPr>
        <w:contextualSpacing/>
      </w:pPr>
    </w:p>
    <w:p w14:paraId="69E55BE9" w14:textId="77777777" w:rsidR="00CB33E2" w:rsidRDefault="00CB33E2" w:rsidP="00CB33E2">
      <w:pPr>
        <w:contextualSpacing/>
      </w:pPr>
    </w:p>
    <w:p w14:paraId="1C95D1B3" w14:textId="42CF01C9" w:rsidR="00A13A22" w:rsidRDefault="00A13A22" w:rsidP="00CB33E2">
      <w:pPr>
        <w:contextualSpacing/>
      </w:pPr>
      <w:r w:rsidRPr="0015585C">
        <w:lastRenderedPageBreak/>
        <w:t xml:space="preserve">Pupils using a bicycle on </w:t>
      </w:r>
      <w:r w:rsidR="00CB33E2">
        <w:t>TCAT</w:t>
      </w:r>
      <w:r w:rsidRPr="0015585C">
        <w:t xml:space="preserve"> premises will be responsible for:</w:t>
      </w:r>
    </w:p>
    <w:p w14:paraId="76610DD4" w14:textId="77777777" w:rsidR="00CB33E2" w:rsidRPr="00CB33E2" w:rsidRDefault="00CB33E2" w:rsidP="00CB33E2">
      <w:pPr>
        <w:contextualSpacing/>
        <w:rPr>
          <w:sz w:val="10"/>
          <w:szCs w:val="10"/>
        </w:rPr>
      </w:pPr>
    </w:p>
    <w:p w14:paraId="3A9A8F3A" w14:textId="2C64EC81" w:rsidR="00A13A22" w:rsidRPr="0015585C" w:rsidRDefault="00A13A22" w:rsidP="00CB33E2">
      <w:pPr>
        <w:numPr>
          <w:ilvl w:val="0"/>
          <w:numId w:val="21"/>
        </w:numPr>
        <w:spacing w:before="0" w:after="160" w:line="259" w:lineRule="auto"/>
        <w:contextualSpacing/>
        <w:jc w:val="left"/>
      </w:pPr>
      <w:r w:rsidRPr="0015585C">
        <w:t>Taking full responsibility for any bicycles brought onto the premises</w:t>
      </w:r>
    </w:p>
    <w:p w14:paraId="56757DAF" w14:textId="2A9C55CD" w:rsidR="00A13A22" w:rsidRPr="0015585C" w:rsidRDefault="00A13A22" w:rsidP="00CB33E2">
      <w:pPr>
        <w:numPr>
          <w:ilvl w:val="0"/>
          <w:numId w:val="21"/>
        </w:numPr>
        <w:spacing w:before="0" w:after="160" w:line="259" w:lineRule="auto"/>
        <w:contextualSpacing/>
        <w:jc w:val="left"/>
      </w:pPr>
      <w:r w:rsidRPr="0015585C">
        <w:t>Ensuring that they act in accordance with this policy at all times</w:t>
      </w:r>
    </w:p>
    <w:p w14:paraId="746385B4" w14:textId="4A946CA5" w:rsidR="00A13A22" w:rsidRPr="0015585C" w:rsidRDefault="00A13A22" w:rsidP="00CB33E2">
      <w:pPr>
        <w:numPr>
          <w:ilvl w:val="0"/>
          <w:numId w:val="21"/>
        </w:numPr>
        <w:spacing w:before="0" w:after="160" w:line="259" w:lineRule="auto"/>
        <w:contextualSpacing/>
        <w:jc w:val="left"/>
      </w:pPr>
      <w:r w:rsidRPr="0015585C">
        <w:t>Their own safety while using a bicycle</w:t>
      </w:r>
    </w:p>
    <w:p w14:paraId="290D3025" w14:textId="3F516A43" w:rsidR="00A13A22" w:rsidRPr="0015585C" w:rsidRDefault="00A13A22" w:rsidP="00CB33E2">
      <w:pPr>
        <w:numPr>
          <w:ilvl w:val="0"/>
          <w:numId w:val="21"/>
        </w:numPr>
        <w:spacing w:before="0" w:after="160" w:line="259" w:lineRule="auto"/>
        <w:contextualSpacing/>
        <w:jc w:val="left"/>
      </w:pPr>
      <w:r w:rsidRPr="0015585C">
        <w:t xml:space="preserve">The security of their bicycle when stored on </w:t>
      </w:r>
      <w:r w:rsidR="00CB33E2">
        <w:t>TCAT</w:t>
      </w:r>
      <w:r w:rsidRPr="0015585C">
        <w:t xml:space="preserve"> property</w:t>
      </w:r>
    </w:p>
    <w:p w14:paraId="79FCC8B0" w14:textId="75618F00" w:rsidR="00A13A22" w:rsidRPr="0015585C" w:rsidRDefault="00A13A22" w:rsidP="00CB33E2">
      <w:pPr>
        <w:numPr>
          <w:ilvl w:val="0"/>
          <w:numId w:val="21"/>
        </w:numPr>
        <w:spacing w:before="0" w:after="160" w:line="259" w:lineRule="auto"/>
        <w:contextualSpacing/>
        <w:jc w:val="left"/>
      </w:pPr>
      <w:r w:rsidRPr="0015585C">
        <w:t>Knowing what PPE is needed for the use of their bicycle, e.g. helmets</w:t>
      </w:r>
    </w:p>
    <w:p w14:paraId="71AC128D" w14:textId="3BDD7BF4" w:rsidR="00A13A22" w:rsidRPr="0015585C" w:rsidRDefault="00A13A22" w:rsidP="00CB33E2">
      <w:pPr>
        <w:numPr>
          <w:ilvl w:val="0"/>
          <w:numId w:val="21"/>
        </w:numPr>
        <w:spacing w:before="0" w:after="160" w:line="259" w:lineRule="auto"/>
        <w:contextualSpacing/>
        <w:jc w:val="left"/>
      </w:pPr>
      <w:r w:rsidRPr="0015585C">
        <w:t>Providing their necessary safety gear</w:t>
      </w:r>
    </w:p>
    <w:p w14:paraId="7150ACEC" w14:textId="3633E78D" w:rsidR="00A13A22" w:rsidRPr="0015585C" w:rsidRDefault="00A13A22" w:rsidP="00CB33E2">
      <w:pPr>
        <w:numPr>
          <w:ilvl w:val="0"/>
          <w:numId w:val="21"/>
        </w:numPr>
        <w:spacing w:before="0" w:after="160" w:line="259" w:lineRule="auto"/>
        <w:contextualSpacing/>
        <w:jc w:val="left"/>
      </w:pPr>
      <w:r w:rsidRPr="0015585C">
        <w:t xml:space="preserve">Respecting the safety of pedestrians and other vehicles using, parking, accessing, egressing </w:t>
      </w:r>
      <w:r w:rsidR="0020116F">
        <w:t>any TCAT</w:t>
      </w:r>
      <w:r w:rsidRPr="0015585C">
        <w:t xml:space="preserve"> site</w:t>
      </w:r>
    </w:p>
    <w:p w14:paraId="3F06C3C2" w14:textId="37C46A37" w:rsidR="00A13A22" w:rsidRPr="0015585C" w:rsidRDefault="00A13A22" w:rsidP="00CB33E2">
      <w:pPr>
        <w:numPr>
          <w:ilvl w:val="0"/>
          <w:numId w:val="21"/>
        </w:numPr>
        <w:spacing w:before="0" w:after="160" w:line="259" w:lineRule="auto"/>
        <w:contextualSpacing/>
        <w:jc w:val="left"/>
      </w:pPr>
      <w:r w:rsidRPr="0015585C">
        <w:t>Ensuring that the law is abided by at all times, including speed limits and the Highway Code</w:t>
      </w:r>
    </w:p>
    <w:p w14:paraId="6AF00143" w14:textId="052B867E" w:rsidR="00CB33E2" w:rsidRDefault="00A13A22" w:rsidP="00A13A22">
      <w:pPr>
        <w:numPr>
          <w:ilvl w:val="0"/>
          <w:numId w:val="21"/>
        </w:numPr>
        <w:spacing w:before="0" w:after="160" w:line="259" w:lineRule="auto"/>
        <w:contextualSpacing/>
        <w:jc w:val="left"/>
      </w:pPr>
      <w:r w:rsidRPr="0015585C">
        <w:t>Respecting pedestrians and the local community when using a bicycle in the surrounding area</w:t>
      </w:r>
    </w:p>
    <w:p w14:paraId="6592760A" w14:textId="77777777" w:rsidR="00CB33E2" w:rsidRPr="00CB33E2" w:rsidRDefault="00CB33E2" w:rsidP="00A13A22">
      <w:pPr>
        <w:rPr>
          <w:sz w:val="2"/>
          <w:szCs w:val="2"/>
        </w:rPr>
      </w:pPr>
    </w:p>
    <w:p w14:paraId="29C44A8C" w14:textId="568FCC03" w:rsidR="00A13A22" w:rsidRPr="0015585C" w:rsidRDefault="00A13A22" w:rsidP="00A13A22">
      <w:r w:rsidRPr="0015585C">
        <w:t>All pupils will be responsible for:</w:t>
      </w:r>
    </w:p>
    <w:p w14:paraId="6A6CAB29" w14:textId="6AF16591" w:rsidR="00A13A22" w:rsidRPr="0015585C" w:rsidRDefault="00A13A22" w:rsidP="0020116F">
      <w:pPr>
        <w:numPr>
          <w:ilvl w:val="0"/>
          <w:numId w:val="21"/>
        </w:numPr>
        <w:spacing w:before="0" w:after="160" w:line="259" w:lineRule="auto"/>
        <w:ind w:left="714" w:hanging="357"/>
        <w:contextualSpacing/>
        <w:jc w:val="left"/>
      </w:pPr>
      <w:r w:rsidRPr="0015585C">
        <w:t>Behaving appropriately around all vehicles on the</w:t>
      </w:r>
      <w:r w:rsidR="0020116F">
        <w:t>ir</w:t>
      </w:r>
      <w:r w:rsidRPr="0015585C">
        <w:t xml:space="preserve"> school premises, including vehicles that are parked</w:t>
      </w:r>
    </w:p>
    <w:p w14:paraId="65EF221D" w14:textId="71D34EB6" w:rsidR="00A13A22" w:rsidRPr="0015585C" w:rsidRDefault="00A13A22" w:rsidP="0020116F">
      <w:pPr>
        <w:numPr>
          <w:ilvl w:val="0"/>
          <w:numId w:val="21"/>
        </w:numPr>
        <w:spacing w:before="0" w:after="160" w:line="259" w:lineRule="auto"/>
        <w:ind w:left="714" w:hanging="357"/>
        <w:contextualSpacing/>
        <w:jc w:val="left"/>
      </w:pPr>
      <w:r w:rsidRPr="0015585C">
        <w:t>Adhering to road safety advice at all times</w:t>
      </w:r>
    </w:p>
    <w:p w14:paraId="725129BF" w14:textId="77777777" w:rsidR="0020116F" w:rsidRPr="0020116F" w:rsidRDefault="0020116F" w:rsidP="00A13A22">
      <w:pPr>
        <w:rPr>
          <w:sz w:val="2"/>
          <w:szCs w:val="2"/>
        </w:rPr>
      </w:pPr>
    </w:p>
    <w:p w14:paraId="21FCAF5E" w14:textId="4B7F91F9" w:rsidR="00A13A22" w:rsidRPr="0015585C" w:rsidRDefault="00A13A22" w:rsidP="00A13A22">
      <w:r w:rsidRPr="0015585C">
        <w:t>T</w:t>
      </w:r>
      <w:r w:rsidR="0020116F">
        <w:t>CAT and our schools</w:t>
      </w:r>
      <w:r w:rsidRPr="0015585C">
        <w:t xml:space="preserve"> will not be responsible for the health and safety of pupils once they have left school premises</w:t>
      </w:r>
      <w:r w:rsidR="0020116F">
        <w:t xml:space="preserve"> unless they are under the supervision of a staff member on authorised school business.</w:t>
      </w:r>
    </w:p>
    <w:p w14:paraId="75E07426" w14:textId="26B1D798" w:rsidR="00A13A22" w:rsidRPr="009B5257" w:rsidRDefault="00A13A22" w:rsidP="00A13A22">
      <w:r w:rsidRPr="0015585C">
        <w:t>T</w:t>
      </w:r>
      <w:r w:rsidR="0020116F">
        <w:t>CAT</w:t>
      </w:r>
      <w:r w:rsidRPr="0015585C">
        <w:t xml:space="preserve"> will not accept any responsibility or liability for damage to any vehicle, or vehicle accidents that occur at any time on </w:t>
      </w:r>
      <w:r w:rsidR="0020116F">
        <w:t>TCAT</w:t>
      </w:r>
      <w:r w:rsidRPr="0015585C">
        <w:t xml:space="preserve"> premises, except in the event this was due to pupils’ behaviour and/or a lack of staff supervision.</w:t>
      </w:r>
    </w:p>
    <w:p w14:paraId="200A71A5" w14:textId="5A862E1D" w:rsidR="00A75164" w:rsidRPr="00517320" w:rsidRDefault="00A13A22" w:rsidP="00A13A22">
      <w:pPr>
        <w:pStyle w:val="Heading10"/>
      </w:pPr>
      <w:r>
        <w:t>Entering and leaving TCAT premises</w:t>
      </w:r>
    </w:p>
    <w:p w14:paraId="2E9FEC50" w14:textId="58364D89" w:rsidR="00A13A22" w:rsidRDefault="00A13A22" w:rsidP="00A13A22">
      <w:pPr>
        <w:pStyle w:val="TNCBodyText"/>
      </w:pPr>
      <w:r>
        <w:t xml:space="preserve">At the beginning and end of each day, </w:t>
      </w:r>
      <w:r w:rsidR="0020116F">
        <w:t xml:space="preserve">designated </w:t>
      </w:r>
      <w:r>
        <w:t>staff members will patrol the</w:t>
      </w:r>
      <w:r w:rsidR="0020116F">
        <w:t>ir</w:t>
      </w:r>
      <w:r>
        <w:t xml:space="preserve"> school gate to ensure that pedestrians and vehicles are segregated when entering and leaving the premises.</w:t>
      </w:r>
    </w:p>
    <w:p w14:paraId="48398078" w14:textId="011ADD6A" w:rsidR="00A13A22" w:rsidRDefault="00A13A22" w:rsidP="00A13A22">
      <w:pPr>
        <w:pStyle w:val="TNCBodyText"/>
      </w:pPr>
      <w:r>
        <w:t xml:space="preserve">The correct route for driving on </w:t>
      </w:r>
      <w:r w:rsidR="0020116F">
        <w:t>each</w:t>
      </w:r>
      <w:r>
        <w:t xml:space="preserve"> school premises will be made clearly visible by the use of road markings. </w:t>
      </w:r>
    </w:p>
    <w:p w14:paraId="61025967" w14:textId="77777777" w:rsidR="00A13A22" w:rsidRDefault="00A13A22" w:rsidP="00A13A22">
      <w:pPr>
        <w:pStyle w:val="TNCBodyText"/>
      </w:pPr>
      <w:r>
        <w:t xml:space="preserve">Drivers and cyclists will ensure that they use the route outlined and do not enter the pedestrian areas. </w:t>
      </w:r>
    </w:p>
    <w:p w14:paraId="7721803A" w14:textId="71A6F519" w:rsidR="00A13A22" w:rsidRDefault="00A13A22" w:rsidP="00A13A22">
      <w:pPr>
        <w:pStyle w:val="TNCBodyText"/>
      </w:pPr>
      <w:r>
        <w:t xml:space="preserve">All motor vehicles will be expected to enter and leave </w:t>
      </w:r>
      <w:r w:rsidR="0020116F">
        <w:t>TCAT</w:t>
      </w:r>
      <w:r>
        <w:t xml:space="preserve"> premises in a controlled and orderly fashion, with the speed restricted to </w:t>
      </w:r>
      <w:r w:rsidRPr="0020116F">
        <w:t>5</w:t>
      </w:r>
      <w:r>
        <w:t xml:space="preserve">mph. </w:t>
      </w:r>
    </w:p>
    <w:p w14:paraId="5B413983" w14:textId="0302DABD" w:rsidR="00A13A22" w:rsidRDefault="00A13A22" w:rsidP="00A13A22">
      <w:pPr>
        <w:pStyle w:val="TNCBodyText"/>
      </w:pPr>
      <w:r>
        <w:lastRenderedPageBreak/>
        <w:t>Access via the school gate will not be restricted during the school day</w:t>
      </w:r>
      <w:r w:rsidR="0020116F">
        <w:t xml:space="preserve"> in our primary settings</w:t>
      </w:r>
      <w:r>
        <w:t>; however, drivers are expected to conduct themselves as if it was the beginning or end of the school day by driving with caution.</w:t>
      </w:r>
      <w:r w:rsidR="0020116F">
        <w:t xml:space="preserve"> In our secondary settings access via the school gate is via intercom-controlled access. </w:t>
      </w:r>
    </w:p>
    <w:p w14:paraId="70484DF3" w14:textId="367AE1EC" w:rsidR="00A13A22" w:rsidRDefault="00A13A22" w:rsidP="00A13A22">
      <w:pPr>
        <w:pStyle w:val="TNCBodyText"/>
      </w:pPr>
      <w:r>
        <w:t>D</w:t>
      </w:r>
      <w:r w:rsidR="0020116F">
        <w:t>isabled d</w:t>
      </w:r>
      <w:r>
        <w:t xml:space="preserve">rivers will be required to display their </w:t>
      </w:r>
      <w:r w:rsidR="0020116F">
        <w:t>blue badge</w:t>
      </w:r>
      <w:r>
        <w:t xml:space="preserve"> parking permit at all times when on </w:t>
      </w:r>
      <w:r w:rsidR="0020116F">
        <w:t>TCAT</w:t>
      </w:r>
      <w:r>
        <w:t xml:space="preserve"> property</w:t>
      </w:r>
      <w:r w:rsidR="0020116F">
        <w:t xml:space="preserve"> when parked in a disabled bay</w:t>
      </w:r>
      <w:r>
        <w:t xml:space="preserve">. </w:t>
      </w:r>
    </w:p>
    <w:p w14:paraId="20E34AAE" w14:textId="54216E51" w:rsidR="00A13A22" w:rsidRDefault="00A13A22" w:rsidP="00A13A22">
      <w:pPr>
        <w:pStyle w:val="TNCBodyText"/>
      </w:pPr>
      <w:r>
        <w:t xml:space="preserve">Visitors on the school premises will sign in at the </w:t>
      </w:r>
      <w:r w:rsidRPr="0020116F">
        <w:t xml:space="preserve">school office </w:t>
      </w:r>
      <w:r>
        <w:t xml:space="preserve">and </w:t>
      </w:r>
      <w:r w:rsidR="0020116F">
        <w:t xml:space="preserve">may be asked to </w:t>
      </w:r>
      <w:r>
        <w:t xml:space="preserve">provide their registration details. </w:t>
      </w:r>
    </w:p>
    <w:p w14:paraId="4AB4C229" w14:textId="6C84F3EE" w:rsidR="00A13A22" w:rsidRDefault="00A13A22" w:rsidP="00A13A22">
      <w:pPr>
        <w:pStyle w:val="TNCBodyText"/>
      </w:pPr>
      <w:r>
        <w:t xml:space="preserve">Vehicle noise will be kept to a minimum at all times when on </w:t>
      </w:r>
      <w:r w:rsidR="0020116F">
        <w:t>TCAT</w:t>
      </w:r>
      <w:r>
        <w:t xml:space="preserve"> premises, including whilst waiting to leave the property.</w:t>
      </w:r>
    </w:p>
    <w:p w14:paraId="13898DA4" w14:textId="21F7BB2F" w:rsidR="00A13A22" w:rsidRDefault="00A13A22" w:rsidP="00A13A22">
      <w:pPr>
        <w:pStyle w:val="TNCBodyText"/>
      </w:pPr>
      <w:r>
        <w:t xml:space="preserve">When entering </w:t>
      </w:r>
      <w:r w:rsidR="0020116F">
        <w:t>any TCAT</w:t>
      </w:r>
      <w:r>
        <w:t xml:space="preserve"> school premises, drivers will take extra caution. </w:t>
      </w:r>
    </w:p>
    <w:p w14:paraId="1F0B91E4" w14:textId="780C1EB7" w:rsidR="00A13A22" w:rsidRDefault="00A13A22" w:rsidP="00A13A22">
      <w:pPr>
        <w:pStyle w:val="TNCBodyText"/>
      </w:pPr>
      <w:r>
        <w:t>At the end of the day, drivers will be expected to form an orderly queue to exit the school gate</w:t>
      </w:r>
      <w:r w:rsidR="0020116F">
        <w:t xml:space="preserve"> safely.</w:t>
      </w:r>
    </w:p>
    <w:p w14:paraId="19E88BFB" w14:textId="046D9AAF" w:rsidR="00A13A22" w:rsidRDefault="00A13A22" w:rsidP="00A13A22">
      <w:pPr>
        <w:pStyle w:val="TNCBodyText"/>
      </w:pPr>
      <w:r>
        <w:t>Motor vehicle drivers will turn off their engines whilst waiting to leave the property</w:t>
      </w:r>
      <w:r w:rsidR="0020116F">
        <w:t xml:space="preserve"> if unduly delayed</w:t>
      </w:r>
      <w:r>
        <w:t xml:space="preserve"> </w:t>
      </w:r>
      <w:r>
        <w:rPr>
          <w:rFonts w:hint="cs"/>
        </w:rPr>
        <w:t>–</w:t>
      </w:r>
      <w:r>
        <w:t xml:space="preserve"> this </w:t>
      </w:r>
      <w:r w:rsidRPr="0020116F">
        <w:t xml:space="preserve">will also </w:t>
      </w:r>
      <w:r>
        <w:t xml:space="preserve">apply to EVs. </w:t>
      </w:r>
    </w:p>
    <w:p w14:paraId="094EDFD9" w14:textId="22BAA874" w:rsidR="00A13A22" w:rsidRDefault="00A13A22" w:rsidP="00A13A22">
      <w:pPr>
        <w:pStyle w:val="TNCBodyText"/>
      </w:pPr>
      <w:r>
        <w:t xml:space="preserve">Vehicles will not be allowed to exit until it has been signalled that it is safe to do so by </w:t>
      </w:r>
      <w:r w:rsidR="0020116F">
        <w:t>duty staff where duty staff are present</w:t>
      </w:r>
      <w:r>
        <w:t xml:space="preserve">. </w:t>
      </w:r>
    </w:p>
    <w:p w14:paraId="2672320F" w14:textId="42C6552F" w:rsidR="00A75164" w:rsidRPr="00517320" w:rsidRDefault="00A13A22" w:rsidP="00A13A22">
      <w:pPr>
        <w:pStyle w:val="Heading10"/>
      </w:pPr>
      <w:r>
        <w:t>Behaviour</w:t>
      </w:r>
    </w:p>
    <w:p w14:paraId="571E4823" w14:textId="48211BD8" w:rsidR="00A13A22" w:rsidRDefault="00A13A22" w:rsidP="00A13A22">
      <w:pPr>
        <w:pStyle w:val="TNCBodyText"/>
      </w:pPr>
      <w:r>
        <w:t>As representatives of the</w:t>
      </w:r>
      <w:r w:rsidR="005B2AB9">
        <w:t>ir</w:t>
      </w:r>
      <w:r>
        <w:t xml:space="preserve"> school, pupils are expected to act in a polite and respectful manner at all times </w:t>
      </w:r>
      <w:r>
        <w:rPr>
          <w:rFonts w:hint="cs"/>
        </w:rPr>
        <w:t>–</w:t>
      </w:r>
      <w:r>
        <w:t xml:space="preserve"> this includes whilst using a vehicle. </w:t>
      </w:r>
    </w:p>
    <w:p w14:paraId="3FC247F9" w14:textId="5776FD65" w:rsidR="00A13A22" w:rsidRDefault="005B2AB9" w:rsidP="00A13A22">
      <w:pPr>
        <w:pStyle w:val="TNCBodyText"/>
      </w:pPr>
      <w:r w:rsidRPr="005B2AB9">
        <w:t>In our secondary settings, t</w:t>
      </w:r>
      <w:r w:rsidR="00A13A22" w:rsidRPr="005B2AB9">
        <w:t xml:space="preserve">he </w:t>
      </w:r>
      <w:r w:rsidRPr="005B2AB9">
        <w:t>H</w:t>
      </w:r>
      <w:r w:rsidR="00A13A22" w:rsidRPr="005B2AB9">
        <w:t>eadteacher</w:t>
      </w:r>
      <w:r w:rsidRPr="005B2AB9">
        <w:t>/Head of School</w:t>
      </w:r>
      <w:r w:rsidR="00A13A22" w:rsidRPr="005B2AB9">
        <w:t xml:space="preserve"> will have the power to withdraw a pupil</w:t>
      </w:r>
      <w:r w:rsidR="00A13A22" w:rsidRPr="005B2AB9">
        <w:rPr>
          <w:rFonts w:hint="cs"/>
        </w:rPr>
        <w:t>’</w:t>
      </w:r>
      <w:r w:rsidR="00A13A22" w:rsidRPr="005B2AB9">
        <w:t>s parking permit at any time if they believe that the driver is not obeying this policy</w:t>
      </w:r>
      <w:r w:rsidR="00A13A22">
        <w:t xml:space="preserve"> or is acting inappropriately and/or irresponsibly. </w:t>
      </w:r>
    </w:p>
    <w:p w14:paraId="642F058A" w14:textId="3403672E" w:rsidR="00A13A22" w:rsidRDefault="00A13A22" w:rsidP="00A13A22">
      <w:pPr>
        <w:pStyle w:val="TNCBodyText"/>
      </w:pPr>
      <w:r>
        <w:t xml:space="preserve">Incidents of unacceptable behaviour or dangerous driving will be reported immediately to </w:t>
      </w:r>
      <w:r w:rsidR="005B2AB9">
        <w:t xml:space="preserve">a member of </w:t>
      </w:r>
      <w:r>
        <w:t>the SLT.</w:t>
      </w:r>
    </w:p>
    <w:p w14:paraId="7AF47272" w14:textId="440A1B87" w:rsidR="00A13A22" w:rsidRDefault="002966D7" w:rsidP="00A13A22">
      <w:pPr>
        <w:pStyle w:val="TNCBodyText"/>
      </w:pPr>
      <w:r>
        <w:t>In our secondary settings, a</w:t>
      </w:r>
      <w:r w:rsidR="00A13A22">
        <w:t xml:space="preserve">ll staff members will hold the right to stop a pupil from driving their vehicle on school property if they believe that the driver is acting irresponsibly or in an inappropriate manner. </w:t>
      </w:r>
    </w:p>
    <w:p w14:paraId="0ED76E29" w14:textId="002DAF74" w:rsidR="00A13A22" w:rsidRDefault="00A13A22" w:rsidP="00A13A22">
      <w:pPr>
        <w:pStyle w:val="TNCBodyText"/>
      </w:pPr>
      <w:r>
        <w:t xml:space="preserve">Any pupil involved in an incident of unacceptable behaviour in or around a vehicle on </w:t>
      </w:r>
      <w:r w:rsidR="002966D7">
        <w:t>TCAT</w:t>
      </w:r>
      <w:r>
        <w:t xml:space="preserve"> property will be dealt with by a member of the SLT </w:t>
      </w:r>
      <w:r w:rsidR="002966D7">
        <w:t xml:space="preserve">of that school </w:t>
      </w:r>
      <w:r>
        <w:t xml:space="preserve">in line with the </w:t>
      </w:r>
      <w:r w:rsidR="002966D7">
        <w:t xml:space="preserve">school’s </w:t>
      </w:r>
      <w:r>
        <w:t xml:space="preserve">Behaviour Policy. The SLT will ensure they have recorded the incident and issued the appropriate disciplinary action. </w:t>
      </w:r>
    </w:p>
    <w:p w14:paraId="79A9E05A" w14:textId="78C6B6FC" w:rsidR="00A13A22" w:rsidRDefault="00A13A22" w:rsidP="00A13A22">
      <w:pPr>
        <w:pStyle w:val="TNCBodyText"/>
      </w:pPr>
      <w:r>
        <w:t>All drivers will conduct their behaviour in accordance with instructions indicated on signage and road markings</w:t>
      </w:r>
      <w:r w:rsidR="003A6ED6">
        <w:t xml:space="preserve">. </w:t>
      </w:r>
    </w:p>
    <w:p w14:paraId="0510C526" w14:textId="703A46DA" w:rsidR="00A13A22" w:rsidRPr="007C4A3A" w:rsidRDefault="002966D7" w:rsidP="00A13A22">
      <w:pPr>
        <w:pStyle w:val="TNCBodyText"/>
      </w:pPr>
      <w:r>
        <w:lastRenderedPageBreak/>
        <w:t>In our secondary settings, a</w:t>
      </w:r>
      <w:r w:rsidR="00A13A22">
        <w:t>ll pupils driving a vehicle will show respect when being directed or instructed by a member of staff.</w:t>
      </w:r>
    </w:p>
    <w:p w14:paraId="220B366A" w14:textId="7A5956D8" w:rsidR="00A75164" w:rsidRPr="00517320" w:rsidRDefault="00A13A22" w:rsidP="00A13A22">
      <w:pPr>
        <w:pStyle w:val="Heading10"/>
      </w:pPr>
      <w:r>
        <w:t>Parking</w:t>
      </w:r>
    </w:p>
    <w:p w14:paraId="3EC42F25" w14:textId="5612EA5C" w:rsidR="00A13A22" w:rsidRDefault="00AD29C3" w:rsidP="00A13A22">
      <w:pPr>
        <w:pStyle w:val="TNCBodyText"/>
      </w:pPr>
      <w:r>
        <w:t xml:space="preserve">Where possible, </w:t>
      </w:r>
      <w:r w:rsidR="002966D7">
        <w:t>TCAT</w:t>
      </w:r>
      <w:r w:rsidR="00A13A22">
        <w:t xml:space="preserve"> school</w:t>
      </w:r>
      <w:r>
        <w:t>s</w:t>
      </w:r>
      <w:r w:rsidR="00A13A22">
        <w:t xml:space="preserve"> will provide parking facilities on the school premises</w:t>
      </w:r>
      <w:r w:rsidR="002966D7">
        <w:t>, subject to available space</w:t>
      </w:r>
      <w:r w:rsidR="00A13A22">
        <w:t xml:space="preserve">, which will be clearly marked using signage and road markings. </w:t>
      </w:r>
    </w:p>
    <w:p w14:paraId="07516A7F" w14:textId="77777777" w:rsidR="00A13A22" w:rsidRDefault="00A13A22" w:rsidP="00A13A22">
      <w:pPr>
        <w:pStyle w:val="TNCBodyText"/>
      </w:pPr>
      <w:r>
        <w:t>The school</w:t>
      </w:r>
      <w:r>
        <w:rPr>
          <w:rFonts w:hint="cs"/>
        </w:rPr>
        <w:t>’</w:t>
      </w:r>
      <w:r>
        <w:t>s parking area will:</w:t>
      </w:r>
    </w:p>
    <w:p w14:paraId="596F4B9F" w14:textId="54BAA5E6" w:rsidR="00A13A22" w:rsidRDefault="00A13A22" w:rsidP="002966D7">
      <w:pPr>
        <w:pStyle w:val="TNCBodyText"/>
        <w:numPr>
          <w:ilvl w:val="0"/>
          <w:numId w:val="22"/>
        </w:numPr>
        <w:ind w:left="714" w:hanging="357"/>
        <w:contextualSpacing/>
      </w:pPr>
      <w:r>
        <w:t>Be clearly signposted</w:t>
      </w:r>
    </w:p>
    <w:p w14:paraId="1DB50987" w14:textId="177B4565" w:rsidR="00A13A22" w:rsidRDefault="00A13A22" w:rsidP="002966D7">
      <w:pPr>
        <w:pStyle w:val="TNCBodyText"/>
        <w:numPr>
          <w:ilvl w:val="0"/>
          <w:numId w:val="22"/>
        </w:numPr>
        <w:ind w:left="714" w:hanging="357"/>
        <w:contextualSpacing/>
      </w:pPr>
      <w:r>
        <w:t>Not impede traffic routes</w:t>
      </w:r>
    </w:p>
    <w:p w14:paraId="453B2FB3" w14:textId="6F21E930" w:rsidR="00A13A22" w:rsidRDefault="00A13A22" w:rsidP="002966D7">
      <w:pPr>
        <w:pStyle w:val="TNCBodyText"/>
        <w:numPr>
          <w:ilvl w:val="0"/>
          <w:numId w:val="22"/>
        </w:numPr>
        <w:ind w:left="714" w:hanging="357"/>
        <w:contextualSpacing/>
      </w:pPr>
      <w:r>
        <w:t>Ensure pedestrians and vehicles are kept segregated</w:t>
      </w:r>
    </w:p>
    <w:p w14:paraId="0AA1AD96" w14:textId="109FF7C3" w:rsidR="00A13A22" w:rsidRDefault="00A13A22" w:rsidP="002966D7">
      <w:pPr>
        <w:pStyle w:val="TNCBodyText"/>
        <w:numPr>
          <w:ilvl w:val="0"/>
          <w:numId w:val="22"/>
        </w:numPr>
        <w:ind w:left="714" w:hanging="357"/>
        <w:contextualSpacing/>
      </w:pPr>
      <w:r>
        <w:t>Allow clear visibility for both drivers and pedestrians</w:t>
      </w:r>
    </w:p>
    <w:p w14:paraId="778D18DF" w14:textId="23218DA9" w:rsidR="00A13A22" w:rsidRDefault="00A13A22" w:rsidP="002966D7">
      <w:pPr>
        <w:pStyle w:val="TNCBodyText"/>
        <w:numPr>
          <w:ilvl w:val="0"/>
          <w:numId w:val="22"/>
        </w:numPr>
        <w:ind w:left="714" w:hanging="357"/>
        <w:contextualSpacing/>
      </w:pPr>
      <w:r>
        <w:t>Be firm, level and well drained</w:t>
      </w:r>
    </w:p>
    <w:p w14:paraId="7B002ADA" w14:textId="2F8EA36B" w:rsidR="00A13A22" w:rsidRDefault="00A13A22" w:rsidP="002966D7">
      <w:pPr>
        <w:pStyle w:val="TNCBodyText"/>
        <w:numPr>
          <w:ilvl w:val="0"/>
          <w:numId w:val="22"/>
        </w:numPr>
        <w:ind w:left="714" w:hanging="357"/>
        <w:contextualSpacing/>
      </w:pPr>
      <w:r>
        <w:t>Be well lit</w:t>
      </w:r>
    </w:p>
    <w:p w14:paraId="5078F989" w14:textId="001FB173" w:rsidR="00A13A22" w:rsidRDefault="00A13A22" w:rsidP="002966D7">
      <w:pPr>
        <w:pStyle w:val="TNCBodyText"/>
        <w:numPr>
          <w:ilvl w:val="0"/>
          <w:numId w:val="22"/>
        </w:numPr>
        <w:ind w:left="714" w:hanging="357"/>
        <w:contextualSpacing/>
      </w:pPr>
      <w:r>
        <w:t>Be in good distance to the school</w:t>
      </w:r>
      <w:r>
        <w:rPr>
          <w:rFonts w:hint="cs"/>
        </w:rPr>
        <w:t>’</w:t>
      </w:r>
      <w:r>
        <w:t>s buildings</w:t>
      </w:r>
    </w:p>
    <w:p w14:paraId="6A157872" w14:textId="77777777" w:rsidR="002966D7" w:rsidRPr="002966D7" w:rsidRDefault="002966D7" w:rsidP="00A13A22">
      <w:pPr>
        <w:pStyle w:val="TNCBodyText"/>
        <w:rPr>
          <w:b/>
          <w:bCs/>
          <w:color w:val="47D7AC" w:themeColor="accent4"/>
          <w:sz w:val="2"/>
          <w:szCs w:val="2"/>
          <w:u w:val="single"/>
        </w:rPr>
      </w:pPr>
    </w:p>
    <w:p w14:paraId="4C09DEDA" w14:textId="5818413A" w:rsidR="00A13A22" w:rsidRDefault="00A13A22" w:rsidP="00A13A22">
      <w:pPr>
        <w:pStyle w:val="TNCBodyText"/>
      </w:pPr>
      <w:r w:rsidRPr="002966D7">
        <w:t>Barriers</w:t>
      </w:r>
      <w:r w:rsidR="002966D7" w:rsidRPr="002966D7">
        <w:t xml:space="preserve">, </w:t>
      </w:r>
      <w:r w:rsidRPr="002966D7">
        <w:t>posts</w:t>
      </w:r>
      <w:r w:rsidR="002966D7" w:rsidRPr="002966D7">
        <w:t xml:space="preserve"> and floor signage and </w:t>
      </w:r>
      <w:r w:rsidR="00531B2D" w:rsidRPr="002966D7">
        <w:t>demarcation</w:t>
      </w:r>
      <w:r w:rsidRPr="002966D7">
        <w:t xml:space="preserve"> </w:t>
      </w:r>
      <w:r>
        <w:t xml:space="preserve">will be used in order to prevent vehicles parking in unauthorised parking areas. </w:t>
      </w:r>
    </w:p>
    <w:p w14:paraId="59A4B954" w14:textId="3036AC41" w:rsidR="00A13A22" w:rsidRDefault="00A13A22" w:rsidP="00A13A22">
      <w:pPr>
        <w:pStyle w:val="TNCBodyText"/>
      </w:pPr>
      <w:r>
        <w:t>Motorbikes and mopeds</w:t>
      </w:r>
      <w:r w:rsidR="00531B2D">
        <w:t xml:space="preserve"> where possible</w:t>
      </w:r>
      <w:r>
        <w:t xml:space="preserve"> </w:t>
      </w:r>
      <w:r w:rsidRPr="00531B2D">
        <w:t xml:space="preserve">will have </w:t>
      </w:r>
      <w:r>
        <w:t>a designated parking area.</w:t>
      </w:r>
    </w:p>
    <w:p w14:paraId="4451D2A6" w14:textId="1673B6F1" w:rsidR="00A13A22" w:rsidRDefault="00A13A22" w:rsidP="00A13A22">
      <w:pPr>
        <w:pStyle w:val="TNCBodyText"/>
      </w:pPr>
      <w:r>
        <w:t xml:space="preserve">There will be a separate designated bicycle parking area which is away from motor vehicles. This area provides a place for pupils to securely lock their bike. </w:t>
      </w:r>
    </w:p>
    <w:p w14:paraId="120AF323" w14:textId="5079EE6F" w:rsidR="00A13A22" w:rsidRDefault="00A13A22" w:rsidP="00A13A22">
      <w:pPr>
        <w:pStyle w:val="TNCBodyText"/>
      </w:pPr>
      <w:r>
        <w:t xml:space="preserve">It is the responsibility of the pupil to provide a suitable and secure locking mechanism for their bike. </w:t>
      </w:r>
    </w:p>
    <w:p w14:paraId="491E4E78" w14:textId="09F97F61" w:rsidR="00A13A22" w:rsidRDefault="00A13A22" w:rsidP="00A13A22">
      <w:pPr>
        <w:pStyle w:val="TNCBodyText"/>
      </w:pPr>
      <w:r>
        <w:t>Hedges and shrubs within the parking areas will be cut down</w:t>
      </w:r>
      <w:r w:rsidR="00531B2D">
        <w:t xml:space="preserve"> or maintained</w:t>
      </w:r>
      <w:r>
        <w:t xml:space="preserve"> in order to ensure maximum visibility for the driver. </w:t>
      </w:r>
    </w:p>
    <w:p w14:paraId="2AB539BF" w14:textId="2356209C" w:rsidR="00A13A22" w:rsidRDefault="00531B2D" w:rsidP="00A13A22">
      <w:pPr>
        <w:pStyle w:val="TNCBodyText"/>
      </w:pPr>
      <w:r>
        <w:t>Each</w:t>
      </w:r>
      <w:r w:rsidR="00A13A22">
        <w:t xml:space="preserve"> school will provide adequate lighting in the parking areas, which will be maintained and tested on a</w:t>
      </w:r>
      <w:r>
        <w:t xml:space="preserve"> regular </w:t>
      </w:r>
      <w:r w:rsidR="00A13A22">
        <w:t xml:space="preserve">basis. </w:t>
      </w:r>
    </w:p>
    <w:p w14:paraId="05751A4C" w14:textId="1A3338E5" w:rsidR="00A13A22" w:rsidRDefault="00A13A22" w:rsidP="00A13A22">
      <w:pPr>
        <w:pStyle w:val="TNCBodyText"/>
      </w:pPr>
      <w:r>
        <w:t xml:space="preserve">The </w:t>
      </w:r>
      <w:r w:rsidR="00531B2D">
        <w:t>Trust Estate Manager</w:t>
      </w:r>
      <w:r>
        <w:t xml:space="preserve"> will ensure that barriers, signage and markings in </w:t>
      </w:r>
      <w:r w:rsidR="00531B2D">
        <w:t>any TCAT</w:t>
      </w:r>
      <w:r>
        <w:t xml:space="preserve"> school car park are well maintained.</w:t>
      </w:r>
    </w:p>
    <w:p w14:paraId="787E9B24" w14:textId="40FAE202" w:rsidR="00A13A22" w:rsidRDefault="00531B2D" w:rsidP="00A13A22">
      <w:pPr>
        <w:pStyle w:val="TNCBodyText"/>
      </w:pPr>
      <w:r>
        <w:t>Duty staff</w:t>
      </w:r>
      <w:r w:rsidR="00A13A22">
        <w:t xml:space="preserve"> will take reasonable measures to ensure that pedestrians do not use the car park as a shortcut. Pupils will be made clear of the enforcement of this rule through assemblies and regular monitoring. </w:t>
      </w:r>
    </w:p>
    <w:p w14:paraId="62171CDF" w14:textId="77777777" w:rsidR="00A13A22" w:rsidRDefault="00A13A22" w:rsidP="00A13A22">
      <w:pPr>
        <w:pStyle w:val="TNCBodyText"/>
      </w:pPr>
      <w:r>
        <w:lastRenderedPageBreak/>
        <w:t xml:space="preserve">Consistent usage of incorrect parking areas or not following the road markings and/or signage could result in disciplinary action. </w:t>
      </w:r>
    </w:p>
    <w:p w14:paraId="2BBB79C5" w14:textId="77777777" w:rsidR="00A13A22" w:rsidRDefault="00A13A22" w:rsidP="00A13A22">
      <w:pPr>
        <w:pStyle w:val="TNCBodyText"/>
      </w:pPr>
      <w:r>
        <w:t xml:space="preserve">Under no circumstances will pedestrian areas, e.g. the school playground, be used as an </w:t>
      </w:r>
      <w:r>
        <w:rPr>
          <w:rFonts w:hint="cs"/>
        </w:rPr>
        <w:t>‘</w:t>
      </w:r>
      <w:r>
        <w:t>overspill</w:t>
      </w:r>
      <w:r>
        <w:rPr>
          <w:rFonts w:hint="cs"/>
        </w:rPr>
        <w:t>’</w:t>
      </w:r>
      <w:r>
        <w:t xml:space="preserve"> car park, unless pedestrians and vehicles can be safely segregated. </w:t>
      </w:r>
    </w:p>
    <w:p w14:paraId="523B3D7A" w14:textId="32B57A98" w:rsidR="00A13A22" w:rsidRDefault="00786CE8" w:rsidP="00A13A22">
      <w:pPr>
        <w:pStyle w:val="TNCBodyText"/>
      </w:pPr>
      <w:r>
        <w:t>Each</w:t>
      </w:r>
      <w:r w:rsidR="00A13A22">
        <w:t xml:space="preserve"> school </w:t>
      </w:r>
      <w:r>
        <w:t xml:space="preserve">as far as they are able, </w:t>
      </w:r>
      <w:r w:rsidR="00A13A22">
        <w:t xml:space="preserve">will provide suitable turning areas to allow vehicles to turn and reverse safely. </w:t>
      </w:r>
    </w:p>
    <w:p w14:paraId="45B25307" w14:textId="77777777" w:rsidR="00A13A22" w:rsidRDefault="00A13A22" w:rsidP="00A13A22">
      <w:pPr>
        <w:pStyle w:val="TNCBodyText"/>
      </w:pPr>
      <w:r>
        <w:t>Motor vehicle drivers will not leave their vehicles unattended until the parking brake has been firmly applied, the engine has been switched off, the starter key has been removed, and any mounted equipment has been lowered or secured.</w:t>
      </w:r>
    </w:p>
    <w:p w14:paraId="7954AEA7" w14:textId="5ACD754A" w:rsidR="005059F8" w:rsidRPr="00322E0A" w:rsidRDefault="00A13A22" w:rsidP="00A13A22">
      <w:pPr>
        <w:pStyle w:val="Heading10"/>
      </w:pPr>
      <w:r>
        <w:t>Motorbikes and mopeds</w:t>
      </w:r>
    </w:p>
    <w:p w14:paraId="78399605" w14:textId="78359E5A" w:rsidR="00A13A22" w:rsidRDefault="00237158" w:rsidP="00A13A22">
      <w:pPr>
        <w:pStyle w:val="TNCBodyText"/>
      </w:pPr>
      <w:r>
        <w:t>In our secondary settings, p</w:t>
      </w:r>
      <w:r w:rsidR="00A13A22">
        <w:t>ermission from the pupil</w:t>
      </w:r>
      <w:r w:rsidR="00A13A22">
        <w:rPr>
          <w:rFonts w:hint="cs"/>
        </w:rPr>
        <w:t>’</w:t>
      </w:r>
      <w:r w:rsidR="00A13A22">
        <w:t>s</w:t>
      </w:r>
      <w:r>
        <w:t xml:space="preserve"> Headteacher/Head of School </w:t>
      </w:r>
      <w:r w:rsidR="00A13A22">
        <w:t xml:space="preserve">will be sought before they can bring their motorbike or moped onto the school premises. </w:t>
      </w:r>
    </w:p>
    <w:p w14:paraId="543D309B" w14:textId="04905157" w:rsidR="00A13A22" w:rsidRDefault="00A13A22" w:rsidP="00A13A22">
      <w:pPr>
        <w:pStyle w:val="TNCBodyText"/>
      </w:pPr>
      <w:r>
        <w:t>Drivers of motorbikes and mopeds will only park in the designated area for motorbikes and mopeds</w:t>
      </w:r>
      <w:r w:rsidR="00237158">
        <w:t xml:space="preserve"> where such an area has been provided</w:t>
      </w:r>
      <w:r>
        <w:t xml:space="preserve">. </w:t>
      </w:r>
    </w:p>
    <w:p w14:paraId="4A7E8EA3" w14:textId="02D2A6C1" w:rsidR="00A13A22" w:rsidRDefault="00A13A22" w:rsidP="00A13A22">
      <w:pPr>
        <w:pStyle w:val="TNCBodyText"/>
      </w:pPr>
      <w:r>
        <w:t xml:space="preserve">Drivers of motorcycles and mopeds will park their vehicles at their own risk; </w:t>
      </w:r>
      <w:r w:rsidR="00237158">
        <w:t>TCAT</w:t>
      </w:r>
      <w:r>
        <w:t xml:space="preserve"> is not liable for any damage or loss caused. </w:t>
      </w:r>
    </w:p>
    <w:p w14:paraId="7432E55E" w14:textId="77777777" w:rsidR="00A13A22" w:rsidRDefault="00A13A22" w:rsidP="00A13A22">
      <w:pPr>
        <w:pStyle w:val="TNCBodyText"/>
      </w:pPr>
      <w:r>
        <w:t>It will be the driver</w:t>
      </w:r>
      <w:r>
        <w:rPr>
          <w:rFonts w:hint="cs"/>
        </w:rPr>
        <w:t>’</w:t>
      </w:r>
      <w:r>
        <w:t>s responsibility to ensure that the vehicle is parked securely, using the correct locking and anti-theft systems.</w:t>
      </w:r>
    </w:p>
    <w:p w14:paraId="5F964567" w14:textId="1B241CDF" w:rsidR="00A13A22" w:rsidRDefault="00237158" w:rsidP="00A13A22">
      <w:pPr>
        <w:pStyle w:val="TNCBodyText"/>
      </w:pPr>
      <w:r>
        <w:t>In our secondary settings, w</w:t>
      </w:r>
      <w:r w:rsidR="00A13A22">
        <w:t xml:space="preserve">hen driving these vehicles, pupils who are not wearing the correct PPE will be required to attend a meeting with the </w:t>
      </w:r>
      <w:r>
        <w:t>Headteacher/Head of School</w:t>
      </w:r>
      <w:r w:rsidR="00A13A22">
        <w:t xml:space="preserve"> to discuss the issue further. </w:t>
      </w:r>
    </w:p>
    <w:p w14:paraId="22F15CCF" w14:textId="77777777" w:rsidR="00A13A22" w:rsidRDefault="00A13A22" w:rsidP="00A13A22">
      <w:pPr>
        <w:pStyle w:val="TNCBodyText"/>
      </w:pPr>
      <w:r>
        <w:t>PPE will be the responsibility of the driver.</w:t>
      </w:r>
    </w:p>
    <w:p w14:paraId="20822341" w14:textId="039821D4" w:rsidR="00A13A22" w:rsidRDefault="00237158" w:rsidP="00A13A22">
      <w:pPr>
        <w:pStyle w:val="TNCBodyText"/>
      </w:pPr>
      <w:r w:rsidRPr="00237158">
        <w:t>In our secondary settings, i</w:t>
      </w:r>
      <w:r w:rsidR="00A13A22" w:rsidRPr="00237158">
        <w:t>f staff</w:t>
      </w:r>
      <w:r w:rsidR="00A13A22">
        <w:t xml:space="preserve"> members believe a pupil to be at danger due to the lack of PPE when driving a motorbike or moped, the </w:t>
      </w:r>
      <w:r>
        <w:t>H</w:t>
      </w:r>
      <w:r w:rsidR="00A13A22">
        <w:t>eadteacher</w:t>
      </w:r>
      <w:r>
        <w:t>/Head of School</w:t>
      </w:r>
      <w:r w:rsidR="00A13A22">
        <w:t xml:space="preserve"> will inform the pupil</w:t>
      </w:r>
      <w:r w:rsidR="00A13A22">
        <w:rPr>
          <w:rFonts w:hint="cs"/>
        </w:rPr>
        <w:t>’</w:t>
      </w:r>
      <w:r w:rsidR="00A13A22">
        <w:t xml:space="preserve">s parents of the issue. </w:t>
      </w:r>
    </w:p>
    <w:p w14:paraId="3B8F34FA" w14:textId="77777777" w:rsidR="00A13A22" w:rsidRDefault="00A13A22" w:rsidP="00A13A22">
      <w:pPr>
        <w:pStyle w:val="TNCBodyText"/>
      </w:pPr>
      <w:r>
        <w:t xml:space="preserve">Drivers of motorbikes and mopeds will abide by the same rules as other drivers, such as having a speed restriction </w:t>
      </w:r>
      <w:r w:rsidRPr="00237158">
        <w:t>of 5</w:t>
      </w:r>
      <w:r>
        <w:t xml:space="preserve">mph. </w:t>
      </w:r>
    </w:p>
    <w:p w14:paraId="64990B63" w14:textId="122B8BB7" w:rsidR="00762B1E" w:rsidRDefault="00A13A22" w:rsidP="00A13A22">
      <w:pPr>
        <w:pStyle w:val="TNCBodyText"/>
      </w:pPr>
      <w:r>
        <w:t xml:space="preserve">Drivers of motorbikes and mopeds will be able to store their PPE at </w:t>
      </w:r>
      <w:r w:rsidR="00237158">
        <w:t xml:space="preserve">a designated location </w:t>
      </w:r>
      <w:r>
        <w:t>for the duration of the school day.</w:t>
      </w:r>
    </w:p>
    <w:p w14:paraId="0E307788" w14:textId="77777777" w:rsidR="00237158" w:rsidRPr="00C84C0B" w:rsidRDefault="00237158" w:rsidP="00A13A22">
      <w:pPr>
        <w:pStyle w:val="TNCBodyText"/>
      </w:pPr>
    </w:p>
    <w:p w14:paraId="29B47FB8" w14:textId="3CA95DAF" w:rsidR="00A75164" w:rsidRPr="00322E0A" w:rsidRDefault="00A13A22" w:rsidP="00A13A22">
      <w:pPr>
        <w:pStyle w:val="Heading10"/>
      </w:pPr>
      <w:r>
        <w:lastRenderedPageBreak/>
        <w:t>Bicycles</w:t>
      </w:r>
    </w:p>
    <w:p w14:paraId="54532E34" w14:textId="77777777" w:rsidR="00A13A22" w:rsidRDefault="00A13A22" w:rsidP="00A13A22">
      <w:pPr>
        <w:pStyle w:val="TNCBodyText"/>
      </w:pPr>
      <w:r>
        <w:t>Pupils will be encouraged to cycle to and from school along designated routes to maximise safety.</w:t>
      </w:r>
    </w:p>
    <w:p w14:paraId="16205CE8" w14:textId="79E25282" w:rsidR="00A13A22" w:rsidRDefault="00A13A22" w:rsidP="00A13A22">
      <w:pPr>
        <w:pStyle w:val="TNCBodyText"/>
      </w:pPr>
      <w:r>
        <w:t xml:space="preserve">Permission </w:t>
      </w:r>
      <w:r w:rsidRPr="00CA53D8">
        <w:t xml:space="preserve">will not </w:t>
      </w:r>
      <w:r>
        <w:t xml:space="preserve">need to be sought prior to using a bicycle on </w:t>
      </w:r>
      <w:r w:rsidR="00CA53D8">
        <w:t>TCAT</w:t>
      </w:r>
      <w:r>
        <w:t xml:space="preserve"> premises. </w:t>
      </w:r>
    </w:p>
    <w:p w14:paraId="7298E5DA" w14:textId="77777777" w:rsidR="00A13A22" w:rsidRDefault="00A13A22" w:rsidP="00A13A22">
      <w:pPr>
        <w:pStyle w:val="TNCBodyText"/>
      </w:pPr>
      <w:r>
        <w:t>Cyclists will ensure that the bicycle is stored securely, using the correct locking and anti-theft systems.</w:t>
      </w:r>
    </w:p>
    <w:p w14:paraId="6EB6D786" w14:textId="5ECB98E6" w:rsidR="00A13A22" w:rsidRDefault="00A13A22" w:rsidP="00A13A22">
      <w:pPr>
        <w:pStyle w:val="TNCBodyText"/>
      </w:pPr>
      <w:r>
        <w:t xml:space="preserve">Cyclists will provide and use the correct PPE, including a suitable helmet and reflective gear. </w:t>
      </w:r>
    </w:p>
    <w:p w14:paraId="77772F48" w14:textId="185811BE" w:rsidR="00A13A22" w:rsidRDefault="00A13A22" w:rsidP="00A13A22">
      <w:pPr>
        <w:pStyle w:val="TNCBodyText"/>
      </w:pPr>
      <w:r>
        <w:t>Cyclists will be able to store their P</w:t>
      </w:r>
      <w:r w:rsidR="00CA53D8">
        <w:t>P</w:t>
      </w:r>
      <w:r>
        <w:t xml:space="preserve">E at </w:t>
      </w:r>
      <w:r w:rsidR="00CA53D8">
        <w:t>a designated site</w:t>
      </w:r>
      <w:r>
        <w:t xml:space="preserve"> for the duration of the school day.</w:t>
      </w:r>
    </w:p>
    <w:p w14:paraId="38F1AE6A" w14:textId="19D644CF" w:rsidR="00A75164" w:rsidRPr="00322E0A" w:rsidRDefault="00A13A22" w:rsidP="00A13A22">
      <w:pPr>
        <w:pStyle w:val="Heading10"/>
      </w:pPr>
      <w:r>
        <w:t>Speed and control</w:t>
      </w:r>
    </w:p>
    <w:p w14:paraId="34F81956" w14:textId="3945AD2C" w:rsidR="00A13A22" w:rsidRDefault="00A13A22" w:rsidP="00A13A22">
      <w:pPr>
        <w:pStyle w:val="TNCBodyText"/>
      </w:pPr>
      <w:r>
        <w:t xml:space="preserve">Fixed traffic-calming measures </w:t>
      </w:r>
      <w:r w:rsidR="00CA53D8">
        <w:t>may</w:t>
      </w:r>
      <w:r>
        <w:t xml:space="preserve"> be in place within </w:t>
      </w:r>
      <w:r w:rsidR="00CA53D8">
        <w:t>TCAT</w:t>
      </w:r>
      <w:r>
        <w:t xml:space="preserve"> premises. </w:t>
      </w:r>
      <w:r w:rsidR="00CA53D8">
        <w:t>Where present, a</w:t>
      </w:r>
      <w:r>
        <w:t xml:space="preserve">ll traffic-calming measures will be clearly signposted. </w:t>
      </w:r>
    </w:p>
    <w:p w14:paraId="2CF0B9F5" w14:textId="71A1ADA8" w:rsidR="00A13A22" w:rsidRDefault="00A13A22" w:rsidP="00A13A22">
      <w:pPr>
        <w:pStyle w:val="TNCBodyText"/>
      </w:pPr>
      <w:r>
        <w:t xml:space="preserve">The </w:t>
      </w:r>
      <w:r w:rsidR="00CA53D8">
        <w:t>Trust Estate Manager</w:t>
      </w:r>
      <w:r>
        <w:t xml:space="preserve"> will identify appropriate traffic-calming measures, which will then be discussed and agreed upon by the </w:t>
      </w:r>
      <w:r w:rsidR="00CA53D8">
        <w:t>Trust Board</w:t>
      </w:r>
      <w:r>
        <w:t>.</w:t>
      </w:r>
    </w:p>
    <w:p w14:paraId="2A1AAAF2" w14:textId="57FB8602" w:rsidR="00A13A22" w:rsidRDefault="00A13A22" w:rsidP="00A13A22">
      <w:pPr>
        <w:pStyle w:val="TNCBodyText"/>
      </w:pPr>
      <w:r>
        <w:t xml:space="preserve">Vehicles will be restricted to </w:t>
      </w:r>
      <w:r w:rsidRPr="00CA53D8">
        <w:t>5</w:t>
      </w:r>
      <w:r>
        <w:t xml:space="preserve">mph throughout </w:t>
      </w:r>
      <w:r w:rsidR="00CA53D8">
        <w:t>TCAT</w:t>
      </w:r>
      <w:r>
        <w:t xml:space="preserve"> premises, including the car parks and surrounding area of </w:t>
      </w:r>
      <w:r w:rsidR="00CA53D8">
        <w:t>each</w:t>
      </w:r>
      <w:r>
        <w:t xml:space="preserve"> school gate. </w:t>
      </w:r>
    </w:p>
    <w:p w14:paraId="5C1CCF91" w14:textId="02C6DB9C" w:rsidR="00A13A22" w:rsidRDefault="00A13A22" w:rsidP="00A13A22">
      <w:pPr>
        <w:pStyle w:val="TNCBodyText"/>
      </w:pPr>
      <w:r>
        <w:t>The</w:t>
      </w:r>
      <w:r w:rsidR="00CA53D8">
        <w:t xml:space="preserve"> SLT, duty staff</w:t>
      </w:r>
      <w:r>
        <w:t xml:space="preserve"> and other staff members will regularly monitor the speed of vehicles.</w:t>
      </w:r>
    </w:p>
    <w:p w14:paraId="34B063B7" w14:textId="5E8FCAA1" w:rsidR="00A75164" w:rsidRPr="00F20161" w:rsidRDefault="00A13A22" w:rsidP="00A13A22">
      <w:pPr>
        <w:pStyle w:val="Heading10"/>
      </w:pPr>
      <w:r>
        <w:t>Idling</w:t>
      </w:r>
    </w:p>
    <w:p w14:paraId="55AD5DBF" w14:textId="73D9B88E" w:rsidR="00A13A22" w:rsidRDefault="00A13A22" w:rsidP="00A13A22">
      <w:pPr>
        <w:pStyle w:val="TNCBodyText"/>
      </w:pPr>
      <w:r>
        <w:t>Subject to exceptions de</w:t>
      </w:r>
      <w:r w:rsidR="00191AFF">
        <w:t>termined</w:t>
      </w:r>
      <w:r>
        <w:t xml:space="preserve"> by the </w:t>
      </w:r>
      <w:r w:rsidR="00191AFF">
        <w:t>H</w:t>
      </w:r>
      <w:r>
        <w:t>eadteacher</w:t>
      </w:r>
      <w:r w:rsidR="00191AFF">
        <w:t>/Head of School</w:t>
      </w:r>
      <w:r>
        <w:t xml:space="preserve">, drivers of vehicles will not allow their vehicles to idle while on </w:t>
      </w:r>
      <w:r w:rsidR="00191AFF">
        <w:t>TCAT</w:t>
      </w:r>
      <w:r>
        <w:t xml:space="preserve"> premises, in order to reduce noise and air pollution. This </w:t>
      </w:r>
      <w:r w:rsidRPr="00191AFF">
        <w:t xml:space="preserve">will also </w:t>
      </w:r>
      <w:r>
        <w:t>apply to EVs.</w:t>
      </w:r>
    </w:p>
    <w:p w14:paraId="7E4BBF02" w14:textId="2022DC66" w:rsidR="00A13A22" w:rsidRDefault="00A13A22" w:rsidP="00A13A22">
      <w:pPr>
        <w:pStyle w:val="TNCBodyText"/>
      </w:pPr>
      <w:r>
        <w:t xml:space="preserve">The </w:t>
      </w:r>
      <w:r w:rsidR="00191AFF">
        <w:t>Headteacher/Head of School in consultation with the Trust Estate Manager,</w:t>
      </w:r>
      <w:r>
        <w:t xml:space="preserve"> will de</w:t>
      </w:r>
      <w:r w:rsidR="00191AFF">
        <w:t>termine</w:t>
      </w:r>
      <w:r>
        <w:t xml:space="preserve"> and enforce regulations to allow limited idling, such as when operating equipment to accommodate pupils with disabilities or to defrost windshields when required for safe vehicle operation. </w:t>
      </w:r>
    </w:p>
    <w:p w14:paraId="3AEBB5D9" w14:textId="2E2C2CC4" w:rsidR="00A13A22" w:rsidRDefault="00A13A22" w:rsidP="00A13A22">
      <w:pPr>
        <w:pStyle w:val="TNCBodyText"/>
      </w:pPr>
      <w:r>
        <w:t xml:space="preserve">Where possible, the </w:t>
      </w:r>
      <w:r w:rsidR="00191AFF">
        <w:t>Headteacher/Head of School</w:t>
      </w:r>
      <w:r>
        <w:t xml:space="preserve"> will identify an indoor waiting area for individuals waiting to pick up pupils from</w:t>
      </w:r>
      <w:r w:rsidR="00191AFF">
        <w:t xml:space="preserve"> their</w:t>
      </w:r>
      <w:r>
        <w:t xml:space="preserve"> school, in order to reduce idling on school premises. </w:t>
      </w:r>
    </w:p>
    <w:p w14:paraId="7FAC2510" w14:textId="77777777" w:rsidR="00A13A22" w:rsidRDefault="00A13A22" w:rsidP="00A13A22">
      <w:pPr>
        <w:pStyle w:val="TNCBodyText"/>
      </w:pPr>
      <w:r>
        <w:t>The idling of delivery vehicles when loading or unloading will be prohibited. Where the use of engine idling is needed to facilitate the delivery (such as a fuel delivery), these deliveries will not take place during school hours where possible.</w:t>
      </w:r>
    </w:p>
    <w:p w14:paraId="4B3B83A1" w14:textId="0F8C60F9" w:rsidR="00A75164" w:rsidRPr="00F20161" w:rsidRDefault="00E25613" w:rsidP="00A13A22">
      <w:pPr>
        <w:pStyle w:val="Heading10"/>
      </w:pPr>
      <w:r>
        <w:lastRenderedPageBreak/>
        <w:t>Vehicle</w:t>
      </w:r>
      <w:r w:rsidR="00A13A22">
        <w:t xml:space="preserve"> safety</w:t>
      </w:r>
    </w:p>
    <w:p w14:paraId="5368554E" w14:textId="4BD48C54" w:rsidR="00E25613" w:rsidRPr="00A2107A" w:rsidRDefault="00E25613" w:rsidP="00E25613">
      <w:bookmarkStart w:id="1" w:name="_Actions_in_the"/>
      <w:bookmarkStart w:id="2" w:name="_Required_actions_if"/>
      <w:bookmarkStart w:id="3" w:name="_Organisation"/>
      <w:bookmarkStart w:id="4" w:name="_Definitions"/>
      <w:bookmarkStart w:id="5" w:name="_Appendix_1_–"/>
      <w:bookmarkStart w:id="6" w:name="_Appendix_4_–"/>
      <w:bookmarkStart w:id="7" w:name="_Monitoring_and_review"/>
      <w:bookmarkEnd w:id="1"/>
      <w:bookmarkEnd w:id="2"/>
      <w:bookmarkEnd w:id="3"/>
      <w:bookmarkEnd w:id="4"/>
      <w:bookmarkEnd w:id="5"/>
      <w:bookmarkEnd w:id="6"/>
      <w:bookmarkEnd w:id="7"/>
      <w:r w:rsidRPr="00A2107A">
        <w:t xml:space="preserve">All vehicles purchased, leased or hired by </w:t>
      </w:r>
      <w:r w:rsidR="0089508F">
        <w:t>TCAT</w:t>
      </w:r>
      <w:r w:rsidRPr="00A2107A">
        <w:t xml:space="preserve"> are investigated by the </w:t>
      </w:r>
      <w:r>
        <w:t>CFO</w:t>
      </w:r>
      <w:r w:rsidRPr="00A2107A">
        <w:t xml:space="preserve"> beforehand to check they are suitable for the purpose intended and for the health and safety of employees and the public.</w:t>
      </w:r>
    </w:p>
    <w:p w14:paraId="649D718B" w14:textId="77777777" w:rsidR="00E25613" w:rsidRPr="00A2107A" w:rsidRDefault="00E25613" w:rsidP="00E25613">
      <w:r w:rsidRPr="00A2107A">
        <w:t>Where appropriate, vehicles will have driving aids and other safety devices, e.g. reversing alarms, proximity sensors and camera systems.</w:t>
      </w:r>
    </w:p>
    <w:p w14:paraId="028214EB" w14:textId="57D98934" w:rsidR="00E25613" w:rsidRPr="00A2107A" w:rsidRDefault="00E25613" w:rsidP="00E25613">
      <w:r w:rsidRPr="00A2107A">
        <w:t xml:space="preserve">The </w:t>
      </w:r>
      <w:r w:rsidR="00A75BCE">
        <w:t>Trust Estate Manager</w:t>
      </w:r>
      <w:r w:rsidRPr="00A2107A">
        <w:t xml:space="preserve"> will ensure that vehicles owned</w:t>
      </w:r>
      <w:r w:rsidR="00A75BCE">
        <w:t xml:space="preserve"> or leased</w:t>
      </w:r>
      <w:r w:rsidRPr="00A2107A">
        <w:t xml:space="preserve"> by </w:t>
      </w:r>
      <w:r w:rsidR="00A75BCE">
        <w:t>TCAT</w:t>
      </w:r>
      <w:r w:rsidRPr="00A2107A">
        <w:t xml:space="preserve"> are maintained in line with the manufacturer’s recommendations and the appropriate MOT test is conducted on an annual basis.</w:t>
      </w:r>
    </w:p>
    <w:p w14:paraId="7F55747E" w14:textId="1672B548" w:rsidR="00D63A55" w:rsidRDefault="00E25613" w:rsidP="00E25613">
      <w:r w:rsidRPr="00A2107A">
        <w:t xml:space="preserve">The </w:t>
      </w:r>
      <w:r w:rsidR="00A75BCE">
        <w:t>Trust Estate</w:t>
      </w:r>
      <w:r w:rsidRPr="00A2107A">
        <w:t xml:space="preserve"> </w:t>
      </w:r>
      <w:r w:rsidR="00A75BCE">
        <w:t>M</w:t>
      </w:r>
      <w:r w:rsidRPr="00A2107A">
        <w:t xml:space="preserve">anager will routinely inspect any vehicles owned </w:t>
      </w:r>
      <w:r w:rsidR="00A75BCE">
        <w:t xml:space="preserve">or leased </w:t>
      </w:r>
      <w:r w:rsidRPr="00A2107A">
        <w:t xml:space="preserve">by </w:t>
      </w:r>
      <w:r w:rsidR="001D3A91">
        <w:t>TCAT</w:t>
      </w:r>
      <w:r w:rsidRPr="003B0014">
        <w:rPr>
          <w:color w:val="FF6900" w:themeColor="accent6"/>
        </w:rPr>
        <w:t xml:space="preserve"> </w:t>
      </w:r>
      <w:r w:rsidRPr="00A2107A">
        <w:t>– defects are recorded and repaired as soon as possible, and the vehicle is not used until it is safe to do so.</w:t>
      </w:r>
      <w:bookmarkStart w:id="8" w:name="_Definition"/>
      <w:bookmarkEnd w:id="8"/>
    </w:p>
    <w:p w14:paraId="4921C715" w14:textId="5BDE6179" w:rsidR="00A13A22" w:rsidRDefault="00A13A22" w:rsidP="00A13A22">
      <w:pPr>
        <w:pStyle w:val="Heading10"/>
      </w:pPr>
      <w:r>
        <w:t>Adverse weather</w:t>
      </w:r>
    </w:p>
    <w:p w14:paraId="000C04AC" w14:textId="77777777" w:rsidR="00A13A22" w:rsidRPr="00A13A22" w:rsidRDefault="00A13A22" w:rsidP="00A13A22">
      <w:pPr>
        <w:pStyle w:val="TNCBodyText"/>
        <w:rPr>
          <w:rFonts w:ascii="Arial" w:hAnsi="Arial" w:cs="Arial"/>
        </w:rPr>
      </w:pPr>
      <w:r w:rsidRPr="00A13A22">
        <w:rPr>
          <w:rFonts w:ascii="Arial" w:hAnsi="Arial" w:cs="Arial"/>
        </w:rPr>
        <w:t>In the event of adverse weather, drivers will take extra caution.</w:t>
      </w:r>
    </w:p>
    <w:p w14:paraId="681BE3FE" w14:textId="4531D813" w:rsidR="00A13A22" w:rsidRPr="00A13A22" w:rsidRDefault="00A13A22" w:rsidP="00A13A22">
      <w:pPr>
        <w:pStyle w:val="TNCBodyText"/>
        <w:rPr>
          <w:rFonts w:ascii="Arial" w:hAnsi="Arial" w:cs="Arial"/>
        </w:rPr>
      </w:pPr>
      <w:r w:rsidRPr="00A13A22">
        <w:rPr>
          <w:rFonts w:ascii="Arial" w:hAnsi="Arial" w:cs="Arial"/>
        </w:rPr>
        <w:t xml:space="preserve">Parking areas </w:t>
      </w:r>
      <w:r w:rsidR="001D3A91">
        <w:rPr>
          <w:rFonts w:ascii="Arial" w:hAnsi="Arial" w:cs="Arial"/>
        </w:rPr>
        <w:t>at TCAT</w:t>
      </w:r>
      <w:r w:rsidRPr="00A13A22">
        <w:rPr>
          <w:rFonts w:ascii="Arial" w:hAnsi="Arial" w:cs="Arial"/>
        </w:rPr>
        <w:t xml:space="preserve"> premises will be appropriately gritted and measures will be taken to ensure the safety of pupils, in accordance with </w:t>
      </w:r>
      <w:r w:rsidR="001D3A91">
        <w:rPr>
          <w:rFonts w:ascii="Arial" w:hAnsi="Arial" w:cs="Arial"/>
        </w:rPr>
        <w:t>TCAT</w:t>
      </w:r>
      <w:r w:rsidRPr="00A13A22">
        <w:rPr>
          <w:rFonts w:ascii="Arial" w:hAnsi="Arial" w:cs="Arial"/>
        </w:rPr>
        <w:t xml:space="preserve">’s Adverse Weather Policy. </w:t>
      </w:r>
    </w:p>
    <w:p w14:paraId="1106793E" w14:textId="74DB989B" w:rsidR="00A13A22" w:rsidRDefault="00A13A22" w:rsidP="00A13A22">
      <w:pPr>
        <w:pStyle w:val="TNCBodyText"/>
        <w:rPr>
          <w:rFonts w:ascii="Arial" w:hAnsi="Arial" w:cs="Arial"/>
        </w:rPr>
      </w:pPr>
      <w:r w:rsidRPr="00A13A22">
        <w:rPr>
          <w:rFonts w:ascii="Arial" w:hAnsi="Arial" w:cs="Arial"/>
        </w:rPr>
        <w:t xml:space="preserve">Drivers entering </w:t>
      </w:r>
      <w:r w:rsidR="001D3A91">
        <w:rPr>
          <w:rFonts w:ascii="Arial" w:hAnsi="Arial" w:cs="Arial"/>
        </w:rPr>
        <w:t>TCAT</w:t>
      </w:r>
      <w:r w:rsidRPr="00A13A22">
        <w:rPr>
          <w:rFonts w:ascii="Arial" w:hAnsi="Arial" w:cs="Arial"/>
        </w:rPr>
        <w:t xml:space="preserve"> grounds during adverse weather will do so at their own risk.</w:t>
      </w:r>
    </w:p>
    <w:p w14:paraId="3FD09E9E" w14:textId="77777777" w:rsidR="00A13A22" w:rsidRPr="00A13A22" w:rsidRDefault="00A13A22" w:rsidP="00A13A22"/>
    <w:p w14:paraId="406C532C" w14:textId="77777777" w:rsidR="00A13A22" w:rsidRDefault="00A13A22" w:rsidP="00A13A22"/>
    <w:p w14:paraId="6730C57A" w14:textId="77777777" w:rsidR="003A6ED6" w:rsidRDefault="003A6ED6" w:rsidP="00A13A22"/>
    <w:p w14:paraId="16523BC2" w14:textId="77777777" w:rsidR="003A6ED6" w:rsidRDefault="003A6ED6" w:rsidP="00A13A22"/>
    <w:p w14:paraId="7084263D" w14:textId="77777777" w:rsidR="003A6ED6" w:rsidRDefault="003A6ED6" w:rsidP="00A13A22"/>
    <w:p w14:paraId="79935677" w14:textId="77777777" w:rsidR="003A6ED6" w:rsidRDefault="003A6ED6" w:rsidP="00A13A22"/>
    <w:p w14:paraId="6D270623" w14:textId="77777777" w:rsidR="003A6ED6" w:rsidRPr="00A13A22" w:rsidRDefault="003A6ED6" w:rsidP="00A13A22"/>
    <w:p w14:paraId="4D1EE736" w14:textId="0917F2A8" w:rsidR="00A75164" w:rsidRPr="00517320" w:rsidRDefault="00A75164" w:rsidP="00A13A22">
      <w:pPr>
        <w:pStyle w:val="Heading10"/>
        <w:numPr>
          <w:ilvl w:val="0"/>
          <w:numId w:val="0"/>
        </w:numPr>
      </w:pPr>
      <w:r w:rsidRPr="00517320">
        <w:lastRenderedPageBreak/>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517320" w:rsidRDefault="00A75164" w:rsidP="00A75164">
      <w:r w:rsidRPr="00517320">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1B7F1AE1" w14:textId="77777777" w:rsidR="00E25613" w:rsidRDefault="00E25613" w:rsidP="00D1359D">
      <w:pPr>
        <w:tabs>
          <w:tab w:val="left" w:pos="4596"/>
        </w:tabs>
        <w:rPr>
          <w:sz w:val="2"/>
          <w:szCs w:val="2"/>
        </w:rPr>
      </w:pPr>
    </w:p>
    <w:p w14:paraId="73758000" w14:textId="77777777" w:rsidR="00AD65D9" w:rsidRDefault="00AD65D9" w:rsidP="00D1359D">
      <w:pPr>
        <w:tabs>
          <w:tab w:val="left" w:pos="4596"/>
        </w:tabs>
        <w:rPr>
          <w:sz w:val="2"/>
          <w:szCs w:val="2"/>
        </w:rPr>
      </w:pPr>
    </w:p>
    <w:p w14:paraId="7E6F374E" w14:textId="77777777" w:rsidR="00D1359D" w:rsidRDefault="00D1359D" w:rsidP="00D1359D">
      <w:pPr>
        <w:tabs>
          <w:tab w:val="left" w:pos="4596"/>
        </w:tabs>
        <w:rPr>
          <w:sz w:val="2"/>
          <w:szCs w:val="2"/>
        </w:rPr>
      </w:pPr>
    </w:p>
    <w:p w14:paraId="3D41712A" w14:textId="4ABE2F88" w:rsidR="00AD65D9" w:rsidRDefault="00E25613" w:rsidP="00A13A22">
      <w:pPr>
        <w:pStyle w:val="Heading10"/>
        <w:numPr>
          <w:ilvl w:val="0"/>
          <w:numId w:val="0"/>
        </w:numPr>
        <w:ind w:left="360"/>
        <w:rPr>
          <w:noProof/>
        </w:rPr>
      </w:pPr>
      <w:bookmarkStart w:id="9" w:name="AppendixTitle1"/>
      <w:r w:rsidRPr="00AD65D9">
        <w:lastRenderedPageBreak/>
        <w:t>Appendix A</w:t>
      </w:r>
      <w:r w:rsidR="00AD65D9" w:rsidRPr="00AD65D9">
        <w:t xml:space="preserve">: </w:t>
      </w:r>
      <w:r w:rsidR="00A13A22">
        <w:t>Pupil Permission</w:t>
      </w:r>
      <w:r w:rsidR="00AD65D9" w:rsidRPr="00AD65D9">
        <w:t xml:space="preserve"> Form</w:t>
      </w:r>
      <w:r w:rsidR="00A13A22">
        <w:t xml:space="preserve"> for Vehicles</w:t>
      </w:r>
      <w:r w:rsidR="00AD65D9" w:rsidRPr="00AD65D9">
        <w:rPr>
          <w:sz w:val="14"/>
          <w:szCs w:val="16"/>
        </w:rPr>
        <w:t xml:space="preserve">                     </w:t>
      </w:r>
    </w:p>
    <w:p w14:paraId="4662D69E" w14:textId="366EA024" w:rsidR="00D1359D" w:rsidRDefault="00AD65D9" w:rsidP="003A6ED6">
      <w:pPr>
        <w:pStyle w:val="Heading10"/>
        <w:numPr>
          <w:ilvl w:val="0"/>
          <w:numId w:val="0"/>
        </w:numPr>
        <w:ind w:left="360"/>
        <w:jc w:val="center"/>
      </w:pPr>
      <w:r>
        <w:rPr>
          <w:noProof/>
        </w:rPr>
        <w:drawing>
          <wp:inline distT="0" distB="0" distL="0" distR="0" wp14:anchorId="7ADDB9F8" wp14:editId="522740E1">
            <wp:extent cx="5646207" cy="1540730"/>
            <wp:effectExtent l="0" t="0" r="0" b="2540"/>
            <wp:docPr id="522599490"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9490" name="Picture 1" descr="A logo with blue and red text&#10;&#10;AI-generated content may be incorrect."/>
                    <pic:cNvPicPr/>
                  </pic:nvPicPr>
                  <pic:blipFill rotWithShape="1">
                    <a:blip r:embed="rId9" cstate="print">
                      <a:extLst>
                        <a:ext uri="{28A0092B-C50C-407E-A947-70E740481C1C}">
                          <a14:useLocalDpi xmlns:a14="http://schemas.microsoft.com/office/drawing/2010/main" val="0"/>
                        </a:ext>
                      </a:extLst>
                    </a:blip>
                    <a:srcRect l="1578" t="9310" r="3629" b="10330"/>
                    <a:stretch>
                      <a:fillRect/>
                    </a:stretch>
                  </pic:blipFill>
                  <pic:spPr bwMode="auto">
                    <a:xfrm>
                      <a:off x="0" y="0"/>
                      <a:ext cx="5669866" cy="1547186"/>
                    </a:xfrm>
                    <a:prstGeom prst="rect">
                      <a:avLst/>
                    </a:prstGeom>
                    <a:ln>
                      <a:noFill/>
                    </a:ln>
                    <a:extLst>
                      <a:ext uri="{53640926-AAD7-44D8-BBD7-CCE9431645EC}">
                        <a14:shadowObscured xmlns:a14="http://schemas.microsoft.com/office/drawing/2010/main"/>
                      </a:ext>
                    </a:extLst>
                  </pic:spPr>
                </pic:pic>
              </a:graphicData>
            </a:graphic>
          </wp:inline>
        </w:drawing>
      </w:r>
    </w:p>
    <w:bookmarkEnd w:id="9"/>
    <w:p w14:paraId="54315A8F" w14:textId="2843F553" w:rsidR="0024314F" w:rsidRPr="002C7B5B" w:rsidRDefault="0024314F" w:rsidP="0024314F">
      <w:pPr>
        <w:pStyle w:val="TNCBodyText"/>
      </w:pPr>
      <w:r w:rsidRPr="002C7B5B">
        <w:t xml:space="preserve">This form is to be completed and returned to the </w:t>
      </w:r>
      <w:r w:rsidRPr="003A6ED6">
        <w:t xml:space="preserve">school office </w:t>
      </w:r>
      <w:r w:rsidRPr="002C7B5B">
        <w:t>for the attention of your</w:t>
      </w:r>
      <w:r w:rsidR="003A6ED6">
        <w:t xml:space="preserve"> Headteacher/Head of School</w:t>
      </w:r>
      <w:r w:rsidRPr="002C7B5B">
        <w:t xml:space="preserve">. This form will be kept at school on </w:t>
      </w:r>
      <w:r w:rsidR="003A6ED6" w:rsidRPr="002C7B5B">
        <w:t>file,</w:t>
      </w:r>
      <w:r w:rsidRPr="002C7B5B">
        <w:t xml:space="preserve"> and all documents will be returned to the pupil. </w:t>
      </w:r>
      <w:r w:rsidR="003A6ED6">
        <w:t>You must wait to receive permission from your Headteacher/Head of School before bringing a vehicle on to school site. You may only request permission to use vehicles you are legally permitted to operate.</w:t>
      </w:r>
    </w:p>
    <w:tbl>
      <w:tblPr>
        <w:tblStyle w:val="TableGrid"/>
        <w:tblW w:w="13887" w:type="dxa"/>
        <w:jc w:val="center"/>
        <w:tblLayout w:type="fixed"/>
        <w:tblLook w:val="04A0" w:firstRow="1" w:lastRow="0" w:firstColumn="1" w:lastColumn="0" w:noHBand="0" w:noVBand="1"/>
      </w:tblPr>
      <w:tblGrid>
        <w:gridCol w:w="4116"/>
        <w:gridCol w:w="580"/>
        <w:gridCol w:w="1530"/>
        <w:gridCol w:w="1588"/>
        <w:gridCol w:w="6073"/>
      </w:tblGrid>
      <w:tr w:rsidR="0024314F" w:rsidRPr="00581D7E" w14:paraId="417FC2C5" w14:textId="77777777" w:rsidTr="003A6ED6">
        <w:trPr>
          <w:trHeight w:val="567"/>
          <w:jc w:val="center"/>
        </w:trPr>
        <w:tc>
          <w:tcPr>
            <w:tcW w:w="4116" w:type="dxa"/>
            <w:shd w:val="clear" w:color="auto" w:fill="47D7AC" w:themeFill="accent4"/>
          </w:tcPr>
          <w:p w14:paraId="046C0F85" w14:textId="77777777" w:rsidR="0024314F" w:rsidRPr="00581D7E" w:rsidRDefault="0024314F" w:rsidP="00176FD7">
            <w:pPr>
              <w:pStyle w:val="TNCBodyText"/>
              <w:rPr>
                <w:b/>
              </w:rPr>
            </w:pPr>
            <w:r w:rsidRPr="00581D7E">
              <w:rPr>
                <w:b/>
              </w:rPr>
              <w:t>Name of pupil</w:t>
            </w:r>
          </w:p>
        </w:tc>
        <w:tc>
          <w:tcPr>
            <w:tcW w:w="9771" w:type="dxa"/>
            <w:gridSpan w:val="4"/>
          </w:tcPr>
          <w:p w14:paraId="409C268D" w14:textId="77777777" w:rsidR="0024314F" w:rsidRPr="00581D7E" w:rsidRDefault="0024314F" w:rsidP="00176FD7">
            <w:pPr>
              <w:pStyle w:val="TNCBodyText"/>
              <w:rPr>
                <w:b/>
              </w:rPr>
            </w:pPr>
          </w:p>
        </w:tc>
      </w:tr>
      <w:tr w:rsidR="0024314F" w:rsidRPr="00581D7E" w14:paraId="4FA2E4AD" w14:textId="77777777" w:rsidTr="003A6ED6">
        <w:trPr>
          <w:trHeight w:val="567"/>
          <w:jc w:val="center"/>
        </w:trPr>
        <w:tc>
          <w:tcPr>
            <w:tcW w:w="4116" w:type="dxa"/>
            <w:shd w:val="clear" w:color="auto" w:fill="47D7AC" w:themeFill="accent4"/>
          </w:tcPr>
          <w:p w14:paraId="5D5FC759" w14:textId="77777777" w:rsidR="0024314F" w:rsidRPr="00581D7E" w:rsidRDefault="0024314F" w:rsidP="00176FD7">
            <w:pPr>
              <w:pStyle w:val="TNCBodyText"/>
              <w:rPr>
                <w:b/>
              </w:rPr>
            </w:pPr>
            <w:r w:rsidRPr="00581D7E">
              <w:rPr>
                <w:b/>
              </w:rPr>
              <w:t>Year group</w:t>
            </w:r>
          </w:p>
        </w:tc>
        <w:tc>
          <w:tcPr>
            <w:tcW w:w="2110" w:type="dxa"/>
            <w:gridSpan w:val="2"/>
          </w:tcPr>
          <w:p w14:paraId="3E6F7B9F" w14:textId="77777777" w:rsidR="0024314F" w:rsidRPr="00581D7E" w:rsidRDefault="0024314F" w:rsidP="00176FD7">
            <w:pPr>
              <w:pStyle w:val="TNCBodyText"/>
              <w:rPr>
                <w:b/>
              </w:rPr>
            </w:pPr>
          </w:p>
        </w:tc>
        <w:tc>
          <w:tcPr>
            <w:tcW w:w="1588" w:type="dxa"/>
            <w:shd w:val="clear" w:color="auto" w:fill="47D7AC" w:themeFill="accent4"/>
          </w:tcPr>
          <w:p w14:paraId="55E657E1" w14:textId="77777777" w:rsidR="0024314F" w:rsidRPr="00581D7E" w:rsidRDefault="0024314F" w:rsidP="00176FD7">
            <w:pPr>
              <w:pStyle w:val="TNCBodyText"/>
              <w:rPr>
                <w:b/>
              </w:rPr>
            </w:pPr>
            <w:r w:rsidRPr="00581D7E">
              <w:rPr>
                <w:b/>
              </w:rPr>
              <w:t>Date of birth</w:t>
            </w:r>
          </w:p>
        </w:tc>
        <w:tc>
          <w:tcPr>
            <w:tcW w:w="6073" w:type="dxa"/>
          </w:tcPr>
          <w:p w14:paraId="00C639C5" w14:textId="77777777" w:rsidR="0024314F" w:rsidRPr="00581D7E" w:rsidRDefault="0024314F" w:rsidP="00176FD7">
            <w:pPr>
              <w:pStyle w:val="TNCBodyText"/>
              <w:rPr>
                <w:b/>
              </w:rPr>
            </w:pPr>
          </w:p>
        </w:tc>
      </w:tr>
      <w:tr w:rsidR="0024314F" w:rsidRPr="00581D7E" w14:paraId="1F52E9A5" w14:textId="77777777" w:rsidTr="003A6ED6">
        <w:trPr>
          <w:trHeight w:val="567"/>
          <w:jc w:val="center"/>
        </w:trPr>
        <w:tc>
          <w:tcPr>
            <w:tcW w:w="13887" w:type="dxa"/>
            <w:gridSpan w:val="5"/>
            <w:shd w:val="clear" w:color="auto" w:fill="47D7AC" w:themeFill="accent4"/>
          </w:tcPr>
          <w:p w14:paraId="372B9DD6" w14:textId="77777777" w:rsidR="0024314F" w:rsidRPr="00581D7E" w:rsidRDefault="0024314F" w:rsidP="00176FD7">
            <w:pPr>
              <w:pStyle w:val="TNCBodyText"/>
              <w:rPr>
                <w:b/>
              </w:rPr>
            </w:pPr>
            <w:r w:rsidRPr="00581D7E">
              <w:rPr>
                <w:b/>
              </w:rPr>
              <w:t>Address</w:t>
            </w:r>
          </w:p>
        </w:tc>
      </w:tr>
      <w:tr w:rsidR="0024314F" w:rsidRPr="00581D7E" w14:paraId="2C8B32D4" w14:textId="77777777" w:rsidTr="003A6ED6">
        <w:trPr>
          <w:trHeight w:val="1756"/>
          <w:jc w:val="center"/>
        </w:trPr>
        <w:tc>
          <w:tcPr>
            <w:tcW w:w="13887" w:type="dxa"/>
            <w:gridSpan w:val="5"/>
          </w:tcPr>
          <w:p w14:paraId="4ADA1CAF" w14:textId="77777777" w:rsidR="0024314F" w:rsidRPr="00581D7E" w:rsidRDefault="0024314F" w:rsidP="00176FD7">
            <w:pPr>
              <w:pStyle w:val="TNCBodyText"/>
              <w:rPr>
                <w:b/>
              </w:rPr>
            </w:pPr>
          </w:p>
        </w:tc>
      </w:tr>
      <w:tr w:rsidR="0024314F" w:rsidRPr="00581D7E" w14:paraId="10B9A6AF" w14:textId="77777777" w:rsidTr="003A6ED6">
        <w:trPr>
          <w:trHeight w:val="567"/>
          <w:jc w:val="center"/>
        </w:trPr>
        <w:tc>
          <w:tcPr>
            <w:tcW w:w="4696" w:type="dxa"/>
            <w:gridSpan w:val="2"/>
            <w:shd w:val="clear" w:color="auto" w:fill="47D7AC" w:themeFill="accent4"/>
          </w:tcPr>
          <w:p w14:paraId="7329ACE7" w14:textId="77777777" w:rsidR="0024314F" w:rsidRPr="00581D7E" w:rsidRDefault="0024314F" w:rsidP="00176FD7">
            <w:pPr>
              <w:pStyle w:val="TNCBodyText"/>
              <w:rPr>
                <w:b/>
              </w:rPr>
            </w:pPr>
            <w:r w:rsidRPr="00581D7E">
              <w:rPr>
                <w:b/>
              </w:rPr>
              <w:t>Vehicle registration number</w:t>
            </w:r>
          </w:p>
        </w:tc>
        <w:tc>
          <w:tcPr>
            <w:tcW w:w="9191" w:type="dxa"/>
            <w:gridSpan w:val="3"/>
          </w:tcPr>
          <w:p w14:paraId="20DB1B79" w14:textId="77777777" w:rsidR="0024314F" w:rsidRPr="00581D7E" w:rsidRDefault="0024314F" w:rsidP="00176FD7">
            <w:pPr>
              <w:pStyle w:val="TNCBodyText"/>
              <w:rPr>
                <w:b/>
              </w:rPr>
            </w:pPr>
          </w:p>
        </w:tc>
      </w:tr>
    </w:tbl>
    <w:p w14:paraId="3D3C441E" w14:textId="52B7DDF2" w:rsidR="0024314F" w:rsidRPr="00913267" w:rsidRDefault="0024314F" w:rsidP="0024314F">
      <w:pPr>
        <w:pStyle w:val="TNCBodyText"/>
      </w:pPr>
      <w:r w:rsidRPr="00913267">
        <w:lastRenderedPageBreak/>
        <w:t>Pupils bring their vehicles to school at their own risk;</w:t>
      </w:r>
      <w:r w:rsidR="003A6ED6">
        <w:t xml:space="preserve"> TCAT and our schools are</w:t>
      </w:r>
      <w:r w:rsidRPr="00913267">
        <w:t xml:space="preserve"> not responsible for the security of any motor vehicle parked on </w:t>
      </w:r>
      <w:r w:rsidR="003A6ED6">
        <w:t>our premises</w:t>
      </w:r>
      <w:r w:rsidRPr="00913267">
        <w:t xml:space="preserve"> and will assume no financial responsibility for damage caused by vandalism or theft.</w:t>
      </w:r>
    </w:p>
    <w:p w14:paraId="4C0E03BF" w14:textId="77777777" w:rsidR="0024314F" w:rsidRPr="00913267" w:rsidRDefault="0024314F" w:rsidP="0024314F">
      <w:pPr>
        <w:pStyle w:val="TNCBodyText"/>
      </w:pPr>
      <w:r w:rsidRPr="00913267">
        <w:rPr>
          <w:b/>
          <w:bCs/>
        </w:rPr>
        <w:t>The driver of the vehicle must:</w:t>
      </w:r>
    </w:p>
    <w:p w14:paraId="50B28FDA" w14:textId="726E4E08" w:rsidR="0024314F" w:rsidRPr="00913267" w:rsidRDefault="0024314F" w:rsidP="0024314F">
      <w:pPr>
        <w:pStyle w:val="TNCBodyText"/>
        <w:numPr>
          <w:ilvl w:val="0"/>
          <w:numId w:val="27"/>
        </w:numPr>
      </w:pPr>
      <w:r w:rsidRPr="00913267">
        <w:t>Assume all financial responsibility for the vehicle should it be damage</w:t>
      </w:r>
      <w:r w:rsidR="00AD29C3">
        <w:t>d</w:t>
      </w:r>
    </w:p>
    <w:p w14:paraId="6D457363" w14:textId="4F8D7176" w:rsidR="0024314F" w:rsidRPr="00913267" w:rsidRDefault="0024314F" w:rsidP="0024314F">
      <w:pPr>
        <w:pStyle w:val="TNCBodyText"/>
        <w:numPr>
          <w:ilvl w:val="0"/>
          <w:numId w:val="27"/>
        </w:numPr>
      </w:pPr>
      <w:r w:rsidRPr="00913267">
        <w:t>Adhere to</w:t>
      </w:r>
      <w:r w:rsidR="003A6ED6">
        <w:t xml:space="preserve"> TCAT</w:t>
      </w:r>
      <w:r w:rsidRPr="00913267">
        <w:t>’s Vehicle Policy at all times</w:t>
      </w:r>
    </w:p>
    <w:p w14:paraId="1C688AF6" w14:textId="00468BAC" w:rsidR="0024314F" w:rsidRPr="00913267" w:rsidRDefault="0024314F" w:rsidP="0024314F">
      <w:pPr>
        <w:pStyle w:val="TNCBodyText"/>
        <w:numPr>
          <w:ilvl w:val="0"/>
          <w:numId w:val="27"/>
        </w:numPr>
      </w:pPr>
      <w:r w:rsidRPr="00913267">
        <w:t>Drive sensibly, exercising extreme caution and moving slowly around and near the school site. Particular attention must be given to the safety of pedestrians on the site</w:t>
      </w:r>
    </w:p>
    <w:p w14:paraId="71A7CBB7" w14:textId="15D6EDBF" w:rsidR="0024314F" w:rsidRPr="003A6ED6" w:rsidRDefault="0024314F" w:rsidP="0024314F">
      <w:pPr>
        <w:pStyle w:val="TNCBodyText"/>
        <w:numPr>
          <w:ilvl w:val="0"/>
          <w:numId w:val="27"/>
        </w:numPr>
      </w:pPr>
      <w:r w:rsidRPr="00913267">
        <w:t xml:space="preserve">Drive in the manner required; otherwise, the </w:t>
      </w:r>
      <w:r w:rsidR="003A6ED6" w:rsidRPr="003A6ED6">
        <w:t>H</w:t>
      </w:r>
      <w:r w:rsidRPr="003A6ED6">
        <w:t>eadteacher</w:t>
      </w:r>
      <w:r w:rsidR="003A6ED6" w:rsidRPr="003A6ED6">
        <w:t>/Head of School</w:t>
      </w:r>
      <w:r w:rsidRPr="003A6ED6">
        <w:t xml:space="preserve"> may prohibit the vehicle from being used on the school site</w:t>
      </w:r>
    </w:p>
    <w:p w14:paraId="4D3F2F34" w14:textId="427FFEAA" w:rsidR="0024314F" w:rsidRPr="00913267" w:rsidRDefault="0024314F" w:rsidP="0024314F">
      <w:pPr>
        <w:pStyle w:val="TNCBodyText"/>
        <w:numPr>
          <w:ilvl w:val="0"/>
          <w:numId w:val="27"/>
        </w:numPr>
      </w:pPr>
      <w:r w:rsidRPr="003A6ED6">
        <w:t>Ensure their personal safety through the use of personal protective equipment, e.g. helmets</w:t>
      </w:r>
      <w:r w:rsidRPr="00913267">
        <w:t>, where necessary</w:t>
      </w:r>
    </w:p>
    <w:p w14:paraId="0C02C452" w14:textId="3ADE2BDF" w:rsidR="0024314F" w:rsidRPr="00913267" w:rsidRDefault="0024314F" w:rsidP="0024314F">
      <w:pPr>
        <w:pStyle w:val="TNCBodyText"/>
        <w:numPr>
          <w:ilvl w:val="0"/>
          <w:numId w:val="27"/>
        </w:numPr>
      </w:pPr>
      <w:r w:rsidRPr="00913267">
        <w:t xml:space="preserve">Provide the following documentation when applying for a permit to use their vehicle on </w:t>
      </w:r>
      <w:r w:rsidR="003A6ED6">
        <w:t>any TCAT</w:t>
      </w:r>
      <w:r w:rsidRPr="00913267">
        <w:t xml:space="preserve"> school site:</w:t>
      </w:r>
    </w:p>
    <w:p w14:paraId="61323CE1" w14:textId="77777777" w:rsidR="0024314F" w:rsidRPr="00913267" w:rsidRDefault="0024314F" w:rsidP="003A6ED6">
      <w:pPr>
        <w:pStyle w:val="TNCBodyText"/>
        <w:numPr>
          <w:ilvl w:val="0"/>
          <w:numId w:val="26"/>
        </w:numPr>
        <w:ind w:left="1570" w:hanging="357"/>
        <w:contextualSpacing/>
      </w:pPr>
      <w:r w:rsidRPr="00913267">
        <w:t>Driving license</w:t>
      </w:r>
    </w:p>
    <w:p w14:paraId="5F565B54" w14:textId="77777777" w:rsidR="0024314F" w:rsidRPr="00913267" w:rsidRDefault="0024314F" w:rsidP="003A6ED6">
      <w:pPr>
        <w:pStyle w:val="TNCBodyText"/>
        <w:numPr>
          <w:ilvl w:val="0"/>
          <w:numId w:val="26"/>
        </w:numPr>
        <w:ind w:left="1570" w:hanging="357"/>
        <w:contextualSpacing/>
      </w:pPr>
      <w:r w:rsidRPr="00913267">
        <w:t>Certificate of completion of an approved training course for motor vehicles</w:t>
      </w:r>
    </w:p>
    <w:p w14:paraId="0EFA8C52" w14:textId="77777777" w:rsidR="0024314F" w:rsidRPr="00913267" w:rsidRDefault="0024314F" w:rsidP="003A6ED6">
      <w:pPr>
        <w:pStyle w:val="TNCBodyText"/>
        <w:numPr>
          <w:ilvl w:val="0"/>
          <w:numId w:val="26"/>
        </w:numPr>
        <w:ind w:left="1570" w:hanging="357"/>
        <w:contextualSpacing/>
      </w:pPr>
      <w:r w:rsidRPr="00913267">
        <w:t>Motor vehicle insurance cover note</w:t>
      </w:r>
    </w:p>
    <w:p w14:paraId="3CE5E15C" w14:textId="77777777" w:rsidR="0024314F" w:rsidRDefault="0024314F" w:rsidP="003A6ED6">
      <w:pPr>
        <w:pStyle w:val="TNCBodyText"/>
        <w:numPr>
          <w:ilvl w:val="0"/>
          <w:numId w:val="26"/>
        </w:numPr>
        <w:ind w:left="1570" w:hanging="357"/>
        <w:contextualSpacing/>
      </w:pPr>
      <w:r w:rsidRPr="00913267">
        <w:t>MOT certificate if applicable</w:t>
      </w:r>
    </w:p>
    <w:p w14:paraId="620DA12B" w14:textId="77777777" w:rsidR="003A6ED6" w:rsidRPr="00913267" w:rsidRDefault="003A6ED6" w:rsidP="003A6ED6">
      <w:pPr>
        <w:pStyle w:val="TNCBodyText"/>
        <w:ind w:left="1570"/>
        <w:contextualSpacing/>
      </w:pPr>
    </w:p>
    <w:tbl>
      <w:tblPr>
        <w:tblStyle w:val="TableGrid"/>
        <w:tblW w:w="0" w:type="auto"/>
        <w:jc w:val="center"/>
        <w:tblLook w:val="04A0" w:firstRow="1" w:lastRow="0" w:firstColumn="1" w:lastColumn="0" w:noHBand="0" w:noVBand="1"/>
      </w:tblPr>
      <w:tblGrid>
        <w:gridCol w:w="4962"/>
        <w:gridCol w:w="8783"/>
      </w:tblGrid>
      <w:tr w:rsidR="0024314F" w:rsidRPr="00957C03" w14:paraId="3FA56FD4" w14:textId="77777777" w:rsidTr="003A6ED6">
        <w:trPr>
          <w:trHeight w:val="567"/>
          <w:jc w:val="center"/>
        </w:trPr>
        <w:tc>
          <w:tcPr>
            <w:tcW w:w="4962" w:type="dxa"/>
            <w:shd w:val="clear" w:color="auto" w:fill="47D7AC" w:themeFill="accent4"/>
            <w:vAlign w:val="center"/>
          </w:tcPr>
          <w:p w14:paraId="5A034968" w14:textId="77777777" w:rsidR="0024314F" w:rsidRPr="00957C03" w:rsidRDefault="0024314F" w:rsidP="00176FD7">
            <w:pPr>
              <w:pStyle w:val="TNCBodyText"/>
              <w:rPr>
                <w:b/>
              </w:rPr>
            </w:pPr>
            <w:r w:rsidRPr="00957C03">
              <w:rPr>
                <w:b/>
              </w:rPr>
              <w:t>Signature of driver</w:t>
            </w:r>
          </w:p>
        </w:tc>
        <w:tc>
          <w:tcPr>
            <w:tcW w:w="8783" w:type="dxa"/>
            <w:vAlign w:val="center"/>
          </w:tcPr>
          <w:p w14:paraId="4B240375" w14:textId="77777777" w:rsidR="0024314F" w:rsidRPr="00957C03" w:rsidRDefault="0024314F" w:rsidP="00176FD7">
            <w:pPr>
              <w:pStyle w:val="TNCBodyText"/>
            </w:pPr>
          </w:p>
        </w:tc>
      </w:tr>
      <w:tr w:rsidR="0024314F" w:rsidRPr="00957C03" w14:paraId="5BE19091" w14:textId="77777777" w:rsidTr="003A6ED6">
        <w:trPr>
          <w:trHeight w:val="567"/>
          <w:jc w:val="center"/>
        </w:trPr>
        <w:tc>
          <w:tcPr>
            <w:tcW w:w="4962" w:type="dxa"/>
            <w:shd w:val="clear" w:color="auto" w:fill="47D7AC" w:themeFill="accent4"/>
            <w:vAlign w:val="center"/>
          </w:tcPr>
          <w:p w14:paraId="48BFE711" w14:textId="77777777" w:rsidR="0024314F" w:rsidRPr="00957C03" w:rsidRDefault="0024314F" w:rsidP="00176FD7">
            <w:pPr>
              <w:pStyle w:val="TNCBodyText"/>
              <w:rPr>
                <w:b/>
              </w:rPr>
            </w:pPr>
            <w:r w:rsidRPr="00957C03">
              <w:rPr>
                <w:b/>
              </w:rPr>
              <w:t>Signature of parent/carer</w:t>
            </w:r>
          </w:p>
        </w:tc>
        <w:tc>
          <w:tcPr>
            <w:tcW w:w="8783" w:type="dxa"/>
            <w:vAlign w:val="center"/>
          </w:tcPr>
          <w:p w14:paraId="051042DB" w14:textId="77777777" w:rsidR="0024314F" w:rsidRPr="00957C03" w:rsidRDefault="0024314F" w:rsidP="00176FD7">
            <w:pPr>
              <w:pStyle w:val="TNCBodyText"/>
            </w:pPr>
          </w:p>
        </w:tc>
      </w:tr>
      <w:tr w:rsidR="0024314F" w:rsidRPr="00957C03" w14:paraId="71000E4C" w14:textId="77777777" w:rsidTr="003A6ED6">
        <w:trPr>
          <w:trHeight w:val="567"/>
          <w:jc w:val="center"/>
        </w:trPr>
        <w:tc>
          <w:tcPr>
            <w:tcW w:w="4962" w:type="dxa"/>
            <w:shd w:val="clear" w:color="auto" w:fill="47D7AC" w:themeFill="accent4"/>
            <w:vAlign w:val="center"/>
          </w:tcPr>
          <w:p w14:paraId="7773EFAD" w14:textId="290951DD" w:rsidR="0024314F" w:rsidRPr="00957C03" w:rsidRDefault="0024314F" w:rsidP="00176FD7">
            <w:pPr>
              <w:pStyle w:val="TNCBodyText"/>
              <w:rPr>
                <w:b/>
              </w:rPr>
            </w:pPr>
            <w:r w:rsidRPr="00957C03">
              <w:rPr>
                <w:b/>
              </w:rPr>
              <w:t xml:space="preserve">Signature of </w:t>
            </w:r>
            <w:r w:rsidR="003A6ED6">
              <w:rPr>
                <w:b/>
              </w:rPr>
              <w:t>H</w:t>
            </w:r>
            <w:r w:rsidRPr="00957C03">
              <w:rPr>
                <w:b/>
              </w:rPr>
              <w:t>eadteacher</w:t>
            </w:r>
            <w:r w:rsidR="003A6ED6">
              <w:rPr>
                <w:b/>
              </w:rPr>
              <w:t>/Head of School</w:t>
            </w:r>
          </w:p>
        </w:tc>
        <w:tc>
          <w:tcPr>
            <w:tcW w:w="8783" w:type="dxa"/>
            <w:vAlign w:val="center"/>
          </w:tcPr>
          <w:p w14:paraId="35BEBA5B" w14:textId="77777777" w:rsidR="0024314F" w:rsidRPr="00957C03" w:rsidRDefault="0024314F" w:rsidP="00176FD7">
            <w:pPr>
              <w:pStyle w:val="TNCBodyText"/>
            </w:pPr>
          </w:p>
        </w:tc>
      </w:tr>
    </w:tbl>
    <w:p w14:paraId="2A316043" w14:textId="77777777" w:rsidR="0024314F" w:rsidRPr="00FE6E63" w:rsidRDefault="0024314F" w:rsidP="0024314F">
      <w:pPr>
        <w:pStyle w:val="TNCBodyText"/>
      </w:pPr>
      <w:r>
        <w:t>--------------------------------------------------------------------------------------</w:t>
      </w:r>
    </w:p>
    <w:p w14:paraId="4346BE7C" w14:textId="77777777" w:rsidR="0024314F" w:rsidRPr="00FE6E63" w:rsidRDefault="0024314F" w:rsidP="0024314F">
      <w:pPr>
        <w:pStyle w:val="TNCBodyText"/>
      </w:pPr>
      <w:r w:rsidRPr="00FE6E63">
        <w:t xml:space="preserve">For office use only: Permit issued </w:t>
      </w:r>
      <w:r w:rsidRPr="00FE6E63">
        <w:sym w:font="Webdings" w:char="F063"/>
      </w:r>
    </w:p>
    <w:p w14:paraId="0876EFAD" w14:textId="77777777" w:rsidR="00D1359D" w:rsidRPr="00D1359D" w:rsidRDefault="00D1359D" w:rsidP="0024314F">
      <w:pPr>
        <w:jc w:val="center"/>
        <w:rPr>
          <w:sz w:val="2"/>
          <w:szCs w:val="2"/>
        </w:rPr>
      </w:pPr>
    </w:p>
    <w:sectPr w:rsidR="00D1359D" w:rsidRPr="00D1359D"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6A3916F-9FF9-43DD-96CD-0BA91E32B039}"/>
  </w:font>
  <w:font w:name="Webdings">
    <w:panose1 w:val="05030102010509060703"/>
    <w:charset w:val="02"/>
    <w:family w:val="roman"/>
    <w:pitch w:val="variable"/>
    <w:sig w:usb0="00000000" w:usb1="10000000" w:usb2="00000000" w:usb3="00000000" w:csb0="80000000" w:csb1="00000000"/>
    <w:embedRegular r:id="rId2" w:fontKey="{988A72F9-8553-4DDD-9BA8-7F78787FD65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51"/>
    <w:multiLevelType w:val="hybridMultilevel"/>
    <w:tmpl w:val="38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F3D5C63"/>
    <w:multiLevelType w:val="hybridMultilevel"/>
    <w:tmpl w:val="2D1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8507E"/>
    <w:multiLevelType w:val="hybridMultilevel"/>
    <w:tmpl w:val="86E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A2640"/>
    <w:multiLevelType w:val="hybridMultilevel"/>
    <w:tmpl w:val="1A56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F78B7"/>
    <w:multiLevelType w:val="hybridMultilevel"/>
    <w:tmpl w:val="C8E4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C5E8B"/>
    <w:multiLevelType w:val="hybridMultilevel"/>
    <w:tmpl w:val="796C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010B2"/>
    <w:multiLevelType w:val="hybridMultilevel"/>
    <w:tmpl w:val="4112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05D5C"/>
    <w:multiLevelType w:val="hybridMultilevel"/>
    <w:tmpl w:val="D86A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C453F"/>
    <w:multiLevelType w:val="hybridMultilevel"/>
    <w:tmpl w:val="40206A38"/>
    <w:lvl w:ilvl="0" w:tplc="4B0A2CCE">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0A78"/>
    <w:multiLevelType w:val="hybridMultilevel"/>
    <w:tmpl w:val="1E085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6611BCC"/>
    <w:multiLevelType w:val="hybridMultilevel"/>
    <w:tmpl w:val="1A24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C751C"/>
    <w:multiLevelType w:val="hybridMultilevel"/>
    <w:tmpl w:val="FE40A1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7E1132C"/>
    <w:multiLevelType w:val="hybridMultilevel"/>
    <w:tmpl w:val="419E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276EA"/>
    <w:multiLevelType w:val="hybridMultilevel"/>
    <w:tmpl w:val="7AA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662C8"/>
    <w:multiLevelType w:val="hybridMultilevel"/>
    <w:tmpl w:val="ABFA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081B22"/>
    <w:multiLevelType w:val="hybridMultilevel"/>
    <w:tmpl w:val="58E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E2D7C"/>
    <w:multiLevelType w:val="hybridMultilevel"/>
    <w:tmpl w:val="B3404D5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57689360">
    <w:abstractNumId w:val="24"/>
  </w:num>
  <w:num w:numId="2" w16cid:durableId="843592689">
    <w:abstractNumId w:val="25"/>
  </w:num>
  <w:num w:numId="3" w16cid:durableId="713430728">
    <w:abstractNumId w:val="14"/>
  </w:num>
  <w:num w:numId="4" w16cid:durableId="882670824">
    <w:abstractNumId w:val="1"/>
  </w:num>
  <w:num w:numId="5" w16cid:durableId="1539582641">
    <w:abstractNumId w:val="20"/>
  </w:num>
  <w:num w:numId="6" w16cid:durableId="1652752479">
    <w:abstractNumId w:val="15"/>
  </w:num>
  <w:num w:numId="7" w16cid:durableId="525289912">
    <w:abstractNumId w:val="19"/>
  </w:num>
  <w:num w:numId="8" w16cid:durableId="148793194">
    <w:abstractNumId w:val="27"/>
  </w:num>
  <w:num w:numId="9" w16cid:durableId="396322483">
    <w:abstractNumId w:val="0"/>
  </w:num>
  <w:num w:numId="10" w16cid:durableId="182287860">
    <w:abstractNumId w:val="3"/>
  </w:num>
  <w:num w:numId="11" w16cid:durableId="1635139263">
    <w:abstractNumId w:val="4"/>
  </w:num>
  <w:num w:numId="12" w16cid:durableId="318727420">
    <w:abstractNumId w:val="22"/>
  </w:num>
  <w:num w:numId="13" w16cid:durableId="937493081">
    <w:abstractNumId w:val="16"/>
  </w:num>
  <w:num w:numId="14" w16cid:durableId="1231966733">
    <w:abstractNumId w:val="7"/>
  </w:num>
  <w:num w:numId="15" w16cid:durableId="1134447439">
    <w:abstractNumId w:val="26"/>
  </w:num>
  <w:num w:numId="16" w16cid:durableId="1994328941">
    <w:abstractNumId w:val="2"/>
  </w:num>
  <w:num w:numId="17" w16cid:durableId="969751138">
    <w:abstractNumId w:val="12"/>
  </w:num>
  <w:num w:numId="18" w16cid:durableId="1281572749">
    <w:abstractNumId w:val="21"/>
  </w:num>
  <w:num w:numId="19" w16cid:durableId="10954969">
    <w:abstractNumId w:val="11"/>
  </w:num>
  <w:num w:numId="20" w16cid:durableId="314535470">
    <w:abstractNumId w:val="5"/>
  </w:num>
  <w:num w:numId="21" w16cid:durableId="203257745">
    <w:abstractNumId w:val="18"/>
  </w:num>
  <w:num w:numId="22" w16cid:durableId="423500135">
    <w:abstractNumId w:val="9"/>
  </w:num>
  <w:num w:numId="23" w16cid:durableId="374544189">
    <w:abstractNumId w:val="6"/>
  </w:num>
  <w:num w:numId="24" w16cid:durableId="767585431">
    <w:abstractNumId w:val="10"/>
  </w:num>
  <w:num w:numId="25" w16cid:durableId="257060729">
    <w:abstractNumId w:val="8"/>
  </w:num>
  <w:num w:numId="26" w16cid:durableId="2026203592">
    <w:abstractNumId w:val="17"/>
  </w:num>
  <w:num w:numId="27" w16cid:durableId="1194341263">
    <w:abstractNumId w:val="13"/>
  </w:num>
  <w:num w:numId="28" w16cid:durableId="68763576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479C"/>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AFF"/>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1654"/>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2B9"/>
    <w:rsid w:val="001C64D8"/>
    <w:rsid w:val="001C6D2B"/>
    <w:rsid w:val="001C7E09"/>
    <w:rsid w:val="001D035F"/>
    <w:rsid w:val="001D05A9"/>
    <w:rsid w:val="001D0981"/>
    <w:rsid w:val="001D3A9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16F"/>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158"/>
    <w:rsid w:val="00237B28"/>
    <w:rsid w:val="00240743"/>
    <w:rsid w:val="00240E20"/>
    <w:rsid w:val="002415BA"/>
    <w:rsid w:val="00241682"/>
    <w:rsid w:val="00241BCE"/>
    <w:rsid w:val="00242754"/>
    <w:rsid w:val="0024314F"/>
    <w:rsid w:val="00243C32"/>
    <w:rsid w:val="002455D7"/>
    <w:rsid w:val="00246C04"/>
    <w:rsid w:val="002470C8"/>
    <w:rsid w:val="00251899"/>
    <w:rsid w:val="00252B68"/>
    <w:rsid w:val="00253BCA"/>
    <w:rsid w:val="002553B9"/>
    <w:rsid w:val="00255903"/>
    <w:rsid w:val="00257790"/>
    <w:rsid w:val="00261B84"/>
    <w:rsid w:val="002636F6"/>
    <w:rsid w:val="00264827"/>
    <w:rsid w:val="00265515"/>
    <w:rsid w:val="00266795"/>
    <w:rsid w:val="0026779E"/>
    <w:rsid w:val="002702CE"/>
    <w:rsid w:val="0027048C"/>
    <w:rsid w:val="002777FB"/>
    <w:rsid w:val="00280BBC"/>
    <w:rsid w:val="0028203B"/>
    <w:rsid w:val="00282257"/>
    <w:rsid w:val="0028252D"/>
    <w:rsid w:val="0028407E"/>
    <w:rsid w:val="00284768"/>
    <w:rsid w:val="00285028"/>
    <w:rsid w:val="00285083"/>
    <w:rsid w:val="00285505"/>
    <w:rsid w:val="00291B8F"/>
    <w:rsid w:val="0029265C"/>
    <w:rsid w:val="00292795"/>
    <w:rsid w:val="0029426F"/>
    <w:rsid w:val="00296326"/>
    <w:rsid w:val="002966D7"/>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653F"/>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6ED6"/>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3F58"/>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1ABC"/>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1B2D"/>
    <w:rsid w:val="0053432F"/>
    <w:rsid w:val="0053653C"/>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779C9"/>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B2AB9"/>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A7D"/>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10E"/>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B1E"/>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86CE8"/>
    <w:rsid w:val="00790EAD"/>
    <w:rsid w:val="00794E61"/>
    <w:rsid w:val="007A14BB"/>
    <w:rsid w:val="007A17AE"/>
    <w:rsid w:val="007A23C7"/>
    <w:rsid w:val="007A4D3D"/>
    <w:rsid w:val="007A518A"/>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60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08F"/>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9F70E0"/>
    <w:rsid w:val="00A00C68"/>
    <w:rsid w:val="00A04460"/>
    <w:rsid w:val="00A06FE5"/>
    <w:rsid w:val="00A10F54"/>
    <w:rsid w:val="00A12373"/>
    <w:rsid w:val="00A12919"/>
    <w:rsid w:val="00A12F1B"/>
    <w:rsid w:val="00A138F2"/>
    <w:rsid w:val="00A13A2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BCE"/>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9C3"/>
    <w:rsid w:val="00AD2B43"/>
    <w:rsid w:val="00AD3F18"/>
    <w:rsid w:val="00AD4155"/>
    <w:rsid w:val="00AD5F92"/>
    <w:rsid w:val="00AD65D9"/>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13C"/>
    <w:rsid w:val="00BD0EBE"/>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53D8"/>
    <w:rsid w:val="00CA6012"/>
    <w:rsid w:val="00CA73B9"/>
    <w:rsid w:val="00CB06DF"/>
    <w:rsid w:val="00CB10E0"/>
    <w:rsid w:val="00CB2979"/>
    <w:rsid w:val="00CB2C89"/>
    <w:rsid w:val="00CB33E2"/>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4A3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3CAF"/>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4CFD"/>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5613"/>
    <w:rsid w:val="00E2621F"/>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38C6"/>
    <w:rsid w:val="00EB3F24"/>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46E7"/>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13A22"/>
    <w:pPr>
      <w:numPr>
        <w:numId w:val="19"/>
      </w:numPr>
      <w:contextualSpacing w:val="0"/>
      <w:jc w:val="left"/>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13A2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7"/>
      </w:numPr>
      <w:spacing w:line="259" w:lineRule="auto"/>
      <w:ind w:left="425" w:hanging="425"/>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19</cp:revision>
  <cp:lastPrinted>2025-09-11T09:19:00Z</cp:lastPrinted>
  <dcterms:created xsi:type="dcterms:W3CDTF">2025-09-11T09:04:00Z</dcterms:created>
  <dcterms:modified xsi:type="dcterms:W3CDTF">2025-09-12T12:39:00Z</dcterms:modified>
</cp:coreProperties>
</file>