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12C9" w14:textId="77777777" w:rsidR="00420808" w:rsidRPr="00114B8E" w:rsidRDefault="00420808" w:rsidP="00420808">
      <w:pPr>
        <w:rPr>
          <w:rFonts w:eastAsiaTheme="minorEastAsia"/>
          <w:b/>
          <w:sz w:val="32"/>
          <w:lang w:eastAsia="ja-JP"/>
        </w:rPr>
      </w:pPr>
      <w:r w:rsidRPr="00114B8E">
        <w:rPr>
          <w:rFonts w:eastAsiaTheme="minorEastAsia"/>
          <w:b/>
          <w:noProof/>
          <w:sz w:val="32"/>
          <w:lang w:eastAsia="ja-JP"/>
        </w:rPr>
        <w:drawing>
          <wp:inline distT="0" distB="0" distL="0" distR="0" wp14:anchorId="39B25BA0" wp14:editId="0A71DD20">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EBCBCF6" w14:textId="384022A7" w:rsidR="00420808" w:rsidRPr="00114B8E" w:rsidRDefault="003A7E26" w:rsidP="00F212F6">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Pupil Confidentiality</w:t>
      </w:r>
      <w:r w:rsidR="00F212F6">
        <w:rPr>
          <w:rFonts w:eastAsiaTheme="majorEastAsia" w:cs="Arial"/>
          <w:color w:val="000000" w:themeColor="text1"/>
          <w:sz w:val="68"/>
          <w:szCs w:val="68"/>
          <w:lang w:eastAsia="ja-JP"/>
        </w:rPr>
        <w:t xml:space="preserve"> </w:t>
      </w:r>
      <w:r w:rsidR="00420808" w:rsidRPr="00114B8E">
        <w:rPr>
          <w:rFonts w:eastAsiaTheme="majorEastAsia" w:cs="Arial"/>
          <w:color w:val="000000" w:themeColor="text1"/>
          <w:sz w:val="68"/>
          <w:szCs w:val="68"/>
          <w:lang w:eastAsia="ja-JP"/>
        </w:rPr>
        <w:t>Policy</w:t>
      </w:r>
    </w:p>
    <w:p w14:paraId="49A9E53C" w14:textId="120AF0E6" w:rsidR="00420808" w:rsidRPr="00114B8E" w:rsidRDefault="00420808" w:rsidP="00420808">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SG</w:t>
      </w:r>
      <w:r w:rsidR="003A7E26">
        <w:rPr>
          <w:rFonts w:eastAsiaTheme="majorEastAsia" w:cs="Arial"/>
          <w:color w:val="000000" w:themeColor="text1"/>
          <w:sz w:val="68"/>
          <w:szCs w:val="68"/>
          <w:lang w:eastAsia="ja-JP"/>
        </w:rPr>
        <w:t>28</w:t>
      </w:r>
    </w:p>
    <w:p w14:paraId="15CC0DA9" w14:textId="77777777" w:rsidR="00420808" w:rsidRPr="00114B8E" w:rsidRDefault="00420808" w:rsidP="00420808">
      <w:pPr>
        <w:jc w:val="center"/>
        <w:rPr>
          <w:rFonts w:eastAsiaTheme="majorEastAsia" w:cs="Arial"/>
          <w:b/>
          <w:bCs/>
          <w:color w:val="FF0000"/>
          <w:sz w:val="24"/>
          <w:szCs w:val="28"/>
          <w:lang w:eastAsia="ja-JP"/>
        </w:rPr>
      </w:pPr>
    </w:p>
    <w:p w14:paraId="5034BE39" w14:textId="3A5D4EF7" w:rsidR="00420808" w:rsidRPr="00114B8E" w:rsidRDefault="00420808" w:rsidP="0042080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43823">
        <w:rPr>
          <w:rFonts w:eastAsiaTheme="majorEastAsia" w:cs="Arial"/>
          <w:b/>
          <w:bCs/>
          <w:sz w:val="24"/>
          <w:szCs w:val="28"/>
          <w:lang w:eastAsia="ja-JP"/>
        </w:rPr>
        <w:t>1</w:t>
      </w:r>
      <w:r w:rsidR="00421B41">
        <w:rPr>
          <w:rFonts w:eastAsiaTheme="majorEastAsia" w:cs="Arial"/>
          <w:b/>
          <w:bCs/>
          <w:sz w:val="24"/>
          <w:szCs w:val="28"/>
          <w:lang w:eastAsia="ja-JP"/>
        </w:rPr>
        <w:t>7</w:t>
      </w:r>
      <w:r w:rsidR="00043823" w:rsidRPr="00043823">
        <w:rPr>
          <w:rFonts w:eastAsiaTheme="majorEastAsia" w:cs="Arial"/>
          <w:b/>
          <w:bCs/>
          <w:sz w:val="24"/>
          <w:szCs w:val="28"/>
          <w:vertAlign w:val="superscript"/>
          <w:lang w:eastAsia="ja-JP"/>
        </w:rPr>
        <w:t>th</w:t>
      </w:r>
      <w:r w:rsidR="00043823">
        <w:rPr>
          <w:rFonts w:eastAsiaTheme="majorEastAsia" w:cs="Arial"/>
          <w:b/>
          <w:bCs/>
          <w:sz w:val="24"/>
          <w:szCs w:val="28"/>
          <w:lang w:eastAsia="ja-JP"/>
        </w:rPr>
        <w:t xml:space="preserve"> November </w:t>
      </w:r>
      <w:r w:rsidRPr="00114B8E">
        <w:rPr>
          <w:rFonts w:eastAsiaTheme="majorEastAsia" w:cs="Arial"/>
          <w:b/>
          <w:bCs/>
          <w:sz w:val="24"/>
          <w:szCs w:val="28"/>
          <w:lang w:eastAsia="ja-JP"/>
        </w:rPr>
        <w:t>2025</w:t>
      </w:r>
    </w:p>
    <w:p w14:paraId="12726288" w14:textId="778A6ACF" w:rsidR="00420808" w:rsidRPr="00114B8E" w:rsidRDefault="00420808" w:rsidP="00420808">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043823">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2220FC24" w14:textId="77777777" w:rsidR="00F212F6" w:rsidRDefault="00F212F6" w:rsidP="00420808">
      <w:pPr>
        <w:rPr>
          <w:b/>
          <w:bCs/>
          <w:sz w:val="32"/>
          <w:szCs w:val="32"/>
        </w:rPr>
      </w:pPr>
    </w:p>
    <w:p w14:paraId="4B89DDFF" w14:textId="77777777" w:rsidR="00F212F6" w:rsidRDefault="00F212F6" w:rsidP="00420808">
      <w:pPr>
        <w:rPr>
          <w:b/>
          <w:bCs/>
          <w:sz w:val="32"/>
          <w:szCs w:val="32"/>
        </w:rPr>
      </w:pPr>
    </w:p>
    <w:p w14:paraId="493ABC5E" w14:textId="6675AD65" w:rsidR="00420808" w:rsidRPr="00114B8E" w:rsidRDefault="00420808" w:rsidP="00420808">
      <w:pPr>
        <w:rPr>
          <w:rFonts w:eastAsiaTheme="majorEastAsia" w:cs="Arial"/>
          <w:sz w:val="80"/>
          <w:szCs w:val="80"/>
          <w:lang w:eastAsia="ja-JP"/>
        </w:rPr>
      </w:pPr>
      <w:r w:rsidRPr="00114B8E">
        <w:rPr>
          <w:b/>
          <w:bCs/>
          <w:sz w:val="32"/>
          <w:szCs w:val="32"/>
        </w:rPr>
        <w:lastRenderedPageBreak/>
        <w:t>Contents:</w:t>
      </w:r>
    </w:p>
    <w:tbl>
      <w:tblPr>
        <w:tblStyle w:val="TableGrid"/>
        <w:tblW w:w="0" w:type="auto"/>
        <w:tblLook w:val="04A0" w:firstRow="1" w:lastRow="0" w:firstColumn="1" w:lastColumn="0" w:noHBand="0" w:noVBand="1"/>
      </w:tblPr>
      <w:tblGrid>
        <w:gridCol w:w="6658"/>
      </w:tblGrid>
      <w:tr w:rsidR="00043823" w14:paraId="3E4237CC" w14:textId="77777777" w:rsidTr="00FA5F57">
        <w:tc>
          <w:tcPr>
            <w:tcW w:w="6658" w:type="dxa"/>
            <w:tcBorders>
              <w:top w:val="nil"/>
              <w:left w:val="nil"/>
              <w:bottom w:val="nil"/>
              <w:right w:val="nil"/>
            </w:tcBorders>
          </w:tcPr>
          <w:p w14:paraId="5E5A038F" w14:textId="77777777" w:rsidR="00043823" w:rsidRDefault="00043823" w:rsidP="00837771">
            <w:pPr>
              <w:rPr>
                <w:rFonts w:cs="Arial"/>
              </w:rPr>
            </w:pPr>
            <w:r w:rsidRPr="00114B8E">
              <w:rPr>
                <w:rFonts w:cs="Arial"/>
              </w:rPr>
              <w:t>Common abbreviations and acronyms</w:t>
            </w:r>
          </w:p>
          <w:p w14:paraId="0B375B20" w14:textId="48C85BDB" w:rsidR="00043823" w:rsidRDefault="00043823" w:rsidP="00837771">
            <w:pPr>
              <w:rPr>
                <w:rFonts w:cs="Arial"/>
              </w:rPr>
            </w:pPr>
            <w:r w:rsidRPr="00114B8E">
              <w:rPr>
                <w:rFonts w:cs="Arial"/>
              </w:rPr>
              <w:t>Statement of intent</w:t>
            </w:r>
          </w:p>
          <w:p w14:paraId="36577AF4" w14:textId="77777777" w:rsidR="003A7E26" w:rsidRPr="003A7E26" w:rsidRDefault="003A7E26" w:rsidP="00837771">
            <w:pPr>
              <w:rPr>
                <w:rFonts w:cs="Arial"/>
                <w:sz w:val="6"/>
                <w:szCs w:val="6"/>
              </w:rPr>
            </w:pPr>
          </w:p>
          <w:p w14:paraId="3B595F11"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Legal framework</w:t>
            </w:r>
            <w:r>
              <w:rPr>
                <w:rFonts w:ascii="Arial" w:hAnsi="Arial" w:cs="Arial"/>
              </w:rPr>
              <w:t xml:space="preserve"> </w:t>
            </w:r>
          </w:p>
          <w:p w14:paraId="1670194A" w14:textId="2E9D43DF" w:rsidR="003A7E26"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Definitions</w:t>
            </w:r>
          </w:p>
          <w:p w14:paraId="6EA0F4C7"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Roles and responsibilities</w:t>
            </w:r>
          </w:p>
          <w:p w14:paraId="2FDB5BD2" w14:textId="30482D47" w:rsidR="00043823"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Limits of confidentiality</w:t>
            </w:r>
          </w:p>
          <w:p w14:paraId="0D5E65ED" w14:textId="726C2694" w:rsidR="00043823"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Classroom confidentiality</w:t>
            </w:r>
          </w:p>
          <w:p w14:paraId="16D453AB" w14:textId="1828F78D"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One-to-one disclosures</w:t>
            </w:r>
          </w:p>
          <w:p w14:paraId="0A4BE1AA" w14:textId="12CD766E"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Disclosures to health professionals</w:t>
            </w:r>
          </w:p>
          <w:p w14:paraId="756ED43B" w14:textId="0AF5695C"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Breaking confidentiality</w:t>
            </w:r>
          </w:p>
          <w:p w14:paraId="6BCCBDAB" w14:textId="07BAE22E"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Guidance for teaching staff</w:t>
            </w:r>
          </w:p>
          <w:p w14:paraId="34E81CD6" w14:textId="6D796542"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External visitors</w:t>
            </w:r>
          </w:p>
          <w:p w14:paraId="4F22D72C" w14:textId="0B5B2BA7"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Informing parents</w:t>
            </w:r>
          </w:p>
          <w:p w14:paraId="60164D02" w14:textId="4174532B"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Safeguarding</w:t>
            </w:r>
          </w:p>
          <w:p w14:paraId="0CDECB65" w14:textId="77777777" w:rsidR="003A7E26" w:rsidRDefault="003A7E26" w:rsidP="00043823">
            <w:pPr>
              <w:spacing w:before="0"/>
              <w:jc w:val="left"/>
              <w:rPr>
                <w:rFonts w:cs="Arial"/>
              </w:rPr>
            </w:pPr>
          </w:p>
          <w:p w14:paraId="7978F861" w14:textId="67B10377" w:rsidR="00043823" w:rsidRPr="00043823" w:rsidRDefault="00043823" w:rsidP="00043823">
            <w:pPr>
              <w:spacing w:before="0"/>
              <w:jc w:val="left"/>
              <w:rPr>
                <w:rFonts w:cs="Arial"/>
              </w:rPr>
            </w:pPr>
            <w:r w:rsidRPr="00043823">
              <w:rPr>
                <w:rFonts w:cs="Arial"/>
              </w:rPr>
              <w:t>Monitoring and review</w:t>
            </w:r>
          </w:p>
          <w:p w14:paraId="2440D928" w14:textId="77777777" w:rsidR="00043823" w:rsidRDefault="00043823" w:rsidP="00837771">
            <w:pPr>
              <w:spacing w:before="0"/>
              <w:ind w:left="66"/>
              <w:rPr>
                <w:rFonts w:cs="Arial"/>
              </w:rPr>
            </w:pPr>
          </w:p>
          <w:p w14:paraId="7F9632D0" w14:textId="40BB7138" w:rsidR="003A7E26" w:rsidRDefault="003A7E26" w:rsidP="00837771">
            <w:pPr>
              <w:spacing w:before="0"/>
              <w:ind w:left="66"/>
              <w:rPr>
                <w:rFonts w:cs="Arial"/>
              </w:rPr>
            </w:pPr>
            <w:r>
              <w:rPr>
                <w:rFonts w:cs="Arial"/>
              </w:rPr>
              <w:t>Appendices</w:t>
            </w:r>
          </w:p>
          <w:p w14:paraId="1DF6F77B" w14:textId="77777777" w:rsidR="003A7E26" w:rsidRDefault="003A7E26" w:rsidP="00837771">
            <w:pPr>
              <w:spacing w:before="0"/>
              <w:ind w:left="66"/>
              <w:rPr>
                <w:rFonts w:cs="Arial"/>
              </w:rPr>
            </w:pPr>
          </w:p>
          <w:p w14:paraId="3B40A215" w14:textId="14CA9CB1" w:rsidR="003A7E26" w:rsidRPr="003A7E26" w:rsidRDefault="003A7E26" w:rsidP="00C724C9">
            <w:pPr>
              <w:pStyle w:val="ListParagraph"/>
              <w:numPr>
                <w:ilvl w:val="0"/>
                <w:numId w:val="8"/>
              </w:numPr>
              <w:spacing w:before="0"/>
              <w:rPr>
                <w:rFonts w:cs="Arial"/>
              </w:rPr>
            </w:pPr>
            <w:r>
              <w:rPr>
                <w:rFonts w:cs="Arial"/>
              </w:rPr>
              <w:t>Staff Information Sharing Flowchart</w:t>
            </w:r>
          </w:p>
          <w:p w14:paraId="73EDCAE3" w14:textId="77777777" w:rsidR="00043823" w:rsidRDefault="00043823" w:rsidP="00837771">
            <w:pPr>
              <w:rPr>
                <w:b/>
                <w:bCs/>
                <w:sz w:val="28"/>
                <w:szCs w:val="28"/>
              </w:rPr>
            </w:pPr>
          </w:p>
          <w:p w14:paraId="0A506AEF" w14:textId="77777777" w:rsidR="00043823" w:rsidRDefault="00043823" w:rsidP="00420808">
            <w:pPr>
              <w:rPr>
                <w:rFonts w:cs="Arial"/>
              </w:rPr>
            </w:pPr>
          </w:p>
        </w:tc>
      </w:tr>
    </w:tbl>
    <w:p w14:paraId="241C8CC8" w14:textId="77777777" w:rsidR="00837771" w:rsidRDefault="00837771" w:rsidP="00420808">
      <w:pPr>
        <w:rPr>
          <w:rFonts w:cs="Arial"/>
        </w:rPr>
      </w:pPr>
    </w:p>
    <w:p w14:paraId="33307762" w14:textId="77777777" w:rsidR="00837771" w:rsidRDefault="00837771" w:rsidP="00420808">
      <w:pPr>
        <w:rPr>
          <w:rFonts w:cs="Arial"/>
        </w:rPr>
      </w:pPr>
    </w:p>
    <w:p w14:paraId="4B8DFE09" w14:textId="77777777" w:rsidR="00837771" w:rsidRDefault="00837771" w:rsidP="00420808">
      <w:pPr>
        <w:rPr>
          <w:rFonts w:cs="Arial"/>
        </w:rPr>
      </w:pPr>
    </w:p>
    <w:p w14:paraId="02A1C8F4" w14:textId="77777777" w:rsidR="00420808" w:rsidRPr="00114B8E" w:rsidRDefault="00420808" w:rsidP="00420808">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420808" w:rsidRPr="00114B8E" w14:paraId="45563A20" w14:textId="77777777" w:rsidTr="00D502A3">
        <w:trPr>
          <w:trHeight w:val="432"/>
        </w:trPr>
        <w:tc>
          <w:tcPr>
            <w:tcW w:w="1271" w:type="dxa"/>
          </w:tcPr>
          <w:p w14:paraId="13A6ED0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05DF8B06" w14:textId="77777777" w:rsidR="00420808" w:rsidRPr="00114B8E" w:rsidRDefault="00420808" w:rsidP="00D502A3">
            <w:pPr>
              <w:rPr>
                <w:rFonts w:asciiTheme="minorHAnsi" w:hAnsiTheme="minorHAnsi" w:cstheme="minorHAnsi"/>
              </w:rPr>
            </w:pPr>
            <w:r>
              <w:rPr>
                <w:rFonts w:asciiTheme="minorHAnsi" w:hAnsiTheme="minorHAnsi" w:cstheme="minorHAnsi"/>
              </w:rPr>
              <w:t>Admissions Authority</w:t>
            </w:r>
          </w:p>
        </w:tc>
        <w:tc>
          <w:tcPr>
            <w:tcW w:w="1249" w:type="dxa"/>
          </w:tcPr>
          <w:p w14:paraId="6BE5241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HASH</w:t>
            </w:r>
          </w:p>
        </w:tc>
        <w:tc>
          <w:tcPr>
            <w:tcW w:w="5719" w:type="dxa"/>
          </w:tcPr>
          <w:p w14:paraId="50A782EA" w14:textId="77777777" w:rsidR="00420808" w:rsidRPr="00114B8E" w:rsidRDefault="00420808" w:rsidP="00D502A3">
            <w:pPr>
              <w:rPr>
                <w:rFonts w:asciiTheme="minorHAnsi" w:hAnsiTheme="minorHAnsi" w:cstheme="minorHAnsi"/>
              </w:rPr>
            </w:pPr>
            <w:r>
              <w:rPr>
                <w:rFonts w:asciiTheme="minorHAnsi" w:hAnsiTheme="minorHAnsi" w:cstheme="minorHAnsi"/>
              </w:rPr>
              <w:t>Herefordshire Association of Secondary Heads</w:t>
            </w:r>
          </w:p>
        </w:tc>
      </w:tr>
      <w:tr w:rsidR="00420808" w:rsidRPr="00114B8E" w14:paraId="471BA754" w14:textId="77777777" w:rsidTr="00D502A3">
        <w:trPr>
          <w:trHeight w:val="432"/>
        </w:trPr>
        <w:tc>
          <w:tcPr>
            <w:tcW w:w="1271" w:type="dxa"/>
          </w:tcPr>
          <w:p w14:paraId="1800C5C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AAI</w:t>
            </w:r>
          </w:p>
        </w:tc>
        <w:tc>
          <w:tcPr>
            <w:tcW w:w="5697" w:type="dxa"/>
          </w:tcPr>
          <w:p w14:paraId="70B02933" w14:textId="77777777" w:rsidR="00420808" w:rsidRPr="00114B8E" w:rsidRDefault="00420808" w:rsidP="00D502A3">
            <w:pPr>
              <w:rPr>
                <w:rFonts w:asciiTheme="minorHAnsi" w:hAnsiTheme="minorHAnsi" w:cstheme="minorHAnsi"/>
              </w:rPr>
            </w:pPr>
            <w:r>
              <w:rPr>
                <w:rFonts w:asciiTheme="minorHAnsi" w:hAnsiTheme="minorHAnsi" w:cstheme="minorHAnsi"/>
              </w:rPr>
              <w:t>Adrenaline Auto-Injector (Epi Pen)</w:t>
            </w:r>
          </w:p>
        </w:tc>
        <w:tc>
          <w:tcPr>
            <w:tcW w:w="1249" w:type="dxa"/>
          </w:tcPr>
          <w:p w14:paraId="3129756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HBV</w:t>
            </w:r>
          </w:p>
        </w:tc>
        <w:tc>
          <w:tcPr>
            <w:tcW w:w="5719" w:type="dxa"/>
          </w:tcPr>
          <w:p w14:paraId="1E8A9FA8" w14:textId="77777777" w:rsidR="00420808" w:rsidRPr="00114B8E" w:rsidRDefault="00420808" w:rsidP="00D502A3">
            <w:pPr>
              <w:rPr>
                <w:rFonts w:asciiTheme="minorHAnsi" w:hAnsiTheme="minorHAnsi" w:cstheme="minorHAnsi"/>
              </w:rPr>
            </w:pPr>
            <w:r>
              <w:rPr>
                <w:rFonts w:asciiTheme="minorHAnsi" w:hAnsiTheme="minorHAnsi" w:cstheme="minorHAnsi"/>
              </w:rPr>
              <w:t>Honour Based Violence</w:t>
            </w:r>
          </w:p>
        </w:tc>
      </w:tr>
      <w:tr w:rsidR="00420808" w:rsidRPr="00114B8E" w14:paraId="0EC12097" w14:textId="77777777" w:rsidTr="00D502A3">
        <w:trPr>
          <w:trHeight w:val="432"/>
        </w:trPr>
        <w:tc>
          <w:tcPr>
            <w:tcW w:w="1271" w:type="dxa"/>
          </w:tcPr>
          <w:p w14:paraId="0AEF1D4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ACM</w:t>
            </w:r>
          </w:p>
        </w:tc>
        <w:tc>
          <w:tcPr>
            <w:tcW w:w="5697" w:type="dxa"/>
          </w:tcPr>
          <w:p w14:paraId="1244005F" w14:textId="77777777" w:rsidR="00420808" w:rsidRPr="00114B8E" w:rsidRDefault="00420808" w:rsidP="00D502A3">
            <w:pPr>
              <w:rPr>
                <w:rFonts w:asciiTheme="minorHAnsi" w:hAnsiTheme="minorHAnsi" w:cstheme="minorHAnsi"/>
              </w:rPr>
            </w:pPr>
            <w:r>
              <w:rPr>
                <w:rFonts w:asciiTheme="minorHAnsi" w:hAnsiTheme="minorHAnsi" w:cstheme="minorHAnsi"/>
              </w:rPr>
              <w:t>Asbestos Containing Materials</w:t>
            </w:r>
          </w:p>
        </w:tc>
        <w:tc>
          <w:tcPr>
            <w:tcW w:w="1249" w:type="dxa"/>
          </w:tcPr>
          <w:p w14:paraId="55CEF77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HR</w:t>
            </w:r>
          </w:p>
        </w:tc>
        <w:tc>
          <w:tcPr>
            <w:tcW w:w="5719" w:type="dxa"/>
          </w:tcPr>
          <w:p w14:paraId="7FF901A5"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Human Resources</w:t>
            </w:r>
          </w:p>
        </w:tc>
      </w:tr>
      <w:tr w:rsidR="00420808" w:rsidRPr="00114B8E" w14:paraId="1C3953D7" w14:textId="77777777" w:rsidTr="00D502A3">
        <w:trPr>
          <w:trHeight w:val="418"/>
        </w:trPr>
        <w:tc>
          <w:tcPr>
            <w:tcW w:w="1271" w:type="dxa"/>
          </w:tcPr>
          <w:p w14:paraId="220BE7E5"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AFH</w:t>
            </w:r>
          </w:p>
        </w:tc>
        <w:tc>
          <w:tcPr>
            <w:tcW w:w="5697" w:type="dxa"/>
          </w:tcPr>
          <w:p w14:paraId="3DCC0805" w14:textId="77777777" w:rsidR="00420808" w:rsidRPr="00114B8E" w:rsidRDefault="00420808" w:rsidP="00D502A3">
            <w:pPr>
              <w:rPr>
                <w:rFonts w:asciiTheme="minorHAnsi" w:hAnsiTheme="minorHAnsi" w:cstheme="minorHAnsi"/>
              </w:rPr>
            </w:pPr>
            <w:r>
              <w:rPr>
                <w:rFonts w:asciiTheme="minorHAnsi" w:hAnsiTheme="minorHAnsi" w:cstheme="minorHAnsi"/>
              </w:rPr>
              <w:t>Academies Financial Handbook</w:t>
            </w:r>
          </w:p>
        </w:tc>
        <w:tc>
          <w:tcPr>
            <w:tcW w:w="1249" w:type="dxa"/>
          </w:tcPr>
          <w:p w14:paraId="575C7AC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H&amp;S</w:t>
            </w:r>
          </w:p>
        </w:tc>
        <w:tc>
          <w:tcPr>
            <w:tcW w:w="5719" w:type="dxa"/>
          </w:tcPr>
          <w:p w14:paraId="11DE679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w:t>
            </w:r>
          </w:p>
        </w:tc>
      </w:tr>
      <w:tr w:rsidR="00420808" w:rsidRPr="00114B8E" w14:paraId="52E78356" w14:textId="77777777" w:rsidTr="00D502A3">
        <w:trPr>
          <w:trHeight w:val="432"/>
        </w:trPr>
        <w:tc>
          <w:tcPr>
            <w:tcW w:w="1271" w:type="dxa"/>
          </w:tcPr>
          <w:p w14:paraId="5E52313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AHT</w:t>
            </w:r>
          </w:p>
        </w:tc>
        <w:tc>
          <w:tcPr>
            <w:tcW w:w="5697" w:type="dxa"/>
          </w:tcPr>
          <w:p w14:paraId="12375AE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Assistant Headteacher</w:t>
            </w:r>
          </w:p>
        </w:tc>
        <w:tc>
          <w:tcPr>
            <w:tcW w:w="1249" w:type="dxa"/>
          </w:tcPr>
          <w:p w14:paraId="70A7522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HoS</w:t>
            </w:r>
          </w:p>
        </w:tc>
        <w:tc>
          <w:tcPr>
            <w:tcW w:w="5719" w:type="dxa"/>
          </w:tcPr>
          <w:p w14:paraId="5E0723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Head of School</w:t>
            </w:r>
          </w:p>
        </w:tc>
      </w:tr>
      <w:tr w:rsidR="00420808" w:rsidRPr="00114B8E" w14:paraId="72F0D0C7" w14:textId="77777777" w:rsidTr="00D502A3">
        <w:trPr>
          <w:trHeight w:val="432"/>
        </w:trPr>
        <w:tc>
          <w:tcPr>
            <w:tcW w:w="1271" w:type="dxa"/>
          </w:tcPr>
          <w:p w14:paraId="16A6598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AIR</w:t>
            </w:r>
          </w:p>
        </w:tc>
        <w:tc>
          <w:tcPr>
            <w:tcW w:w="5697" w:type="dxa"/>
          </w:tcPr>
          <w:p w14:paraId="06C651DD" w14:textId="77777777" w:rsidR="00420808" w:rsidRPr="00114B8E" w:rsidRDefault="00420808" w:rsidP="00D502A3">
            <w:pPr>
              <w:rPr>
                <w:rFonts w:asciiTheme="minorHAnsi" w:hAnsiTheme="minorHAnsi" w:cstheme="minorHAnsi"/>
              </w:rPr>
            </w:pPr>
            <w:r>
              <w:rPr>
                <w:rFonts w:asciiTheme="minorHAnsi" w:hAnsiTheme="minorHAnsi" w:cstheme="minorHAnsi"/>
              </w:rPr>
              <w:t>Attendance Intervention Reviews</w:t>
            </w:r>
          </w:p>
        </w:tc>
        <w:tc>
          <w:tcPr>
            <w:tcW w:w="1249" w:type="dxa"/>
          </w:tcPr>
          <w:p w14:paraId="013F4462"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HSE</w:t>
            </w:r>
          </w:p>
        </w:tc>
        <w:tc>
          <w:tcPr>
            <w:tcW w:w="5719" w:type="dxa"/>
          </w:tcPr>
          <w:p w14:paraId="732F26C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 Executive</w:t>
            </w:r>
          </w:p>
        </w:tc>
      </w:tr>
      <w:tr w:rsidR="00420808" w:rsidRPr="00114B8E" w14:paraId="12A408AA" w14:textId="77777777" w:rsidTr="00D502A3">
        <w:trPr>
          <w:trHeight w:val="432"/>
        </w:trPr>
        <w:tc>
          <w:tcPr>
            <w:tcW w:w="1271" w:type="dxa"/>
          </w:tcPr>
          <w:p w14:paraId="1B86582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APIs</w:t>
            </w:r>
          </w:p>
        </w:tc>
        <w:tc>
          <w:tcPr>
            <w:tcW w:w="5697" w:type="dxa"/>
          </w:tcPr>
          <w:p w14:paraId="0BF0C5BC" w14:textId="77777777" w:rsidR="00420808" w:rsidRPr="00114B8E" w:rsidRDefault="00420808" w:rsidP="00D502A3">
            <w:pPr>
              <w:rPr>
                <w:rFonts w:asciiTheme="minorHAnsi" w:hAnsiTheme="minorHAnsi" w:cstheme="minorHAnsi"/>
              </w:rPr>
            </w:pPr>
            <w:r>
              <w:rPr>
                <w:rFonts w:asciiTheme="minorHAnsi" w:hAnsiTheme="minorHAnsi" w:cstheme="minorHAnsi"/>
              </w:rPr>
              <w:t>Application Programme Interfaces</w:t>
            </w:r>
          </w:p>
        </w:tc>
        <w:tc>
          <w:tcPr>
            <w:tcW w:w="1249" w:type="dxa"/>
          </w:tcPr>
          <w:p w14:paraId="2EDE70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ICO</w:t>
            </w:r>
          </w:p>
        </w:tc>
        <w:tc>
          <w:tcPr>
            <w:tcW w:w="5719" w:type="dxa"/>
          </w:tcPr>
          <w:p w14:paraId="26908DFE" w14:textId="77777777" w:rsidR="00420808" w:rsidRPr="00114B8E" w:rsidRDefault="00420808" w:rsidP="00D502A3">
            <w:pPr>
              <w:rPr>
                <w:rFonts w:asciiTheme="minorHAnsi" w:hAnsiTheme="minorHAnsi" w:cstheme="minorHAnsi"/>
              </w:rPr>
            </w:pPr>
            <w:r>
              <w:rPr>
                <w:rFonts w:asciiTheme="minorHAnsi" w:hAnsiTheme="minorHAnsi" w:cstheme="minorHAnsi"/>
              </w:rPr>
              <w:t>Information Commissioners Office</w:t>
            </w:r>
          </w:p>
        </w:tc>
      </w:tr>
      <w:tr w:rsidR="00420808" w:rsidRPr="00114B8E" w14:paraId="0ECD80E2" w14:textId="77777777" w:rsidTr="00D502A3">
        <w:trPr>
          <w:trHeight w:val="432"/>
        </w:trPr>
        <w:tc>
          <w:tcPr>
            <w:tcW w:w="1271" w:type="dxa"/>
          </w:tcPr>
          <w:p w14:paraId="39ED2ED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BAME</w:t>
            </w:r>
          </w:p>
        </w:tc>
        <w:tc>
          <w:tcPr>
            <w:tcW w:w="5697" w:type="dxa"/>
          </w:tcPr>
          <w:p w14:paraId="5B2B843D" w14:textId="77777777" w:rsidR="00420808" w:rsidRPr="00114B8E" w:rsidRDefault="00420808" w:rsidP="00D502A3">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F7CFB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IHP</w:t>
            </w:r>
          </w:p>
        </w:tc>
        <w:tc>
          <w:tcPr>
            <w:tcW w:w="5719" w:type="dxa"/>
          </w:tcPr>
          <w:p w14:paraId="68CCAB1E" w14:textId="77777777" w:rsidR="00420808" w:rsidRPr="00114B8E" w:rsidRDefault="00420808" w:rsidP="00D502A3">
            <w:pPr>
              <w:rPr>
                <w:rFonts w:asciiTheme="minorHAnsi" w:hAnsiTheme="minorHAnsi" w:cstheme="minorHAnsi"/>
              </w:rPr>
            </w:pPr>
            <w:r>
              <w:rPr>
                <w:rFonts w:asciiTheme="minorHAnsi" w:hAnsiTheme="minorHAnsi" w:cstheme="minorHAnsi"/>
              </w:rPr>
              <w:t>Individual Healthcare Plan</w:t>
            </w:r>
          </w:p>
        </w:tc>
      </w:tr>
      <w:tr w:rsidR="00420808" w:rsidRPr="00114B8E" w14:paraId="43FAE774" w14:textId="77777777" w:rsidTr="00D502A3">
        <w:trPr>
          <w:trHeight w:val="432"/>
        </w:trPr>
        <w:tc>
          <w:tcPr>
            <w:tcW w:w="1271" w:type="dxa"/>
          </w:tcPr>
          <w:p w14:paraId="7CD60F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BCP</w:t>
            </w:r>
          </w:p>
        </w:tc>
        <w:tc>
          <w:tcPr>
            <w:tcW w:w="5697" w:type="dxa"/>
          </w:tcPr>
          <w:p w14:paraId="3B1F8FEE" w14:textId="77777777" w:rsidR="00420808" w:rsidRPr="00114B8E" w:rsidRDefault="00420808" w:rsidP="00D502A3">
            <w:pPr>
              <w:rPr>
                <w:rFonts w:asciiTheme="minorHAnsi" w:hAnsiTheme="minorHAnsi" w:cstheme="minorHAnsi"/>
              </w:rPr>
            </w:pPr>
            <w:r>
              <w:rPr>
                <w:rFonts w:asciiTheme="minorHAnsi" w:hAnsiTheme="minorHAnsi" w:cstheme="minorHAnsi"/>
              </w:rPr>
              <w:t>Business Continuity Plan</w:t>
            </w:r>
          </w:p>
        </w:tc>
        <w:tc>
          <w:tcPr>
            <w:tcW w:w="1249" w:type="dxa"/>
          </w:tcPr>
          <w:p w14:paraId="44E1731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IRMS</w:t>
            </w:r>
          </w:p>
        </w:tc>
        <w:tc>
          <w:tcPr>
            <w:tcW w:w="5719" w:type="dxa"/>
          </w:tcPr>
          <w:p w14:paraId="18099DE4" w14:textId="77777777" w:rsidR="00420808" w:rsidRPr="00114B8E" w:rsidRDefault="00420808" w:rsidP="00D502A3">
            <w:pPr>
              <w:rPr>
                <w:rFonts w:asciiTheme="minorHAnsi" w:hAnsiTheme="minorHAnsi" w:cstheme="minorHAnsi"/>
              </w:rPr>
            </w:pPr>
            <w:r>
              <w:rPr>
                <w:rFonts w:asciiTheme="minorHAnsi" w:hAnsiTheme="minorHAnsi" w:cstheme="minorHAnsi"/>
              </w:rPr>
              <w:t>Information and Records Management Society</w:t>
            </w:r>
          </w:p>
        </w:tc>
      </w:tr>
      <w:tr w:rsidR="00420808" w:rsidRPr="00114B8E" w14:paraId="2451E608" w14:textId="77777777" w:rsidTr="00D502A3">
        <w:trPr>
          <w:trHeight w:val="432"/>
        </w:trPr>
        <w:tc>
          <w:tcPr>
            <w:tcW w:w="1271" w:type="dxa"/>
          </w:tcPr>
          <w:p w14:paraId="0B8E2CC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BFR</w:t>
            </w:r>
          </w:p>
        </w:tc>
        <w:tc>
          <w:tcPr>
            <w:tcW w:w="5697" w:type="dxa"/>
          </w:tcPr>
          <w:p w14:paraId="685792E5" w14:textId="77777777" w:rsidR="00420808" w:rsidRPr="00114B8E" w:rsidRDefault="00420808" w:rsidP="00D502A3">
            <w:pPr>
              <w:rPr>
                <w:rFonts w:asciiTheme="minorHAnsi" w:hAnsiTheme="minorHAnsi" w:cstheme="minorHAnsi"/>
              </w:rPr>
            </w:pPr>
            <w:r>
              <w:rPr>
                <w:rFonts w:asciiTheme="minorHAnsi" w:hAnsiTheme="minorHAnsi" w:cstheme="minorHAnsi"/>
              </w:rPr>
              <w:t>Budget Forecast Return</w:t>
            </w:r>
          </w:p>
        </w:tc>
        <w:tc>
          <w:tcPr>
            <w:tcW w:w="1249" w:type="dxa"/>
          </w:tcPr>
          <w:p w14:paraId="02AB508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IWF</w:t>
            </w:r>
          </w:p>
        </w:tc>
        <w:tc>
          <w:tcPr>
            <w:tcW w:w="5719" w:type="dxa"/>
          </w:tcPr>
          <w:p w14:paraId="013D361F" w14:textId="77777777" w:rsidR="00420808" w:rsidRPr="00114B8E" w:rsidRDefault="00420808" w:rsidP="00D502A3">
            <w:pPr>
              <w:rPr>
                <w:rFonts w:asciiTheme="minorHAnsi" w:hAnsiTheme="minorHAnsi" w:cstheme="minorHAnsi"/>
              </w:rPr>
            </w:pPr>
            <w:r>
              <w:rPr>
                <w:rFonts w:asciiTheme="minorHAnsi" w:hAnsiTheme="minorHAnsi" w:cstheme="minorHAnsi"/>
              </w:rPr>
              <w:t>Internet Watch Foundation</w:t>
            </w:r>
          </w:p>
        </w:tc>
      </w:tr>
      <w:tr w:rsidR="00420808" w:rsidRPr="00114B8E" w14:paraId="558CED72" w14:textId="77777777" w:rsidTr="00D502A3">
        <w:trPr>
          <w:trHeight w:val="432"/>
        </w:trPr>
        <w:tc>
          <w:tcPr>
            <w:tcW w:w="1271" w:type="dxa"/>
          </w:tcPr>
          <w:p w14:paraId="74F2962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CAMHS</w:t>
            </w:r>
          </w:p>
        </w:tc>
        <w:tc>
          <w:tcPr>
            <w:tcW w:w="5697" w:type="dxa"/>
          </w:tcPr>
          <w:p w14:paraId="1977D1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AAA7C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KCSIE</w:t>
            </w:r>
          </w:p>
        </w:tc>
        <w:tc>
          <w:tcPr>
            <w:tcW w:w="5719" w:type="dxa"/>
          </w:tcPr>
          <w:p w14:paraId="41F455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Keeping Children Safe in Education</w:t>
            </w:r>
          </w:p>
        </w:tc>
      </w:tr>
      <w:tr w:rsidR="00420808" w:rsidRPr="00114B8E" w14:paraId="6095374E" w14:textId="77777777" w:rsidTr="00D502A3">
        <w:trPr>
          <w:trHeight w:val="432"/>
        </w:trPr>
        <w:tc>
          <w:tcPr>
            <w:tcW w:w="1271" w:type="dxa"/>
          </w:tcPr>
          <w:p w14:paraId="1A7E02F0"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CEO</w:t>
            </w:r>
          </w:p>
        </w:tc>
        <w:tc>
          <w:tcPr>
            <w:tcW w:w="5697" w:type="dxa"/>
          </w:tcPr>
          <w:p w14:paraId="6F43607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6D8A6AD"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07EEEA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Key Stage 1/2/3/4</w:t>
            </w:r>
          </w:p>
        </w:tc>
      </w:tr>
      <w:tr w:rsidR="00420808" w:rsidRPr="00114B8E" w14:paraId="7B4DBEF7" w14:textId="77777777" w:rsidTr="00D502A3">
        <w:trPr>
          <w:trHeight w:val="432"/>
        </w:trPr>
        <w:tc>
          <w:tcPr>
            <w:tcW w:w="1271" w:type="dxa"/>
          </w:tcPr>
          <w:p w14:paraId="57779A9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CFO</w:t>
            </w:r>
          </w:p>
        </w:tc>
        <w:tc>
          <w:tcPr>
            <w:tcW w:w="5697" w:type="dxa"/>
          </w:tcPr>
          <w:p w14:paraId="2272FC0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303BA2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LAC</w:t>
            </w:r>
          </w:p>
        </w:tc>
        <w:tc>
          <w:tcPr>
            <w:tcW w:w="5719" w:type="dxa"/>
          </w:tcPr>
          <w:p w14:paraId="7AE69778"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Looked After Child</w:t>
            </w:r>
          </w:p>
        </w:tc>
      </w:tr>
      <w:tr w:rsidR="00420808" w:rsidRPr="00114B8E" w14:paraId="01FE1515" w14:textId="77777777" w:rsidTr="00D502A3">
        <w:trPr>
          <w:trHeight w:val="432"/>
        </w:trPr>
        <w:tc>
          <w:tcPr>
            <w:tcW w:w="1271" w:type="dxa"/>
          </w:tcPr>
          <w:p w14:paraId="70A40AFB"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04625C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7E2376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LADO</w:t>
            </w:r>
          </w:p>
        </w:tc>
        <w:tc>
          <w:tcPr>
            <w:tcW w:w="5719" w:type="dxa"/>
          </w:tcPr>
          <w:p w14:paraId="3196D1D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Authority Designated Officer</w:t>
            </w:r>
          </w:p>
        </w:tc>
      </w:tr>
      <w:tr w:rsidR="00420808" w:rsidRPr="00114B8E" w14:paraId="35BC62F9" w14:textId="77777777" w:rsidTr="00D502A3">
        <w:trPr>
          <w:trHeight w:val="432"/>
        </w:trPr>
        <w:tc>
          <w:tcPr>
            <w:tcW w:w="1271" w:type="dxa"/>
          </w:tcPr>
          <w:p w14:paraId="0B7B7B88"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CIN</w:t>
            </w:r>
          </w:p>
        </w:tc>
        <w:tc>
          <w:tcPr>
            <w:tcW w:w="5697" w:type="dxa"/>
          </w:tcPr>
          <w:p w14:paraId="1B3ECD0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in Need</w:t>
            </w:r>
          </w:p>
        </w:tc>
        <w:tc>
          <w:tcPr>
            <w:tcW w:w="1249" w:type="dxa"/>
          </w:tcPr>
          <w:p w14:paraId="534C4DFD"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LGB</w:t>
            </w:r>
          </w:p>
        </w:tc>
        <w:tc>
          <w:tcPr>
            <w:tcW w:w="5719" w:type="dxa"/>
          </w:tcPr>
          <w:p w14:paraId="3158C64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Governing Body</w:t>
            </w:r>
          </w:p>
        </w:tc>
      </w:tr>
      <w:tr w:rsidR="00420808" w:rsidRPr="00114B8E" w14:paraId="17A24C25" w14:textId="77777777" w:rsidTr="00D502A3">
        <w:trPr>
          <w:trHeight w:val="432"/>
        </w:trPr>
        <w:tc>
          <w:tcPr>
            <w:tcW w:w="1271" w:type="dxa"/>
          </w:tcPr>
          <w:p w14:paraId="172DAC9F"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4E44122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4791319"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LLC</w:t>
            </w:r>
          </w:p>
        </w:tc>
        <w:tc>
          <w:tcPr>
            <w:tcW w:w="5719" w:type="dxa"/>
          </w:tcPr>
          <w:p w14:paraId="53DE7102" w14:textId="77777777" w:rsidR="00420808" w:rsidRPr="00114B8E" w:rsidRDefault="00420808" w:rsidP="00D502A3">
            <w:pPr>
              <w:rPr>
                <w:rFonts w:asciiTheme="minorHAnsi" w:hAnsiTheme="minorHAnsi" w:cstheme="minorHAnsi"/>
              </w:rPr>
            </w:pPr>
            <w:r>
              <w:rPr>
                <w:rFonts w:asciiTheme="minorHAnsi" w:hAnsiTheme="minorHAnsi" w:cstheme="minorHAnsi"/>
              </w:rPr>
              <w:t>Low-Level Concerns</w:t>
            </w:r>
          </w:p>
        </w:tc>
      </w:tr>
      <w:tr w:rsidR="00420808" w:rsidRPr="00114B8E" w14:paraId="7CF7E78D" w14:textId="77777777" w:rsidTr="00D502A3">
        <w:trPr>
          <w:trHeight w:val="432"/>
        </w:trPr>
        <w:tc>
          <w:tcPr>
            <w:tcW w:w="1271" w:type="dxa"/>
          </w:tcPr>
          <w:p w14:paraId="484FE8E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CA7C2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AEB47F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LSA</w:t>
            </w:r>
          </w:p>
        </w:tc>
        <w:tc>
          <w:tcPr>
            <w:tcW w:w="5719" w:type="dxa"/>
          </w:tcPr>
          <w:p w14:paraId="7F33B01B" w14:textId="77777777" w:rsidR="00420808" w:rsidRPr="00114B8E" w:rsidRDefault="00420808" w:rsidP="00D502A3">
            <w:pPr>
              <w:rPr>
                <w:rFonts w:asciiTheme="minorHAnsi" w:hAnsiTheme="minorHAnsi" w:cstheme="minorHAnsi"/>
              </w:rPr>
            </w:pPr>
            <w:r>
              <w:rPr>
                <w:rFonts w:asciiTheme="minorHAnsi" w:hAnsiTheme="minorHAnsi" w:cstheme="minorHAnsi"/>
              </w:rPr>
              <w:t>Learning Support Assistants</w:t>
            </w:r>
          </w:p>
        </w:tc>
      </w:tr>
      <w:tr w:rsidR="00420808" w:rsidRPr="00114B8E" w14:paraId="148D1D44" w14:textId="77777777" w:rsidTr="00D502A3">
        <w:trPr>
          <w:trHeight w:val="432"/>
        </w:trPr>
        <w:tc>
          <w:tcPr>
            <w:tcW w:w="1271" w:type="dxa"/>
          </w:tcPr>
          <w:p w14:paraId="4D7B143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05C375E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368EABF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MASH</w:t>
            </w:r>
          </w:p>
        </w:tc>
        <w:tc>
          <w:tcPr>
            <w:tcW w:w="5719" w:type="dxa"/>
          </w:tcPr>
          <w:p w14:paraId="1A67A0B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Multi-Agency Safeguarding Hub</w:t>
            </w:r>
          </w:p>
        </w:tc>
      </w:tr>
      <w:tr w:rsidR="00420808" w:rsidRPr="00114B8E" w14:paraId="5BAB1523" w14:textId="77777777" w:rsidTr="00D502A3">
        <w:trPr>
          <w:trHeight w:val="432"/>
        </w:trPr>
        <w:tc>
          <w:tcPr>
            <w:tcW w:w="1271" w:type="dxa"/>
          </w:tcPr>
          <w:p w14:paraId="04A8878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506521DC" w14:textId="77777777" w:rsidR="00420808" w:rsidRPr="00114B8E" w:rsidRDefault="00420808" w:rsidP="00D502A3">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52D0D58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MAT</w:t>
            </w:r>
          </w:p>
        </w:tc>
        <w:tc>
          <w:tcPr>
            <w:tcW w:w="5719" w:type="dxa"/>
          </w:tcPr>
          <w:p w14:paraId="309B94E0" w14:textId="77777777" w:rsidR="00420808" w:rsidRPr="00114B8E" w:rsidRDefault="00420808" w:rsidP="00D502A3">
            <w:pPr>
              <w:rPr>
                <w:rFonts w:asciiTheme="minorHAnsi" w:hAnsiTheme="minorHAnsi" w:cstheme="minorHAnsi"/>
              </w:rPr>
            </w:pPr>
            <w:r>
              <w:rPr>
                <w:rFonts w:asciiTheme="minorHAnsi" w:hAnsiTheme="minorHAnsi" w:cstheme="minorHAnsi"/>
              </w:rPr>
              <w:t>Multi-Academy Trust</w:t>
            </w:r>
          </w:p>
        </w:tc>
      </w:tr>
      <w:tr w:rsidR="00420808" w:rsidRPr="00114B8E" w14:paraId="14E21B7C" w14:textId="77777777" w:rsidTr="00D502A3">
        <w:trPr>
          <w:trHeight w:val="432"/>
        </w:trPr>
        <w:tc>
          <w:tcPr>
            <w:tcW w:w="1271" w:type="dxa"/>
          </w:tcPr>
          <w:p w14:paraId="4D56CFA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w:t>
            </w:r>
          </w:p>
        </w:tc>
        <w:tc>
          <w:tcPr>
            <w:tcW w:w="5697" w:type="dxa"/>
          </w:tcPr>
          <w:p w14:paraId="1669481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Protection</w:t>
            </w:r>
          </w:p>
        </w:tc>
        <w:tc>
          <w:tcPr>
            <w:tcW w:w="1249" w:type="dxa"/>
          </w:tcPr>
          <w:p w14:paraId="6000191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MFA</w:t>
            </w:r>
          </w:p>
        </w:tc>
        <w:tc>
          <w:tcPr>
            <w:tcW w:w="5719" w:type="dxa"/>
          </w:tcPr>
          <w:p w14:paraId="7ED03730" w14:textId="77777777" w:rsidR="00420808" w:rsidRPr="00114B8E" w:rsidRDefault="00420808" w:rsidP="00D502A3">
            <w:pPr>
              <w:tabs>
                <w:tab w:val="left" w:pos="1095"/>
              </w:tabs>
              <w:rPr>
                <w:rFonts w:asciiTheme="minorHAnsi" w:hAnsiTheme="minorHAnsi" w:cstheme="minorHAnsi"/>
              </w:rPr>
            </w:pPr>
            <w:r>
              <w:rPr>
                <w:rFonts w:asciiTheme="minorHAnsi" w:hAnsiTheme="minorHAnsi" w:cstheme="minorHAnsi"/>
              </w:rPr>
              <w:t>Multi-Factor Authentication</w:t>
            </w:r>
          </w:p>
        </w:tc>
      </w:tr>
      <w:tr w:rsidR="00420808" w:rsidRPr="00114B8E" w14:paraId="10C78E00" w14:textId="77777777" w:rsidTr="00D502A3">
        <w:trPr>
          <w:trHeight w:val="432"/>
        </w:trPr>
        <w:tc>
          <w:tcPr>
            <w:tcW w:w="1271" w:type="dxa"/>
          </w:tcPr>
          <w:p w14:paraId="41451F0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CPD</w:t>
            </w:r>
          </w:p>
        </w:tc>
        <w:tc>
          <w:tcPr>
            <w:tcW w:w="5697" w:type="dxa"/>
          </w:tcPr>
          <w:p w14:paraId="13C3B46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5ED502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MFL</w:t>
            </w:r>
          </w:p>
        </w:tc>
        <w:tc>
          <w:tcPr>
            <w:tcW w:w="5719" w:type="dxa"/>
          </w:tcPr>
          <w:p w14:paraId="0C28B57F" w14:textId="77777777" w:rsidR="00420808" w:rsidRPr="00114B8E" w:rsidRDefault="00420808" w:rsidP="00D502A3">
            <w:pPr>
              <w:rPr>
                <w:rFonts w:asciiTheme="minorHAnsi" w:hAnsiTheme="minorHAnsi" w:cstheme="minorHAnsi"/>
              </w:rPr>
            </w:pPr>
            <w:r>
              <w:rPr>
                <w:rFonts w:asciiTheme="minorHAnsi" w:hAnsiTheme="minorHAnsi" w:cstheme="minorHAnsi"/>
              </w:rPr>
              <w:t>Modern Foreign Language</w:t>
            </w:r>
          </w:p>
        </w:tc>
      </w:tr>
      <w:tr w:rsidR="00420808" w:rsidRPr="00114B8E" w14:paraId="11F040A6" w14:textId="77777777" w:rsidTr="00D502A3">
        <w:trPr>
          <w:trHeight w:val="418"/>
        </w:trPr>
        <w:tc>
          <w:tcPr>
            <w:tcW w:w="1271" w:type="dxa"/>
          </w:tcPr>
          <w:p w14:paraId="529F46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CSCS</w:t>
            </w:r>
          </w:p>
        </w:tc>
        <w:tc>
          <w:tcPr>
            <w:tcW w:w="5697" w:type="dxa"/>
          </w:tcPr>
          <w:p w14:paraId="436843C7" w14:textId="77777777" w:rsidR="00420808" w:rsidRPr="00114B8E" w:rsidRDefault="00420808" w:rsidP="00D502A3">
            <w:pPr>
              <w:rPr>
                <w:rFonts w:asciiTheme="minorHAnsi" w:hAnsiTheme="minorHAnsi" w:cstheme="minorHAnsi"/>
              </w:rPr>
            </w:pPr>
            <w:r>
              <w:rPr>
                <w:rFonts w:asciiTheme="minorHAnsi" w:hAnsiTheme="minorHAnsi" w:cstheme="minorHAnsi"/>
              </w:rPr>
              <w:t>Children’s Social Care Services</w:t>
            </w:r>
          </w:p>
        </w:tc>
        <w:tc>
          <w:tcPr>
            <w:tcW w:w="1249" w:type="dxa"/>
          </w:tcPr>
          <w:p w14:paraId="11FD01B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NCSC’s</w:t>
            </w:r>
          </w:p>
        </w:tc>
        <w:tc>
          <w:tcPr>
            <w:tcW w:w="5719" w:type="dxa"/>
          </w:tcPr>
          <w:p w14:paraId="3237637B" w14:textId="77777777" w:rsidR="00420808" w:rsidRPr="00114B8E" w:rsidRDefault="00420808" w:rsidP="00D502A3">
            <w:pPr>
              <w:rPr>
                <w:rFonts w:asciiTheme="minorHAnsi" w:hAnsiTheme="minorHAnsi" w:cstheme="minorHAnsi"/>
              </w:rPr>
            </w:pPr>
            <w:r>
              <w:rPr>
                <w:rFonts w:asciiTheme="minorHAnsi" w:hAnsiTheme="minorHAnsi" w:cstheme="minorHAnsi"/>
              </w:rPr>
              <w:t>National Cyber Security Centres</w:t>
            </w:r>
          </w:p>
        </w:tc>
      </w:tr>
      <w:tr w:rsidR="00420808" w:rsidRPr="00114B8E" w14:paraId="587F17A8" w14:textId="77777777" w:rsidTr="00D502A3">
        <w:trPr>
          <w:trHeight w:val="432"/>
        </w:trPr>
        <w:tc>
          <w:tcPr>
            <w:tcW w:w="1271" w:type="dxa"/>
          </w:tcPr>
          <w:p w14:paraId="48ECE76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CSE</w:t>
            </w:r>
          </w:p>
        </w:tc>
        <w:tc>
          <w:tcPr>
            <w:tcW w:w="5697" w:type="dxa"/>
          </w:tcPr>
          <w:p w14:paraId="43768F7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669DC4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NPQEL</w:t>
            </w:r>
          </w:p>
        </w:tc>
        <w:tc>
          <w:tcPr>
            <w:tcW w:w="5719" w:type="dxa"/>
          </w:tcPr>
          <w:p w14:paraId="1633B3A2" w14:textId="77777777" w:rsidR="00420808" w:rsidRPr="00114B8E" w:rsidRDefault="00420808" w:rsidP="00D502A3">
            <w:pPr>
              <w:rPr>
                <w:rFonts w:asciiTheme="minorHAnsi" w:hAnsiTheme="minorHAnsi" w:cstheme="minorHAnsi"/>
              </w:rPr>
            </w:pPr>
            <w:r>
              <w:rPr>
                <w:rFonts w:asciiTheme="minorHAnsi" w:hAnsiTheme="minorHAnsi" w:cstheme="minorHAnsi"/>
              </w:rPr>
              <w:t>National Professional Qualification in Executive Leadership</w:t>
            </w:r>
          </w:p>
        </w:tc>
      </w:tr>
      <w:tr w:rsidR="00420808" w:rsidRPr="00114B8E" w14:paraId="120BC1E5" w14:textId="77777777" w:rsidTr="00D502A3">
        <w:trPr>
          <w:trHeight w:val="432"/>
        </w:trPr>
        <w:tc>
          <w:tcPr>
            <w:tcW w:w="1271" w:type="dxa"/>
          </w:tcPr>
          <w:p w14:paraId="1EBB5EA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CTIRU</w:t>
            </w:r>
          </w:p>
        </w:tc>
        <w:tc>
          <w:tcPr>
            <w:tcW w:w="5697" w:type="dxa"/>
          </w:tcPr>
          <w:p w14:paraId="152ADF3F" w14:textId="77777777" w:rsidR="00420808" w:rsidRPr="00114B8E" w:rsidRDefault="00420808" w:rsidP="00D502A3">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8C33E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w:t>
            </w:r>
          </w:p>
        </w:tc>
        <w:tc>
          <w:tcPr>
            <w:tcW w:w="5719" w:type="dxa"/>
          </w:tcPr>
          <w:p w14:paraId="6547E43C" w14:textId="77777777" w:rsidR="00420808" w:rsidRPr="00114B8E" w:rsidRDefault="00420808" w:rsidP="00D502A3">
            <w:pPr>
              <w:rPr>
                <w:rFonts w:asciiTheme="minorHAnsi" w:hAnsiTheme="minorHAnsi" w:cstheme="minorHAnsi"/>
              </w:rPr>
            </w:pPr>
            <w:r>
              <w:rPr>
                <w:rFonts w:asciiTheme="minorHAnsi" w:hAnsiTheme="minorHAnsi" w:cstheme="minorHAnsi"/>
              </w:rPr>
              <w:t>Persistent Absence</w:t>
            </w:r>
          </w:p>
        </w:tc>
      </w:tr>
      <w:tr w:rsidR="00420808" w:rsidRPr="00114B8E" w14:paraId="2EA32E1F" w14:textId="77777777" w:rsidTr="00D502A3">
        <w:trPr>
          <w:trHeight w:val="432"/>
        </w:trPr>
        <w:tc>
          <w:tcPr>
            <w:tcW w:w="1271" w:type="dxa"/>
          </w:tcPr>
          <w:p w14:paraId="681A177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CWD</w:t>
            </w:r>
          </w:p>
        </w:tc>
        <w:tc>
          <w:tcPr>
            <w:tcW w:w="5697" w:type="dxa"/>
          </w:tcPr>
          <w:p w14:paraId="4C038061" w14:textId="77777777" w:rsidR="00420808" w:rsidRPr="00114B8E" w:rsidRDefault="00420808" w:rsidP="00D502A3">
            <w:pPr>
              <w:rPr>
                <w:rFonts w:asciiTheme="minorHAnsi" w:hAnsiTheme="minorHAnsi" w:cstheme="minorHAnsi"/>
              </w:rPr>
            </w:pPr>
            <w:r>
              <w:rPr>
                <w:rFonts w:asciiTheme="minorHAnsi" w:hAnsiTheme="minorHAnsi" w:cstheme="minorHAnsi"/>
              </w:rPr>
              <w:t>Children with Disabilities</w:t>
            </w:r>
          </w:p>
        </w:tc>
        <w:tc>
          <w:tcPr>
            <w:tcW w:w="1249" w:type="dxa"/>
          </w:tcPr>
          <w:p w14:paraId="3D60FA0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PAN</w:t>
            </w:r>
          </w:p>
        </w:tc>
        <w:tc>
          <w:tcPr>
            <w:tcW w:w="5719" w:type="dxa"/>
          </w:tcPr>
          <w:p w14:paraId="4C63E05D" w14:textId="77777777" w:rsidR="00420808" w:rsidRPr="00114B8E" w:rsidRDefault="00420808" w:rsidP="00D502A3">
            <w:pPr>
              <w:rPr>
                <w:rFonts w:asciiTheme="minorHAnsi" w:hAnsiTheme="minorHAnsi" w:cstheme="minorHAnsi"/>
              </w:rPr>
            </w:pPr>
            <w:r>
              <w:rPr>
                <w:rFonts w:asciiTheme="minorHAnsi" w:hAnsiTheme="minorHAnsi" w:cstheme="minorHAnsi"/>
              </w:rPr>
              <w:t>Published Admission Number</w:t>
            </w:r>
          </w:p>
        </w:tc>
      </w:tr>
      <w:tr w:rsidR="00420808" w:rsidRPr="00114B8E" w14:paraId="3FB2AC84" w14:textId="77777777" w:rsidTr="00D502A3">
        <w:trPr>
          <w:trHeight w:val="432"/>
        </w:trPr>
        <w:tc>
          <w:tcPr>
            <w:tcW w:w="1271" w:type="dxa"/>
          </w:tcPr>
          <w:p w14:paraId="452D290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DBS</w:t>
            </w:r>
          </w:p>
        </w:tc>
        <w:tc>
          <w:tcPr>
            <w:tcW w:w="5697" w:type="dxa"/>
          </w:tcPr>
          <w:p w14:paraId="708C2CF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CA4D7E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PECR</w:t>
            </w:r>
          </w:p>
        </w:tc>
        <w:tc>
          <w:tcPr>
            <w:tcW w:w="5719" w:type="dxa"/>
          </w:tcPr>
          <w:p w14:paraId="6AFB2476" w14:textId="77777777" w:rsidR="00420808" w:rsidRPr="00114B8E" w:rsidRDefault="00420808" w:rsidP="00D502A3">
            <w:pPr>
              <w:rPr>
                <w:rFonts w:asciiTheme="minorHAnsi" w:hAnsiTheme="minorHAnsi" w:cstheme="minorHAnsi"/>
              </w:rPr>
            </w:pPr>
            <w:r>
              <w:rPr>
                <w:rFonts w:asciiTheme="minorHAnsi" w:hAnsiTheme="minorHAnsi" w:cstheme="minorHAnsi"/>
              </w:rPr>
              <w:t>Privacy and Electronic Communications Regulations</w:t>
            </w:r>
          </w:p>
        </w:tc>
      </w:tr>
      <w:tr w:rsidR="00420808" w:rsidRPr="00114B8E" w14:paraId="325CC892" w14:textId="77777777" w:rsidTr="00D502A3">
        <w:trPr>
          <w:trHeight w:val="432"/>
        </w:trPr>
        <w:tc>
          <w:tcPr>
            <w:tcW w:w="1271" w:type="dxa"/>
          </w:tcPr>
          <w:p w14:paraId="4491224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DDSL</w:t>
            </w:r>
          </w:p>
        </w:tc>
        <w:tc>
          <w:tcPr>
            <w:tcW w:w="5697" w:type="dxa"/>
          </w:tcPr>
          <w:p w14:paraId="0EDD3EA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B9A1B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PEP</w:t>
            </w:r>
          </w:p>
        </w:tc>
        <w:tc>
          <w:tcPr>
            <w:tcW w:w="5719" w:type="dxa"/>
          </w:tcPr>
          <w:p w14:paraId="647D34B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Education Plan</w:t>
            </w:r>
          </w:p>
        </w:tc>
      </w:tr>
      <w:tr w:rsidR="00420808" w:rsidRPr="00114B8E" w14:paraId="0D275553" w14:textId="77777777" w:rsidTr="00D502A3">
        <w:trPr>
          <w:trHeight w:val="432"/>
        </w:trPr>
        <w:tc>
          <w:tcPr>
            <w:tcW w:w="1271" w:type="dxa"/>
          </w:tcPr>
          <w:p w14:paraId="2C874C5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DfE</w:t>
            </w:r>
          </w:p>
        </w:tc>
        <w:tc>
          <w:tcPr>
            <w:tcW w:w="5697" w:type="dxa"/>
          </w:tcPr>
          <w:p w14:paraId="5D87EA5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235C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PEEP</w:t>
            </w:r>
          </w:p>
        </w:tc>
        <w:tc>
          <w:tcPr>
            <w:tcW w:w="5719" w:type="dxa"/>
          </w:tcPr>
          <w:p w14:paraId="24CAA4F7" w14:textId="77777777" w:rsidR="00420808" w:rsidRPr="00114B8E" w:rsidRDefault="00420808" w:rsidP="00D502A3">
            <w:pPr>
              <w:rPr>
                <w:rFonts w:asciiTheme="minorHAnsi" w:hAnsiTheme="minorHAnsi" w:cstheme="minorHAnsi"/>
              </w:rPr>
            </w:pPr>
            <w:r>
              <w:rPr>
                <w:rFonts w:asciiTheme="minorHAnsi" w:hAnsiTheme="minorHAnsi" w:cstheme="minorHAnsi"/>
              </w:rPr>
              <w:t>Personal Emergency Evacuation Plan</w:t>
            </w:r>
          </w:p>
        </w:tc>
      </w:tr>
      <w:tr w:rsidR="00420808" w:rsidRPr="00114B8E" w14:paraId="26EDA950" w14:textId="77777777" w:rsidTr="00D502A3">
        <w:trPr>
          <w:trHeight w:val="432"/>
        </w:trPr>
        <w:tc>
          <w:tcPr>
            <w:tcW w:w="1271" w:type="dxa"/>
          </w:tcPr>
          <w:p w14:paraId="3901107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DHT</w:t>
            </w:r>
          </w:p>
        </w:tc>
        <w:tc>
          <w:tcPr>
            <w:tcW w:w="5697" w:type="dxa"/>
          </w:tcPr>
          <w:p w14:paraId="78E191B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Headteacher</w:t>
            </w:r>
          </w:p>
        </w:tc>
        <w:tc>
          <w:tcPr>
            <w:tcW w:w="1249" w:type="dxa"/>
          </w:tcPr>
          <w:p w14:paraId="00A0670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PEx</w:t>
            </w:r>
          </w:p>
        </w:tc>
        <w:tc>
          <w:tcPr>
            <w:tcW w:w="5719" w:type="dxa"/>
          </w:tcPr>
          <w:p w14:paraId="249C9ADC" w14:textId="77777777" w:rsidR="00420808" w:rsidRPr="00114B8E" w:rsidRDefault="00420808" w:rsidP="00D502A3">
            <w:pPr>
              <w:rPr>
                <w:rFonts w:asciiTheme="minorHAnsi" w:hAnsiTheme="minorHAnsi" w:cstheme="minorHAnsi"/>
              </w:rPr>
            </w:pPr>
            <w:r>
              <w:rPr>
                <w:rFonts w:asciiTheme="minorHAnsi" w:hAnsiTheme="minorHAnsi" w:cstheme="minorHAnsi"/>
              </w:rPr>
              <w:t>Permanent Exclusion</w:t>
            </w:r>
          </w:p>
        </w:tc>
      </w:tr>
      <w:tr w:rsidR="00420808" w:rsidRPr="00114B8E" w14:paraId="3937B5A3" w14:textId="77777777" w:rsidTr="00D502A3">
        <w:trPr>
          <w:trHeight w:val="432"/>
        </w:trPr>
        <w:tc>
          <w:tcPr>
            <w:tcW w:w="1271" w:type="dxa"/>
          </w:tcPr>
          <w:p w14:paraId="06853A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DSE</w:t>
            </w:r>
          </w:p>
        </w:tc>
        <w:tc>
          <w:tcPr>
            <w:tcW w:w="5697" w:type="dxa"/>
          </w:tcPr>
          <w:p w14:paraId="402870B9" w14:textId="77777777" w:rsidR="00420808" w:rsidRPr="00114B8E" w:rsidRDefault="00420808" w:rsidP="00D502A3">
            <w:pPr>
              <w:rPr>
                <w:rFonts w:asciiTheme="minorHAnsi" w:hAnsiTheme="minorHAnsi" w:cstheme="minorHAnsi"/>
              </w:rPr>
            </w:pPr>
            <w:r>
              <w:rPr>
                <w:rFonts w:asciiTheme="minorHAnsi" w:hAnsiTheme="minorHAnsi" w:cstheme="minorHAnsi"/>
              </w:rPr>
              <w:t>Display Screen Equipment</w:t>
            </w:r>
          </w:p>
        </w:tc>
        <w:tc>
          <w:tcPr>
            <w:tcW w:w="1249" w:type="dxa"/>
          </w:tcPr>
          <w:p w14:paraId="6A794D0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PLAC</w:t>
            </w:r>
          </w:p>
        </w:tc>
        <w:tc>
          <w:tcPr>
            <w:tcW w:w="5719" w:type="dxa"/>
          </w:tcPr>
          <w:p w14:paraId="4A8DB3C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Previously Looked After Child</w:t>
            </w:r>
          </w:p>
        </w:tc>
      </w:tr>
      <w:tr w:rsidR="00420808" w:rsidRPr="00114B8E" w14:paraId="15CA6EB4" w14:textId="77777777" w:rsidTr="00D502A3">
        <w:trPr>
          <w:trHeight w:val="432"/>
        </w:trPr>
        <w:tc>
          <w:tcPr>
            <w:tcW w:w="1271" w:type="dxa"/>
          </w:tcPr>
          <w:p w14:paraId="293FF2D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DSL</w:t>
            </w:r>
          </w:p>
        </w:tc>
        <w:tc>
          <w:tcPr>
            <w:tcW w:w="5697" w:type="dxa"/>
          </w:tcPr>
          <w:p w14:paraId="1554575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5FA826C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PP</w:t>
            </w:r>
          </w:p>
        </w:tc>
        <w:tc>
          <w:tcPr>
            <w:tcW w:w="5719" w:type="dxa"/>
          </w:tcPr>
          <w:p w14:paraId="50E5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Pupil Premium</w:t>
            </w:r>
          </w:p>
        </w:tc>
      </w:tr>
      <w:tr w:rsidR="00420808" w:rsidRPr="00114B8E" w14:paraId="34499470" w14:textId="77777777" w:rsidTr="00D502A3">
        <w:trPr>
          <w:trHeight w:val="432"/>
        </w:trPr>
        <w:tc>
          <w:tcPr>
            <w:tcW w:w="1271" w:type="dxa"/>
          </w:tcPr>
          <w:p w14:paraId="1205B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DPO</w:t>
            </w:r>
          </w:p>
        </w:tc>
        <w:tc>
          <w:tcPr>
            <w:tcW w:w="5697" w:type="dxa"/>
          </w:tcPr>
          <w:p w14:paraId="00F4C5E8" w14:textId="77777777" w:rsidR="00420808" w:rsidRPr="00114B8E" w:rsidRDefault="00420808" w:rsidP="00D502A3">
            <w:pPr>
              <w:rPr>
                <w:rFonts w:asciiTheme="minorHAnsi" w:hAnsiTheme="minorHAnsi" w:cstheme="minorHAnsi"/>
              </w:rPr>
            </w:pPr>
            <w:r>
              <w:rPr>
                <w:rFonts w:asciiTheme="minorHAnsi" w:hAnsiTheme="minorHAnsi" w:cstheme="minorHAnsi"/>
              </w:rPr>
              <w:t>Data Protection Officer</w:t>
            </w:r>
          </w:p>
        </w:tc>
        <w:tc>
          <w:tcPr>
            <w:tcW w:w="1249" w:type="dxa"/>
          </w:tcPr>
          <w:p w14:paraId="4958FF5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PSHE</w:t>
            </w:r>
          </w:p>
        </w:tc>
        <w:tc>
          <w:tcPr>
            <w:tcW w:w="5719" w:type="dxa"/>
          </w:tcPr>
          <w:p w14:paraId="76479C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Social and Health Education</w:t>
            </w:r>
          </w:p>
        </w:tc>
      </w:tr>
      <w:tr w:rsidR="00420808" w:rsidRPr="00114B8E" w14:paraId="1E58A3B2" w14:textId="77777777" w:rsidTr="00D502A3">
        <w:trPr>
          <w:trHeight w:val="432"/>
        </w:trPr>
        <w:tc>
          <w:tcPr>
            <w:tcW w:w="1271" w:type="dxa"/>
          </w:tcPr>
          <w:p w14:paraId="05D04A0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EAL</w:t>
            </w:r>
          </w:p>
        </w:tc>
        <w:tc>
          <w:tcPr>
            <w:tcW w:w="5697" w:type="dxa"/>
          </w:tcPr>
          <w:p w14:paraId="22B5CB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335A896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PSED</w:t>
            </w:r>
          </w:p>
        </w:tc>
        <w:tc>
          <w:tcPr>
            <w:tcW w:w="5719" w:type="dxa"/>
          </w:tcPr>
          <w:p w14:paraId="3356A730" w14:textId="77777777" w:rsidR="00420808" w:rsidRPr="00114B8E" w:rsidRDefault="00420808" w:rsidP="00D502A3">
            <w:pPr>
              <w:rPr>
                <w:rFonts w:asciiTheme="minorHAnsi" w:hAnsiTheme="minorHAnsi" w:cstheme="minorHAnsi"/>
              </w:rPr>
            </w:pPr>
            <w:r>
              <w:rPr>
                <w:rFonts w:asciiTheme="minorHAnsi" w:hAnsiTheme="minorHAnsi" w:cstheme="minorHAnsi"/>
              </w:rPr>
              <w:t>Public Sector Equality Duty</w:t>
            </w:r>
          </w:p>
        </w:tc>
      </w:tr>
      <w:tr w:rsidR="00420808" w:rsidRPr="00114B8E" w14:paraId="638A07F0" w14:textId="77777777" w:rsidTr="00D502A3">
        <w:trPr>
          <w:trHeight w:val="432"/>
        </w:trPr>
        <w:tc>
          <w:tcPr>
            <w:tcW w:w="1271" w:type="dxa"/>
          </w:tcPr>
          <w:p w14:paraId="498CB38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ECT</w:t>
            </w:r>
          </w:p>
        </w:tc>
        <w:tc>
          <w:tcPr>
            <w:tcW w:w="5697" w:type="dxa"/>
          </w:tcPr>
          <w:p w14:paraId="35D080B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Career Teacher</w:t>
            </w:r>
          </w:p>
        </w:tc>
        <w:tc>
          <w:tcPr>
            <w:tcW w:w="1249" w:type="dxa"/>
          </w:tcPr>
          <w:p w14:paraId="1AE790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PTFA</w:t>
            </w:r>
          </w:p>
        </w:tc>
        <w:tc>
          <w:tcPr>
            <w:tcW w:w="5719" w:type="dxa"/>
          </w:tcPr>
          <w:p w14:paraId="40A70C27" w14:textId="77777777" w:rsidR="00420808" w:rsidRPr="00114B8E" w:rsidRDefault="00420808" w:rsidP="00D502A3">
            <w:pPr>
              <w:rPr>
                <w:rFonts w:asciiTheme="minorHAnsi" w:hAnsiTheme="minorHAnsi" w:cstheme="minorHAnsi"/>
              </w:rPr>
            </w:pPr>
            <w:r>
              <w:rPr>
                <w:rFonts w:asciiTheme="minorHAnsi" w:hAnsiTheme="minorHAnsi" w:cstheme="minorHAnsi"/>
              </w:rPr>
              <w:t>Parent, Teacher and Friends Association</w:t>
            </w:r>
          </w:p>
        </w:tc>
      </w:tr>
      <w:tr w:rsidR="00420808" w:rsidRPr="00114B8E" w14:paraId="05755071" w14:textId="77777777" w:rsidTr="00D502A3">
        <w:trPr>
          <w:trHeight w:val="432"/>
        </w:trPr>
        <w:tc>
          <w:tcPr>
            <w:tcW w:w="1271" w:type="dxa"/>
          </w:tcPr>
          <w:p w14:paraId="415F5EE0"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EHA</w:t>
            </w:r>
          </w:p>
        </w:tc>
        <w:tc>
          <w:tcPr>
            <w:tcW w:w="5697" w:type="dxa"/>
          </w:tcPr>
          <w:p w14:paraId="02C7854E" w14:textId="77777777" w:rsidR="00420808" w:rsidRPr="00114B8E" w:rsidRDefault="00420808" w:rsidP="00D502A3">
            <w:pPr>
              <w:rPr>
                <w:rFonts w:asciiTheme="minorHAnsi" w:hAnsiTheme="minorHAnsi" w:cstheme="minorHAnsi"/>
              </w:rPr>
            </w:pPr>
            <w:r>
              <w:rPr>
                <w:rFonts w:asciiTheme="minorHAnsi" w:hAnsiTheme="minorHAnsi" w:cstheme="minorHAnsi"/>
              </w:rPr>
              <w:t>Early Help Assessment</w:t>
            </w:r>
          </w:p>
        </w:tc>
        <w:tc>
          <w:tcPr>
            <w:tcW w:w="1249" w:type="dxa"/>
          </w:tcPr>
          <w:p w14:paraId="3B51B13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RIDDOR</w:t>
            </w:r>
          </w:p>
        </w:tc>
        <w:tc>
          <w:tcPr>
            <w:tcW w:w="5719" w:type="dxa"/>
          </w:tcPr>
          <w:p w14:paraId="48086772" w14:textId="77777777" w:rsidR="00420808" w:rsidRPr="00114B8E" w:rsidRDefault="00420808" w:rsidP="00D502A3">
            <w:pPr>
              <w:rPr>
                <w:rFonts w:asciiTheme="minorHAnsi" w:hAnsiTheme="minorHAnsi" w:cstheme="minorHAnsi"/>
              </w:rPr>
            </w:pPr>
            <w:r>
              <w:rPr>
                <w:rFonts w:asciiTheme="minorHAnsi" w:hAnsiTheme="minorHAnsi" w:cstheme="minorHAnsi"/>
              </w:rPr>
              <w:t>Reporting of Injuries, Diseases and Dangerous Occurrences Regulations</w:t>
            </w:r>
          </w:p>
        </w:tc>
      </w:tr>
      <w:tr w:rsidR="00420808" w:rsidRPr="00114B8E" w14:paraId="67DF8E64" w14:textId="77777777" w:rsidTr="00D502A3">
        <w:trPr>
          <w:trHeight w:val="432"/>
        </w:trPr>
        <w:tc>
          <w:tcPr>
            <w:tcW w:w="1271" w:type="dxa"/>
          </w:tcPr>
          <w:p w14:paraId="009BB23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EHCNA</w:t>
            </w:r>
          </w:p>
        </w:tc>
        <w:tc>
          <w:tcPr>
            <w:tcW w:w="5697" w:type="dxa"/>
          </w:tcPr>
          <w:p w14:paraId="7011373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5F80BC4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RHE</w:t>
            </w:r>
          </w:p>
        </w:tc>
        <w:tc>
          <w:tcPr>
            <w:tcW w:w="5719" w:type="dxa"/>
          </w:tcPr>
          <w:p w14:paraId="68C4FB0A" w14:textId="77777777" w:rsidR="00420808" w:rsidRPr="00114B8E" w:rsidRDefault="00420808" w:rsidP="00D502A3">
            <w:pPr>
              <w:rPr>
                <w:rFonts w:asciiTheme="minorHAnsi" w:hAnsiTheme="minorHAnsi" w:cstheme="minorHAnsi"/>
              </w:rPr>
            </w:pPr>
            <w:r>
              <w:rPr>
                <w:rFonts w:asciiTheme="minorHAnsi" w:hAnsiTheme="minorHAnsi" w:cstheme="minorHAnsi"/>
              </w:rPr>
              <w:t>Relationships and Health Education</w:t>
            </w:r>
          </w:p>
        </w:tc>
      </w:tr>
      <w:tr w:rsidR="00420808" w:rsidRPr="00114B8E" w14:paraId="0252CEA3" w14:textId="77777777" w:rsidTr="00D502A3">
        <w:trPr>
          <w:trHeight w:val="432"/>
        </w:trPr>
        <w:tc>
          <w:tcPr>
            <w:tcW w:w="1271" w:type="dxa"/>
          </w:tcPr>
          <w:p w14:paraId="0666716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319B63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2C712DF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RSHE</w:t>
            </w:r>
          </w:p>
        </w:tc>
        <w:tc>
          <w:tcPr>
            <w:tcW w:w="5719" w:type="dxa"/>
          </w:tcPr>
          <w:p w14:paraId="0CFDDEA3"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Relationships, Sex and Health Education</w:t>
            </w:r>
          </w:p>
        </w:tc>
      </w:tr>
      <w:tr w:rsidR="00420808" w:rsidRPr="00114B8E" w14:paraId="03FE9363" w14:textId="77777777" w:rsidTr="00D502A3">
        <w:trPr>
          <w:trHeight w:val="432"/>
        </w:trPr>
        <w:tc>
          <w:tcPr>
            <w:tcW w:w="1271" w:type="dxa"/>
          </w:tcPr>
          <w:p w14:paraId="3DCDF84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EHE</w:t>
            </w:r>
          </w:p>
        </w:tc>
        <w:tc>
          <w:tcPr>
            <w:tcW w:w="5697" w:type="dxa"/>
          </w:tcPr>
          <w:p w14:paraId="21BA1343" w14:textId="77777777" w:rsidR="00420808" w:rsidRPr="00114B8E" w:rsidRDefault="00420808" w:rsidP="00D502A3">
            <w:pPr>
              <w:rPr>
                <w:rFonts w:asciiTheme="minorHAnsi" w:hAnsiTheme="minorHAnsi" w:cstheme="minorHAnsi"/>
              </w:rPr>
            </w:pPr>
            <w:r>
              <w:rPr>
                <w:rFonts w:asciiTheme="minorHAnsi" w:hAnsiTheme="minorHAnsi" w:cstheme="minorHAnsi"/>
              </w:rPr>
              <w:t>Elective Home Education</w:t>
            </w:r>
          </w:p>
        </w:tc>
        <w:tc>
          <w:tcPr>
            <w:tcW w:w="1249" w:type="dxa"/>
          </w:tcPr>
          <w:p w14:paraId="7A81B1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SALT</w:t>
            </w:r>
          </w:p>
        </w:tc>
        <w:tc>
          <w:tcPr>
            <w:tcW w:w="5719" w:type="dxa"/>
          </w:tcPr>
          <w:p w14:paraId="5C85619C" w14:textId="77777777" w:rsidR="00420808" w:rsidRPr="00114B8E" w:rsidRDefault="00420808" w:rsidP="00D502A3">
            <w:pPr>
              <w:rPr>
                <w:rFonts w:asciiTheme="minorHAnsi" w:hAnsiTheme="minorHAnsi" w:cstheme="minorHAnsi"/>
              </w:rPr>
            </w:pPr>
            <w:r>
              <w:rPr>
                <w:rFonts w:asciiTheme="minorHAnsi" w:hAnsiTheme="minorHAnsi" w:cstheme="minorHAnsi"/>
              </w:rPr>
              <w:t>Speech and Language Therapist</w:t>
            </w:r>
          </w:p>
        </w:tc>
      </w:tr>
      <w:tr w:rsidR="00420808" w:rsidRPr="00114B8E" w14:paraId="2258067B" w14:textId="77777777" w:rsidTr="00D502A3">
        <w:trPr>
          <w:trHeight w:val="432"/>
        </w:trPr>
        <w:tc>
          <w:tcPr>
            <w:tcW w:w="1271" w:type="dxa"/>
          </w:tcPr>
          <w:p w14:paraId="5868FE2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ELSA</w:t>
            </w:r>
          </w:p>
        </w:tc>
        <w:tc>
          <w:tcPr>
            <w:tcW w:w="5697" w:type="dxa"/>
          </w:tcPr>
          <w:p w14:paraId="4EEAF90E" w14:textId="77777777" w:rsidR="00420808" w:rsidRPr="00114B8E" w:rsidRDefault="00420808" w:rsidP="00D502A3">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276174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SARC</w:t>
            </w:r>
          </w:p>
        </w:tc>
        <w:tc>
          <w:tcPr>
            <w:tcW w:w="5719" w:type="dxa"/>
          </w:tcPr>
          <w:p w14:paraId="60C28AE9" w14:textId="77777777" w:rsidR="00420808" w:rsidRPr="00114B8E" w:rsidRDefault="00420808" w:rsidP="00D502A3">
            <w:pPr>
              <w:rPr>
                <w:rFonts w:asciiTheme="minorHAnsi" w:hAnsiTheme="minorHAnsi" w:cstheme="minorHAnsi"/>
              </w:rPr>
            </w:pPr>
            <w:r>
              <w:rPr>
                <w:rFonts w:asciiTheme="minorHAnsi" w:hAnsiTheme="minorHAnsi" w:cstheme="minorHAnsi"/>
              </w:rPr>
              <w:t>Sexual Assault Referral Centre</w:t>
            </w:r>
          </w:p>
        </w:tc>
      </w:tr>
      <w:tr w:rsidR="00420808" w:rsidRPr="00114B8E" w14:paraId="1CD8FF01" w14:textId="77777777" w:rsidTr="00D502A3">
        <w:trPr>
          <w:trHeight w:val="432"/>
        </w:trPr>
        <w:tc>
          <w:tcPr>
            <w:tcW w:w="1271" w:type="dxa"/>
          </w:tcPr>
          <w:p w14:paraId="25FD5D8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ESFA</w:t>
            </w:r>
          </w:p>
        </w:tc>
        <w:tc>
          <w:tcPr>
            <w:tcW w:w="5697" w:type="dxa"/>
          </w:tcPr>
          <w:p w14:paraId="03F8AF8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673629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SBM</w:t>
            </w:r>
          </w:p>
        </w:tc>
        <w:tc>
          <w:tcPr>
            <w:tcW w:w="5719" w:type="dxa"/>
          </w:tcPr>
          <w:p w14:paraId="439A987E" w14:textId="77777777" w:rsidR="00420808" w:rsidRPr="00114B8E" w:rsidRDefault="00420808" w:rsidP="00D502A3">
            <w:pPr>
              <w:rPr>
                <w:rFonts w:asciiTheme="minorHAnsi" w:hAnsiTheme="minorHAnsi" w:cstheme="minorHAnsi"/>
              </w:rPr>
            </w:pPr>
            <w:r>
              <w:rPr>
                <w:rFonts w:asciiTheme="minorHAnsi" w:hAnsiTheme="minorHAnsi" w:cstheme="minorHAnsi"/>
              </w:rPr>
              <w:t>School Business Manager</w:t>
            </w:r>
          </w:p>
        </w:tc>
      </w:tr>
      <w:tr w:rsidR="00420808" w:rsidRPr="00114B8E" w14:paraId="538A8322" w14:textId="77777777" w:rsidTr="00D502A3">
        <w:trPr>
          <w:trHeight w:val="432"/>
        </w:trPr>
        <w:tc>
          <w:tcPr>
            <w:tcW w:w="1271" w:type="dxa"/>
          </w:tcPr>
          <w:p w14:paraId="4BBB8C0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EVC</w:t>
            </w:r>
          </w:p>
        </w:tc>
        <w:tc>
          <w:tcPr>
            <w:tcW w:w="5697" w:type="dxa"/>
          </w:tcPr>
          <w:p w14:paraId="74F89B85" w14:textId="77777777" w:rsidR="00420808" w:rsidRPr="00114B8E" w:rsidRDefault="00420808" w:rsidP="00D502A3">
            <w:pPr>
              <w:rPr>
                <w:rFonts w:asciiTheme="minorHAnsi" w:hAnsiTheme="minorHAnsi" w:cstheme="minorHAnsi"/>
              </w:rPr>
            </w:pPr>
            <w:r>
              <w:rPr>
                <w:rFonts w:asciiTheme="minorHAnsi" w:hAnsiTheme="minorHAnsi" w:cstheme="minorHAnsi"/>
              </w:rPr>
              <w:t>Educational Visit Coordinator</w:t>
            </w:r>
          </w:p>
        </w:tc>
        <w:tc>
          <w:tcPr>
            <w:tcW w:w="1249" w:type="dxa"/>
          </w:tcPr>
          <w:p w14:paraId="0073447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SCCs</w:t>
            </w:r>
          </w:p>
        </w:tc>
        <w:tc>
          <w:tcPr>
            <w:tcW w:w="5719" w:type="dxa"/>
          </w:tcPr>
          <w:p w14:paraId="61173CF6" w14:textId="77777777" w:rsidR="00420808" w:rsidRPr="00114B8E" w:rsidRDefault="00420808" w:rsidP="00D502A3">
            <w:pPr>
              <w:rPr>
                <w:rFonts w:asciiTheme="minorHAnsi" w:hAnsiTheme="minorHAnsi" w:cstheme="minorHAnsi"/>
              </w:rPr>
            </w:pPr>
            <w:r>
              <w:rPr>
                <w:rFonts w:asciiTheme="minorHAnsi" w:hAnsiTheme="minorHAnsi" w:cstheme="minorHAnsi"/>
              </w:rPr>
              <w:t>Standard Contractual Clauses</w:t>
            </w:r>
          </w:p>
        </w:tc>
      </w:tr>
      <w:tr w:rsidR="00420808" w:rsidRPr="00114B8E" w14:paraId="3DB2CD9F" w14:textId="77777777" w:rsidTr="00D502A3">
        <w:trPr>
          <w:trHeight w:val="432"/>
        </w:trPr>
        <w:tc>
          <w:tcPr>
            <w:tcW w:w="1271" w:type="dxa"/>
          </w:tcPr>
          <w:p w14:paraId="03D58586"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EWO</w:t>
            </w:r>
          </w:p>
        </w:tc>
        <w:tc>
          <w:tcPr>
            <w:tcW w:w="5697" w:type="dxa"/>
          </w:tcPr>
          <w:p w14:paraId="317014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33DB2C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SDQ</w:t>
            </w:r>
          </w:p>
        </w:tc>
        <w:tc>
          <w:tcPr>
            <w:tcW w:w="5719" w:type="dxa"/>
          </w:tcPr>
          <w:p w14:paraId="7A4ED79E" w14:textId="77777777" w:rsidR="00420808" w:rsidRPr="00114B8E" w:rsidRDefault="00420808" w:rsidP="00D502A3">
            <w:pPr>
              <w:rPr>
                <w:rFonts w:asciiTheme="minorHAnsi" w:hAnsiTheme="minorHAnsi" w:cstheme="minorHAnsi"/>
              </w:rPr>
            </w:pPr>
            <w:r>
              <w:rPr>
                <w:rFonts w:asciiTheme="minorHAnsi" w:hAnsiTheme="minorHAnsi" w:cstheme="minorHAnsi"/>
              </w:rPr>
              <w:t>Strengths and Difficulties Questionnaire</w:t>
            </w:r>
          </w:p>
        </w:tc>
      </w:tr>
      <w:tr w:rsidR="00420808" w:rsidRPr="00114B8E" w14:paraId="39E1F50C" w14:textId="77777777" w:rsidTr="00D502A3">
        <w:trPr>
          <w:trHeight w:val="432"/>
        </w:trPr>
        <w:tc>
          <w:tcPr>
            <w:tcW w:w="1271" w:type="dxa"/>
          </w:tcPr>
          <w:p w14:paraId="0F87251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EYFS</w:t>
            </w:r>
          </w:p>
        </w:tc>
        <w:tc>
          <w:tcPr>
            <w:tcW w:w="5697" w:type="dxa"/>
          </w:tcPr>
          <w:p w14:paraId="4EA7363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7FD747F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SEMH</w:t>
            </w:r>
          </w:p>
        </w:tc>
        <w:tc>
          <w:tcPr>
            <w:tcW w:w="5719" w:type="dxa"/>
          </w:tcPr>
          <w:p w14:paraId="00F1088F"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Social, Emotional, and Mental Health</w:t>
            </w:r>
          </w:p>
        </w:tc>
      </w:tr>
      <w:tr w:rsidR="00420808" w:rsidRPr="00114B8E" w14:paraId="13959364" w14:textId="77777777" w:rsidTr="00D502A3">
        <w:trPr>
          <w:trHeight w:val="432"/>
        </w:trPr>
        <w:tc>
          <w:tcPr>
            <w:tcW w:w="1271" w:type="dxa"/>
          </w:tcPr>
          <w:p w14:paraId="2C828F7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FBV</w:t>
            </w:r>
          </w:p>
        </w:tc>
        <w:tc>
          <w:tcPr>
            <w:tcW w:w="5697" w:type="dxa"/>
          </w:tcPr>
          <w:p w14:paraId="27C5F5A9" w14:textId="77777777" w:rsidR="00420808" w:rsidRPr="00114B8E" w:rsidRDefault="00420808" w:rsidP="00D502A3">
            <w:pPr>
              <w:rPr>
                <w:rFonts w:asciiTheme="minorHAnsi" w:hAnsiTheme="minorHAnsi" w:cstheme="minorHAnsi"/>
              </w:rPr>
            </w:pPr>
            <w:r>
              <w:rPr>
                <w:rFonts w:asciiTheme="minorHAnsi" w:hAnsiTheme="minorHAnsi" w:cstheme="minorHAnsi"/>
              </w:rPr>
              <w:t>Fundamental British Values</w:t>
            </w:r>
          </w:p>
        </w:tc>
        <w:tc>
          <w:tcPr>
            <w:tcW w:w="1249" w:type="dxa"/>
          </w:tcPr>
          <w:p w14:paraId="706E27C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SENCO</w:t>
            </w:r>
          </w:p>
        </w:tc>
        <w:tc>
          <w:tcPr>
            <w:tcW w:w="5719" w:type="dxa"/>
          </w:tcPr>
          <w:p w14:paraId="4CF95097"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Special Educational Needs Coordinator</w:t>
            </w:r>
          </w:p>
        </w:tc>
      </w:tr>
      <w:tr w:rsidR="00420808" w:rsidRPr="00114B8E" w14:paraId="0440CED6" w14:textId="77777777" w:rsidTr="00D502A3">
        <w:trPr>
          <w:trHeight w:val="432"/>
        </w:trPr>
        <w:tc>
          <w:tcPr>
            <w:tcW w:w="1271" w:type="dxa"/>
          </w:tcPr>
          <w:p w14:paraId="6C44115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FGM</w:t>
            </w:r>
          </w:p>
        </w:tc>
        <w:tc>
          <w:tcPr>
            <w:tcW w:w="5697" w:type="dxa"/>
          </w:tcPr>
          <w:p w14:paraId="0A59D7F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3BE58A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SEND</w:t>
            </w:r>
          </w:p>
        </w:tc>
        <w:tc>
          <w:tcPr>
            <w:tcW w:w="5719" w:type="dxa"/>
          </w:tcPr>
          <w:p w14:paraId="285C9EB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Special Educational Needs and Disabilities</w:t>
            </w:r>
          </w:p>
        </w:tc>
      </w:tr>
      <w:tr w:rsidR="00420808" w:rsidRPr="00114B8E" w14:paraId="7DA4257A" w14:textId="77777777" w:rsidTr="00D502A3">
        <w:trPr>
          <w:trHeight w:val="432"/>
        </w:trPr>
        <w:tc>
          <w:tcPr>
            <w:tcW w:w="1271" w:type="dxa"/>
          </w:tcPr>
          <w:p w14:paraId="454B95C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FOI</w:t>
            </w:r>
          </w:p>
        </w:tc>
        <w:tc>
          <w:tcPr>
            <w:tcW w:w="5697" w:type="dxa"/>
          </w:tcPr>
          <w:p w14:paraId="7FBCAE7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Freedom of Information</w:t>
            </w:r>
          </w:p>
        </w:tc>
        <w:tc>
          <w:tcPr>
            <w:tcW w:w="1249" w:type="dxa"/>
          </w:tcPr>
          <w:p w14:paraId="047D91D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SLA’s</w:t>
            </w:r>
          </w:p>
        </w:tc>
        <w:tc>
          <w:tcPr>
            <w:tcW w:w="5719" w:type="dxa"/>
          </w:tcPr>
          <w:p w14:paraId="605024E4" w14:textId="77777777" w:rsidR="00420808" w:rsidRPr="00114B8E" w:rsidRDefault="00420808" w:rsidP="00D502A3">
            <w:pPr>
              <w:rPr>
                <w:rFonts w:asciiTheme="minorHAnsi" w:hAnsiTheme="minorHAnsi" w:cstheme="minorHAnsi"/>
              </w:rPr>
            </w:pPr>
            <w:r>
              <w:rPr>
                <w:rFonts w:asciiTheme="minorHAnsi" w:hAnsiTheme="minorHAnsi" w:cstheme="minorHAnsi"/>
              </w:rPr>
              <w:t>Service Level Agreements</w:t>
            </w:r>
          </w:p>
        </w:tc>
      </w:tr>
      <w:tr w:rsidR="00420808" w:rsidRPr="00114B8E" w14:paraId="3F396085" w14:textId="77777777" w:rsidTr="00D502A3">
        <w:trPr>
          <w:trHeight w:val="432"/>
        </w:trPr>
        <w:tc>
          <w:tcPr>
            <w:tcW w:w="1271" w:type="dxa"/>
          </w:tcPr>
          <w:p w14:paraId="1D3EB3A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FSM</w:t>
            </w:r>
          </w:p>
        </w:tc>
        <w:tc>
          <w:tcPr>
            <w:tcW w:w="5697" w:type="dxa"/>
          </w:tcPr>
          <w:p w14:paraId="097FE58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 School Meals</w:t>
            </w:r>
          </w:p>
        </w:tc>
        <w:tc>
          <w:tcPr>
            <w:tcW w:w="1249" w:type="dxa"/>
          </w:tcPr>
          <w:p w14:paraId="0A94C17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STEM</w:t>
            </w:r>
          </w:p>
        </w:tc>
        <w:tc>
          <w:tcPr>
            <w:tcW w:w="5719" w:type="dxa"/>
          </w:tcPr>
          <w:p w14:paraId="07CF854C" w14:textId="77777777" w:rsidR="00420808" w:rsidRPr="00114B8E" w:rsidRDefault="00420808" w:rsidP="00D502A3">
            <w:pPr>
              <w:rPr>
                <w:rFonts w:asciiTheme="minorHAnsi" w:hAnsiTheme="minorHAnsi" w:cstheme="minorHAnsi"/>
              </w:rPr>
            </w:pPr>
            <w:r>
              <w:rPr>
                <w:rFonts w:asciiTheme="minorHAnsi" w:hAnsiTheme="minorHAnsi" w:cstheme="minorHAnsi"/>
              </w:rPr>
              <w:t>Science, Technology, Engineering and Maths</w:t>
            </w:r>
          </w:p>
        </w:tc>
      </w:tr>
      <w:tr w:rsidR="00420808" w:rsidRPr="00114B8E" w14:paraId="528FF3C4" w14:textId="77777777" w:rsidTr="00D502A3">
        <w:trPr>
          <w:trHeight w:val="432"/>
        </w:trPr>
        <w:tc>
          <w:tcPr>
            <w:tcW w:w="1271" w:type="dxa"/>
          </w:tcPr>
          <w:p w14:paraId="173892B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FTS</w:t>
            </w:r>
          </w:p>
        </w:tc>
        <w:tc>
          <w:tcPr>
            <w:tcW w:w="5697" w:type="dxa"/>
          </w:tcPr>
          <w:p w14:paraId="7061BD30" w14:textId="77777777" w:rsidR="00420808" w:rsidRPr="00114B8E" w:rsidRDefault="00420808" w:rsidP="00D502A3">
            <w:pPr>
              <w:rPr>
                <w:rFonts w:asciiTheme="minorHAnsi" w:hAnsiTheme="minorHAnsi" w:cstheme="minorHAnsi"/>
              </w:rPr>
            </w:pPr>
            <w:r>
              <w:rPr>
                <w:rFonts w:asciiTheme="minorHAnsi" w:hAnsiTheme="minorHAnsi" w:cstheme="minorHAnsi"/>
              </w:rPr>
              <w:t>Find a Tender Service</w:t>
            </w:r>
          </w:p>
        </w:tc>
        <w:tc>
          <w:tcPr>
            <w:tcW w:w="1249" w:type="dxa"/>
          </w:tcPr>
          <w:p w14:paraId="70A3CF8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TA</w:t>
            </w:r>
          </w:p>
        </w:tc>
        <w:tc>
          <w:tcPr>
            <w:tcW w:w="5719" w:type="dxa"/>
          </w:tcPr>
          <w:p w14:paraId="575E2A77" w14:textId="77777777" w:rsidR="00420808" w:rsidRPr="00114B8E" w:rsidRDefault="00420808" w:rsidP="00D502A3">
            <w:pPr>
              <w:rPr>
                <w:rFonts w:asciiTheme="minorHAnsi" w:hAnsiTheme="minorHAnsi" w:cstheme="minorHAnsi"/>
              </w:rPr>
            </w:pPr>
            <w:r>
              <w:rPr>
                <w:rFonts w:asciiTheme="minorHAnsi" w:hAnsiTheme="minorHAnsi" w:cstheme="minorHAnsi"/>
              </w:rPr>
              <w:t>Teaching Assistant</w:t>
            </w:r>
          </w:p>
        </w:tc>
      </w:tr>
      <w:tr w:rsidR="00420808" w:rsidRPr="00114B8E" w14:paraId="0A8B2D32" w14:textId="77777777" w:rsidTr="00D502A3">
        <w:trPr>
          <w:trHeight w:val="432"/>
        </w:trPr>
        <w:tc>
          <w:tcPr>
            <w:tcW w:w="1271" w:type="dxa"/>
          </w:tcPr>
          <w:p w14:paraId="77878C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GAG</w:t>
            </w:r>
          </w:p>
        </w:tc>
        <w:tc>
          <w:tcPr>
            <w:tcW w:w="5697" w:type="dxa"/>
          </w:tcPr>
          <w:p w14:paraId="26280213" w14:textId="77777777" w:rsidR="00420808" w:rsidRPr="00114B8E" w:rsidRDefault="00420808" w:rsidP="00D502A3">
            <w:pPr>
              <w:rPr>
                <w:rFonts w:asciiTheme="minorHAnsi" w:hAnsiTheme="minorHAnsi" w:cstheme="minorHAnsi"/>
              </w:rPr>
            </w:pPr>
            <w:r>
              <w:rPr>
                <w:rFonts w:asciiTheme="minorHAnsi" w:hAnsiTheme="minorHAnsi" w:cstheme="minorHAnsi"/>
              </w:rPr>
              <w:t>General Annual Grant</w:t>
            </w:r>
          </w:p>
        </w:tc>
        <w:tc>
          <w:tcPr>
            <w:tcW w:w="1249" w:type="dxa"/>
          </w:tcPr>
          <w:p w14:paraId="67E4485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TCAT</w:t>
            </w:r>
          </w:p>
        </w:tc>
        <w:tc>
          <w:tcPr>
            <w:tcW w:w="5719" w:type="dxa"/>
          </w:tcPr>
          <w:p w14:paraId="3BB7858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Three Counties Academy Trust</w:t>
            </w:r>
          </w:p>
        </w:tc>
      </w:tr>
      <w:tr w:rsidR="00420808" w:rsidRPr="00114B8E" w14:paraId="2A79725E" w14:textId="77777777" w:rsidTr="00D502A3">
        <w:trPr>
          <w:trHeight w:val="432"/>
        </w:trPr>
        <w:tc>
          <w:tcPr>
            <w:tcW w:w="1271" w:type="dxa"/>
          </w:tcPr>
          <w:p w14:paraId="185188C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GDPR</w:t>
            </w:r>
          </w:p>
        </w:tc>
        <w:tc>
          <w:tcPr>
            <w:tcW w:w="5697" w:type="dxa"/>
          </w:tcPr>
          <w:p w14:paraId="0AF8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00B1246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VSH</w:t>
            </w:r>
          </w:p>
        </w:tc>
        <w:tc>
          <w:tcPr>
            <w:tcW w:w="5719" w:type="dxa"/>
          </w:tcPr>
          <w:p w14:paraId="26CD3BB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Virtual School Headteacher</w:t>
            </w:r>
          </w:p>
        </w:tc>
      </w:tr>
      <w:tr w:rsidR="00420808" w:rsidRPr="00114B8E" w14:paraId="6546A05B" w14:textId="77777777" w:rsidTr="00D502A3">
        <w:trPr>
          <w:trHeight w:val="432"/>
        </w:trPr>
        <w:tc>
          <w:tcPr>
            <w:tcW w:w="1271" w:type="dxa"/>
          </w:tcPr>
          <w:p w14:paraId="102541A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GIAS</w:t>
            </w:r>
          </w:p>
        </w:tc>
        <w:tc>
          <w:tcPr>
            <w:tcW w:w="5697" w:type="dxa"/>
          </w:tcPr>
          <w:p w14:paraId="00554A8D" w14:textId="77777777" w:rsidR="00420808" w:rsidRPr="00114B8E" w:rsidRDefault="00420808" w:rsidP="00D502A3">
            <w:pPr>
              <w:rPr>
                <w:rFonts w:asciiTheme="minorHAnsi" w:hAnsiTheme="minorHAnsi" w:cstheme="minorHAnsi"/>
              </w:rPr>
            </w:pPr>
            <w:r>
              <w:rPr>
                <w:rFonts w:asciiTheme="minorHAnsi" w:hAnsiTheme="minorHAnsi" w:cstheme="minorHAnsi"/>
              </w:rPr>
              <w:t>Get Information about Schools</w:t>
            </w:r>
          </w:p>
        </w:tc>
        <w:tc>
          <w:tcPr>
            <w:tcW w:w="1249" w:type="dxa"/>
          </w:tcPr>
          <w:p w14:paraId="6319C3FF" w14:textId="77777777" w:rsidR="00420808" w:rsidRPr="00114B8E" w:rsidRDefault="00420808" w:rsidP="00D502A3">
            <w:pPr>
              <w:rPr>
                <w:rFonts w:asciiTheme="minorHAnsi" w:hAnsiTheme="minorHAnsi" w:cstheme="minorHAnsi"/>
                <w:b/>
                <w:bCs/>
              </w:rPr>
            </w:pPr>
          </w:p>
        </w:tc>
        <w:tc>
          <w:tcPr>
            <w:tcW w:w="5719" w:type="dxa"/>
          </w:tcPr>
          <w:p w14:paraId="6E80FBBE" w14:textId="77777777" w:rsidR="00420808" w:rsidRPr="00114B8E" w:rsidRDefault="00420808" w:rsidP="00D502A3">
            <w:pPr>
              <w:rPr>
                <w:rFonts w:asciiTheme="minorHAnsi" w:hAnsiTheme="minorHAnsi" w:cstheme="minorHAnsi"/>
              </w:rPr>
            </w:pPr>
          </w:p>
        </w:tc>
      </w:tr>
      <w:tr w:rsidR="00420808" w:rsidRPr="00114B8E" w14:paraId="700F6821" w14:textId="77777777" w:rsidTr="00D502A3">
        <w:trPr>
          <w:trHeight w:val="432"/>
        </w:trPr>
        <w:tc>
          <w:tcPr>
            <w:tcW w:w="1271" w:type="dxa"/>
          </w:tcPr>
          <w:p w14:paraId="6182B87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GPA</w:t>
            </w:r>
          </w:p>
        </w:tc>
        <w:tc>
          <w:tcPr>
            <w:tcW w:w="5697" w:type="dxa"/>
          </w:tcPr>
          <w:p w14:paraId="6EEBC5A2" w14:textId="77777777" w:rsidR="00420808" w:rsidRPr="00114B8E" w:rsidRDefault="00420808" w:rsidP="00D502A3">
            <w:pPr>
              <w:rPr>
                <w:rFonts w:asciiTheme="minorHAnsi" w:hAnsiTheme="minorHAnsi" w:cstheme="minorHAnsi"/>
              </w:rPr>
            </w:pPr>
            <w:r>
              <w:rPr>
                <w:rFonts w:asciiTheme="minorHAnsi" w:hAnsiTheme="minorHAnsi" w:cstheme="minorHAnsi"/>
              </w:rPr>
              <w:t>Government Procurement Arrangement</w:t>
            </w:r>
          </w:p>
        </w:tc>
        <w:tc>
          <w:tcPr>
            <w:tcW w:w="1249" w:type="dxa"/>
          </w:tcPr>
          <w:p w14:paraId="6609C339" w14:textId="77777777" w:rsidR="00420808" w:rsidRPr="00114B8E" w:rsidRDefault="00420808" w:rsidP="00D502A3">
            <w:pPr>
              <w:rPr>
                <w:rFonts w:asciiTheme="minorHAnsi" w:hAnsiTheme="minorHAnsi" w:cstheme="minorHAnsi"/>
                <w:b/>
                <w:bCs/>
              </w:rPr>
            </w:pPr>
          </w:p>
        </w:tc>
        <w:tc>
          <w:tcPr>
            <w:tcW w:w="5719" w:type="dxa"/>
          </w:tcPr>
          <w:p w14:paraId="1F9346CA" w14:textId="77777777" w:rsidR="00420808" w:rsidRPr="00114B8E" w:rsidRDefault="00420808" w:rsidP="00D502A3">
            <w:pPr>
              <w:rPr>
                <w:rFonts w:asciiTheme="minorHAnsi" w:hAnsiTheme="minorHAnsi" w:cstheme="minorHAnsi"/>
              </w:rPr>
            </w:pPr>
          </w:p>
        </w:tc>
      </w:tr>
    </w:tbl>
    <w:p w14:paraId="1A1AB566" w14:textId="77777777" w:rsidR="00420808" w:rsidRDefault="00420808" w:rsidP="00420808">
      <w:pPr>
        <w:rPr>
          <w:rFonts w:asciiTheme="minorHAnsi" w:hAnsiTheme="minorHAnsi" w:cstheme="minorHAnsi"/>
        </w:rPr>
      </w:pPr>
    </w:p>
    <w:p w14:paraId="0DADC3D4" w14:textId="77777777" w:rsidR="00420808" w:rsidRDefault="00420808" w:rsidP="00420808">
      <w:pPr>
        <w:rPr>
          <w:rFonts w:asciiTheme="minorHAnsi" w:hAnsiTheme="minorHAnsi" w:cstheme="minorHAnsi"/>
        </w:rPr>
      </w:pPr>
    </w:p>
    <w:p w14:paraId="5E3E5137" w14:textId="77777777" w:rsidR="00420808" w:rsidRDefault="00420808" w:rsidP="00420808">
      <w:pPr>
        <w:rPr>
          <w:rFonts w:asciiTheme="minorHAnsi" w:hAnsiTheme="minorHAnsi" w:cstheme="minorHAnsi"/>
        </w:rPr>
      </w:pPr>
    </w:p>
    <w:p w14:paraId="1F2C66DA" w14:textId="77777777" w:rsidR="00420808" w:rsidRDefault="00420808" w:rsidP="00420808">
      <w:pPr>
        <w:rPr>
          <w:b/>
          <w:bCs/>
          <w:sz w:val="28"/>
          <w:szCs w:val="28"/>
        </w:rPr>
      </w:pPr>
      <w:r w:rsidRPr="00CD300B">
        <w:rPr>
          <w:b/>
          <w:bCs/>
          <w:sz w:val="28"/>
          <w:szCs w:val="28"/>
        </w:rPr>
        <w:lastRenderedPageBreak/>
        <w:t>Statement of intent</w:t>
      </w:r>
    </w:p>
    <w:p w14:paraId="6AAE996C" w14:textId="77777777" w:rsidR="003B5640" w:rsidRDefault="003B5640" w:rsidP="003B5640">
      <w:pPr>
        <w:rPr>
          <w:rFonts w:eastAsia="Arial" w:cs="Arial"/>
          <w:color w:val="000000"/>
          <w:szCs w:val="24"/>
        </w:rPr>
      </w:pPr>
      <w:r>
        <w:rPr>
          <w:rFonts w:eastAsia="Arial" w:cs="Arial"/>
          <w:bCs/>
          <w:szCs w:val="24"/>
        </w:rPr>
        <w:t xml:space="preserve">Three Counties Academy Trust (TCAT) </w:t>
      </w:r>
      <w:r>
        <w:rPr>
          <w:rFonts w:eastAsia="Arial" w:cs="Arial"/>
          <w:color w:val="000000"/>
          <w:szCs w:val="24"/>
        </w:rPr>
        <w:t xml:space="preserve">understands that the safety, wellbeing, and protection of pupils is of paramount importance. With this in mind, all pupils must be able to expect certain levels of trust when sharing personal information with TCAT staff. </w:t>
      </w:r>
    </w:p>
    <w:p w14:paraId="4740B5E7" w14:textId="77777777" w:rsidR="003B5640" w:rsidRDefault="003B5640" w:rsidP="003B5640">
      <w:pPr>
        <w:rPr>
          <w:rFonts w:eastAsia="Arial" w:cs="Arial"/>
          <w:color w:val="000000"/>
          <w:szCs w:val="24"/>
        </w:rPr>
      </w:pPr>
      <w:r>
        <w:rPr>
          <w:rFonts w:eastAsia="Arial" w:cs="Arial"/>
          <w:color w:val="000000"/>
          <w:szCs w:val="24"/>
        </w:rPr>
        <w:t xml:space="preserve">Pupils need to know that they can seek </w:t>
      </w:r>
      <w:r w:rsidRPr="00801E34">
        <w:rPr>
          <w:rFonts w:eastAsia="Arial" w:cs="Arial"/>
          <w:szCs w:val="24"/>
        </w:rPr>
        <w:t>help</w:t>
      </w:r>
      <w:r>
        <w:rPr>
          <w:rFonts w:eastAsia="Arial" w:cs="Arial"/>
          <w:color w:val="000000"/>
          <w:szCs w:val="24"/>
        </w:rPr>
        <w:t xml:space="preserve"> from their school in a safe and confidential manner.</w:t>
      </w:r>
    </w:p>
    <w:p w14:paraId="188F2774" w14:textId="77777777" w:rsidR="003B5640" w:rsidRDefault="003B5640" w:rsidP="003B5640">
      <w:pPr>
        <w:rPr>
          <w:rFonts w:eastAsia="Arial" w:cs="Arial"/>
          <w:color w:val="000000"/>
          <w:szCs w:val="24"/>
        </w:rPr>
      </w:pPr>
      <w:r>
        <w:rPr>
          <w:rFonts w:eastAsia="Arial" w:cs="Arial"/>
          <w:color w:val="000000"/>
          <w:szCs w:val="24"/>
        </w:rPr>
        <w:t>This policy guides TCAT staff and visitors on the policy and procedures surrounding confidentiality.</w:t>
      </w:r>
    </w:p>
    <w:p w14:paraId="46E93A06" w14:textId="77777777" w:rsidR="003B5640" w:rsidRDefault="003B5640" w:rsidP="003B5640">
      <w:pPr>
        <w:rPr>
          <w:rFonts w:eastAsia="Arial" w:cs="Arial"/>
          <w:color w:val="000000"/>
          <w:szCs w:val="24"/>
        </w:rPr>
      </w:pPr>
      <w:r>
        <w:rPr>
          <w:rFonts w:eastAsia="Arial" w:cs="Arial"/>
          <w:color w:val="000000"/>
          <w:szCs w:val="24"/>
        </w:rPr>
        <w:t xml:space="preserve">Staff members adopt a supportive and accepting attitude towards pupils as part of their general responsibility for pastoral care. It is our hope that pupils and parents feel free to discuss any concerns and worries they have, that may affect educational progress with members of the TCAT team. </w:t>
      </w:r>
    </w:p>
    <w:p w14:paraId="7C63CA73" w14:textId="77777777" w:rsidR="003B5640" w:rsidRDefault="003B5640" w:rsidP="003B5640">
      <w:pPr>
        <w:rPr>
          <w:rFonts w:eastAsia="Arial" w:cs="Arial"/>
          <w:color w:val="000000"/>
          <w:szCs w:val="24"/>
        </w:rPr>
      </w:pPr>
      <w:r>
        <w:rPr>
          <w:rFonts w:eastAsia="Arial" w:cs="Arial"/>
          <w:color w:val="000000"/>
          <w:szCs w:val="24"/>
        </w:rPr>
        <w:t>The Pupil Confidentiality Policy aims to:</w:t>
      </w:r>
    </w:p>
    <w:p w14:paraId="1B5A888D" w14:textId="77777777" w:rsidR="003B5640" w:rsidRDefault="003B5640" w:rsidP="003B5640">
      <w:pPr>
        <w:pStyle w:val="PolicyBullets"/>
        <w:ind w:left="502" w:hanging="360"/>
      </w:pPr>
      <w:r>
        <w:t>Promote a supportive and accepting ethos within TCAT and our schools</w:t>
      </w:r>
    </w:p>
    <w:p w14:paraId="7B355CEA" w14:textId="77777777" w:rsidR="003B5640" w:rsidRDefault="003B5640" w:rsidP="003B5640">
      <w:pPr>
        <w:pStyle w:val="PolicyBullets"/>
        <w:ind w:left="502" w:hanging="360"/>
      </w:pPr>
      <w:r>
        <w:t>Safeguard the wellbeing of pupils</w:t>
      </w:r>
    </w:p>
    <w:p w14:paraId="493A7917" w14:textId="77777777" w:rsidR="003B5640" w:rsidRDefault="003B5640" w:rsidP="003B5640">
      <w:pPr>
        <w:pStyle w:val="PolicyBullets"/>
        <w:ind w:left="502" w:hanging="360"/>
      </w:pPr>
      <w:r>
        <w:t>Build trust between pupils and staff</w:t>
      </w:r>
    </w:p>
    <w:p w14:paraId="63443966" w14:textId="77777777" w:rsidR="003B5640" w:rsidRDefault="003B5640" w:rsidP="003B5640">
      <w:pPr>
        <w:pStyle w:val="PolicyBullets"/>
        <w:ind w:left="502" w:hanging="360"/>
      </w:pPr>
      <w:r>
        <w:t>Empower pupils to exercise control over their situation and voice their concerns</w:t>
      </w:r>
    </w:p>
    <w:p w14:paraId="4B5AFA49" w14:textId="77777777" w:rsidR="003B5640" w:rsidRDefault="003B5640" w:rsidP="003B5640">
      <w:pPr>
        <w:pStyle w:val="PolicyBullets"/>
        <w:ind w:left="502" w:hanging="360"/>
      </w:pPr>
      <w:r>
        <w:t>Prevent TCAT or our schools dealing with each disclosure in isolation</w:t>
      </w:r>
    </w:p>
    <w:p w14:paraId="163A9F58" w14:textId="77777777" w:rsidR="00C0420C" w:rsidRDefault="00C0420C" w:rsidP="00C0420C">
      <w:pPr>
        <w:rPr>
          <w:b/>
          <w:bCs/>
        </w:rPr>
      </w:pPr>
      <w:r w:rsidRPr="00F370D1">
        <w:rPr>
          <w:b/>
          <w:bCs/>
        </w:rPr>
        <w:t>NB. Where the term “parent” or “parents” is used this includes those who act as carers or have parental responsibility.</w:t>
      </w:r>
    </w:p>
    <w:p w14:paraId="05BB5F0E" w14:textId="77777777" w:rsidR="00043823" w:rsidRDefault="00043823" w:rsidP="00043823"/>
    <w:p w14:paraId="003A4959" w14:textId="77777777" w:rsidR="00043823" w:rsidRDefault="00043823" w:rsidP="00043823">
      <w:pPr>
        <w:sectPr w:rsidR="00043823" w:rsidSect="00043823">
          <w:headerReference w:type="first" r:id="rId9"/>
          <w:pgSz w:w="16838" w:h="11906" w:orient="landscape"/>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docGrid w:linePitch="360"/>
        </w:sectPr>
      </w:pPr>
    </w:p>
    <w:p w14:paraId="571C83B8" w14:textId="77777777" w:rsidR="00043823" w:rsidRPr="00223A05" w:rsidRDefault="00043823" w:rsidP="00043823">
      <w:pPr>
        <w:pStyle w:val="Heading10"/>
      </w:pPr>
      <w:bookmarkStart w:id="0" w:name="_Legal_framework_1"/>
      <w:bookmarkEnd w:id="0"/>
      <w:r w:rsidRPr="00223A05">
        <w:lastRenderedPageBreak/>
        <w:t>Legal frame</w:t>
      </w:r>
      <w:r>
        <w:t>work</w:t>
      </w:r>
    </w:p>
    <w:p w14:paraId="42BD3DB7" w14:textId="77777777" w:rsidR="003B5640" w:rsidRDefault="003B5640" w:rsidP="003B5640">
      <w:r>
        <w:t>This policy has due regard to all relevant legislation and statutory guidance including, but not limited to, the following:</w:t>
      </w:r>
      <w:r w:rsidRPr="00EC7305">
        <w:t xml:space="preserve"> </w:t>
      </w:r>
    </w:p>
    <w:p w14:paraId="72AFF35B" w14:textId="77777777" w:rsidR="003B5640" w:rsidRDefault="003B5640" w:rsidP="00C724C9">
      <w:pPr>
        <w:pStyle w:val="ListParagraph"/>
        <w:numPr>
          <w:ilvl w:val="0"/>
          <w:numId w:val="9"/>
        </w:numPr>
        <w:tabs>
          <w:tab w:val="left" w:pos="3686"/>
        </w:tabs>
        <w:spacing w:before="0" w:after="120"/>
        <w:rPr>
          <w:rFonts w:eastAsia="Arial"/>
        </w:rPr>
      </w:pPr>
      <w:r>
        <w:rPr>
          <w:rFonts w:eastAsia="Arial"/>
        </w:rPr>
        <w:t>DfE ‘Keeping children safe in education (2025)’</w:t>
      </w:r>
    </w:p>
    <w:p w14:paraId="0D684E2E" w14:textId="77777777" w:rsidR="003B5640" w:rsidRDefault="003B5640" w:rsidP="00C724C9">
      <w:pPr>
        <w:pStyle w:val="ListParagraph"/>
        <w:numPr>
          <w:ilvl w:val="0"/>
          <w:numId w:val="9"/>
        </w:numPr>
        <w:tabs>
          <w:tab w:val="left" w:pos="3686"/>
        </w:tabs>
        <w:spacing w:before="0" w:after="120"/>
        <w:rPr>
          <w:rFonts w:eastAsia="Arial"/>
        </w:rPr>
      </w:pPr>
      <w:r>
        <w:rPr>
          <w:rFonts w:eastAsia="Arial"/>
        </w:rPr>
        <w:t>DfE ‘Working together to safeguard children’</w:t>
      </w:r>
    </w:p>
    <w:p w14:paraId="70F57F6D" w14:textId="285985A2" w:rsidR="003B5640" w:rsidRDefault="003B5640" w:rsidP="00C724C9">
      <w:pPr>
        <w:pStyle w:val="ListParagraph"/>
        <w:numPr>
          <w:ilvl w:val="0"/>
          <w:numId w:val="9"/>
        </w:numPr>
        <w:tabs>
          <w:tab w:val="left" w:pos="3686"/>
        </w:tabs>
        <w:spacing w:before="0" w:after="120"/>
        <w:rPr>
          <w:rFonts w:eastAsia="Arial"/>
        </w:rPr>
      </w:pPr>
      <w:r w:rsidRPr="00CE63BE">
        <w:rPr>
          <w:rFonts w:eastAsia="Arial"/>
        </w:rPr>
        <w:t xml:space="preserve">The Education Act 2011 </w:t>
      </w:r>
    </w:p>
    <w:p w14:paraId="152672A9" w14:textId="77777777" w:rsidR="003B5640" w:rsidRPr="00CE63BE" w:rsidRDefault="003B5640" w:rsidP="00C724C9">
      <w:pPr>
        <w:pStyle w:val="ListParagraph"/>
        <w:numPr>
          <w:ilvl w:val="0"/>
          <w:numId w:val="9"/>
        </w:numPr>
        <w:tabs>
          <w:tab w:val="left" w:pos="3686"/>
        </w:tabs>
        <w:spacing w:before="0" w:after="120"/>
        <w:rPr>
          <w:rFonts w:eastAsia="Arial"/>
        </w:rPr>
      </w:pPr>
      <w:r>
        <w:rPr>
          <w:rFonts w:eastAsia="Arial"/>
          <w:color w:val="000000" w:themeColor="text1"/>
        </w:rPr>
        <w:t xml:space="preserve">The </w:t>
      </w:r>
      <w:r>
        <w:rPr>
          <w:rFonts w:eastAsia="Arial"/>
        </w:rPr>
        <w:t>UK General Data Protection Regulation (GDPR)</w:t>
      </w:r>
    </w:p>
    <w:p w14:paraId="7F096CD2" w14:textId="77777777" w:rsidR="003B5640" w:rsidRPr="00CE63BE" w:rsidRDefault="003B5640" w:rsidP="00C724C9">
      <w:pPr>
        <w:pStyle w:val="ListParagraph"/>
        <w:numPr>
          <w:ilvl w:val="0"/>
          <w:numId w:val="9"/>
        </w:numPr>
        <w:tabs>
          <w:tab w:val="left" w:pos="3686"/>
        </w:tabs>
        <w:spacing w:before="0" w:after="120"/>
        <w:rPr>
          <w:rFonts w:eastAsia="Arial"/>
        </w:rPr>
      </w:pPr>
      <w:r w:rsidRPr="00CE63BE">
        <w:rPr>
          <w:rFonts w:eastAsia="Arial"/>
        </w:rPr>
        <w:t>The Data Protection Act 2018</w:t>
      </w:r>
    </w:p>
    <w:p w14:paraId="27A0B3AB" w14:textId="77777777" w:rsidR="003B5640" w:rsidRPr="00CE63BE" w:rsidRDefault="003B5640" w:rsidP="00C724C9">
      <w:pPr>
        <w:pStyle w:val="ListParagraph"/>
        <w:numPr>
          <w:ilvl w:val="0"/>
          <w:numId w:val="9"/>
        </w:numPr>
        <w:tabs>
          <w:tab w:val="left" w:pos="3686"/>
        </w:tabs>
        <w:spacing w:before="0" w:after="120"/>
        <w:rPr>
          <w:rFonts w:eastAsia="Arial"/>
        </w:rPr>
      </w:pPr>
      <w:r w:rsidRPr="00CE63BE">
        <w:rPr>
          <w:rFonts w:eastAsia="Arial"/>
        </w:rPr>
        <w:t xml:space="preserve">The Human Rights Act 1998 </w:t>
      </w:r>
    </w:p>
    <w:p w14:paraId="5B1978DE" w14:textId="77777777" w:rsidR="003B5640" w:rsidRPr="00CE63BE" w:rsidRDefault="003B5640" w:rsidP="00C724C9">
      <w:pPr>
        <w:pStyle w:val="ListParagraph"/>
        <w:numPr>
          <w:ilvl w:val="0"/>
          <w:numId w:val="9"/>
        </w:numPr>
        <w:tabs>
          <w:tab w:val="left" w:pos="3686"/>
        </w:tabs>
        <w:spacing w:before="0" w:after="120"/>
        <w:rPr>
          <w:rFonts w:eastAsia="Arial"/>
        </w:rPr>
      </w:pPr>
      <w:r w:rsidRPr="00CE63BE">
        <w:rPr>
          <w:rFonts w:eastAsia="Arial"/>
        </w:rPr>
        <w:t>The Freedom of Information Act 2000</w:t>
      </w:r>
    </w:p>
    <w:p w14:paraId="7B3EBD01" w14:textId="77777777" w:rsidR="003B5640" w:rsidRDefault="003B5640" w:rsidP="003B5640">
      <w:r>
        <w:t>This policy operates in conjunction with the following TCAT and school policies:</w:t>
      </w:r>
    </w:p>
    <w:p w14:paraId="1B29D0A9" w14:textId="77777777" w:rsidR="00BC3881" w:rsidRDefault="00BC3881" w:rsidP="00C724C9">
      <w:pPr>
        <w:pStyle w:val="ListParagraph"/>
        <w:numPr>
          <w:ilvl w:val="0"/>
          <w:numId w:val="10"/>
        </w:numPr>
      </w:pPr>
      <w:bookmarkStart w:id="1" w:name="_Definitions"/>
      <w:bookmarkEnd w:id="1"/>
      <w:r>
        <w:t>Records Management Policy (FI2)</w:t>
      </w:r>
    </w:p>
    <w:p w14:paraId="002410BB" w14:textId="77777777" w:rsidR="00BC3881" w:rsidRDefault="00BC3881" w:rsidP="00C724C9">
      <w:pPr>
        <w:pStyle w:val="ListParagraph"/>
        <w:numPr>
          <w:ilvl w:val="0"/>
          <w:numId w:val="10"/>
        </w:numPr>
      </w:pPr>
      <w:r>
        <w:t>Freedom of Information Policy (FI10)</w:t>
      </w:r>
    </w:p>
    <w:p w14:paraId="30E5BFD5" w14:textId="49ACC682" w:rsidR="003B5640" w:rsidRPr="00CE63BE" w:rsidRDefault="003B5640" w:rsidP="00C724C9">
      <w:pPr>
        <w:pStyle w:val="ListParagraph"/>
        <w:numPr>
          <w:ilvl w:val="0"/>
          <w:numId w:val="10"/>
        </w:numPr>
      </w:pPr>
      <w:r w:rsidRPr="00CE63BE">
        <w:t>Data Protection Policy</w:t>
      </w:r>
      <w:r w:rsidR="00BC3881">
        <w:t xml:space="preserve"> (FI20)</w:t>
      </w:r>
    </w:p>
    <w:p w14:paraId="62EE315C" w14:textId="77777777" w:rsidR="00BC3881" w:rsidRDefault="00BC3881" w:rsidP="00C724C9">
      <w:pPr>
        <w:pStyle w:val="ListParagraph"/>
        <w:numPr>
          <w:ilvl w:val="0"/>
          <w:numId w:val="10"/>
        </w:numPr>
      </w:pPr>
      <w:r>
        <w:t>Disciplinary Policy and Procedure (HR3)</w:t>
      </w:r>
    </w:p>
    <w:p w14:paraId="5405DBA7" w14:textId="2584639C" w:rsidR="00BC3881" w:rsidRDefault="00BC3881" w:rsidP="00C724C9">
      <w:pPr>
        <w:pStyle w:val="ListParagraph"/>
        <w:numPr>
          <w:ilvl w:val="0"/>
          <w:numId w:val="10"/>
        </w:numPr>
      </w:pPr>
      <w:r w:rsidRPr="00CE63BE">
        <w:t>Whistleblowing Policy</w:t>
      </w:r>
      <w:r>
        <w:t xml:space="preserve"> and Procedure (HR25)</w:t>
      </w:r>
    </w:p>
    <w:p w14:paraId="78FD1A94" w14:textId="0D9E7BE3" w:rsidR="003B5640" w:rsidRPr="00CE63BE" w:rsidRDefault="003B5640" w:rsidP="00C724C9">
      <w:pPr>
        <w:pStyle w:val="ListParagraph"/>
        <w:numPr>
          <w:ilvl w:val="0"/>
          <w:numId w:val="10"/>
        </w:numPr>
      </w:pPr>
      <w:r w:rsidRPr="00CE63BE">
        <w:t>Child Protection and Safeguarding Policy</w:t>
      </w:r>
      <w:r>
        <w:t xml:space="preserve"> and Procedures</w:t>
      </w:r>
      <w:r w:rsidR="00BC3881">
        <w:t xml:space="preserve"> (SG1)</w:t>
      </w:r>
    </w:p>
    <w:p w14:paraId="6871BFCA" w14:textId="5C701E92" w:rsidR="003B5640" w:rsidRDefault="003B5640" w:rsidP="00C724C9">
      <w:pPr>
        <w:pStyle w:val="ListParagraph"/>
        <w:numPr>
          <w:ilvl w:val="0"/>
          <w:numId w:val="10"/>
        </w:numPr>
      </w:pPr>
      <w:r w:rsidRPr="00CE63BE">
        <w:t>Anti-</w:t>
      </w:r>
      <w:r>
        <w:t>B</w:t>
      </w:r>
      <w:r w:rsidRPr="00CE63BE">
        <w:t>ullying Policy</w:t>
      </w:r>
      <w:r w:rsidR="00BC3881">
        <w:t xml:space="preserve"> (SG19)</w:t>
      </w:r>
    </w:p>
    <w:p w14:paraId="0E1DAD8A" w14:textId="17CD0920" w:rsidR="003B5640" w:rsidRDefault="003B5640" w:rsidP="00C724C9">
      <w:pPr>
        <w:pStyle w:val="ListParagraph"/>
        <w:numPr>
          <w:ilvl w:val="0"/>
          <w:numId w:val="10"/>
        </w:numPr>
      </w:pPr>
      <w:r>
        <w:t>Online Safety Policy</w:t>
      </w:r>
      <w:r w:rsidR="00BC3881">
        <w:t xml:space="preserve"> (SG43)</w:t>
      </w:r>
    </w:p>
    <w:p w14:paraId="1F73E7C8" w14:textId="6813BF15" w:rsidR="005D4A50" w:rsidRPr="00CE63BE" w:rsidRDefault="005D4A50" w:rsidP="00C724C9">
      <w:pPr>
        <w:pStyle w:val="ListParagraph"/>
        <w:numPr>
          <w:ilvl w:val="0"/>
          <w:numId w:val="10"/>
        </w:numPr>
      </w:pPr>
      <w:r>
        <w:t>Sharing Safeguarding Information Policy (SG50)</w:t>
      </w:r>
    </w:p>
    <w:p w14:paraId="17D870B7" w14:textId="12E18CC7" w:rsidR="003A7E26" w:rsidRDefault="003A7E26" w:rsidP="00043823">
      <w:pPr>
        <w:pStyle w:val="Heading10"/>
      </w:pPr>
      <w:r>
        <w:t>Definitions</w:t>
      </w:r>
    </w:p>
    <w:p w14:paraId="6BB4A99D" w14:textId="77777777" w:rsidR="003B5640" w:rsidRPr="00CE63BE" w:rsidRDefault="003B5640" w:rsidP="003B5640">
      <w:r w:rsidRPr="00CE63BE">
        <w:t>For the purpose of this policy, ‘</w:t>
      </w:r>
      <w:r w:rsidRPr="00CE63BE">
        <w:rPr>
          <w:b/>
          <w:bCs/>
        </w:rPr>
        <w:t>confidentiality</w:t>
      </w:r>
      <w:r w:rsidRPr="00CE63BE">
        <w:t>’ is an understanding that any information shared with someone in trust, with the intention to be kept private, will only be passed on to a third party with the prior agreement of the person disclosing it.</w:t>
      </w:r>
    </w:p>
    <w:p w14:paraId="0CDBCD5F" w14:textId="77777777" w:rsidR="003B5640" w:rsidRPr="00CE63BE" w:rsidRDefault="003B5640" w:rsidP="003B5640">
      <w:r w:rsidRPr="00CE63BE">
        <w:t>For the purpose of this policy, ‘</w:t>
      </w:r>
      <w:r w:rsidRPr="00CE63BE">
        <w:rPr>
          <w:b/>
          <w:bCs/>
        </w:rPr>
        <w:t>disclosure</w:t>
      </w:r>
      <w:r w:rsidRPr="00CE63BE">
        <w:t xml:space="preserve">’ is the sharing of any private information, but which is not solely in relation to child protection issues. </w:t>
      </w:r>
    </w:p>
    <w:p w14:paraId="17DB7110" w14:textId="234770F2" w:rsidR="003A7E26" w:rsidRPr="003A7E26" w:rsidRDefault="003B5640" w:rsidP="003A7E26">
      <w:r w:rsidRPr="00CE63BE">
        <w:lastRenderedPageBreak/>
        <w:t xml:space="preserve">Disclosure of the contents of a conversation may be discussed with professional colleagues, but the confider is not identified except in pre-determined circumstances. </w:t>
      </w:r>
    </w:p>
    <w:p w14:paraId="3CE32D42" w14:textId="3BE9EA90" w:rsidR="00043823" w:rsidRDefault="00043823" w:rsidP="00043823">
      <w:pPr>
        <w:pStyle w:val="Heading10"/>
      </w:pPr>
      <w:r>
        <w:t>Roles and responsibilities</w:t>
      </w:r>
    </w:p>
    <w:p w14:paraId="4F22D49A" w14:textId="02A27E8C" w:rsidR="003B5640" w:rsidRPr="00C916AB" w:rsidRDefault="003B5640" w:rsidP="003B5640">
      <w:pPr>
        <w:spacing w:before="0"/>
        <w:rPr>
          <w:rFonts w:eastAsia="Arial"/>
        </w:rPr>
      </w:pPr>
      <w:r w:rsidRPr="00C916AB">
        <w:rPr>
          <w:rFonts w:eastAsia="Arial"/>
        </w:rPr>
        <w:t xml:space="preserve">The </w:t>
      </w:r>
      <w:r>
        <w:rPr>
          <w:rFonts w:eastAsia="Arial"/>
        </w:rPr>
        <w:t>Executive H</w:t>
      </w:r>
      <w:r w:rsidRPr="00C916AB">
        <w:rPr>
          <w:rFonts w:eastAsia="Arial"/>
        </w:rPr>
        <w:t>eadteacher</w:t>
      </w:r>
      <w:r>
        <w:rPr>
          <w:rFonts w:eastAsia="Arial"/>
        </w:rPr>
        <w:t>/CEO and Headteacher</w:t>
      </w:r>
      <w:r w:rsidR="00BC3881">
        <w:rPr>
          <w:rFonts w:eastAsia="Arial"/>
        </w:rPr>
        <w:t>s</w:t>
      </w:r>
      <w:r>
        <w:rPr>
          <w:rFonts w:eastAsia="Arial"/>
        </w:rPr>
        <w:t>/Heads of School</w:t>
      </w:r>
      <w:r w:rsidRPr="00C916AB">
        <w:rPr>
          <w:rFonts w:eastAsia="Arial"/>
        </w:rPr>
        <w:t xml:space="preserve"> will:</w:t>
      </w:r>
    </w:p>
    <w:p w14:paraId="06430126" w14:textId="77777777" w:rsidR="003B5640" w:rsidRPr="00C916AB" w:rsidRDefault="003B5640" w:rsidP="00C724C9">
      <w:pPr>
        <w:numPr>
          <w:ilvl w:val="0"/>
          <w:numId w:val="12"/>
        </w:numPr>
        <w:spacing w:before="0"/>
        <w:contextualSpacing/>
        <w:rPr>
          <w:rFonts w:eastAsia="Arial"/>
        </w:rPr>
      </w:pPr>
      <w:r w:rsidRPr="00C916AB">
        <w:rPr>
          <w:rFonts w:eastAsia="Arial"/>
        </w:rPr>
        <w:t>Ensure staff understand why they must agree to the regulations set out in this policy and the documents outlined in the legal framework</w:t>
      </w:r>
    </w:p>
    <w:p w14:paraId="538FC32E" w14:textId="059B5EF2" w:rsidR="003B5640" w:rsidRPr="00C916AB" w:rsidRDefault="003B5640" w:rsidP="00C724C9">
      <w:pPr>
        <w:numPr>
          <w:ilvl w:val="0"/>
          <w:numId w:val="12"/>
        </w:numPr>
        <w:spacing w:before="0"/>
        <w:contextualSpacing/>
        <w:rPr>
          <w:rFonts w:eastAsia="Arial"/>
        </w:rPr>
      </w:pPr>
      <w:r w:rsidRPr="00C916AB">
        <w:rPr>
          <w:rFonts w:eastAsia="Arial"/>
        </w:rPr>
        <w:t>Remain informed of any confidentiality, safeguarding or data protection concerns within the school</w:t>
      </w:r>
      <w:r>
        <w:rPr>
          <w:rFonts w:eastAsia="Arial"/>
        </w:rPr>
        <w:t xml:space="preserve"> and TCAT</w:t>
      </w:r>
    </w:p>
    <w:p w14:paraId="4D3F9447" w14:textId="77777777" w:rsidR="003B5640" w:rsidRPr="00C916AB" w:rsidRDefault="003B5640" w:rsidP="00C724C9">
      <w:pPr>
        <w:numPr>
          <w:ilvl w:val="0"/>
          <w:numId w:val="12"/>
        </w:numPr>
        <w:spacing w:before="0"/>
        <w:contextualSpacing/>
        <w:rPr>
          <w:rFonts w:eastAsia="Arial"/>
        </w:rPr>
      </w:pPr>
      <w:r w:rsidRPr="00C916AB">
        <w:rPr>
          <w:rFonts w:eastAsia="Arial"/>
        </w:rPr>
        <w:t>Decide on the appropriate disciplinary procedures that will be placed upon any staff member who is in breach of their confidentiality agreement or otherwise withholds, discloses, or shares confidential information without reason</w:t>
      </w:r>
    </w:p>
    <w:p w14:paraId="1B283618" w14:textId="77777777" w:rsidR="003B5640" w:rsidRDefault="003B5640" w:rsidP="00C724C9">
      <w:pPr>
        <w:numPr>
          <w:ilvl w:val="0"/>
          <w:numId w:val="12"/>
        </w:numPr>
        <w:spacing w:before="0" w:after="0"/>
        <w:contextualSpacing/>
        <w:rPr>
          <w:rFonts w:eastAsia="Arial"/>
        </w:rPr>
      </w:pPr>
      <w:r w:rsidRPr="00C916AB">
        <w:rPr>
          <w:rFonts w:eastAsia="Arial"/>
        </w:rPr>
        <w:t>Ensure that this policy is kept up to date with all other documents, policies and statutory frameworks which operate in conjunction with this policy.</w:t>
      </w:r>
    </w:p>
    <w:p w14:paraId="55C318AA" w14:textId="77F95F66" w:rsidR="003B5640" w:rsidRDefault="003B5640" w:rsidP="00C724C9">
      <w:pPr>
        <w:numPr>
          <w:ilvl w:val="0"/>
          <w:numId w:val="12"/>
        </w:numPr>
        <w:spacing w:before="0" w:after="0"/>
        <w:contextualSpacing/>
        <w:rPr>
          <w:rFonts w:eastAsia="Arial"/>
        </w:rPr>
      </w:pPr>
      <w:r>
        <w:rPr>
          <w:rFonts w:eastAsia="Arial"/>
        </w:rPr>
        <w:t>Ensure staff are aware of and adhere to confidentiality requirements</w:t>
      </w:r>
    </w:p>
    <w:p w14:paraId="535BD197" w14:textId="7DF1E0A6" w:rsidR="003B5640" w:rsidRPr="00C916AB" w:rsidRDefault="003B5640" w:rsidP="00C724C9">
      <w:pPr>
        <w:numPr>
          <w:ilvl w:val="0"/>
          <w:numId w:val="12"/>
        </w:numPr>
        <w:spacing w:before="0" w:after="0"/>
        <w:contextualSpacing/>
        <w:rPr>
          <w:rFonts w:eastAsia="Arial"/>
        </w:rPr>
      </w:pPr>
      <w:r>
        <w:rPr>
          <w:rFonts w:eastAsia="Arial"/>
        </w:rPr>
        <w:t xml:space="preserve">Lead </w:t>
      </w:r>
      <w:r w:rsidR="00BC3881">
        <w:rPr>
          <w:rFonts w:eastAsia="Arial"/>
        </w:rPr>
        <w:t>TCAT</w:t>
      </w:r>
      <w:r>
        <w:rPr>
          <w:rFonts w:eastAsia="Arial"/>
        </w:rPr>
        <w:t>s approach to confidentiality breaches, including disciplinary actions where necessary</w:t>
      </w:r>
    </w:p>
    <w:p w14:paraId="70B00970" w14:textId="77777777" w:rsidR="003B5640" w:rsidRPr="00C916AB" w:rsidRDefault="003B5640" w:rsidP="003B5640">
      <w:pPr>
        <w:rPr>
          <w:rFonts w:eastAsia="Arial"/>
        </w:rPr>
      </w:pPr>
      <w:r w:rsidRPr="00C916AB">
        <w:rPr>
          <w:rFonts w:eastAsia="Arial"/>
        </w:rPr>
        <w:t>The DPO will:</w:t>
      </w:r>
    </w:p>
    <w:p w14:paraId="2C66FBE9" w14:textId="77777777" w:rsidR="003B5640" w:rsidRPr="00C916AB" w:rsidRDefault="003B5640" w:rsidP="00C724C9">
      <w:pPr>
        <w:numPr>
          <w:ilvl w:val="0"/>
          <w:numId w:val="13"/>
        </w:numPr>
        <w:spacing w:before="0"/>
        <w:contextualSpacing/>
        <w:rPr>
          <w:rFonts w:eastAsia="Arial"/>
        </w:rPr>
      </w:pPr>
      <w:r w:rsidRPr="00C916AB">
        <w:rPr>
          <w:rFonts w:eastAsia="Arial"/>
        </w:rPr>
        <w:t>Address all concerns relating to data protection</w:t>
      </w:r>
    </w:p>
    <w:p w14:paraId="05DAD49E" w14:textId="77777777" w:rsidR="003B5640" w:rsidRDefault="003B5640" w:rsidP="00C724C9">
      <w:pPr>
        <w:numPr>
          <w:ilvl w:val="0"/>
          <w:numId w:val="13"/>
        </w:numPr>
        <w:spacing w:before="0"/>
        <w:contextualSpacing/>
        <w:rPr>
          <w:rFonts w:eastAsia="Arial"/>
        </w:rPr>
      </w:pPr>
      <w:r w:rsidRPr="00C916AB">
        <w:rPr>
          <w:rFonts w:eastAsia="Arial"/>
        </w:rPr>
        <w:t>Provide advice in the event of a data breach</w:t>
      </w:r>
    </w:p>
    <w:p w14:paraId="2A64159C" w14:textId="7D4DB924" w:rsidR="003B5640" w:rsidRPr="00C916AB" w:rsidRDefault="003B5640" w:rsidP="00C724C9">
      <w:pPr>
        <w:numPr>
          <w:ilvl w:val="0"/>
          <w:numId w:val="13"/>
        </w:numPr>
        <w:spacing w:before="0"/>
        <w:contextualSpacing/>
        <w:rPr>
          <w:rFonts w:eastAsia="Arial"/>
        </w:rPr>
      </w:pPr>
      <w:r>
        <w:rPr>
          <w:rFonts w:eastAsia="Arial"/>
        </w:rPr>
        <w:t>Implement appropriate data breach mitigation strategies</w:t>
      </w:r>
    </w:p>
    <w:p w14:paraId="371B6300" w14:textId="77777777" w:rsidR="003B5640" w:rsidRPr="00C916AB" w:rsidRDefault="003B5640" w:rsidP="00C724C9">
      <w:pPr>
        <w:numPr>
          <w:ilvl w:val="0"/>
          <w:numId w:val="13"/>
        </w:numPr>
        <w:spacing w:before="0"/>
        <w:contextualSpacing/>
        <w:rPr>
          <w:rFonts w:eastAsia="Arial"/>
        </w:rPr>
      </w:pPr>
      <w:r w:rsidRPr="00C916AB">
        <w:rPr>
          <w:rFonts w:eastAsia="Arial"/>
        </w:rPr>
        <w:t>Understand all relevant legislation including the Data Protection Act 2018 and the UK GDPR</w:t>
      </w:r>
    </w:p>
    <w:p w14:paraId="30B1DA48" w14:textId="77777777" w:rsidR="003B5640" w:rsidRPr="00C916AB" w:rsidRDefault="003B5640" w:rsidP="00C724C9">
      <w:pPr>
        <w:numPr>
          <w:ilvl w:val="0"/>
          <w:numId w:val="13"/>
        </w:numPr>
        <w:spacing w:before="0"/>
        <w:contextualSpacing/>
        <w:rPr>
          <w:rFonts w:eastAsia="Arial"/>
        </w:rPr>
      </w:pPr>
      <w:r w:rsidRPr="00C916AB">
        <w:rPr>
          <w:rFonts w:eastAsia="Arial"/>
        </w:rPr>
        <w:t>Understand how to correctly withhold, store, move and share data</w:t>
      </w:r>
    </w:p>
    <w:p w14:paraId="320FC97C" w14:textId="36B3E562" w:rsidR="003B5640" w:rsidRDefault="003B5640" w:rsidP="00C724C9">
      <w:pPr>
        <w:numPr>
          <w:ilvl w:val="0"/>
          <w:numId w:val="13"/>
        </w:numPr>
        <w:spacing w:before="0"/>
        <w:contextualSpacing/>
        <w:rPr>
          <w:rFonts w:eastAsia="Arial"/>
        </w:rPr>
      </w:pPr>
      <w:r w:rsidRPr="00C916AB">
        <w:rPr>
          <w:rFonts w:eastAsia="Arial"/>
        </w:rPr>
        <w:t xml:space="preserve">Ensure that </w:t>
      </w:r>
      <w:r w:rsidR="00BC3881">
        <w:rPr>
          <w:rFonts w:eastAsia="Arial"/>
        </w:rPr>
        <w:t>TCAT</w:t>
      </w:r>
      <w:r w:rsidRPr="00C916AB">
        <w:rPr>
          <w:rFonts w:eastAsia="Arial"/>
        </w:rPr>
        <w:t>s data is protected at all times and react quickly to any vulnerabilities</w:t>
      </w:r>
    </w:p>
    <w:p w14:paraId="22B15EE8" w14:textId="77777777" w:rsidR="003B5640" w:rsidRDefault="003B5640" w:rsidP="003B5640">
      <w:pPr>
        <w:spacing w:before="0"/>
        <w:contextualSpacing/>
        <w:jc w:val="left"/>
        <w:rPr>
          <w:rFonts w:eastAsia="Arial"/>
        </w:rPr>
      </w:pPr>
    </w:p>
    <w:p w14:paraId="0992C15A" w14:textId="5F626AF7" w:rsidR="003B5640" w:rsidRDefault="003B5640" w:rsidP="003B5640">
      <w:pPr>
        <w:spacing w:before="0"/>
        <w:jc w:val="left"/>
      </w:pPr>
      <w:r>
        <w:t>DSLs will:</w:t>
      </w:r>
    </w:p>
    <w:p w14:paraId="5E104FB8" w14:textId="77777777" w:rsidR="003B5640" w:rsidRDefault="003B5640" w:rsidP="00C724C9">
      <w:pPr>
        <w:pStyle w:val="ListParagraph"/>
        <w:numPr>
          <w:ilvl w:val="0"/>
          <w:numId w:val="14"/>
        </w:numPr>
        <w:spacing w:before="0"/>
      </w:pPr>
      <w:r>
        <w:t>Understand the importance of information sharing with other schools, safeguarding partners, practitioners and any other relevant agencies or organisations</w:t>
      </w:r>
    </w:p>
    <w:p w14:paraId="32CF1E43" w14:textId="77777777" w:rsidR="003B5640" w:rsidRDefault="003B5640" w:rsidP="00C724C9">
      <w:pPr>
        <w:pStyle w:val="ListParagraph"/>
        <w:numPr>
          <w:ilvl w:val="0"/>
          <w:numId w:val="14"/>
        </w:numPr>
        <w:spacing w:before="0"/>
      </w:pPr>
      <w:r>
        <w:t>Understand relevant data protection legislation and regulations with particular reference to the Data Protection Act 2018 and the UK GDPR</w:t>
      </w:r>
    </w:p>
    <w:p w14:paraId="4EC8B0B4" w14:textId="77777777" w:rsidR="003B5640" w:rsidRPr="00AA6E20" w:rsidRDefault="003B5640" w:rsidP="00C724C9">
      <w:pPr>
        <w:pStyle w:val="ListParagraph"/>
        <w:numPr>
          <w:ilvl w:val="0"/>
          <w:numId w:val="14"/>
        </w:numPr>
        <w:spacing w:before="0"/>
      </w:pPr>
      <w:r>
        <w:lastRenderedPageBreak/>
        <w:t>Keep detailed, accurate, secure written records of concerns and referrals and understand the purpose of record-keeping</w:t>
      </w:r>
    </w:p>
    <w:p w14:paraId="042FC45C" w14:textId="77777777" w:rsidR="003B5640" w:rsidRPr="00C916AB" w:rsidRDefault="003B5640" w:rsidP="003B5640">
      <w:pPr>
        <w:spacing w:before="0"/>
        <w:rPr>
          <w:rFonts w:eastAsia="Arial"/>
        </w:rPr>
      </w:pPr>
      <w:r w:rsidRPr="00C916AB">
        <w:rPr>
          <w:rFonts w:eastAsia="Arial"/>
        </w:rPr>
        <w:t xml:space="preserve">All staff members, volunteers and individuals working in cooperation with </w:t>
      </w:r>
      <w:r>
        <w:rPr>
          <w:rFonts w:eastAsia="Arial"/>
        </w:rPr>
        <w:t>TCAT and our schools</w:t>
      </w:r>
      <w:r w:rsidRPr="00C916AB">
        <w:rPr>
          <w:rFonts w:eastAsia="Arial"/>
        </w:rPr>
        <w:t xml:space="preserve"> will:</w:t>
      </w:r>
    </w:p>
    <w:p w14:paraId="378C9E2B" w14:textId="77777777" w:rsidR="003B5640" w:rsidRDefault="003B5640" w:rsidP="00C724C9">
      <w:pPr>
        <w:numPr>
          <w:ilvl w:val="0"/>
          <w:numId w:val="11"/>
        </w:numPr>
        <w:spacing w:before="0"/>
        <w:contextualSpacing/>
        <w:rPr>
          <w:rFonts w:eastAsia="Arial"/>
        </w:rPr>
      </w:pPr>
      <w:r w:rsidRPr="00C916AB">
        <w:rPr>
          <w:rFonts w:eastAsia="Arial"/>
        </w:rPr>
        <w:t>Uphold their responsibility and duty in relation to confidentiality</w:t>
      </w:r>
    </w:p>
    <w:p w14:paraId="07194441" w14:textId="26443133" w:rsidR="003B5640" w:rsidRPr="00C916AB" w:rsidRDefault="003B5640" w:rsidP="00C724C9">
      <w:pPr>
        <w:numPr>
          <w:ilvl w:val="0"/>
          <w:numId w:val="11"/>
        </w:numPr>
        <w:spacing w:before="0"/>
        <w:contextualSpacing/>
        <w:rPr>
          <w:rFonts w:eastAsia="Arial"/>
        </w:rPr>
      </w:pPr>
      <w:r>
        <w:rPr>
          <w:rFonts w:eastAsia="Arial"/>
        </w:rPr>
        <w:t>Only share personal data with authorised individuals who have a need to know</w:t>
      </w:r>
    </w:p>
    <w:p w14:paraId="289C998F" w14:textId="77777777" w:rsidR="003B5640" w:rsidRPr="00C916AB" w:rsidRDefault="003B5640" w:rsidP="00C724C9">
      <w:pPr>
        <w:numPr>
          <w:ilvl w:val="0"/>
          <w:numId w:val="11"/>
        </w:numPr>
        <w:spacing w:before="0"/>
        <w:contextualSpacing/>
        <w:rPr>
          <w:rFonts w:eastAsia="Arial"/>
        </w:rPr>
      </w:pPr>
      <w:r w:rsidRPr="00C916AB">
        <w:rPr>
          <w:rFonts w:eastAsia="Arial"/>
        </w:rPr>
        <w:t>Ensure that information and personal details are not shared or discussed with others, except for the appropriate bodies</w:t>
      </w:r>
    </w:p>
    <w:p w14:paraId="4C7A5D1A" w14:textId="2E21466F" w:rsidR="009A5DA9" w:rsidRDefault="003B5640" w:rsidP="00C724C9">
      <w:pPr>
        <w:numPr>
          <w:ilvl w:val="0"/>
          <w:numId w:val="11"/>
        </w:numPr>
        <w:spacing w:before="0"/>
        <w:contextualSpacing/>
        <w:rPr>
          <w:rFonts w:eastAsia="Arial"/>
        </w:rPr>
      </w:pPr>
      <w:r w:rsidRPr="00C916AB">
        <w:rPr>
          <w:rFonts w:eastAsia="Arial"/>
        </w:rPr>
        <w:t xml:space="preserve">Keep information regarding </w:t>
      </w:r>
      <w:r>
        <w:rPr>
          <w:rFonts w:eastAsia="Arial"/>
        </w:rPr>
        <w:t>TCAT, our</w:t>
      </w:r>
      <w:r w:rsidRPr="00C916AB">
        <w:rPr>
          <w:rFonts w:eastAsia="Arial"/>
        </w:rPr>
        <w:t xml:space="preserve"> school</w:t>
      </w:r>
      <w:r>
        <w:rPr>
          <w:rFonts w:eastAsia="Arial"/>
        </w:rPr>
        <w:t>s</w:t>
      </w:r>
      <w:r w:rsidRPr="00C916AB">
        <w:rPr>
          <w:rFonts w:eastAsia="Arial"/>
        </w:rPr>
        <w:t xml:space="preserve">, including </w:t>
      </w:r>
      <w:r>
        <w:rPr>
          <w:rFonts w:eastAsia="Arial"/>
        </w:rPr>
        <w:t>our</w:t>
      </w:r>
      <w:r w:rsidRPr="00C916AB">
        <w:rPr>
          <w:rFonts w:eastAsia="Arial"/>
        </w:rPr>
        <w:t xml:space="preserve"> pupils and parents, confidential</w:t>
      </w:r>
    </w:p>
    <w:p w14:paraId="669A05DE" w14:textId="43247054" w:rsidR="001D2A64" w:rsidRPr="003B5640" w:rsidRDefault="001D2A64" w:rsidP="00C724C9">
      <w:pPr>
        <w:numPr>
          <w:ilvl w:val="0"/>
          <w:numId w:val="11"/>
        </w:numPr>
        <w:spacing w:before="0"/>
        <w:contextualSpacing/>
        <w:rPr>
          <w:rFonts w:eastAsia="Arial"/>
        </w:rPr>
      </w:pPr>
      <w:r>
        <w:rPr>
          <w:rFonts w:eastAsia="Arial"/>
        </w:rPr>
        <w:t>Report breaches or concerns promptly to the DPO or DSL where the breach could also be a safeguarding concern</w:t>
      </w:r>
    </w:p>
    <w:p w14:paraId="317FB2FD" w14:textId="77777777" w:rsidR="009A5DA9" w:rsidRPr="00D0529F" w:rsidRDefault="009A5DA9" w:rsidP="00C0420C">
      <w:pPr>
        <w:pStyle w:val="TNCBodyText"/>
        <w:rPr>
          <w:b/>
          <w:vanish/>
        </w:rPr>
      </w:pPr>
    </w:p>
    <w:p w14:paraId="61C44A0D" w14:textId="34DA7153" w:rsidR="00043823" w:rsidRDefault="003A7E26" w:rsidP="00043823">
      <w:pPr>
        <w:pStyle w:val="Heading10"/>
      </w:pPr>
      <w:bookmarkStart w:id="2" w:name="_[Updated]_Contents_of"/>
      <w:bookmarkEnd w:id="2"/>
      <w:r>
        <w:t>Limits of confidentiality</w:t>
      </w:r>
    </w:p>
    <w:p w14:paraId="1D2FF859" w14:textId="77777777" w:rsidR="001D2A64" w:rsidRDefault="001D2A64" w:rsidP="001D2A64">
      <w:bookmarkStart w:id="3" w:name="_[Updated]_Storage"/>
      <w:bookmarkEnd w:id="3"/>
      <w:r>
        <w:t xml:space="preserve">TCAT aims to strike a balance between confidentiality and trust, and ensuring the safety, wellbeing, and protection of its pupils. </w:t>
      </w:r>
    </w:p>
    <w:p w14:paraId="545739A2" w14:textId="56B271E4" w:rsidR="001D2A64" w:rsidRDefault="001D2A64" w:rsidP="001D2A64">
      <w:r>
        <w:t>In almost all cases of disclosure, staff will offer only limited confidentiality. This means that while information shared by a pupil will be treated sensitively and respectfully, it may need to be passed on to appropriate individuals, such as the DSL, if there is a concern about the pupil’s wellbeing, safety, or if legal obligations require it.</w:t>
      </w:r>
    </w:p>
    <w:p w14:paraId="142E10C3" w14:textId="1763E92B" w:rsidR="001D2A64" w:rsidRDefault="001D2A64" w:rsidP="001D2A64">
      <w:r>
        <w:t>TCAT will ensure that all staff understand that the Data Protection Act 2018 and the UK GDPR do not prevent the lawful sharing of personal information where doing so is necessary to safeguard and promote the welfare of children. Safeguarding will always take precedence over data protection concerns where the two appear to be in conflict.</w:t>
      </w:r>
    </w:p>
    <w:p w14:paraId="3F927769" w14:textId="1B7A474D" w:rsidR="001D2A64" w:rsidRDefault="001D2A64" w:rsidP="001D2A64">
      <w:r>
        <w:t xml:space="preserve">Staff will share relevant information with the appropriate individuals or agencies without hesitation when there is a concern that a child may be at risk. </w:t>
      </w:r>
      <w:r w:rsidRPr="001D2A64">
        <w:t>Any doubt about whether information should be shared they will speak to the DSL or a deputy immediately to seek guidance</w:t>
      </w:r>
      <w:r>
        <w:t>.</w:t>
      </w:r>
    </w:p>
    <w:p w14:paraId="7F921BD9" w14:textId="4AD4A260" w:rsidR="001D2A64" w:rsidRDefault="001D2A64" w:rsidP="001D2A64">
      <w:r>
        <w:t>TCAT will actively promote a culture of responsible information sharing, where fears about breaching confidentiality</w:t>
      </w:r>
      <w:r w:rsidR="00E1643E">
        <w:t xml:space="preserve"> or data protection will never be allowed to stand in the way protecting a child from harm. Ongoing training and guidance will reinforce that it is both lawful and essential to share information when it is in the best interest of the child’s safety and wellbeing.</w:t>
      </w:r>
    </w:p>
    <w:p w14:paraId="1CD7F5BF" w14:textId="27F45E9B" w:rsidR="00E1643E" w:rsidRDefault="00E1643E" w:rsidP="001D2A64">
      <w:r>
        <w:t xml:space="preserve">All </w:t>
      </w:r>
      <w:r w:rsidR="00BC3881">
        <w:t>TCAT</w:t>
      </w:r>
      <w:r>
        <w:t xml:space="preserve"> staff, volunteers and external partners will exercise their professional judgement to determine whether they will inform a pupil that a disclosure may be kept in confidence, and whether that confidence will be maintained after hearing the information. TCAT will</w:t>
      </w:r>
      <w:r w:rsidR="00BC3881">
        <w:t xml:space="preserve"> </w:t>
      </w:r>
      <w:r>
        <w:t xml:space="preserve">take the stance that all information about individual pupils is private and should only be shared with other professionals who have a legitimate need to know. Under no circumstances will personal information about pupils, staff members or our schools be passed on </w:t>
      </w:r>
      <w:r w:rsidR="00BC3881">
        <w:t>indiscriminately</w:t>
      </w:r>
      <w:r>
        <w:t>.</w:t>
      </w:r>
    </w:p>
    <w:p w14:paraId="38B33D20" w14:textId="4645D1E5" w:rsidR="001D2A64" w:rsidRDefault="001D2A64" w:rsidP="001D2A64">
      <w:r>
        <w:lastRenderedPageBreak/>
        <w:t>Only information that is necessary for the purpose it is being shared for will be shared. All decisions and reasons for sharing data will be recorded by the DPO.</w:t>
      </w:r>
    </w:p>
    <w:p w14:paraId="4F3CB909" w14:textId="77777777" w:rsidR="001D2A64" w:rsidRPr="004B7947" w:rsidRDefault="001D2A64" w:rsidP="001D2A64">
      <w:r w:rsidRPr="004B7947">
        <w:t xml:space="preserve">When confidentiality must be broken because a child may be at risk of harm, in accordance with </w:t>
      </w:r>
      <w:r>
        <w:t>TCAT</w:t>
      </w:r>
      <w:r w:rsidRPr="004B7947">
        <w:t xml:space="preserve">’s </w:t>
      </w:r>
      <w:r w:rsidRPr="004B7947">
        <w:rPr>
          <w:bCs/>
        </w:rPr>
        <w:t>Child Protection and Safeguarding Policy</w:t>
      </w:r>
      <w:r>
        <w:rPr>
          <w:bCs/>
        </w:rPr>
        <w:t xml:space="preserve"> and Procedures</w:t>
      </w:r>
      <w:r w:rsidRPr="004B7947">
        <w:t xml:space="preserve">, </w:t>
      </w:r>
      <w:r>
        <w:t>TCAT</w:t>
      </w:r>
      <w:r w:rsidRPr="004B7947">
        <w:t xml:space="preserve"> will ensure the following: </w:t>
      </w:r>
    </w:p>
    <w:p w14:paraId="679361E3" w14:textId="77777777" w:rsidR="001D2A64" w:rsidRPr="004B7947" w:rsidRDefault="001D2A64" w:rsidP="00C724C9">
      <w:pPr>
        <w:numPr>
          <w:ilvl w:val="0"/>
          <w:numId w:val="15"/>
        </w:numPr>
        <w:spacing w:before="0"/>
        <w:contextualSpacing/>
        <w:rPr>
          <w:rFonts w:asciiTheme="minorHAnsi" w:hAnsiTheme="minorHAnsi" w:cstheme="minorBidi"/>
        </w:rPr>
      </w:pPr>
      <w:r w:rsidRPr="004B7947">
        <w:rPr>
          <w:rFonts w:asciiTheme="minorHAnsi" w:hAnsiTheme="minorHAnsi" w:cstheme="minorBidi"/>
        </w:rPr>
        <w:t>Pupils will be told when information has been passed on</w:t>
      </w:r>
    </w:p>
    <w:p w14:paraId="1C1F3695" w14:textId="77777777" w:rsidR="001D2A64" w:rsidRPr="004B7947" w:rsidRDefault="001D2A64" w:rsidP="00C724C9">
      <w:pPr>
        <w:numPr>
          <w:ilvl w:val="0"/>
          <w:numId w:val="15"/>
        </w:numPr>
        <w:spacing w:before="0"/>
        <w:contextualSpacing/>
        <w:rPr>
          <w:rFonts w:asciiTheme="minorHAnsi" w:hAnsiTheme="minorHAnsi" w:cstheme="minorBidi"/>
        </w:rPr>
      </w:pPr>
      <w:r w:rsidRPr="004B7947">
        <w:rPr>
          <w:rFonts w:asciiTheme="minorHAnsi" w:hAnsiTheme="minorHAnsi" w:cstheme="minorBidi"/>
        </w:rPr>
        <w:t>Pupils will be kept informed about what will be done with their information</w:t>
      </w:r>
    </w:p>
    <w:p w14:paraId="747DA1EE" w14:textId="692529E5" w:rsidR="001D2A64" w:rsidRDefault="00E1643E" w:rsidP="00C724C9">
      <w:pPr>
        <w:numPr>
          <w:ilvl w:val="0"/>
          <w:numId w:val="15"/>
        </w:numPr>
        <w:spacing w:before="0"/>
        <w:contextualSpacing/>
      </w:pPr>
      <w:r>
        <w:rPr>
          <w:rFonts w:asciiTheme="minorHAnsi" w:hAnsiTheme="minorHAnsi" w:cstheme="minorBidi"/>
        </w:rPr>
        <w:t>Pupils will be told exactly who their information has been passed on to, and kept informed throughout the process in order to alleviate any fears</w:t>
      </w:r>
      <w:r w:rsidR="00553800">
        <w:rPr>
          <w:rFonts w:asciiTheme="minorHAnsi" w:hAnsiTheme="minorHAnsi" w:cstheme="minorBidi"/>
        </w:rPr>
        <w:t xml:space="preserve"> concerning the information becoming common knowledge</w:t>
      </w:r>
    </w:p>
    <w:p w14:paraId="7B1B66A7" w14:textId="47B390B9" w:rsidR="00043823" w:rsidRDefault="003B5640" w:rsidP="00043823">
      <w:pPr>
        <w:pStyle w:val="Heading10"/>
      </w:pPr>
      <w:r>
        <w:t>Classroom confidentiality</w:t>
      </w:r>
    </w:p>
    <w:p w14:paraId="2DFFD1E7" w14:textId="77777777" w:rsidR="00553800" w:rsidRDefault="00553800" w:rsidP="00553800">
      <w:r>
        <w:t xml:space="preserve">It is made clear to pupils that the classroom is not a place to disclose confidential, personal information. </w:t>
      </w:r>
    </w:p>
    <w:p w14:paraId="4A2446C9" w14:textId="77777777" w:rsidR="00553800" w:rsidRDefault="00553800" w:rsidP="00553800">
      <w:r>
        <w:t>Pupils are made aware that a staff member is always available to talk to them in private when needed.</w:t>
      </w:r>
    </w:p>
    <w:p w14:paraId="6CBC6BE0" w14:textId="77777777" w:rsidR="00553800" w:rsidRDefault="00553800" w:rsidP="00553800">
      <w:r>
        <w:t xml:space="preserve">If a visitor to the classroom is contributing to the lesson, they will work within the same boundaries of confidentiality as the teacher. </w:t>
      </w:r>
    </w:p>
    <w:p w14:paraId="03A29556" w14:textId="212C350E" w:rsidR="00C0420C" w:rsidRDefault="003B5640" w:rsidP="00C0420C">
      <w:pPr>
        <w:pStyle w:val="Heading10"/>
      </w:pPr>
      <w:r>
        <w:t>One-to-one disclosures</w:t>
      </w:r>
    </w:p>
    <w:p w14:paraId="67795427" w14:textId="2D3C3527" w:rsidR="00553800" w:rsidRPr="00553961" w:rsidRDefault="00553800" w:rsidP="00553800">
      <w:pPr>
        <w:rPr>
          <w:color w:val="000000" w:themeColor="text1"/>
        </w:rPr>
      </w:pPr>
      <w:bookmarkStart w:id="4" w:name="_Roles_and_responsibilities_1"/>
      <w:bookmarkStart w:id="5" w:name="_[New_for_2018]"/>
      <w:bookmarkStart w:id="6" w:name="_Induction_and_training"/>
      <w:bookmarkEnd w:id="4"/>
      <w:bookmarkEnd w:id="5"/>
      <w:bookmarkEnd w:id="6"/>
      <w:r w:rsidRPr="00553961">
        <w:rPr>
          <w:color w:val="000000" w:themeColor="text1"/>
        </w:rPr>
        <w:t xml:space="preserve">Where it is possible and reasonable and safeguarding concerns do not apply, consent will be sought for data processing as outlined in </w:t>
      </w:r>
      <w:r>
        <w:rPr>
          <w:color w:val="000000" w:themeColor="text1"/>
        </w:rPr>
        <w:t>TCAT</w:t>
      </w:r>
      <w:r w:rsidRPr="00553961">
        <w:rPr>
          <w:color w:val="000000" w:themeColor="text1"/>
        </w:rPr>
        <w:t xml:space="preserve">s </w:t>
      </w:r>
      <w:r>
        <w:rPr>
          <w:color w:val="000000" w:themeColor="text1"/>
        </w:rPr>
        <w:t>P</w:t>
      </w:r>
      <w:r w:rsidRPr="00553961">
        <w:rPr>
          <w:color w:val="000000" w:themeColor="text1"/>
        </w:rPr>
        <w:t xml:space="preserve">rivacy </w:t>
      </w:r>
      <w:r>
        <w:rPr>
          <w:color w:val="000000" w:themeColor="text1"/>
        </w:rPr>
        <w:t>N</w:t>
      </w:r>
      <w:r w:rsidRPr="00553961">
        <w:rPr>
          <w:color w:val="000000" w:themeColor="text1"/>
        </w:rPr>
        <w:t>otice</w:t>
      </w:r>
      <w:r w:rsidR="00BC3881">
        <w:rPr>
          <w:color w:val="000000" w:themeColor="text1"/>
        </w:rPr>
        <w:t>s</w:t>
      </w:r>
      <w:r w:rsidRPr="00553961">
        <w:rPr>
          <w:color w:val="000000" w:themeColor="text1"/>
        </w:rPr>
        <w:t xml:space="preserve"> where an individual may not expect their information to be passed on. Consent will be explicit and freely given, and the pupil will be told as to why, what, how and with whom their information will be shared. </w:t>
      </w:r>
    </w:p>
    <w:p w14:paraId="349E3D0D" w14:textId="77777777" w:rsidR="00553800" w:rsidRDefault="00553800" w:rsidP="00553800">
      <w:pPr>
        <w:rPr>
          <w:color w:val="000000" w:themeColor="text1"/>
        </w:rPr>
      </w:pPr>
      <w:r w:rsidRPr="00553961">
        <w:rPr>
          <w:color w:val="000000" w:themeColor="text1"/>
        </w:rPr>
        <w:t>Staff members will never promise a child that they will not tell anyone about a report of abuse and will make it clear to pupils that they may have to pass on some information if they believe the pupil is at risk.</w:t>
      </w:r>
    </w:p>
    <w:p w14:paraId="3EE1EBAE" w14:textId="282B6515" w:rsidR="00553800" w:rsidRDefault="00553800" w:rsidP="00553800">
      <w:pPr>
        <w:rPr>
          <w:color w:val="000000" w:themeColor="text1"/>
        </w:rPr>
      </w:pPr>
      <w:r>
        <w:rPr>
          <w:color w:val="000000" w:themeColor="text1"/>
        </w:rPr>
        <w:t>When pupils make one-to-one disclosures, staff will:</w:t>
      </w:r>
    </w:p>
    <w:p w14:paraId="3C40F63A" w14:textId="0B341C47" w:rsidR="00553800" w:rsidRDefault="00553800" w:rsidP="00C724C9">
      <w:pPr>
        <w:pStyle w:val="ListParagraph"/>
        <w:numPr>
          <w:ilvl w:val="0"/>
          <w:numId w:val="16"/>
        </w:numPr>
        <w:rPr>
          <w:color w:val="000000" w:themeColor="text1"/>
        </w:rPr>
      </w:pPr>
      <w:r>
        <w:rPr>
          <w:color w:val="000000" w:themeColor="text1"/>
        </w:rPr>
        <w:t>Listen calmly and non-judgementally</w:t>
      </w:r>
    </w:p>
    <w:p w14:paraId="13848F0F" w14:textId="2C5FBB7B" w:rsidR="00553800" w:rsidRDefault="00553800" w:rsidP="00C724C9">
      <w:pPr>
        <w:pStyle w:val="ListParagraph"/>
        <w:numPr>
          <w:ilvl w:val="0"/>
          <w:numId w:val="16"/>
        </w:numPr>
        <w:rPr>
          <w:color w:val="000000" w:themeColor="text1"/>
        </w:rPr>
      </w:pPr>
      <w:r>
        <w:rPr>
          <w:color w:val="000000" w:themeColor="text1"/>
        </w:rPr>
        <w:t>Avoid interrogation and leading questions</w:t>
      </w:r>
    </w:p>
    <w:p w14:paraId="2269F83C" w14:textId="659AE29D" w:rsidR="00553800" w:rsidRDefault="00553800" w:rsidP="00C724C9">
      <w:pPr>
        <w:pStyle w:val="ListParagraph"/>
        <w:numPr>
          <w:ilvl w:val="0"/>
          <w:numId w:val="16"/>
        </w:numPr>
        <w:rPr>
          <w:color w:val="000000" w:themeColor="text1"/>
        </w:rPr>
      </w:pPr>
      <w:r>
        <w:rPr>
          <w:color w:val="000000" w:themeColor="text1"/>
        </w:rPr>
        <w:t>Use open-ended prompts, e.g. what, when, where</w:t>
      </w:r>
    </w:p>
    <w:p w14:paraId="1CE0E09E" w14:textId="60E66C63" w:rsidR="00553800" w:rsidRDefault="00553800" w:rsidP="00C724C9">
      <w:pPr>
        <w:pStyle w:val="ListParagraph"/>
        <w:numPr>
          <w:ilvl w:val="0"/>
          <w:numId w:val="16"/>
        </w:numPr>
        <w:rPr>
          <w:color w:val="000000" w:themeColor="text1"/>
        </w:rPr>
      </w:pPr>
      <w:r>
        <w:rPr>
          <w:color w:val="000000" w:themeColor="text1"/>
        </w:rPr>
        <w:lastRenderedPageBreak/>
        <w:t>Avoid repeat disclosures to multiple staff</w:t>
      </w:r>
    </w:p>
    <w:p w14:paraId="5B393D33" w14:textId="03A96747" w:rsidR="00553800" w:rsidRDefault="00553800" w:rsidP="00C724C9">
      <w:pPr>
        <w:pStyle w:val="ListParagraph"/>
        <w:numPr>
          <w:ilvl w:val="0"/>
          <w:numId w:val="16"/>
        </w:numPr>
        <w:rPr>
          <w:color w:val="000000" w:themeColor="text1"/>
        </w:rPr>
      </w:pPr>
      <w:r>
        <w:rPr>
          <w:color w:val="000000" w:themeColor="text1"/>
        </w:rPr>
        <w:t>Maintain a written and factual record</w:t>
      </w:r>
    </w:p>
    <w:p w14:paraId="33212765" w14:textId="205CFA35" w:rsidR="00553800" w:rsidRPr="00553800" w:rsidRDefault="00553800" w:rsidP="00C724C9">
      <w:pPr>
        <w:pStyle w:val="ListParagraph"/>
        <w:numPr>
          <w:ilvl w:val="0"/>
          <w:numId w:val="16"/>
        </w:numPr>
        <w:rPr>
          <w:color w:val="000000" w:themeColor="text1"/>
        </w:rPr>
      </w:pPr>
      <w:r>
        <w:rPr>
          <w:color w:val="000000" w:themeColor="text1"/>
        </w:rPr>
        <w:t>Inform pupils before any information is shared – unless it would compromise their safety</w:t>
      </w:r>
    </w:p>
    <w:p w14:paraId="3598F03E" w14:textId="77777777" w:rsidR="00553800" w:rsidRPr="00553961" w:rsidRDefault="00553800" w:rsidP="00553800">
      <w:pPr>
        <w:rPr>
          <w:color w:val="000000" w:themeColor="text1"/>
        </w:rPr>
      </w:pPr>
      <w:r w:rsidRPr="00553961">
        <w:rPr>
          <w:color w:val="000000" w:themeColor="text1"/>
        </w:rPr>
        <w:t>When concerns for a pupil come to the attention of staff, e.g., through observation of behaviour, injuries, or disclosure</w:t>
      </w:r>
      <w:r>
        <w:rPr>
          <w:color w:val="000000" w:themeColor="text1"/>
        </w:rPr>
        <w:t xml:space="preserve">, </w:t>
      </w:r>
      <w:r w:rsidRPr="00553961">
        <w:rPr>
          <w:color w:val="000000" w:themeColor="text1"/>
        </w:rPr>
        <w:t xml:space="preserve">however insignificant these might appear, the member of staff always discusses the issue with the DSL as soon as possible. </w:t>
      </w:r>
    </w:p>
    <w:p w14:paraId="4745502B" w14:textId="79CFD2B6" w:rsidR="00553800" w:rsidRPr="00553961" w:rsidRDefault="00553800" w:rsidP="00553800">
      <w:pPr>
        <w:rPr>
          <w:color w:val="000000" w:themeColor="text1"/>
        </w:rPr>
      </w:pPr>
      <w:r w:rsidRPr="00553961">
        <w:rPr>
          <w:color w:val="000000" w:themeColor="text1"/>
        </w:rPr>
        <w:t xml:space="preserve">In accordance with </w:t>
      </w:r>
      <w:r>
        <w:rPr>
          <w:color w:val="000000" w:themeColor="text1"/>
        </w:rPr>
        <w:t>TCAT</w:t>
      </w:r>
      <w:r w:rsidRPr="00553961">
        <w:rPr>
          <w:color w:val="000000" w:themeColor="text1"/>
        </w:rPr>
        <w:t>s Child Protection and Safeguarding Policy</w:t>
      </w:r>
      <w:r>
        <w:rPr>
          <w:color w:val="000000" w:themeColor="text1"/>
        </w:rPr>
        <w:t xml:space="preserve"> and Procedures</w:t>
      </w:r>
      <w:r w:rsidRPr="00553961">
        <w:rPr>
          <w:color w:val="000000" w:themeColor="text1"/>
        </w:rPr>
        <w:t xml:space="preserve">, more serious concerns, such as those involving potential abuse, are immediately reported to ensure that any intervention necessary to protect the pupil is accessed as early as possible. </w:t>
      </w:r>
    </w:p>
    <w:p w14:paraId="33FF125E" w14:textId="6DBD0F0F" w:rsidR="00C0420C" w:rsidRDefault="003B5640" w:rsidP="00C0420C">
      <w:pPr>
        <w:pStyle w:val="Heading10"/>
      </w:pPr>
      <w:r>
        <w:t>Disclosures to health professionals</w:t>
      </w:r>
    </w:p>
    <w:p w14:paraId="5044A0A5" w14:textId="77777777" w:rsidR="005D4A50" w:rsidRDefault="005D4A50" w:rsidP="005D4A50">
      <w:bookmarkStart w:id="7" w:name="_Working_with_others"/>
      <w:bookmarkEnd w:id="7"/>
      <w:r>
        <w:t xml:space="preserve">Health professionals, such as the school nurse, may give confidential medical advice to pupils, provided the information is in regard to the pupil’s wellbeing, and they are competent to do so and follow the correct procedures. </w:t>
      </w:r>
    </w:p>
    <w:p w14:paraId="73D3BCD8" w14:textId="77777777" w:rsidR="005D4A50" w:rsidRDefault="005D4A50" w:rsidP="005D4A50">
      <w:r>
        <w:t xml:space="preserve">The school nurse is skilled in discussing issues and possible actions with pupils and on a need-to-know basis, the school nurse may share information with appropriate staff to enable improved support for pupils. </w:t>
      </w:r>
    </w:p>
    <w:p w14:paraId="4D8D8258" w14:textId="443D0DEA" w:rsidR="00C0420C" w:rsidRDefault="003B5640" w:rsidP="00C0420C">
      <w:pPr>
        <w:pStyle w:val="Heading10"/>
      </w:pPr>
      <w:r>
        <w:t>Breaking confidentiality</w:t>
      </w:r>
    </w:p>
    <w:p w14:paraId="7977BC34" w14:textId="77777777" w:rsidR="005D4A50" w:rsidRPr="00553961" w:rsidRDefault="005D4A50" w:rsidP="005D4A50">
      <w:bookmarkStart w:id="8" w:name="_Safeguarding"/>
      <w:bookmarkEnd w:id="8"/>
      <w:r w:rsidRPr="00553961">
        <w:t>When confidentiality must be broken because a pupil may be at risk of harm, in accordance with our Child Protection and Safeguarding Policy</w:t>
      </w:r>
      <w:r>
        <w:t xml:space="preserve"> and Procedures</w:t>
      </w:r>
      <w:r w:rsidRPr="00553961">
        <w:t xml:space="preserve">, </w:t>
      </w:r>
      <w:r>
        <w:t>TCAT</w:t>
      </w:r>
      <w:r w:rsidRPr="00553961">
        <w:t xml:space="preserve"> will ensure the following: </w:t>
      </w:r>
    </w:p>
    <w:p w14:paraId="017C09FC" w14:textId="77777777" w:rsidR="005D4A50" w:rsidRPr="00553961" w:rsidRDefault="005D4A50" w:rsidP="005D4A50">
      <w:pPr>
        <w:pStyle w:val="PolicyBullets"/>
        <w:ind w:left="502" w:hanging="360"/>
      </w:pPr>
      <w:r w:rsidRPr="00553961">
        <w:t xml:space="preserve">Pupils are told when the information has been passed on </w:t>
      </w:r>
    </w:p>
    <w:p w14:paraId="0E97BC07" w14:textId="77777777" w:rsidR="005D4A50" w:rsidRPr="00553961" w:rsidRDefault="005D4A50" w:rsidP="005D4A50">
      <w:pPr>
        <w:pStyle w:val="PolicyBullets"/>
        <w:ind w:left="502" w:hanging="360"/>
      </w:pPr>
      <w:r w:rsidRPr="00553961">
        <w:t>Pupils are kept informed about what will be done with the information</w:t>
      </w:r>
    </w:p>
    <w:p w14:paraId="6E1503DA" w14:textId="77777777" w:rsidR="005D4A50" w:rsidRPr="00553961" w:rsidRDefault="005D4A50" w:rsidP="005D4A50">
      <w:pPr>
        <w:pStyle w:val="PolicyBullets"/>
        <w:ind w:left="502" w:hanging="360"/>
      </w:pPr>
      <w:r w:rsidRPr="00553961">
        <w:t>To alleviate their fears about who else may be aware of the information, pupils are told exactly who their information has been passed on to</w:t>
      </w:r>
    </w:p>
    <w:p w14:paraId="3741A716" w14:textId="22A842BA" w:rsidR="005D4A50" w:rsidRPr="00553961" w:rsidRDefault="005D4A50" w:rsidP="005D4A50">
      <w:pPr>
        <w:pStyle w:val="PolicyBullets"/>
        <w:ind w:left="502" w:hanging="360"/>
      </w:pPr>
      <w:r w:rsidRPr="00553961">
        <w:t xml:space="preserve">The </w:t>
      </w:r>
      <w:r>
        <w:t>Executive H</w:t>
      </w:r>
      <w:r w:rsidRPr="00553961">
        <w:t>eadteacher</w:t>
      </w:r>
      <w:r>
        <w:t xml:space="preserve">/CEO, </w:t>
      </w:r>
      <w:r w:rsidR="00C724C9">
        <w:t>DSL, Trust Education Welfare and Safeguarding Support Officer</w:t>
      </w:r>
      <w:r>
        <w:t xml:space="preserve"> and the Headteacher/Head of School</w:t>
      </w:r>
      <w:r w:rsidRPr="00553961">
        <w:t xml:space="preserve"> is to be informed of any child protection concerns</w:t>
      </w:r>
    </w:p>
    <w:p w14:paraId="6CB3D3FA" w14:textId="30AF5AC4" w:rsidR="005D4A50" w:rsidRPr="00553961" w:rsidRDefault="005D4A50" w:rsidP="005D4A50">
      <w:pPr>
        <w:pStyle w:val="PolicyBullets"/>
        <w:ind w:left="502" w:hanging="360"/>
      </w:pPr>
      <w:r w:rsidRPr="00553961">
        <w:t xml:space="preserve">Staff members are contractually obliged to immediately inform the </w:t>
      </w:r>
      <w:r>
        <w:t>Headteacher/Head of School who in turn must inform the Executive Headteacher/CEO</w:t>
      </w:r>
    </w:p>
    <w:p w14:paraId="49D8079E" w14:textId="77777777" w:rsidR="005D4A50" w:rsidRPr="00553961" w:rsidRDefault="005D4A50" w:rsidP="005D4A50">
      <w:r w:rsidRPr="00553961">
        <w:t xml:space="preserve">Staff members are not obliged to inform the police on most matters relating to illegal activity, such as illegal drugs or assaults; instead, these are assessed on a case-by-case basis with the support of the </w:t>
      </w:r>
      <w:r>
        <w:t>SLT</w:t>
      </w:r>
      <w:r w:rsidRPr="00553961">
        <w:t xml:space="preserve">. </w:t>
      </w:r>
    </w:p>
    <w:p w14:paraId="7FA92484" w14:textId="77777777" w:rsidR="005D4A50" w:rsidRPr="00553961" w:rsidRDefault="005D4A50" w:rsidP="005D4A50">
      <w:r w:rsidRPr="00553961">
        <w:lastRenderedPageBreak/>
        <w:t xml:space="preserve">Staff members are not permitted to pass on personal information about pupils indiscriminately. </w:t>
      </w:r>
    </w:p>
    <w:p w14:paraId="403687C9" w14:textId="5F3A379C" w:rsidR="00C0420C" w:rsidRDefault="003B5640" w:rsidP="00C0420C">
      <w:pPr>
        <w:pStyle w:val="Heading10"/>
      </w:pPr>
      <w:r>
        <w:t>Guidance for teaching staff</w:t>
      </w:r>
    </w:p>
    <w:p w14:paraId="5679F892" w14:textId="77777777" w:rsidR="005D4A50" w:rsidRDefault="005D4A50" w:rsidP="005D4A50">
      <w:bookmarkStart w:id="9" w:name="_[New]_Information_sharing"/>
      <w:bookmarkEnd w:id="9"/>
      <w:r>
        <w:t>The safety and protection of the pupil is the paramount consideration in all confidentiality decisions. Staff members are not obliged to break confidentiality unless there is a child protection concern and are encouraged to share their concerns about pupils in a professional and supportive way.</w:t>
      </w:r>
    </w:p>
    <w:p w14:paraId="2041E098" w14:textId="77777777" w:rsidR="005D4A50" w:rsidRDefault="005D4A50" w:rsidP="005D4A50">
      <w:r>
        <w:t xml:space="preserve">In extreme cases, staff in breach of this policy may face disciplinary action, if it is deemed that confidential information was passed on to a third party without reasonable cause. </w:t>
      </w:r>
    </w:p>
    <w:p w14:paraId="1A51DBBF" w14:textId="77777777" w:rsidR="005D4A50" w:rsidRDefault="005D4A50" w:rsidP="005D4A50">
      <w:r>
        <w:t>The following principles are adhered to when supporting pupils:</w:t>
      </w:r>
    </w:p>
    <w:p w14:paraId="5167EE86" w14:textId="77777777" w:rsidR="005D4A50" w:rsidRDefault="005D4A50" w:rsidP="00C724C9">
      <w:pPr>
        <w:pStyle w:val="ListParagraph"/>
        <w:numPr>
          <w:ilvl w:val="0"/>
          <w:numId w:val="17"/>
        </w:numPr>
      </w:pPr>
      <w:r>
        <w:t>Personal matters are discussed at an appropriate time and place</w:t>
      </w:r>
    </w:p>
    <w:p w14:paraId="1B36771A" w14:textId="77777777" w:rsidR="005D4A50" w:rsidRDefault="005D4A50" w:rsidP="00C724C9">
      <w:pPr>
        <w:pStyle w:val="ListParagraph"/>
        <w:numPr>
          <w:ilvl w:val="0"/>
          <w:numId w:val="17"/>
        </w:numPr>
      </w:pPr>
      <w:r>
        <w:t xml:space="preserve">Pupils with concerns are spoken to in confidence as soon as possible </w:t>
      </w:r>
    </w:p>
    <w:p w14:paraId="1383F3EB" w14:textId="77777777" w:rsidR="005D4A50" w:rsidRDefault="005D4A50" w:rsidP="00C724C9">
      <w:pPr>
        <w:pStyle w:val="ListParagraph"/>
        <w:numPr>
          <w:ilvl w:val="0"/>
          <w:numId w:val="17"/>
        </w:numPr>
      </w:pPr>
      <w:r>
        <w:t>Where there are child protection concerns, the pupil is always spoken to in confidence before the end of the school day</w:t>
      </w:r>
    </w:p>
    <w:p w14:paraId="48313F2F" w14:textId="77777777" w:rsidR="005D4A50" w:rsidRDefault="005D4A50" w:rsidP="00C724C9">
      <w:pPr>
        <w:pStyle w:val="ListParagraph"/>
        <w:numPr>
          <w:ilvl w:val="0"/>
          <w:numId w:val="17"/>
        </w:numPr>
      </w:pPr>
      <w:r>
        <w:t>Pupils are told, prior to disclosures, that a staff member cannot guarantee confidentiality if they think a pupil is being hurt by others, hurting themselves, or hurting someone else</w:t>
      </w:r>
    </w:p>
    <w:p w14:paraId="2451CC7C" w14:textId="77777777" w:rsidR="005D4A50" w:rsidRDefault="005D4A50" w:rsidP="00C724C9">
      <w:pPr>
        <w:pStyle w:val="ListParagraph"/>
        <w:numPr>
          <w:ilvl w:val="0"/>
          <w:numId w:val="17"/>
        </w:numPr>
      </w:pPr>
      <w:r>
        <w:t>Pupils are listened to carefully without judgement and it is made clear how the report will be progressed</w:t>
      </w:r>
    </w:p>
    <w:p w14:paraId="711E85CA" w14:textId="77777777" w:rsidR="005D4A50" w:rsidRDefault="005D4A50" w:rsidP="00C724C9">
      <w:pPr>
        <w:pStyle w:val="ListParagraph"/>
        <w:numPr>
          <w:ilvl w:val="0"/>
          <w:numId w:val="17"/>
        </w:numPr>
      </w:pPr>
      <w:r>
        <w:t>Pupils are not interrogated or asked leading questions</w:t>
      </w:r>
    </w:p>
    <w:p w14:paraId="3AFF80EE" w14:textId="77777777" w:rsidR="005D4A50" w:rsidRDefault="005D4A50" w:rsidP="00C724C9">
      <w:pPr>
        <w:pStyle w:val="ListParagraph"/>
        <w:numPr>
          <w:ilvl w:val="0"/>
          <w:numId w:val="17"/>
        </w:numPr>
      </w:pPr>
      <w:r>
        <w:t>Pupils are only prompted where necessary with open questions, e.g., where, when, what</w:t>
      </w:r>
    </w:p>
    <w:p w14:paraId="77020FB0" w14:textId="77777777" w:rsidR="005D4A50" w:rsidRDefault="005D4A50" w:rsidP="00C724C9">
      <w:pPr>
        <w:pStyle w:val="ListParagraph"/>
        <w:numPr>
          <w:ilvl w:val="0"/>
          <w:numId w:val="17"/>
        </w:numPr>
      </w:pPr>
      <w:r>
        <w:t>Pupils are not placed in the position of having to repeat the disclosure to several people</w:t>
      </w:r>
    </w:p>
    <w:p w14:paraId="2520BBFD" w14:textId="77777777" w:rsidR="005D4A50" w:rsidRDefault="005D4A50" w:rsidP="00C724C9">
      <w:pPr>
        <w:pStyle w:val="ListParagraph"/>
        <w:numPr>
          <w:ilvl w:val="0"/>
          <w:numId w:val="17"/>
        </w:numPr>
      </w:pPr>
      <w:r>
        <w:t>A written record is made of the report</w:t>
      </w:r>
    </w:p>
    <w:p w14:paraId="73D8A5DC" w14:textId="77777777" w:rsidR="005D4A50" w:rsidRDefault="005D4A50" w:rsidP="00C724C9">
      <w:pPr>
        <w:pStyle w:val="ListParagraph"/>
        <w:numPr>
          <w:ilvl w:val="0"/>
          <w:numId w:val="17"/>
        </w:numPr>
      </w:pPr>
      <w:r>
        <w:t>Pupils will be informed before any information is shared, provided it is determined that this would not risk the child’s safety</w:t>
      </w:r>
    </w:p>
    <w:p w14:paraId="595FD7AA" w14:textId="77777777" w:rsidR="005D4A50" w:rsidRDefault="005D4A50" w:rsidP="00C724C9">
      <w:pPr>
        <w:pStyle w:val="ListParagraph"/>
        <w:numPr>
          <w:ilvl w:val="0"/>
          <w:numId w:val="17"/>
        </w:numPr>
      </w:pPr>
      <w:r>
        <w:t>Where appropriate, pupils are told to confide in their parents</w:t>
      </w:r>
    </w:p>
    <w:p w14:paraId="4CE18094" w14:textId="12935B54" w:rsidR="005D4A50" w:rsidRDefault="005D4A50" w:rsidP="005D4A50">
      <w:r>
        <w:t>Staff members may find themselves dealing with highly personal issues and potentially upsetting disclosures. With this in mind, staff members are encouraged to seek help from the</w:t>
      </w:r>
      <w:r w:rsidR="00C724C9">
        <w:t>ir</w:t>
      </w:r>
      <w:r>
        <w:t xml:space="preserve"> DSL if they are unsure about how to respond to a situation. </w:t>
      </w:r>
    </w:p>
    <w:p w14:paraId="020E9638" w14:textId="77777777" w:rsidR="005D4A50" w:rsidRDefault="005D4A50" w:rsidP="005D4A50">
      <w:r>
        <w:t>TCAT has access to several external agencies that specialise in providing advice and support.</w:t>
      </w:r>
    </w:p>
    <w:p w14:paraId="78452383" w14:textId="77777777" w:rsidR="00C724C9" w:rsidRDefault="00C724C9" w:rsidP="005D4A50"/>
    <w:p w14:paraId="18001155" w14:textId="7C90DAB1" w:rsidR="00C0420C" w:rsidRDefault="003B5640" w:rsidP="00C0420C">
      <w:pPr>
        <w:pStyle w:val="Heading10"/>
      </w:pPr>
      <w:r>
        <w:lastRenderedPageBreak/>
        <w:t>External visitors</w:t>
      </w:r>
    </w:p>
    <w:p w14:paraId="0D03234D" w14:textId="4B6D4449" w:rsidR="005D4A50" w:rsidRDefault="005D4A50" w:rsidP="005D4A50">
      <w:bookmarkStart w:id="10" w:name="_Admissions_register"/>
      <w:bookmarkStart w:id="11" w:name="_[Updated]_Attendance_and"/>
      <w:bookmarkEnd w:id="10"/>
      <w:bookmarkEnd w:id="11"/>
      <w:r>
        <w:t>All external visitors</w:t>
      </w:r>
      <w:r w:rsidR="00C724C9">
        <w:t xml:space="preserve"> working with pupils</w:t>
      </w:r>
      <w:r>
        <w:t xml:space="preserve"> are made aware of the Pupil Confidentiality Policy and work within its limits when interacting with pupils. </w:t>
      </w:r>
    </w:p>
    <w:p w14:paraId="4C6DEC81" w14:textId="77777777" w:rsidR="005D4A50" w:rsidRDefault="005D4A50" w:rsidP="005D4A50">
      <w:r>
        <w:t>Healthcare professionals work within their codes of confidentiality when delivering their services within any TCAT schools.</w:t>
      </w:r>
    </w:p>
    <w:p w14:paraId="3ACD7F84" w14:textId="1C519F33" w:rsidR="00C0420C" w:rsidRDefault="003B5640" w:rsidP="00C0420C">
      <w:pPr>
        <w:pStyle w:val="Heading10"/>
      </w:pPr>
      <w:r>
        <w:t>Informing parents</w:t>
      </w:r>
    </w:p>
    <w:p w14:paraId="0C07B4A1" w14:textId="77777777" w:rsidR="005D4A50" w:rsidRDefault="005D4A50" w:rsidP="005D4A50">
      <w:r>
        <w:t>TCAT works with parents to create a partnership of trust. It endeavours to inform parents of their child’s progress and behaviour.</w:t>
      </w:r>
    </w:p>
    <w:p w14:paraId="1EA93F4F" w14:textId="77777777" w:rsidR="005D4A50" w:rsidRDefault="005D4A50" w:rsidP="005D4A50">
      <w:r>
        <w:t>When a pupil discusses a personal matter with a staff member, they are encouraged to share the information with their parents unless there is an identifiable child protection risk associated.</w:t>
      </w:r>
    </w:p>
    <w:p w14:paraId="5DEE83BA" w14:textId="39E18FE4" w:rsidR="005D4A50" w:rsidRDefault="005D4A50" w:rsidP="005D4A50">
      <w:r>
        <w:t>Where a staff member believes a child protection risk is posed in regard to the family of the pupil, following a disclosure, the staff member will immediately contact the DSL and local safeguarding officer.</w:t>
      </w:r>
    </w:p>
    <w:p w14:paraId="22406218" w14:textId="37DDDB0C" w:rsidR="005D4A50" w:rsidRDefault="005D4A50" w:rsidP="005D4A50">
      <w:r>
        <w:t>All parents are made aware of TCATs Pupil Confidentiality Policy and are informed that a copy can be viewed on the</w:t>
      </w:r>
      <w:r w:rsidR="00C724C9">
        <w:t>ir</w:t>
      </w:r>
      <w:r>
        <w:t xml:space="preserve"> </w:t>
      </w:r>
      <w:r w:rsidR="00C724C9">
        <w:t>school</w:t>
      </w:r>
      <w:r>
        <w:t xml:space="preserve"> website. </w:t>
      </w:r>
    </w:p>
    <w:p w14:paraId="1AFFFF4C" w14:textId="77777777" w:rsidR="005D4A50" w:rsidRDefault="005D4A50" w:rsidP="005D4A50">
      <w:r>
        <w:t>Parents are made aware that TCAT cannot offer complete confidentiality if they deem a pupil is at risk from harm.</w:t>
      </w:r>
    </w:p>
    <w:p w14:paraId="1989F4A2" w14:textId="51E6608C" w:rsidR="00C0420C" w:rsidRDefault="003B5640" w:rsidP="00C0420C">
      <w:pPr>
        <w:pStyle w:val="Heading10"/>
      </w:pPr>
      <w:r>
        <w:t>Safeguarding</w:t>
      </w:r>
    </w:p>
    <w:p w14:paraId="1C2F294B" w14:textId="1741D207" w:rsidR="005D4A50" w:rsidRDefault="005D4A50" w:rsidP="005D4A50">
      <w:bookmarkStart w:id="12" w:name="_Policy_review_1"/>
      <w:bookmarkStart w:id="13" w:name="_Policy_review"/>
      <w:bookmarkStart w:id="14" w:name="_[Updated]_Monitoring_and"/>
      <w:bookmarkStart w:id="15" w:name="_[New]_Adding_names"/>
      <w:bookmarkEnd w:id="12"/>
      <w:bookmarkEnd w:id="13"/>
      <w:bookmarkEnd w:id="14"/>
      <w:bookmarkEnd w:id="15"/>
      <w:r>
        <w:t xml:space="preserve">TCAT will act in accordance with </w:t>
      </w:r>
      <w:r w:rsidR="00C724C9">
        <w:t>our</w:t>
      </w:r>
      <w:r>
        <w:t xml:space="preserve"> Child Protection and Safeguarding Policy and Procedures at all times when dealing with safeguarding issues.</w:t>
      </w:r>
    </w:p>
    <w:p w14:paraId="584FE8E7" w14:textId="77777777" w:rsidR="005D4A50" w:rsidRDefault="005D4A50" w:rsidP="005D4A50">
      <w:r>
        <w:t xml:space="preserve">All child protection and safeguarding concerns will be treated in the strictest of confidence in accordance with TCAT data protection policies. </w:t>
      </w:r>
    </w:p>
    <w:p w14:paraId="0CA6CAC6" w14:textId="77777777" w:rsidR="005D4A50" w:rsidRDefault="005D4A50" w:rsidP="005D4A50">
      <w:r>
        <w:t>TCAT will do all it can to protect the anonymity of pupils involved in any report of sexual violence or sexual harassment.</w:t>
      </w:r>
    </w:p>
    <w:p w14:paraId="0DB08E01" w14:textId="23DA3B9C" w:rsidR="005D4A50" w:rsidRDefault="005D4A50" w:rsidP="005D4A50">
      <w:r>
        <w:t>The sharing of safeguarding information will be managed in accordance with the Sharing Safeguarding Information Policy.</w:t>
      </w:r>
    </w:p>
    <w:p w14:paraId="3E4DF706" w14:textId="77777777" w:rsidR="009A5DA9" w:rsidRDefault="009A5DA9" w:rsidP="00E13039">
      <w:pPr>
        <w:pStyle w:val="Heading10"/>
        <w:numPr>
          <w:ilvl w:val="0"/>
          <w:numId w:val="0"/>
        </w:numPr>
        <w:ind w:left="360" w:hanging="360"/>
      </w:pPr>
    </w:p>
    <w:p w14:paraId="3D633D63" w14:textId="77777777" w:rsidR="009A5DA9" w:rsidRDefault="009A5DA9" w:rsidP="00E13039">
      <w:pPr>
        <w:pStyle w:val="Heading10"/>
        <w:numPr>
          <w:ilvl w:val="0"/>
          <w:numId w:val="0"/>
        </w:numPr>
        <w:ind w:left="360" w:hanging="360"/>
      </w:pPr>
    </w:p>
    <w:p w14:paraId="2085A2C4" w14:textId="44E0E5B7" w:rsidR="00420808" w:rsidRPr="00114B8E" w:rsidRDefault="00420808" w:rsidP="00E13039">
      <w:pPr>
        <w:pStyle w:val="Heading10"/>
        <w:numPr>
          <w:ilvl w:val="0"/>
          <w:numId w:val="0"/>
        </w:numPr>
        <w:ind w:left="360" w:hanging="360"/>
      </w:pPr>
      <w:r w:rsidRPr="00114B8E">
        <w:lastRenderedPageBreak/>
        <w:t>Monitoring and review</w:t>
      </w:r>
    </w:p>
    <w:p w14:paraId="41C1EC61" w14:textId="77777777" w:rsidR="00420808" w:rsidRPr="00114B8E" w:rsidRDefault="00420808" w:rsidP="00420808">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7962166" w14:textId="77777777" w:rsidR="00420808" w:rsidRPr="00372EB2" w:rsidRDefault="00420808" w:rsidP="00420808">
      <w:r w:rsidRPr="00372EB2">
        <w:t xml:space="preserve">Any changes made to the policy will be amended by the Executive Headteacher/CEO and will be communicated to Executive Leaders, the TCAT Central Team and to Headteachers/Heads of School, who, in turn, will alert school-based staff. </w:t>
      </w:r>
    </w:p>
    <w:p w14:paraId="429AD2EB" w14:textId="3B5A33A8" w:rsidR="00420808" w:rsidRDefault="00420808" w:rsidP="00420808">
      <w:r w:rsidRPr="00114B8E">
        <w:t>The next scheduled review date for this policy is 31</w:t>
      </w:r>
      <w:r w:rsidRPr="00114B8E">
        <w:rPr>
          <w:vertAlign w:val="superscript"/>
        </w:rPr>
        <w:t>st</w:t>
      </w:r>
      <w:r w:rsidRPr="00114B8E">
        <w:t xml:space="preserve"> </w:t>
      </w:r>
      <w:r w:rsidR="00043823">
        <w:t>August</w:t>
      </w:r>
      <w:r w:rsidRPr="00114B8E">
        <w:t xml:space="preserve"> 202</w:t>
      </w:r>
      <w:r>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420808" w:rsidRPr="00114B8E" w14:paraId="6370A662" w14:textId="77777777" w:rsidTr="00D502A3">
        <w:trPr>
          <w:trHeight w:val="561"/>
        </w:trPr>
        <w:tc>
          <w:tcPr>
            <w:tcW w:w="14206" w:type="dxa"/>
            <w:gridSpan w:val="4"/>
            <w:vAlign w:val="center"/>
          </w:tcPr>
          <w:p w14:paraId="489A530B" w14:textId="77777777" w:rsidR="00420808" w:rsidRPr="00114B8E" w:rsidRDefault="00420808" w:rsidP="00D502A3">
            <w:pPr>
              <w:spacing w:after="200" w:line="276" w:lineRule="auto"/>
            </w:pPr>
            <w:r w:rsidRPr="00114B8E">
              <w:t>Signed by:</w:t>
            </w:r>
          </w:p>
        </w:tc>
      </w:tr>
      <w:tr w:rsidR="00420808" w:rsidRPr="00114B8E" w14:paraId="1E806994" w14:textId="77777777" w:rsidTr="00D502A3">
        <w:trPr>
          <w:trHeight w:val="900"/>
        </w:trPr>
        <w:tc>
          <w:tcPr>
            <w:tcW w:w="4427" w:type="dxa"/>
            <w:tcBorders>
              <w:bottom w:val="single" w:sz="2" w:space="0" w:color="auto"/>
            </w:tcBorders>
          </w:tcPr>
          <w:p w14:paraId="73ABF230" w14:textId="77777777" w:rsidR="00420808" w:rsidRPr="00114B8E" w:rsidRDefault="00420808" w:rsidP="00D502A3">
            <w:pPr>
              <w:spacing w:line="276" w:lineRule="auto"/>
            </w:pPr>
          </w:p>
        </w:tc>
        <w:tc>
          <w:tcPr>
            <w:tcW w:w="3381" w:type="dxa"/>
            <w:vAlign w:val="bottom"/>
          </w:tcPr>
          <w:p w14:paraId="26770D8E" w14:textId="77777777" w:rsidR="00420808" w:rsidRPr="00114B8E" w:rsidRDefault="00420808" w:rsidP="00D502A3">
            <w:pPr>
              <w:spacing w:line="276" w:lineRule="auto"/>
            </w:pPr>
            <w:r w:rsidRPr="00114B8E">
              <w:t>Executive Headteacher/CEO</w:t>
            </w:r>
          </w:p>
        </w:tc>
        <w:tc>
          <w:tcPr>
            <w:tcW w:w="1330" w:type="dxa"/>
            <w:vAlign w:val="bottom"/>
          </w:tcPr>
          <w:p w14:paraId="404FCCA3" w14:textId="77777777" w:rsidR="00420808" w:rsidRPr="00114B8E" w:rsidRDefault="00420808" w:rsidP="00D502A3">
            <w:pPr>
              <w:spacing w:line="276" w:lineRule="auto"/>
              <w:jc w:val="right"/>
            </w:pPr>
            <w:r w:rsidRPr="00114B8E">
              <w:t>Date:</w:t>
            </w:r>
          </w:p>
        </w:tc>
        <w:tc>
          <w:tcPr>
            <w:tcW w:w="5068" w:type="dxa"/>
            <w:tcBorders>
              <w:bottom w:val="single" w:sz="2" w:space="0" w:color="auto"/>
            </w:tcBorders>
          </w:tcPr>
          <w:p w14:paraId="506A7111" w14:textId="77777777" w:rsidR="00420808" w:rsidRPr="00114B8E" w:rsidRDefault="00420808" w:rsidP="00D502A3">
            <w:pPr>
              <w:spacing w:line="276" w:lineRule="auto"/>
            </w:pPr>
          </w:p>
        </w:tc>
      </w:tr>
      <w:tr w:rsidR="00420808" w:rsidRPr="00114B8E" w14:paraId="7D20717E" w14:textId="77777777" w:rsidTr="00D502A3">
        <w:trPr>
          <w:trHeight w:val="900"/>
        </w:trPr>
        <w:tc>
          <w:tcPr>
            <w:tcW w:w="4427" w:type="dxa"/>
            <w:tcBorders>
              <w:top w:val="single" w:sz="2" w:space="0" w:color="auto"/>
              <w:bottom w:val="single" w:sz="4" w:space="0" w:color="auto"/>
            </w:tcBorders>
          </w:tcPr>
          <w:p w14:paraId="3F5F026C" w14:textId="77777777" w:rsidR="00420808" w:rsidRPr="00114B8E" w:rsidRDefault="00420808" w:rsidP="00D502A3">
            <w:pPr>
              <w:spacing w:line="276" w:lineRule="auto"/>
            </w:pPr>
          </w:p>
        </w:tc>
        <w:tc>
          <w:tcPr>
            <w:tcW w:w="3381" w:type="dxa"/>
            <w:vAlign w:val="bottom"/>
          </w:tcPr>
          <w:p w14:paraId="3AECB0CB" w14:textId="77777777" w:rsidR="00420808" w:rsidRPr="00114B8E" w:rsidRDefault="00420808" w:rsidP="00D502A3">
            <w:pPr>
              <w:spacing w:line="276" w:lineRule="auto"/>
              <w:rPr>
                <w:highlight w:val="lightGray"/>
              </w:rPr>
            </w:pPr>
            <w:r w:rsidRPr="00114B8E">
              <w:t>Board appointed Trustee</w:t>
            </w:r>
          </w:p>
        </w:tc>
        <w:tc>
          <w:tcPr>
            <w:tcW w:w="1330" w:type="dxa"/>
            <w:vAlign w:val="bottom"/>
          </w:tcPr>
          <w:p w14:paraId="25472122" w14:textId="77777777" w:rsidR="00420808" w:rsidRPr="00114B8E" w:rsidRDefault="00420808" w:rsidP="00D502A3">
            <w:pPr>
              <w:spacing w:line="276" w:lineRule="auto"/>
              <w:jc w:val="right"/>
            </w:pPr>
            <w:r w:rsidRPr="00114B8E">
              <w:t>Date:</w:t>
            </w:r>
          </w:p>
        </w:tc>
        <w:tc>
          <w:tcPr>
            <w:tcW w:w="5068" w:type="dxa"/>
            <w:tcBorders>
              <w:top w:val="single" w:sz="2" w:space="0" w:color="auto"/>
              <w:bottom w:val="single" w:sz="4" w:space="0" w:color="auto"/>
            </w:tcBorders>
          </w:tcPr>
          <w:p w14:paraId="34CED079" w14:textId="77777777" w:rsidR="00420808" w:rsidRPr="00114B8E" w:rsidRDefault="00420808" w:rsidP="00D502A3">
            <w:pPr>
              <w:spacing w:line="276" w:lineRule="auto"/>
            </w:pPr>
          </w:p>
        </w:tc>
      </w:tr>
    </w:tbl>
    <w:p w14:paraId="1A149BCF" w14:textId="77777777" w:rsidR="00F678A3" w:rsidRDefault="00F678A3" w:rsidP="00420808">
      <w:pPr>
        <w:sectPr w:rsidR="00F678A3" w:rsidSect="00C0338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018F5E46" w14:textId="77777777" w:rsidR="00F678A3" w:rsidRPr="00F678A3" w:rsidRDefault="00F678A3" w:rsidP="00F678A3">
      <w:pPr>
        <w:spacing w:before="0" w:after="0" w:line="240" w:lineRule="auto"/>
        <w:rPr>
          <w:rFonts w:asciiTheme="majorHAnsi" w:hAnsiTheme="majorHAnsi" w:cstheme="majorHAnsi"/>
          <w:b/>
          <w:bCs/>
        </w:rPr>
      </w:pPr>
      <w:r w:rsidRPr="00F678A3">
        <w:rPr>
          <w:rFonts w:asciiTheme="majorHAnsi" w:hAnsiTheme="majorHAnsi" w:cstheme="majorHAnsi"/>
          <w:b/>
          <w:bCs/>
          <w:sz w:val="28"/>
          <w:szCs w:val="28"/>
        </w:rPr>
        <w:lastRenderedPageBreak/>
        <w:t>Appendix A: Staff Information Sharing Flowchart</w:t>
      </w:r>
    </w:p>
    <w:p w14:paraId="498EA3D4" w14:textId="4B81A0BE" w:rsidR="00F678A3" w:rsidRDefault="00F678A3" w:rsidP="00420808">
      <w:r>
        <w:rPr>
          <w:noProof/>
        </w:rPr>
        <w:drawing>
          <wp:inline distT="0" distB="0" distL="0" distR="0" wp14:anchorId="47007243" wp14:editId="4859D75E">
            <wp:extent cx="5798871" cy="7680960"/>
            <wp:effectExtent l="0" t="0" r="0" b="0"/>
            <wp:docPr id="56861105" name="Picture 2" descr="A diagram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1105" name="Picture 2" descr="A diagram of informatio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860731" cy="7762897"/>
                    </a:xfrm>
                    <a:prstGeom prst="rect">
                      <a:avLst/>
                    </a:prstGeom>
                  </pic:spPr>
                </pic:pic>
              </a:graphicData>
            </a:graphic>
          </wp:inline>
        </w:drawing>
      </w:r>
    </w:p>
    <w:p w14:paraId="4FCD1186" w14:textId="77777777" w:rsidR="00F678A3" w:rsidRDefault="00F678A3" w:rsidP="00420808"/>
    <w:sectPr w:rsidR="00F678A3" w:rsidSect="00F678A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225" w14:textId="77777777" w:rsidR="00A0000A" w:rsidRPr="00114B8E" w:rsidRDefault="00A0000A" w:rsidP="00AD4155">
      <w:r w:rsidRPr="00114B8E">
        <w:separator/>
      </w:r>
    </w:p>
  </w:endnote>
  <w:endnote w:type="continuationSeparator" w:id="0">
    <w:p w14:paraId="2A1C91C9" w14:textId="77777777" w:rsidR="00A0000A" w:rsidRPr="00114B8E" w:rsidRDefault="00A0000A" w:rsidP="00AD4155">
      <w:r w:rsidRPr="00114B8E">
        <w:continuationSeparator/>
      </w:r>
    </w:p>
  </w:endnote>
  <w:endnote w:type="continuationNotice" w:id="1">
    <w:p w14:paraId="2D20E81E" w14:textId="77777777" w:rsidR="00A0000A" w:rsidRPr="00114B8E" w:rsidRDefault="00A00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5B96B67-C338-4676-A34C-E8A77494810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0E" w14:textId="77777777" w:rsidR="00A0000A" w:rsidRPr="00114B8E" w:rsidRDefault="00A0000A" w:rsidP="00AD4155">
      <w:r w:rsidRPr="00114B8E">
        <w:separator/>
      </w:r>
    </w:p>
  </w:footnote>
  <w:footnote w:type="continuationSeparator" w:id="0">
    <w:p w14:paraId="30CBD02E" w14:textId="77777777" w:rsidR="00A0000A" w:rsidRPr="00114B8E" w:rsidRDefault="00A0000A" w:rsidP="00AD4155">
      <w:r w:rsidRPr="00114B8E">
        <w:continuationSeparator/>
      </w:r>
    </w:p>
  </w:footnote>
  <w:footnote w:type="continuationNotice" w:id="1">
    <w:p w14:paraId="53FC383A" w14:textId="77777777" w:rsidR="00A0000A" w:rsidRPr="00114B8E" w:rsidRDefault="00A000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9F9" w14:textId="77777777" w:rsidR="00043823" w:rsidRDefault="00043823">
    <w:pPr>
      <w:pStyle w:val="Header"/>
    </w:pPr>
    <w:r>
      <w:rPr>
        <w:noProof/>
      </w:rPr>
      <mc:AlternateContent>
        <mc:Choice Requires="wps">
          <w:drawing>
            <wp:anchor distT="45720" distB="45720" distL="114300" distR="114300" simplePos="0" relativeHeight="251659264" behindDoc="0" locked="0" layoutInCell="1" allowOverlap="1" wp14:anchorId="74E794B2" wp14:editId="7340560A">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794B2"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2102682"/>
    <w:multiLevelType w:val="hybridMultilevel"/>
    <w:tmpl w:val="E57E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A3B1E"/>
    <w:multiLevelType w:val="hybridMultilevel"/>
    <w:tmpl w:val="66BC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F83"/>
    <w:multiLevelType w:val="hybridMultilevel"/>
    <w:tmpl w:val="D79C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1514C"/>
    <w:multiLevelType w:val="hybridMultilevel"/>
    <w:tmpl w:val="3E8A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B0889"/>
    <w:multiLevelType w:val="hybridMultilevel"/>
    <w:tmpl w:val="1FD8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71189"/>
    <w:multiLevelType w:val="hybridMultilevel"/>
    <w:tmpl w:val="AD72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41BA1"/>
    <w:multiLevelType w:val="hybridMultilevel"/>
    <w:tmpl w:val="6FE0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284DA4"/>
    <w:multiLevelType w:val="hybridMultilevel"/>
    <w:tmpl w:val="7DC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678820D0"/>
    <w:multiLevelType w:val="hybridMultilevel"/>
    <w:tmpl w:val="0232A250"/>
    <w:lvl w:ilvl="0" w:tplc="51A8164E">
      <w:start w:val="1"/>
      <w:numFmt w:val="upp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AD11F23"/>
    <w:multiLevelType w:val="hybridMultilevel"/>
    <w:tmpl w:val="7CF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689360">
    <w:abstractNumId w:val="13"/>
  </w:num>
  <w:num w:numId="2" w16cid:durableId="843592689">
    <w:abstractNumId w:val="15"/>
  </w:num>
  <w:num w:numId="3" w16cid:durableId="713430728">
    <w:abstractNumId w:val="8"/>
  </w:num>
  <w:num w:numId="4" w16cid:durableId="882670824">
    <w:abstractNumId w:val="0"/>
  </w:num>
  <w:num w:numId="5" w16cid:durableId="1539582641">
    <w:abstractNumId w:val="11"/>
  </w:num>
  <w:num w:numId="6" w16cid:durableId="1652752479">
    <w:abstractNumId w:val="10"/>
  </w:num>
  <w:num w:numId="7" w16cid:durableId="914977685">
    <w:abstractNumId w:val="16"/>
  </w:num>
  <w:num w:numId="8" w16cid:durableId="1691563589">
    <w:abstractNumId w:val="12"/>
  </w:num>
  <w:num w:numId="9" w16cid:durableId="1637445510">
    <w:abstractNumId w:val="5"/>
  </w:num>
  <w:num w:numId="10" w16cid:durableId="607663405">
    <w:abstractNumId w:val="7"/>
  </w:num>
  <w:num w:numId="11" w16cid:durableId="1149370907">
    <w:abstractNumId w:val="1"/>
  </w:num>
  <w:num w:numId="12" w16cid:durableId="1646160109">
    <w:abstractNumId w:val="4"/>
  </w:num>
  <w:num w:numId="13" w16cid:durableId="119692715">
    <w:abstractNumId w:val="2"/>
  </w:num>
  <w:num w:numId="14" w16cid:durableId="1376664569">
    <w:abstractNumId w:val="9"/>
  </w:num>
  <w:num w:numId="15" w16cid:durableId="791555330">
    <w:abstractNumId w:val="6"/>
  </w:num>
  <w:num w:numId="16" w16cid:durableId="1832940348">
    <w:abstractNumId w:val="3"/>
  </w:num>
  <w:num w:numId="17" w16cid:durableId="77347719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3823"/>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5DE3"/>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2A64"/>
    <w:rsid w:val="001D4813"/>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6849"/>
    <w:rsid w:val="00237B28"/>
    <w:rsid w:val="00240743"/>
    <w:rsid w:val="00240E20"/>
    <w:rsid w:val="00241682"/>
    <w:rsid w:val="00241BCE"/>
    <w:rsid w:val="00242754"/>
    <w:rsid w:val="00243C32"/>
    <w:rsid w:val="002455D7"/>
    <w:rsid w:val="00246C04"/>
    <w:rsid w:val="002470C8"/>
    <w:rsid w:val="00251899"/>
    <w:rsid w:val="0025345E"/>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8D5"/>
    <w:rsid w:val="002F4B16"/>
    <w:rsid w:val="002F7E63"/>
    <w:rsid w:val="003001A4"/>
    <w:rsid w:val="0030038C"/>
    <w:rsid w:val="00300D28"/>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6DEB"/>
    <w:rsid w:val="003A7504"/>
    <w:rsid w:val="003A7E26"/>
    <w:rsid w:val="003B0AE5"/>
    <w:rsid w:val="003B1ABB"/>
    <w:rsid w:val="003B207A"/>
    <w:rsid w:val="003B25E8"/>
    <w:rsid w:val="003B2793"/>
    <w:rsid w:val="003B2C96"/>
    <w:rsid w:val="003B4C91"/>
    <w:rsid w:val="003B5119"/>
    <w:rsid w:val="003B5640"/>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1B41"/>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0AFC"/>
    <w:rsid w:val="0053432F"/>
    <w:rsid w:val="00537C1D"/>
    <w:rsid w:val="00537FAA"/>
    <w:rsid w:val="00540916"/>
    <w:rsid w:val="00540DFC"/>
    <w:rsid w:val="005429C9"/>
    <w:rsid w:val="00544074"/>
    <w:rsid w:val="00544310"/>
    <w:rsid w:val="0055140F"/>
    <w:rsid w:val="00551A23"/>
    <w:rsid w:val="00551B14"/>
    <w:rsid w:val="00553800"/>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A50"/>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16D"/>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0DE4"/>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71"/>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3231"/>
    <w:rsid w:val="008A4101"/>
    <w:rsid w:val="008A4539"/>
    <w:rsid w:val="008A5C10"/>
    <w:rsid w:val="008A6C9A"/>
    <w:rsid w:val="008A740B"/>
    <w:rsid w:val="008A7EF8"/>
    <w:rsid w:val="008B1062"/>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DA9"/>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2CB"/>
    <w:rsid w:val="009F6A1D"/>
    <w:rsid w:val="00A0000A"/>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92B"/>
    <w:rsid w:val="00AF0C68"/>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63"/>
    <w:rsid w:val="00BB7CCC"/>
    <w:rsid w:val="00BC018F"/>
    <w:rsid w:val="00BC061C"/>
    <w:rsid w:val="00BC0C77"/>
    <w:rsid w:val="00BC3881"/>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20C"/>
    <w:rsid w:val="00C04D41"/>
    <w:rsid w:val="00C04D58"/>
    <w:rsid w:val="00C0552D"/>
    <w:rsid w:val="00C06610"/>
    <w:rsid w:val="00C07CC1"/>
    <w:rsid w:val="00C10CF9"/>
    <w:rsid w:val="00C10E51"/>
    <w:rsid w:val="00C11EE0"/>
    <w:rsid w:val="00C137C5"/>
    <w:rsid w:val="00C13CA0"/>
    <w:rsid w:val="00C216B4"/>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24C9"/>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8"/>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4ED0"/>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643E"/>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2F6"/>
    <w:rsid w:val="00F21E78"/>
    <w:rsid w:val="00F22AFA"/>
    <w:rsid w:val="00F2328D"/>
    <w:rsid w:val="00F241CD"/>
    <w:rsid w:val="00F252B1"/>
    <w:rsid w:val="00F26066"/>
    <w:rsid w:val="00F26F6A"/>
    <w:rsid w:val="00F27AC8"/>
    <w:rsid w:val="00F27F24"/>
    <w:rsid w:val="00F324C3"/>
    <w:rsid w:val="00F32AE4"/>
    <w:rsid w:val="00F3346F"/>
    <w:rsid w:val="00F34E4E"/>
    <w:rsid w:val="00F3505B"/>
    <w:rsid w:val="00F36C30"/>
    <w:rsid w:val="00F370D1"/>
    <w:rsid w:val="00F45275"/>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8A3"/>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7F1"/>
    <w:rsid w:val="00FE79EC"/>
    <w:rsid w:val="00FF07B6"/>
    <w:rsid w:val="00FF17C6"/>
    <w:rsid w:val="00FF1F46"/>
    <w:rsid w:val="00FF384E"/>
    <w:rsid w:val="00FF517C"/>
    <w:rsid w:val="00FF5992"/>
    <w:rsid w:val="00FF6527"/>
    <w:rsid w:val="00FF66FB"/>
    <w:rsid w:val="00FF6767"/>
    <w:rsid w:val="00FF6B49"/>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7"/>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15</Pages>
  <Words>3044</Words>
  <Characters>16469</Characters>
  <Application>Microsoft Office Word</Application>
  <DocSecurity>0</DocSecurity>
  <Lines>350</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6</cp:revision>
  <cp:lastPrinted>2025-08-28T07:04:00Z</cp:lastPrinted>
  <dcterms:created xsi:type="dcterms:W3CDTF">2025-11-17T15:36:00Z</dcterms:created>
  <dcterms:modified xsi:type="dcterms:W3CDTF">2025-11-19T13:22:00Z</dcterms:modified>
</cp:coreProperties>
</file>