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8B5EE" w14:textId="53FA848A" w:rsidR="00495A53" w:rsidRPr="00114B8E" w:rsidRDefault="00495A53" w:rsidP="00495A53">
      <w:pPr>
        <w:rPr>
          <w:rFonts w:eastAsiaTheme="minorEastAsia"/>
          <w:b/>
          <w:sz w:val="32"/>
          <w:lang w:eastAsia="ja-JP"/>
        </w:rPr>
      </w:pPr>
      <w:r w:rsidRPr="00114B8E">
        <w:rPr>
          <w:rFonts w:eastAsiaTheme="minorEastAsia"/>
          <w:b/>
          <w:noProof/>
          <w:sz w:val="32"/>
          <w:lang w:eastAsia="ja-JP"/>
        </w:rPr>
        <w:drawing>
          <wp:inline distT="0" distB="0" distL="0" distR="0" wp14:anchorId="1ABBB436" wp14:editId="650EA682">
            <wp:extent cx="8927197" cy="238125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8" cstate="print">
                      <a:extLst>
                        <a:ext uri="{28A0092B-C50C-407E-A947-70E740481C1C}">
                          <a14:useLocalDpi xmlns:a14="http://schemas.microsoft.com/office/drawing/2010/main" val="0"/>
                        </a:ext>
                      </a:extLst>
                    </a:blip>
                    <a:srcRect l="1804" t="10211" r="3174" b="11063"/>
                    <a:stretch/>
                  </pic:blipFill>
                  <pic:spPr bwMode="auto">
                    <a:xfrm>
                      <a:off x="0" y="0"/>
                      <a:ext cx="8968592" cy="2392292"/>
                    </a:xfrm>
                    <a:prstGeom prst="rect">
                      <a:avLst/>
                    </a:prstGeom>
                    <a:ln>
                      <a:noFill/>
                    </a:ln>
                    <a:extLst>
                      <a:ext uri="{53640926-AAD7-44D8-BBD7-CCE9431645EC}">
                        <a14:shadowObscured xmlns:a14="http://schemas.microsoft.com/office/drawing/2010/main"/>
                      </a:ext>
                    </a:extLst>
                  </pic:spPr>
                </pic:pic>
              </a:graphicData>
            </a:graphic>
          </wp:inline>
        </w:drawing>
      </w:r>
    </w:p>
    <w:p w14:paraId="0868502B" w14:textId="25896971" w:rsidR="00495A53" w:rsidRPr="00114B8E" w:rsidRDefault="00495A53" w:rsidP="00FE20CC">
      <w:pPr>
        <w:jc w:val="center"/>
        <w:rPr>
          <w:rFonts w:eastAsiaTheme="majorEastAsia" w:cs="Arial"/>
          <w:color w:val="000000" w:themeColor="text1"/>
          <w:sz w:val="68"/>
          <w:szCs w:val="68"/>
          <w:lang w:eastAsia="ja-JP"/>
        </w:rPr>
      </w:pPr>
      <w:r w:rsidRPr="00114B8E">
        <w:rPr>
          <w:rFonts w:eastAsiaTheme="majorEastAsia" w:cs="Arial"/>
          <w:color w:val="000000" w:themeColor="text1"/>
          <w:sz w:val="68"/>
          <w:szCs w:val="68"/>
          <w:lang w:eastAsia="ja-JP"/>
        </w:rPr>
        <w:t>Supporting Pregnant Pupils and School-Age Parents</w:t>
      </w:r>
      <w:r w:rsidR="00FE20CC" w:rsidRPr="00114B8E">
        <w:rPr>
          <w:rFonts w:eastAsiaTheme="majorEastAsia" w:cs="Arial"/>
          <w:color w:val="000000" w:themeColor="text1"/>
          <w:sz w:val="68"/>
          <w:szCs w:val="68"/>
          <w:lang w:eastAsia="ja-JP"/>
        </w:rPr>
        <w:t xml:space="preserve"> </w:t>
      </w:r>
      <w:r w:rsidRPr="00114B8E">
        <w:rPr>
          <w:rFonts w:eastAsiaTheme="majorEastAsia" w:cs="Arial"/>
          <w:color w:val="000000" w:themeColor="text1"/>
          <w:sz w:val="68"/>
          <w:szCs w:val="68"/>
          <w:lang w:eastAsia="ja-JP"/>
        </w:rPr>
        <w:t>Policy</w:t>
      </w:r>
    </w:p>
    <w:p w14:paraId="24D839E5" w14:textId="54B6DDFC" w:rsidR="00495A53" w:rsidRPr="00114B8E" w:rsidRDefault="00495A53" w:rsidP="00495A53">
      <w:pPr>
        <w:jc w:val="center"/>
        <w:rPr>
          <w:rFonts w:eastAsiaTheme="majorEastAsia" w:cs="Arial"/>
          <w:color w:val="000000" w:themeColor="text1"/>
          <w:sz w:val="68"/>
          <w:szCs w:val="68"/>
          <w:lang w:eastAsia="ja-JP"/>
        </w:rPr>
      </w:pPr>
      <w:r w:rsidRPr="00114B8E">
        <w:rPr>
          <w:rFonts w:eastAsiaTheme="majorEastAsia" w:cs="Arial"/>
          <w:color w:val="000000" w:themeColor="text1"/>
          <w:sz w:val="68"/>
          <w:szCs w:val="68"/>
          <w:lang w:eastAsia="ja-JP"/>
        </w:rPr>
        <w:t>#</w:t>
      </w:r>
      <w:r w:rsidR="000E085B" w:rsidRPr="00114B8E">
        <w:rPr>
          <w:rFonts w:eastAsiaTheme="majorEastAsia" w:cs="Arial"/>
          <w:color w:val="000000" w:themeColor="text1"/>
          <w:sz w:val="68"/>
          <w:szCs w:val="68"/>
          <w:lang w:eastAsia="ja-JP"/>
        </w:rPr>
        <w:t>SG41</w:t>
      </w:r>
    </w:p>
    <w:p w14:paraId="39356A1F" w14:textId="77777777" w:rsidR="002B2F28" w:rsidRPr="00114B8E" w:rsidRDefault="002B2F28" w:rsidP="00FE20CC">
      <w:pPr>
        <w:jc w:val="center"/>
        <w:rPr>
          <w:rFonts w:eastAsiaTheme="majorEastAsia" w:cs="Arial"/>
          <w:b/>
          <w:bCs/>
          <w:color w:val="FF0000"/>
          <w:sz w:val="24"/>
          <w:szCs w:val="28"/>
          <w:lang w:eastAsia="ja-JP"/>
        </w:rPr>
      </w:pPr>
    </w:p>
    <w:p w14:paraId="0065BF80" w14:textId="5AB216C8" w:rsidR="002B2F28" w:rsidRPr="00114B8E" w:rsidRDefault="002B2F28" w:rsidP="002B2F28">
      <w:pPr>
        <w:jc w:val="center"/>
        <w:rPr>
          <w:rFonts w:eastAsiaTheme="majorEastAsia" w:cs="Arial"/>
          <w:b/>
          <w:bCs/>
          <w:sz w:val="24"/>
          <w:szCs w:val="28"/>
          <w:lang w:eastAsia="ja-JP"/>
        </w:rPr>
      </w:pPr>
      <w:r w:rsidRPr="00114B8E">
        <w:rPr>
          <w:rFonts w:eastAsiaTheme="majorEastAsia" w:cs="Arial"/>
          <w:b/>
          <w:bCs/>
          <w:sz w:val="24"/>
          <w:szCs w:val="28"/>
          <w:lang w:eastAsia="ja-JP"/>
        </w:rPr>
        <w:t xml:space="preserve">Last amended </w:t>
      </w:r>
      <w:r w:rsidR="003E7DBA">
        <w:rPr>
          <w:rFonts w:eastAsiaTheme="majorEastAsia" w:cs="Arial"/>
          <w:b/>
          <w:bCs/>
          <w:sz w:val="24"/>
          <w:szCs w:val="28"/>
          <w:lang w:eastAsia="ja-JP"/>
        </w:rPr>
        <w:t>4</w:t>
      </w:r>
      <w:r w:rsidRPr="00114B8E">
        <w:rPr>
          <w:rFonts w:eastAsiaTheme="majorEastAsia" w:cs="Arial"/>
          <w:b/>
          <w:bCs/>
          <w:sz w:val="24"/>
          <w:szCs w:val="28"/>
          <w:vertAlign w:val="superscript"/>
          <w:lang w:eastAsia="ja-JP"/>
        </w:rPr>
        <w:t>th</w:t>
      </w:r>
      <w:r w:rsidRPr="00114B8E">
        <w:rPr>
          <w:rFonts w:eastAsiaTheme="majorEastAsia" w:cs="Arial"/>
          <w:b/>
          <w:bCs/>
          <w:sz w:val="24"/>
          <w:szCs w:val="28"/>
          <w:lang w:eastAsia="ja-JP"/>
        </w:rPr>
        <w:t xml:space="preserve"> </w:t>
      </w:r>
      <w:r w:rsidR="003E7DBA">
        <w:rPr>
          <w:rFonts w:eastAsiaTheme="majorEastAsia" w:cs="Arial"/>
          <w:b/>
          <w:bCs/>
          <w:sz w:val="24"/>
          <w:szCs w:val="28"/>
          <w:lang w:eastAsia="ja-JP"/>
        </w:rPr>
        <w:t>March</w:t>
      </w:r>
      <w:r w:rsidRPr="00114B8E">
        <w:rPr>
          <w:rFonts w:eastAsiaTheme="majorEastAsia" w:cs="Arial"/>
          <w:b/>
          <w:bCs/>
          <w:sz w:val="24"/>
          <w:szCs w:val="28"/>
          <w:lang w:eastAsia="ja-JP"/>
        </w:rPr>
        <w:t xml:space="preserve"> 2025</w:t>
      </w:r>
    </w:p>
    <w:p w14:paraId="1E98695D" w14:textId="128755F7" w:rsidR="00FE20CC" w:rsidRPr="00114B8E" w:rsidRDefault="00FE20CC" w:rsidP="00FE20CC">
      <w:pPr>
        <w:jc w:val="center"/>
        <w:rPr>
          <w:rFonts w:eastAsiaTheme="majorEastAsia" w:cs="Arial"/>
          <w:b/>
          <w:bCs/>
          <w:color w:val="FF0000"/>
          <w:sz w:val="24"/>
          <w:szCs w:val="28"/>
          <w:lang w:eastAsia="ja-JP"/>
        </w:rPr>
      </w:pPr>
      <w:r w:rsidRPr="00114B8E">
        <w:rPr>
          <w:rFonts w:eastAsiaTheme="majorEastAsia" w:cs="Arial"/>
          <w:b/>
          <w:bCs/>
          <w:color w:val="FF0000"/>
          <w:sz w:val="24"/>
          <w:szCs w:val="28"/>
          <w:lang w:eastAsia="ja-JP"/>
        </w:rPr>
        <w:t>To be reviewed no later than August 31</w:t>
      </w:r>
      <w:r w:rsidRPr="00114B8E">
        <w:rPr>
          <w:rFonts w:eastAsiaTheme="majorEastAsia" w:cs="Arial"/>
          <w:b/>
          <w:bCs/>
          <w:color w:val="FF0000"/>
          <w:sz w:val="24"/>
          <w:szCs w:val="28"/>
          <w:vertAlign w:val="superscript"/>
          <w:lang w:eastAsia="ja-JP"/>
        </w:rPr>
        <w:t>st</w:t>
      </w:r>
      <w:r w:rsidRPr="00114B8E">
        <w:rPr>
          <w:rFonts w:eastAsiaTheme="majorEastAsia" w:cs="Arial"/>
          <w:b/>
          <w:bCs/>
          <w:color w:val="FF0000"/>
          <w:sz w:val="24"/>
          <w:szCs w:val="28"/>
          <w:lang w:eastAsia="ja-JP"/>
        </w:rPr>
        <w:t xml:space="preserve"> 2028</w:t>
      </w:r>
    </w:p>
    <w:p w14:paraId="15BB98F5" w14:textId="30D8885F" w:rsidR="00A23725" w:rsidRPr="00114B8E" w:rsidRDefault="00A23725" w:rsidP="00BE3E65">
      <w:pPr>
        <w:rPr>
          <w:rFonts w:eastAsiaTheme="majorEastAsia" w:cs="Arial"/>
          <w:sz w:val="80"/>
          <w:szCs w:val="80"/>
          <w:lang w:eastAsia="ja-JP"/>
        </w:rPr>
      </w:pPr>
      <w:r w:rsidRPr="00114B8E">
        <w:rPr>
          <w:b/>
          <w:bCs/>
          <w:sz w:val="32"/>
          <w:szCs w:val="32"/>
        </w:rPr>
        <w:lastRenderedPageBreak/>
        <w:t>Contents:</w:t>
      </w:r>
    </w:p>
    <w:p w14:paraId="1C4130CC" w14:textId="77777777" w:rsidR="00F26066" w:rsidRPr="00114B8E" w:rsidRDefault="00F26066" w:rsidP="00BE3E65">
      <w:pPr>
        <w:rPr>
          <w:rFonts w:cs="Arial"/>
        </w:rPr>
      </w:pPr>
      <w:r w:rsidRPr="00114B8E">
        <w:rPr>
          <w:rFonts w:cs="Arial"/>
        </w:rPr>
        <w:t>Common abbreviations and acronyms</w:t>
      </w:r>
    </w:p>
    <w:p w14:paraId="4D282E20" w14:textId="778DF6C7" w:rsidR="00A23725" w:rsidRPr="00114B8E" w:rsidRDefault="00A23725" w:rsidP="00BE3E65">
      <w:pPr>
        <w:rPr>
          <w:rFonts w:cs="Arial"/>
          <w:sz w:val="14"/>
        </w:rPr>
      </w:pPr>
      <w:r w:rsidRPr="00114B8E">
        <w:rPr>
          <w:rFonts w:cs="Arial"/>
        </w:rPr>
        <w:t>Statement of intent</w:t>
      </w:r>
    </w:p>
    <w:p w14:paraId="197E650F" w14:textId="7CF098E0" w:rsidR="00A23725" w:rsidRPr="00114B8E" w:rsidRDefault="00586921" w:rsidP="00A70628">
      <w:pPr>
        <w:pStyle w:val="ListParagraph"/>
        <w:numPr>
          <w:ilvl w:val="0"/>
          <w:numId w:val="1"/>
        </w:numPr>
        <w:spacing w:before="0" w:after="0"/>
        <w:ind w:left="426"/>
        <w:contextualSpacing w:val="0"/>
        <w:rPr>
          <w:rFonts w:ascii="Arial" w:hAnsi="Arial" w:cs="Arial"/>
        </w:rPr>
      </w:pPr>
      <w:r w:rsidRPr="00114B8E">
        <w:rPr>
          <w:rFonts w:ascii="Arial" w:hAnsi="Arial" w:cs="Arial"/>
        </w:rPr>
        <w:t>Legal framework</w:t>
      </w:r>
      <w:r w:rsidR="00A23725" w:rsidRPr="00114B8E">
        <w:rPr>
          <w:rFonts w:ascii="Arial" w:hAnsi="Arial" w:cs="Arial"/>
        </w:rPr>
        <w:t xml:space="preserve"> </w:t>
      </w:r>
    </w:p>
    <w:p w14:paraId="281C1E0E" w14:textId="691931C0" w:rsidR="00A75F69" w:rsidRPr="00114B8E" w:rsidRDefault="00A75F69" w:rsidP="00A70628">
      <w:pPr>
        <w:pStyle w:val="ListParagraph"/>
        <w:numPr>
          <w:ilvl w:val="0"/>
          <w:numId w:val="1"/>
        </w:numPr>
        <w:spacing w:before="0" w:after="0"/>
        <w:ind w:left="426"/>
        <w:contextualSpacing w:val="0"/>
        <w:rPr>
          <w:rFonts w:ascii="Arial" w:hAnsi="Arial" w:cs="Arial"/>
        </w:rPr>
      </w:pPr>
      <w:r w:rsidRPr="00114B8E">
        <w:rPr>
          <w:rFonts w:ascii="Arial" w:hAnsi="Arial" w:cs="Arial"/>
        </w:rPr>
        <w:t>Equality</w:t>
      </w:r>
    </w:p>
    <w:p w14:paraId="12AB4456" w14:textId="58CCF51B" w:rsidR="00A75F69" w:rsidRPr="00114B8E" w:rsidRDefault="008A740B" w:rsidP="00A70628">
      <w:pPr>
        <w:pStyle w:val="ListParagraph"/>
        <w:numPr>
          <w:ilvl w:val="0"/>
          <w:numId w:val="1"/>
        </w:numPr>
        <w:spacing w:before="0" w:after="0"/>
        <w:ind w:left="426"/>
        <w:contextualSpacing w:val="0"/>
        <w:rPr>
          <w:rFonts w:ascii="Arial" w:hAnsi="Arial" w:cs="Arial"/>
        </w:rPr>
      </w:pPr>
      <w:r w:rsidRPr="00114B8E">
        <w:rPr>
          <w:rFonts w:ascii="Arial" w:hAnsi="Arial" w:cs="Arial"/>
        </w:rPr>
        <w:t>Roles and Responsibilities</w:t>
      </w:r>
    </w:p>
    <w:p w14:paraId="364F9EC4" w14:textId="7468FE32" w:rsidR="00A75F69" w:rsidRPr="00114B8E" w:rsidRDefault="00A75F69" w:rsidP="00A70628">
      <w:pPr>
        <w:pStyle w:val="ListParagraph"/>
        <w:numPr>
          <w:ilvl w:val="0"/>
          <w:numId w:val="1"/>
        </w:numPr>
        <w:spacing w:before="0" w:after="0"/>
        <w:ind w:left="426"/>
        <w:contextualSpacing w:val="0"/>
        <w:rPr>
          <w:rFonts w:ascii="Arial" w:hAnsi="Arial" w:cs="Arial"/>
        </w:rPr>
      </w:pPr>
      <w:r w:rsidRPr="00114B8E">
        <w:rPr>
          <w:rFonts w:ascii="Arial" w:hAnsi="Arial" w:cs="Arial"/>
        </w:rPr>
        <w:t>Disclosure of pregnancy</w:t>
      </w:r>
    </w:p>
    <w:p w14:paraId="6DC36FCA" w14:textId="600ABCEE" w:rsidR="00A75F69" w:rsidRPr="00114B8E" w:rsidRDefault="0035073F" w:rsidP="00A70628">
      <w:pPr>
        <w:pStyle w:val="ListParagraph"/>
        <w:numPr>
          <w:ilvl w:val="0"/>
          <w:numId w:val="1"/>
        </w:numPr>
        <w:spacing w:before="0" w:after="0"/>
        <w:ind w:left="426"/>
        <w:contextualSpacing w:val="0"/>
        <w:rPr>
          <w:rFonts w:ascii="Arial" w:hAnsi="Arial" w:cs="Arial"/>
        </w:rPr>
      </w:pPr>
      <w:r w:rsidRPr="00114B8E">
        <w:rPr>
          <w:rFonts w:ascii="Arial" w:hAnsi="Arial" w:cs="Arial"/>
        </w:rPr>
        <w:t>Supporting pregnant pupils</w:t>
      </w:r>
    </w:p>
    <w:p w14:paraId="265D90E3" w14:textId="21FEA591" w:rsidR="00A75F69" w:rsidRPr="00114B8E" w:rsidRDefault="00A75F69" w:rsidP="00A70628">
      <w:pPr>
        <w:pStyle w:val="ListParagraph"/>
        <w:numPr>
          <w:ilvl w:val="0"/>
          <w:numId w:val="1"/>
        </w:numPr>
        <w:spacing w:before="0" w:after="0"/>
        <w:ind w:left="426"/>
        <w:contextualSpacing w:val="0"/>
        <w:rPr>
          <w:rStyle w:val="Hyperlink"/>
          <w:rFonts w:ascii="Arial" w:hAnsi="Arial" w:cs="Arial"/>
          <w:color w:val="auto"/>
          <w:u w:val="none"/>
        </w:rPr>
      </w:pPr>
      <w:r w:rsidRPr="00114B8E">
        <w:rPr>
          <w:rFonts w:ascii="Arial" w:hAnsi="Arial" w:cs="Arial"/>
        </w:rPr>
        <w:t>Supporting expectant fathers</w:t>
      </w:r>
    </w:p>
    <w:p w14:paraId="6D75EDB4" w14:textId="255B6B42" w:rsidR="00BC6AEB" w:rsidRPr="00114B8E" w:rsidRDefault="00BC6AEB" w:rsidP="00A70628">
      <w:pPr>
        <w:pStyle w:val="ListParagraph"/>
        <w:numPr>
          <w:ilvl w:val="0"/>
          <w:numId w:val="1"/>
        </w:numPr>
        <w:spacing w:before="0" w:after="0"/>
        <w:ind w:left="426"/>
        <w:contextualSpacing w:val="0"/>
        <w:rPr>
          <w:rFonts w:ascii="Arial" w:hAnsi="Arial" w:cs="Arial"/>
        </w:rPr>
      </w:pPr>
      <w:r w:rsidRPr="00114B8E">
        <w:rPr>
          <w:rFonts w:ascii="Arial" w:hAnsi="Arial" w:cs="Arial"/>
        </w:rPr>
        <w:t>Safeguarding</w:t>
      </w:r>
    </w:p>
    <w:p w14:paraId="05985006" w14:textId="797998A6" w:rsidR="00A75F69" w:rsidRPr="00114B8E" w:rsidRDefault="00D0470A" w:rsidP="00A70628">
      <w:pPr>
        <w:pStyle w:val="ListParagraph"/>
        <w:numPr>
          <w:ilvl w:val="0"/>
          <w:numId w:val="1"/>
        </w:numPr>
        <w:spacing w:before="0" w:after="0"/>
        <w:ind w:left="426"/>
        <w:contextualSpacing w:val="0"/>
        <w:rPr>
          <w:rFonts w:ascii="Arial" w:hAnsi="Arial" w:cs="Arial"/>
        </w:rPr>
      </w:pPr>
      <w:r w:rsidRPr="00114B8E">
        <w:rPr>
          <w:rFonts w:ascii="Arial" w:hAnsi="Arial" w:cs="Arial"/>
        </w:rPr>
        <w:t>Pregnancies that do not result in parenthood</w:t>
      </w:r>
    </w:p>
    <w:p w14:paraId="4FFC992D" w14:textId="48C36C94" w:rsidR="006D0D70" w:rsidRPr="00114B8E" w:rsidRDefault="006D0D70" w:rsidP="00A70628">
      <w:pPr>
        <w:pStyle w:val="ListParagraph"/>
        <w:numPr>
          <w:ilvl w:val="0"/>
          <w:numId w:val="1"/>
        </w:numPr>
        <w:spacing w:before="0" w:after="0"/>
        <w:ind w:left="426"/>
        <w:contextualSpacing w:val="0"/>
        <w:rPr>
          <w:rFonts w:ascii="Arial" w:hAnsi="Arial" w:cs="Arial"/>
        </w:rPr>
      </w:pPr>
      <w:r w:rsidRPr="00114B8E">
        <w:rPr>
          <w:rFonts w:ascii="Arial" w:hAnsi="Arial" w:cs="Arial"/>
        </w:rPr>
        <w:t>Missing school</w:t>
      </w:r>
    </w:p>
    <w:p w14:paraId="4DEA7933" w14:textId="32E86B69" w:rsidR="00A75F69" w:rsidRPr="00114B8E" w:rsidRDefault="00A75F69" w:rsidP="00A70628">
      <w:pPr>
        <w:pStyle w:val="ListParagraph"/>
        <w:numPr>
          <w:ilvl w:val="0"/>
          <w:numId w:val="1"/>
        </w:numPr>
        <w:spacing w:before="0" w:after="0"/>
        <w:ind w:left="426"/>
        <w:contextualSpacing w:val="0"/>
        <w:rPr>
          <w:rFonts w:ascii="Arial" w:hAnsi="Arial" w:cs="Arial"/>
        </w:rPr>
      </w:pPr>
      <w:r w:rsidRPr="00114B8E">
        <w:rPr>
          <w:rFonts w:ascii="Arial" w:hAnsi="Arial" w:cs="Arial"/>
        </w:rPr>
        <w:t>Breastfeeding</w:t>
      </w:r>
    </w:p>
    <w:p w14:paraId="7DD86B9E" w14:textId="20F3DD5C" w:rsidR="00A75F69" w:rsidRPr="00114B8E" w:rsidRDefault="00A75F69" w:rsidP="00A70628">
      <w:pPr>
        <w:pStyle w:val="ListParagraph"/>
        <w:numPr>
          <w:ilvl w:val="0"/>
          <w:numId w:val="1"/>
        </w:numPr>
        <w:spacing w:before="0" w:after="0"/>
        <w:ind w:left="426"/>
        <w:contextualSpacing w:val="0"/>
        <w:rPr>
          <w:rFonts w:ascii="Arial" w:hAnsi="Arial" w:cs="Arial"/>
        </w:rPr>
      </w:pPr>
      <w:r w:rsidRPr="00114B8E">
        <w:rPr>
          <w:rFonts w:ascii="Arial" w:hAnsi="Arial" w:cs="Arial"/>
        </w:rPr>
        <w:t>Childcare</w:t>
      </w:r>
    </w:p>
    <w:p w14:paraId="2515B2AE" w14:textId="44B2D59A" w:rsidR="00A75F69" w:rsidRPr="00114B8E" w:rsidRDefault="00A75F69" w:rsidP="00A70628">
      <w:pPr>
        <w:pStyle w:val="ListParagraph"/>
        <w:numPr>
          <w:ilvl w:val="0"/>
          <w:numId w:val="1"/>
        </w:numPr>
        <w:spacing w:before="0" w:after="0"/>
        <w:ind w:left="426"/>
        <w:contextualSpacing w:val="0"/>
        <w:rPr>
          <w:rFonts w:ascii="Arial" w:hAnsi="Arial" w:cs="Arial"/>
        </w:rPr>
      </w:pPr>
      <w:r w:rsidRPr="00114B8E">
        <w:rPr>
          <w:rFonts w:ascii="Arial" w:hAnsi="Arial" w:cs="Arial"/>
        </w:rPr>
        <w:t>Social and emotional support</w:t>
      </w:r>
    </w:p>
    <w:p w14:paraId="151496CA" w14:textId="3029FA05" w:rsidR="00A75F69" w:rsidRPr="00114B8E" w:rsidRDefault="00A75F69" w:rsidP="00A70628">
      <w:pPr>
        <w:pStyle w:val="ListParagraph"/>
        <w:numPr>
          <w:ilvl w:val="0"/>
          <w:numId w:val="1"/>
        </w:numPr>
        <w:spacing w:before="0" w:after="0"/>
        <w:ind w:left="426"/>
        <w:contextualSpacing w:val="0"/>
        <w:rPr>
          <w:rFonts w:ascii="Arial" w:hAnsi="Arial" w:cs="Arial"/>
        </w:rPr>
      </w:pPr>
      <w:r w:rsidRPr="00114B8E">
        <w:rPr>
          <w:rFonts w:ascii="Arial" w:hAnsi="Arial" w:cs="Arial"/>
        </w:rPr>
        <w:t>Confidentiality</w:t>
      </w:r>
    </w:p>
    <w:p w14:paraId="486D6655" w14:textId="453A8166" w:rsidR="00A75F69" w:rsidRPr="00114B8E" w:rsidRDefault="00A75F69" w:rsidP="00A70628">
      <w:pPr>
        <w:pStyle w:val="ListParagraph"/>
        <w:numPr>
          <w:ilvl w:val="0"/>
          <w:numId w:val="1"/>
        </w:numPr>
        <w:spacing w:before="0" w:after="0"/>
        <w:ind w:left="426"/>
        <w:contextualSpacing w:val="0"/>
        <w:rPr>
          <w:rFonts w:ascii="Arial" w:hAnsi="Arial" w:cs="Arial"/>
        </w:rPr>
      </w:pPr>
      <w:r w:rsidRPr="00114B8E">
        <w:rPr>
          <w:rFonts w:ascii="Arial" w:hAnsi="Arial" w:cs="Arial"/>
        </w:rPr>
        <w:t>Returning to school</w:t>
      </w:r>
    </w:p>
    <w:p w14:paraId="6F25A1D4" w14:textId="6A891DEA" w:rsidR="00A75F69" w:rsidRPr="00114B8E" w:rsidRDefault="00A75F69" w:rsidP="00A70628">
      <w:pPr>
        <w:pStyle w:val="ListParagraph"/>
        <w:numPr>
          <w:ilvl w:val="0"/>
          <w:numId w:val="1"/>
        </w:numPr>
        <w:spacing w:before="0" w:after="0"/>
        <w:ind w:left="426"/>
        <w:contextualSpacing w:val="0"/>
        <w:rPr>
          <w:rFonts w:ascii="Arial" w:hAnsi="Arial" w:cs="Arial"/>
        </w:rPr>
      </w:pPr>
      <w:r w:rsidRPr="00114B8E">
        <w:rPr>
          <w:rFonts w:ascii="Arial" w:hAnsi="Arial" w:cs="Arial"/>
        </w:rPr>
        <w:t>Attendance codes</w:t>
      </w:r>
    </w:p>
    <w:p w14:paraId="0143094F" w14:textId="77777777" w:rsidR="002B2F28" w:rsidRPr="00114B8E" w:rsidRDefault="002B2F28" w:rsidP="002B2F28">
      <w:pPr>
        <w:spacing w:before="0" w:after="0"/>
        <w:ind w:left="66"/>
        <w:rPr>
          <w:rFonts w:cs="Arial"/>
        </w:rPr>
      </w:pPr>
    </w:p>
    <w:p w14:paraId="195C6FF0" w14:textId="4C05455E" w:rsidR="00A75F69" w:rsidRPr="00114B8E" w:rsidRDefault="00A75F69" w:rsidP="002B2F28">
      <w:pPr>
        <w:spacing w:before="0" w:after="0"/>
        <w:ind w:left="66"/>
        <w:rPr>
          <w:rFonts w:cs="Arial"/>
        </w:rPr>
      </w:pPr>
      <w:r w:rsidRPr="00114B8E">
        <w:rPr>
          <w:rFonts w:cs="Arial"/>
        </w:rPr>
        <w:t>Monitoring and review</w:t>
      </w:r>
    </w:p>
    <w:p w14:paraId="1B62E2A3" w14:textId="0070E08D" w:rsidR="00A23725" w:rsidRPr="00114B8E" w:rsidRDefault="00A23725" w:rsidP="00BE3E65">
      <w:pPr>
        <w:rPr>
          <w:rFonts w:cs="Arial"/>
          <w:sz w:val="32"/>
          <w:szCs w:val="32"/>
        </w:rPr>
      </w:pPr>
      <w:r w:rsidRPr="00114B8E">
        <w:rPr>
          <w:rFonts w:cs="Arial"/>
          <w:sz w:val="32"/>
          <w:szCs w:val="32"/>
        </w:rPr>
        <w:br w:type="page"/>
      </w:r>
      <w:bookmarkStart w:id="0" w:name="_Statement_of_Intent"/>
      <w:bookmarkEnd w:id="0"/>
    </w:p>
    <w:p w14:paraId="7928427C" w14:textId="77777777" w:rsidR="00F26066" w:rsidRPr="00114B8E" w:rsidRDefault="00F26066" w:rsidP="00F26066">
      <w:pPr>
        <w:rPr>
          <w:b/>
          <w:bCs/>
          <w:sz w:val="28"/>
          <w:szCs w:val="28"/>
        </w:rPr>
      </w:pPr>
      <w:bookmarkStart w:id="1" w:name="_Statement_of_intent_1"/>
      <w:bookmarkEnd w:id="1"/>
      <w:r w:rsidRPr="00114B8E">
        <w:rPr>
          <w:b/>
          <w:bCs/>
          <w:sz w:val="28"/>
          <w:szCs w:val="28"/>
        </w:rPr>
        <w:lastRenderedPageBreak/>
        <w:t>Common abbreviations and acronyms</w:t>
      </w:r>
    </w:p>
    <w:tbl>
      <w:tblPr>
        <w:tblStyle w:val="TableGrid"/>
        <w:tblW w:w="0" w:type="auto"/>
        <w:tblLook w:val="04A0" w:firstRow="1" w:lastRow="0" w:firstColumn="1" w:lastColumn="0" w:noHBand="0" w:noVBand="1"/>
      </w:tblPr>
      <w:tblGrid>
        <w:gridCol w:w="1271"/>
        <w:gridCol w:w="5697"/>
        <w:gridCol w:w="1249"/>
        <w:gridCol w:w="5719"/>
      </w:tblGrid>
      <w:tr w:rsidR="00F832F8" w:rsidRPr="00114B8E" w14:paraId="521374FA" w14:textId="77777777" w:rsidTr="00551B14">
        <w:trPr>
          <w:trHeight w:val="432"/>
        </w:trPr>
        <w:tc>
          <w:tcPr>
            <w:tcW w:w="1271" w:type="dxa"/>
          </w:tcPr>
          <w:p w14:paraId="1917A1A1" w14:textId="56669CFA"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A</w:t>
            </w:r>
            <w:r>
              <w:rPr>
                <w:rFonts w:asciiTheme="minorHAnsi" w:hAnsiTheme="minorHAnsi" w:cstheme="minorHAnsi"/>
                <w:b/>
                <w:bCs/>
              </w:rPr>
              <w:t>A</w:t>
            </w:r>
          </w:p>
        </w:tc>
        <w:tc>
          <w:tcPr>
            <w:tcW w:w="5697" w:type="dxa"/>
          </w:tcPr>
          <w:p w14:paraId="3AA04FB1" w14:textId="7B2EB423" w:rsidR="00F832F8" w:rsidRPr="00114B8E" w:rsidRDefault="00F832F8" w:rsidP="00F832F8">
            <w:pPr>
              <w:rPr>
                <w:rFonts w:asciiTheme="minorHAnsi" w:hAnsiTheme="minorHAnsi" w:cstheme="minorHAnsi"/>
              </w:rPr>
            </w:pPr>
            <w:r>
              <w:rPr>
                <w:rFonts w:asciiTheme="minorHAnsi" w:hAnsiTheme="minorHAnsi" w:cstheme="minorHAnsi"/>
              </w:rPr>
              <w:t>Admissions Authority</w:t>
            </w:r>
          </w:p>
        </w:tc>
        <w:tc>
          <w:tcPr>
            <w:tcW w:w="1249" w:type="dxa"/>
          </w:tcPr>
          <w:p w14:paraId="331E079A" w14:textId="09A0A486" w:rsidR="00F832F8" w:rsidRPr="00114B8E" w:rsidRDefault="00F832F8" w:rsidP="00F832F8">
            <w:pPr>
              <w:rPr>
                <w:rFonts w:asciiTheme="minorHAnsi" w:hAnsiTheme="minorHAnsi" w:cstheme="minorHAnsi"/>
                <w:b/>
                <w:bCs/>
              </w:rPr>
            </w:pPr>
            <w:r>
              <w:rPr>
                <w:rFonts w:asciiTheme="minorHAnsi" w:hAnsiTheme="minorHAnsi" w:cstheme="minorHAnsi"/>
                <w:b/>
                <w:bCs/>
              </w:rPr>
              <w:t>GIAS</w:t>
            </w:r>
          </w:p>
        </w:tc>
        <w:tc>
          <w:tcPr>
            <w:tcW w:w="5719" w:type="dxa"/>
          </w:tcPr>
          <w:p w14:paraId="221671AB" w14:textId="72D452F0" w:rsidR="00F832F8" w:rsidRPr="00114B8E" w:rsidRDefault="00F832F8" w:rsidP="00F832F8">
            <w:pPr>
              <w:rPr>
                <w:rFonts w:asciiTheme="minorHAnsi" w:hAnsiTheme="minorHAnsi" w:cstheme="minorHAnsi"/>
              </w:rPr>
            </w:pPr>
            <w:r>
              <w:rPr>
                <w:rFonts w:asciiTheme="minorHAnsi" w:hAnsiTheme="minorHAnsi" w:cstheme="minorHAnsi"/>
              </w:rPr>
              <w:t>Get Information about Schools</w:t>
            </w:r>
          </w:p>
        </w:tc>
      </w:tr>
      <w:tr w:rsidR="00F832F8" w:rsidRPr="00114B8E" w14:paraId="01E1D535" w14:textId="77777777" w:rsidTr="00551B14">
        <w:trPr>
          <w:trHeight w:val="432"/>
        </w:trPr>
        <w:tc>
          <w:tcPr>
            <w:tcW w:w="1271" w:type="dxa"/>
          </w:tcPr>
          <w:p w14:paraId="4F7B7C14" w14:textId="6DCF0874" w:rsidR="00F832F8" w:rsidRPr="00114B8E" w:rsidRDefault="00F832F8" w:rsidP="00F832F8">
            <w:pPr>
              <w:rPr>
                <w:rFonts w:asciiTheme="minorHAnsi" w:hAnsiTheme="minorHAnsi" w:cstheme="minorHAnsi"/>
                <w:b/>
                <w:bCs/>
              </w:rPr>
            </w:pPr>
            <w:r>
              <w:rPr>
                <w:rFonts w:asciiTheme="minorHAnsi" w:hAnsiTheme="minorHAnsi" w:cstheme="minorHAnsi"/>
                <w:b/>
                <w:bCs/>
              </w:rPr>
              <w:t>AAI</w:t>
            </w:r>
          </w:p>
        </w:tc>
        <w:tc>
          <w:tcPr>
            <w:tcW w:w="5697" w:type="dxa"/>
          </w:tcPr>
          <w:p w14:paraId="4F53DC43" w14:textId="6A587EDF" w:rsidR="00F832F8" w:rsidRPr="00114B8E" w:rsidRDefault="00F832F8" w:rsidP="00F832F8">
            <w:pPr>
              <w:rPr>
                <w:rFonts w:asciiTheme="minorHAnsi" w:hAnsiTheme="minorHAnsi" w:cstheme="minorHAnsi"/>
              </w:rPr>
            </w:pPr>
            <w:r>
              <w:rPr>
                <w:rFonts w:asciiTheme="minorHAnsi" w:hAnsiTheme="minorHAnsi" w:cstheme="minorHAnsi"/>
              </w:rPr>
              <w:t>Adrenaline Auto-Injector (Epi Pen)</w:t>
            </w:r>
          </w:p>
        </w:tc>
        <w:tc>
          <w:tcPr>
            <w:tcW w:w="1249" w:type="dxa"/>
          </w:tcPr>
          <w:p w14:paraId="5F35DDBD" w14:textId="567EAC1C" w:rsidR="00F832F8" w:rsidRPr="00114B8E" w:rsidRDefault="00F832F8" w:rsidP="00F832F8">
            <w:pPr>
              <w:rPr>
                <w:rFonts w:asciiTheme="minorHAnsi" w:hAnsiTheme="minorHAnsi" w:cstheme="minorHAnsi"/>
                <w:b/>
                <w:bCs/>
              </w:rPr>
            </w:pPr>
            <w:r>
              <w:rPr>
                <w:rFonts w:asciiTheme="minorHAnsi" w:hAnsiTheme="minorHAnsi" w:cstheme="minorHAnsi"/>
                <w:b/>
                <w:bCs/>
              </w:rPr>
              <w:t>GPA</w:t>
            </w:r>
          </w:p>
        </w:tc>
        <w:tc>
          <w:tcPr>
            <w:tcW w:w="5719" w:type="dxa"/>
          </w:tcPr>
          <w:p w14:paraId="30888EFA" w14:textId="549D8FCD" w:rsidR="00F832F8" w:rsidRPr="00114B8E" w:rsidRDefault="00F832F8" w:rsidP="00F832F8">
            <w:pPr>
              <w:rPr>
                <w:rFonts w:asciiTheme="minorHAnsi" w:hAnsiTheme="minorHAnsi" w:cstheme="minorHAnsi"/>
              </w:rPr>
            </w:pPr>
            <w:r>
              <w:rPr>
                <w:rFonts w:asciiTheme="minorHAnsi" w:hAnsiTheme="minorHAnsi" w:cstheme="minorHAnsi"/>
              </w:rPr>
              <w:t>Government Procurement Arrangement</w:t>
            </w:r>
          </w:p>
        </w:tc>
      </w:tr>
      <w:tr w:rsidR="00F832F8" w:rsidRPr="00114B8E" w14:paraId="0A1EB2B3" w14:textId="77777777" w:rsidTr="00551B14">
        <w:trPr>
          <w:trHeight w:val="432"/>
        </w:trPr>
        <w:tc>
          <w:tcPr>
            <w:tcW w:w="1271" w:type="dxa"/>
          </w:tcPr>
          <w:p w14:paraId="4FBCF133" w14:textId="61D9518D" w:rsidR="00F832F8" w:rsidRPr="00114B8E" w:rsidRDefault="00F832F8" w:rsidP="00F832F8">
            <w:pPr>
              <w:rPr>
                <w:rFonts w:asciiTheme="minorHAnsi" w:hAnsiTheme="minorHAnsi" w:cstheme="minorHAnsi"/>
                <w:b/>
                <w:bCs/>
              </w:rPr>
            </w:pPr>
            <w:r>
              <w:rPr>
                <w:rFonts w:asciiTheme="minorHAnsi" w:hAnsiTheme="minorHAnsi" w:cstheme="minorHAnsi"/>
                <w:b/>
                <w:bCs/>
              </w:rPr>
              <w:t>ACM</w:t>
            </w:r>
          </w:p>
        </w:tc>
        <w:tc>
          <w:tcPr>
            <w:tcW w:w="5697" w:type="dxa"/>
          </w:tcPr>
          <w:p w14:paraId="1E7E0C0C" w14:textId="017BABBA" w:rsidR="00F832F8" w:rsidRPr="00114B8E" w:rsidRDefault="00F832F8" w:rsidP="00F832F8">
            <w:pPr>
              <w:rPr>
                <w:rFonts w:asciiTheme="minorHAnsi" w:hAnsiTheme="minorHAnsi" w:cstheme="minorHAnsi"/>
              </w:rPr>
            </w:pPr>
            <w:r>
              <w:rPr>
                <w:rFonts w:asciiTheme="minorHAnsi" w:hAnsiTheme="minorHAnsi" w:cstheme="minorHAnsi"/>
              </w:rPr>
              <w:t>Asbestos Containing Materials</w:t>
            </w:r>
          </w:p>
        </w:tc>
        <w:tc>
          <w:tcPr>
            <w:tcW w:w="1249" w:type="dxa"/>
          </w:tcPr>
          <w:p w14:paraId="64A0DCA8" w14:textId="65E29267" w:rsidR="00F832F8" w:rsidRPr="00114B8E" w:rsidRDefault="00F832F8" w:rsidP="00F832F8">
            <w:pPr>
              <w:rPr>
                <w:rFonts w:asciiTheme="minorHAnsi" w:hAnsiTheme="minorHAnsi" w:cstheme="minorHAnsi"/>
                <w:b/>
                <w:bCs/>
              </w:rPr>
            </w:pPr>
            <w:r>
              <w:rPr>
                <w:rFonts w:asciiTheme="minorHAnsi" w:hAnsiTheme="minorHAnsi" w:cstheme="minorHAnsi"/>
                <w:b/>
                <w:bCs/>
              </w:rPr>
              <w:t>HASH</w:t>
            </w:r>
          </w:p>
        </w:tc>
        <w:tc>
          <w:tcPr>
            <w:tcW w:w="5719" w:type="dxa"/>
          </w:tcPr>
          <w:p w14:paraId="0A3E10FF" w14:textId="40176CCF" w:rsidR="00F832F8" w:rsidRPr="00114B8E" w:rsidRDefault="00F832F8" w:rsidP="00F832F8">
            <w:pPr>
              <w:rPr>
                <w:rFonts w:asciiTheme="minorHAnsi" w:hAnsiTheme="minorHAnsi" w:cstheme="minorHAnsi"/>
              </w:rPr>
            </w:pPr>
            <w:r>
              <w:rPr>
                <w:rFonts w:asciiTheme="minorHAnsi" w:hAnsiTheme="minorHAnsi" w:cstheme="minorHAnsi"/>
              </w:rPr>
              <w:t>Herefordshire Association of Secondary Heads</w:t>
            </w:r>
          </w:p>
        </w:tc>
      </w:tr>
      <w:tr w:rsidR="00F832F8" w:rsidRPr="00114B8E" w14:paraId="29A5AE1E" w14:textId="77777777" w:rsidTr="00551B14">
        <w:trPr>
          <w:trHeight w:val="418"/>
        </w:trPr>
        <w:tc>
          <w:tcPr>
            <w:tcW w:w="1271" w:type="dxa"/>
          </w:tcPr>
          <w:p w14:paraId="56BA2902" w14:textId="08C02C3A" w:rsidR="00F832F8" w:rsidRPr="00114B8E" w:rsidRDefault="00F832F8" w:rsidP="00F832F8">
            <w:pPr>
              <w:rPr>
                <w:rFonts w:asciiTheme="minorHAnsi" w:hAnsiTheme="minorHAnsi" w:cstheme="minorHAnsi"/>
                <w:b/>
                <w:bCs/>
              </w:rPr>
            </w:pPr>
            <w:r>
              <w:rPr>
                <w:rFonts w:asciiTheme="minorHAnsi" w:hAnsiTheme="minorHAnsi" w:cstheme="minorHAnsi"/>
                <w:b/>
                <w:bCs/>
              </w:rPr>
              <w:t>AFH</w:t>
            </w:r>
          </w:p>
        </w:tc>
        <w:tc>
          <w:tcPr>
            <w:tcW w:w="5697" w:type="dxa"/>
          </w:tcPr>
          <w:p w14:paraId="3EC42378" w14:textId="1562DBA0" w:rsidR="00F832F8" w:rsidRPr="00114B8E" w:rsidRDefault="00F832F8" w:rsidP="00F832F8">
            <w:pPr>
              <w:rPr>
                <w:rFonts w:asciiTheme="minorHAnsi" w:hAnsiTheme="minorHAnsi" w:cstheme="minorHAnsi"/>
              </w:rPr>
            </w:pPr>
            <w:r>
              <w:rPr>
                <w:rFonts w:asciiTheme="minorHAnsi" w:hAnsiTheme="minorHAnsi" w:cstheme="minorHAnsi"/>
              </w:rPr>
              <w:t>Academies Financial Handbook</w:t>
            </w:r>
          </w:p>
        </w:tc>
        <w:tc>
          <w:tcPr>
            <w:tcW w:w="1249" w:type="dxa"/>
          </w:tcPr>
          <w:p w14:paraId="05918219" w14:textId="5DB6108C" w:rsidR="00F832F8" w:rsidRPr="00114B8E" w:rsidRDefault="00F832F8" w:rsidP="00F832F8">
            <w:pPr>
              <w:rPr>
                <w:rFonts w:asciiTheme="minorHAnsi" w:hAnsiTheme="minorHAnsi" w:cstheme="minorHAnsi"/>
                <w:b/>
                <w:bCs/>
              </w:rPr>
            </w:pPr>
            <w:r>
              <w:rPr>
                <w:rFonts w:asciiTheme="minorHAnsi" w:hAnsiTheme="minorHAnsi" w:cstheme="minorHAnsi"/>
                <w:b/>
                <w:bCs/>
              </w:rPr>
              <w:t>HBV</w:t>
            </w:r>
          </w:p>
        </w:tc>
        <w:tc>
          <w:tcPr>
            <w:tcW w:w="5719" w:type="dxa"/>
          </w:tcPr>
          <w:p w14:paraId="3A38A1D8" w14:textId="2CA5B269" w:rsidR="00F832F8" w:rsidRPr="00114B8E" w:rsidRDefault="00F832F8" w:rsidP="00F832F8">
            <w:pPr>
              <w:rPr>
                <w:rFonts w:asciiTheme="minorHAnsi" w:hAnsiTheme="minorHAnsi" w:cstheme="minorHAnsi"/>
              </w:rPr>
            </w:pPr>
            <w:r>
              <w:rPr>
                <w:rFonts w:asciiTheme="minorHAnsi" w:hAnsiTheme="minorHAnsi" w:cstheme="minorHAnsi"/>
              </w:rPr>
              <w:t>Honour Based Violence</w:t>
            </w:r>
          </w:p>
        </w:tc>
      </w:tr>
      <w:tr w:rsidR="00F832F8" w:rsidRPr="00114B8E" w14:paraId="4143BC20" w14:textId="77777777" w:rsidTr="00551B14">
        <w:trPr>
          <w:trHeight w:val="432"/>
        </w:trPr>
        <w:tc>
          <w:tcPr>
            <w:tcW w:w="1271" w:type="dxa"/>
          </w:tcPr>
          <w:p w14:paraId="541575C9" w14:textId="6E02F78F"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AHT</w:t>
            </w:r>
          </w:p>
        </w:tc>
        <w:tc>
          <w:tcPr>
            <w:tcW w:w="5697" w:type="dxa"/>
          </w:tcPr>
          <w:p w14:paraId="56548565" w14:textId="02E00B7C" w:rsidR="00F832F8" w:rsidRPr="00114B8E" w:rsidRDefault="00F832F8" w:rsidP="00F832F8">
            <w:pPr>
              <w:rPr>
                <w:rFonts w:asciiTheme="minorHAnsi" w:hAnsiTheme="minorHAnsi" w:cstheme="minorHAnsi"/>
              </w:rPr>
            </w:pPr>
            <w:r w:rsidRPr="00114B8E">
              <w:rPr>
                <w:rFonts w:asciiTheme="minorHAnsi" w:hAnsiTheme="minorHAnsi" w:cstheme="minorHAnsi"/>
              </w:rPr>
              <w:t>Assistant Headteacher</w:t>
            </w:r>
          </w:p>
        </w:tc>
        <w:tc>
          <w:tcPr>
            <w:tcW w:w="1249" w:type="dxa"/>
          </w:tcPr>
          <w:p w14:paraId="038E6AAE" w14:textId="6BBA4108"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HR</w:t>
            </w:r>
          </w:p>
        </w:tc>
        <w:tc>
          <w:tcPr>
            <w:tcW w:w="5719" w:type="dxa"/>
          </w:tcPr>
          <w:p w14:paraId="099F59C6" w14:textId="635DB668" w:rsidR="00F832F8" w:rsidRPr="00114B8E" w:rsidRDefault="00F832F8" w:rsidP="00F832F8">
            <w:pPr>
              <w:rPr>
                <w:rFonts w:asciiTheme="minorHAnsi" w:hAnsiTheme="minorHAnsi" w:cstheme="minorHAnsi"/>
              </w:rPr>
            </w:pPr>
            <w:r w:rsidRPr="00114B8E">
              <w:rPr>
                <w:rFonts w:asciiTheme="minorHAnsi" w:hAnsiTheme="minorHAnsi" w:cstheme="minorHAnsi"/>
              </w:rPr>
              <w:t>Human Resources</w:t>
            </w:r>
          </w:p>
        </w:tc>
      </w:tr>
      <w:tr w:rsidR="00F832F8" w:rsidRPr="00114B8E" w14:paraId="295B44A7" w14:textId="77777777" w:rsidTr="00551B14">
        <w:trPr>
          <w:trHeight w:val="432"/>
        </w:trPr>
        <w:tc>
          <w:tcPr>
            <w:tcW w:w="1271" w:type="dxa"/>
          </w:tcPr>
          <w:p w14:paraId="5E94DE22" w14:textId="64621E37" w:rsidR="00F832F8" w:rsidRPr="00114B8E" w:rsidRDefault="00F832F8" w:rsidP="00F832F8">
            <w:pPr>
              <w:rPr>
                <w:rFonts w:asciiTheme="minorHAnsi" w:hAnsiTheme="minorHAnsi" w:cstheme="minorHAnsi"/>
                <w:b/>
                <w:bCs/>
              </w:rPr>
            </w:pPr>
            <w:r>
              <w:rPr>
                <w:rFonts w:asciiTheme="minorHAnsi" w:hAnsiTheme="minorHAnsi" w:cstheme="minorHAnsi"/>
                <w:b/>
                <w:bCs/>
              </w:rPr>
              <w:t>AIR</w:t>
            </w:r>
          </w:p>
        </w:tc>
        <w:tc>
          <w:tcPr>
            <w:tcW w:w="5697" w:type="dxa"/>
          </w:tcPr>
          <w:p w14:paraId="101A9546" w14:textId="304F6ACA" w:rsidR="00F832F8" w:rsidRPr="00114B8E" w:rsidRDefault="00F832F8" w:rsidP="00F832F8">
            <w:pPr>
              <w:rPr>
                <w:rFonts w:asciiTheme="minorHAnsi" w:hAnsiTheme="minorHAnsi" w:cstheme="minorHAnsi"/>
              </w:rPr>
            </w:pPr>
            <w:r>
              <w:rPr>
                <w:rFonts w:asciiTheme="minorHAnsi" w:hAnsiTheme="minorHAnsi" w:cstheme="minorHAnsi"/>
              </w:rPr>
              <w:t>Attendance Intervention Reviews</w:t>
            </w:r>
          </w:p>
        </w:tc>
        <w:tc>
          <w:tcPr>
            <w:tcW w:w="1249" w:type="dxa"/>
          </w:tcPr>
          <w:p w14:paraId="66DD4684" w14:textId="1D2BA034"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H&amp;S</w:t>
            </w:r>
          </w:p>
        </w:tc>
        <w:tc>
          <w:tcPr>
            <w:tcW w:w="5719" w:type="dxa"/>
          </w:tcPr>
          <w:p w14:paraId="51E7169C" w14:textId="2DADBE5D" w:rsidR="00F832F8" w:rsidRPr="00114B8E" w:rsidRDefault="00F832F8" w:rsidP="00F832F8">
            <w:pPr>
              <w:rPr>
                <w:rFonts w:asciiTheme="minorHAnsi" w:hAnsiTheme="minorHAnsi" w:cstheme="minorHAnsi"/>
              </w:rPr>
            </w:pPr>
            <w:r w:rsidRPr="00114B8E">
              <w:rPr>
                <w:rFonts w:asciiTheme="minorHAnsi" w:hAnsiTheme="minorHAnsi" w:cstheme="minorHAnsi"/>
              </w:rPr>
              <w:t>Health and Safety</w:t>
            </w:r>
          </w:p>
        </w:tc>
      </w:tr>
      <w:tr w:rsidR="00F832F8" w:rsidRPr="00114B8E" w14:paraId="399C4B23" w14:textId="77777777" w:rsidTr="00551B14">
        <w:trPr>
          <w:trHeight w:val="432"/>
        </w:trPr>
        <w:tc>
          <w:tcPr>
            <w:tcW w:w="1271" w:type="dxa"/>
          </w:tcPr>
          <w:p w14:paraId="115EAB1B" w14:textId="0FB43165" w:rsidR="00F832F8" w:rsidRPr="00114B8E" w:rsidRDefault="00F832F8" w:rsidP="00F832F8">
            <w:pPr>
              <w:rPr>
                <w:rFonts w:asciiTheme="minorHAnsi" w:hAnsiTheme="minorHAnsi" w:cstheme="minorHAnsi"/>
                <w:b/>
                <w:bCs/>
              </w:rPr>
            </w:pPr>
            <w:r>
              <w:rPr>
                <w:rFonts w:asciiTheme="minorHAnsi" w:hAnsiTheme="minorHAnsi" w:cstheme="minorHAnsi"/>
                <w:b/>
                <w:bCs/>
              </w:rPr>
              <w:t>APIs</w:t>
            </w:r>
          </w:p>
        </w:tc>
        <w:tc>
          <w:tcPr>
            <w:tcW w:w="5697" w:type="dxa"/>
          </w:tcPr>
          <w:p w14:paraId="77D6EA32" w14:textId="328B88C1" w:rsidR="00F832F8" w:rsidRPr="00114B8E" w:rsidRDefault="00F832F8" w:rsidP="00F832F8">
            <w:pPr>
              <w:rPr>
                <w:rFonts w:asciiTheme="minorHAnsi" w:hAnsiTheme="minorHAnsi" w:cstheme="minorHAnsi"/>
              </w:rPr>
            </w:pPr>
            <w:r>
              <w:rPr>
                <w:rFonts w:asciiTheme="minorHAnsi" w:hAnsiTheme="minorHAnsi" w:cstheme="minorHAnsi"/>
              </w:rPr>
              <w:t>Application Programme Interfaces</w:t>
            </w:r>
          </w:p>
        </w:tc>
        <w:tc>
          <w:tcPr>
            <w:tcW w:w="1249" w:type="dxa"/>
          </w:tcPr>
          <w:p w14:paraId="0AE373A2" w14:textId="7D6CB698"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HoS</w:t>
            </w:r>
          </w:p>
        </w:tc>
        <w:tc>
          <w:tcPr>
            <w:tcW w:w="5719" w:type="dxa"/>
          </w:tcPr>
          <w:p w14:paraId="52D7BDE1" w14:textId="4EA5E9FE" w:rsidR="00F832F8" w:rsidRPr="00114B8E" w:rsidRDefault="00F832F8" w:rsidP="00F832F8">
            <w:pPr>
              <w:rPr>
                <w:rFonts w:asciiTheme="minorHAnsi" w:hAnsiTheme="minorHAnsi" w:cstheme="minorHAnsi"/>
              </w:rPr>
            </w:pPr>
            <w:r w:rsidRPr="00114B8E">
              <w:rPr>
                <w:rFonts w:asciiTheme="minorHAnsi" w:hAnsiTheme="minorHAnsi" w:cstheme="minorHAnsi"/>
              </w:rPr>
              <w:t>Head of School</w:t>
            </w:r>
          </w:p>
        </w:tc>
      </w:tr>
      <w:tr w:rsidR="00F832F8" w:rsidRPr="00114B8E" w14:paraId="52E2A258" w14:textId="77777777" w:rsidTr="00551B14">
        <w:trPr>
          <w:trHeight w:val="432"/>
        </w:trPr>
        <w:tc>
          <w:tcPr>
            <w:tcW w:w="1271" w:type="dxa"/>
          </w:tcPr>
          <w:p w14:paraId="3BFB54DB" w14:textId="3EA474C1" w:rsidR="00F832F8" w:rsidRPr="00114B8E" w:rsidRDefault="00F832F8" w:rsidP="00F832F8">
            <w:pPr>
              <w:rPr>
                <w:rFonts w:asciiTheme="minorHAnsi" w:hAnsiTheme="minorHAnsi" w:cstheme="minorHAnsi"/>
                <w:b/>
                <w:bCs/>
              </w:rPr>
            </w:pPr>
            <w:r>
              <w:rPr>
                <w:rFonts w:asciiTheme="minorHAnsi" w:hAnsiTheme="minorHAnsi" w:cstheme="minorHAnsi"/>
                <w:b/>
                <w:bCs/>
              </w:rPr>
              <w:t>BAME</w:t>
            </w:r>
          </w:p>
        </w:tc>
        <w:tc>
          <w:tcPr>
            <w:tcW w:w="5697" w:type="dxa"/>
          </w:tcPr>
          <w:p w14:paraId="33F338EA" w14:textId="355D49BE" w:rsidR="00F832F8" w:rsidRPr="00114B8E" w:rsidRDefault="00F832F8" w:rsidP="00F832F8">
            <w:pPr>
              <w:rPr>
                <w:rFonts w:asciiTheme="minorHAnsi" w:hAnsiTheme="minorHAnsi" w:cstheme="minorHAnsi"/>
              </w:rPr>
            </w:pPr>
            <w:r>
              <w:rPr>
                <w:rFonts w:asciiTheme="minorHAnsi" w:hAnsiTheme="minorHAnsi" w:cstheme="minorHAnsi"/>
              </w:rPr>
              <w:t>Black, Asian and Minority Ethnic Backgrounds</w:t>
            </w:r>
          </w:p>
        </w:tc>
        <w:tc>
          <w:tcPr>
            <w:tcW w:w="1249" w:type="dxa"/>
          </w:tcPr>
          <w:p w14:paraId="14DB3D4E" w14:textId="4E0E8A04"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HSE</w:t>
            </w:r>
          </w:p>
        </w:tc>
        <w:tc>
          <w:tcPr>
            <w:tcW w:w="5719" w:type="dxa"/>
          </w:tcPr>
          <w:p w14:paraId="39CB9A13" w14:textId="1ED1A601" w:rsidR="00F832F8" w:rsidRPr="00114B8E" w:rsidRDefault="00F832F8" w:rsidP="00F832F8">
            <w:pPr>
              <w:rPr>
                <w:rFonts w:asciiTheme="minorHAnsi" w:hAnsiTheme="minorHAnsi" w:cstheme="minorHAnsi"/>
              </w:rPr>
            </w:pPr>
            <w:r w:rsidRPr="00114B8E">
              <w:rPr>
                <w:rFonts w:asciiTheme="minorHAnsi" w:hAnsiTheme="minorHAnsi" w:cstheme="minorHAnsi"/>
              </w:rPr>
              <w:t>Health and Safety Executive</w:t>
            </w:r>
          </w:p>
        </w:tc>
      </w:tr>
      <w:tr w:rsidR="00F832F8" w:rsidRPr="00114B8E" w14:paraId="3485A3E6" w14:textId="77777777" w:rsidTr="00551B14">
        <w:trPr>
          <w:trHeight w:val="432"/>
        </w:trPr>
        <w:tc>
          <w:tcPr>
            <w:tcW w:w="1271" w:type="dxa"/>
          </w:tcPr>
          <w:p w14:paraId="5B7AE2D5" w14:textId="373590AF" w:rsidR="00F832F8" w:rsidRPr="00114B8E" w:rsidRDefault="00F832F8" w:rsidP="00F832F8">
            <w:pPr>
              <w:rPr>
                <w:rFonts w:asciiTheme="minorHAnsi" w:hAnsiTheme="minorHAnsi" w:cstheme="minorHAnsi"/>
                <w:b/>
                <w:bCs/>
              </w:rPr>
            </w:pPr>
            <w:r>
              <w:rPr>
                <w:rFonts w:asciiTheme="minorHAnsi" w:hAnsiTheme="minorHAnsi" w:cstheme="minorHAnsi"/>
                <w:b/>
                <w:bCs/>
              </w:rPr>
              <w:t>BCP</w:t>
            </w:r>
          </w:p>
        </w:tc>
        <w:tc>
          <w:tcPr>
            <w:tcW w:w="5697" w:type="dxa"/>
          </w:tcPr>
          <w:p w14:paraId="145CEF8E" w14:textId="20D392EC" w:rsidR="00F832F8" w:rsidRPr="00114B8E" w:rsidRDefault="00F832F8" w:rsidP="00F832F8">
            <w:pPr>
              <w:rPr>
                <w:rFonts w:asciiTheme="minorHAnsi" w:hAnsiTheme="minorHAnsi" w:cstheme="minorHAnsi"/>
              </w:rPr>
            </w:pPr>
            <w:r>
              <w:rPr>
                <w:rFonts w:asciiTheme="minorHAnsi" w:hAnsiTheme="minorHAnsi" w:cstheme="minorHAnsi"/>
              </w:rPr>
              <w:t>Business Continuity Plan</w:t>
            </w:r>
          </w:p>
        </w:tc>
        <w:tc>
          <w:tcPr>
            <w:tcW w:w="1249" w:type="dxa"/>
          </w:tcPr>
          <w:p w14:paraId="4C5EDCD2" w14:textId="6BDA3313" w:rsidR="00F832F8" w:rsidRPr="00114B8E" w:rsidRDefault="00F832F8" w:rsidP="00F832F8">
            <w:pPr>
              <w:rPr>
                <w:rFonts w:asciiTheme="minorHAnsi" w:hAnsiTheme="minorHAnsi" w:cstheme="minorHAnsi"/>
                <w:b/>
                <w:bCs/>
              </w:rPr>
            </w:pPr>
            <w:r>
              <w:rPr>
                <w:rFonts w:asciiTheme="minorHAnsi" w:hAnsiTheme="minorHAnsi" w:cstheme="minorHAnsi"/>
                <w:b/>
                <w:bCs/>
              </w:rPr>
              <w:t>ICO</w:t>
            </w:r>
          </w:p>
        </w:tc>
        <w:tc>
          <w:tcPr>
            <w:tcW w:w="5719" w:type="dxa"/>
          </w:tcPr>
          <w:p w14:paraId="6E4A5401" w14:textId="2CE66161" w:rsidR="00F832F8" w:rsidRPr="00114B8E" w:rsidRDefault="00F832F8" w:rsidP="00F832F8">
            <w:pPr>
              <w:rPr>
                <w:rFonts w:asciiTheme="minorHAnsi" w:hAnsiTheme="minorHAnsi" w:cstheme="minorHAnsi"/>
              </w:rPr>
            </w:pPr>
            <w:r>
              <w:rPr>
                <w:rFonts w:asciiTheme="minorHAnsi" w:hAnsiTheme="minorHAnsi" w:cstheme="minorHAnsi"/>
              </w:rPr>
              <w:t>Information Commissioners Office</w:t>
            </w:r>
          </w:p>
        </w:tc>
      </w:tr>
      <w:tr w:rsidR="00F832F8" w:rsidRPr="00114B8E" w14:paraId="479FDC4F" w14:textId="77777777" w:rsidTr="00551B14">
        <w:trPr>
          <w:trHeight w:val="432"/>
        </w:trPr>
        <w:tc>
          <w:tcPr>
            <w:tcW w:w="1271" w:type="dxa"/>
          </w:tcPr>
          <w:p w14:paraId="05ED7A03" w14:textId="2F2A7DED" w:rsidR="00F832F8" w:rsidRPr="00114B8E" w:rsidRDefault="00F832F8" w:rsidP="00F832F8">
            <w:pPr>
              <w:rPr>
                <w:rFonts w:asciiTheme="minorHAnsi" w:hAnsiTheme="minorHAnsi" w:cstheme="minorHAnsi"/>
                <w:b/>
                <w:bCs/>
              </w:rPr>
            </w:pPr>
            <w:r>
              <w:rPr>
                <w:rFonts w:asciiTheme="minorHAnsi" w:hAnsiTheme="minorHAnsi" w:cstheme="minorHAnsi"/>
                <w:b/>
                <w:bCs/>
              </w:rPr>
              <w:t>BFR</w:t>
            </w:r>
          </w:p>
        </w:tc>
        <w:tc>
          <w:tcPr>
            <w:tcW w:w="5697" w:type="dxa"/>
          </w:tcPr>
          <w:p w14:paraId="026E7533" w14:textId="14EC55D5" w:rsidR="00F832F8" w:rsidRPr="00114B8E" w:rsidRDefault="00F832F8" w:rsidP="00F832F8">
            <w:pPr>
              <w:rPr>
                <w:rFonts w:asciiTheme="minorHAnsi" w:hAnsiTheme="minorHAnsi" w:cstheme="minorHAnsi"/>
              </w:rPr>
            </w:pPr>
            <w:r>
              <w:rPr>
                <w:rFonts w:asciiTheme="minorHAnsi" w:hAnsiTheme="minorHAnsi" w:cstheme="minorHAnsi"/>
              </w:rPr>
              <w:t>Budget Forecast Return</w:t>
            </w:r>
          </w:p>
        </w:tc>
        <w:tc>
          <w:tcPr>
            <w:tcW w:w="1249" w:type="dxa"/>
          </w:tcPr>
          <w:p w14:paraId="6292CA2A" w14:textId="1D329B49" w:rsidR="00F832F8" w:rsidRPr="00114B8E" w:rsidRDefault="00F832F8" w:rsidP="00F832F8">
            <w:pPr>
              <w:rPr>
                <w:rFonts w:asciiTheme="minorHAnsi" w:hAnsiTheme="minorHAnsi" w:cstheme="minorHAnsi"/>
                <w:b/>
                <w:bCs/>
              </w:rPr>
            </w:pPr>
            <w:r>
              <w:rPr>
                <w:rFonts w:asciiTheme="minorHAnsi" w:hAnsiTheme="minorHAnsi" w:cstheme="minorHAnsi"/>
                <w:b/>
                <w:bCs/>
              </w:rPr>
              <w:t>IHP</w:t>
            </w:r>
          </w:p>
        </w:tc>
        <w:tc>
          <w:tcPr>
            <w:tcW w:w="5719" w:type="dxa"/>
          </w:tcPr>
          <w:p w14:paraId="3462A6A5" w14:textId="397BF937" w:rsidR="00F832F8" w:rsidRPr="00114B8E" w:rsidRDefault="00F832F8" w:rsidP="00F832F8">
            <w:pPr>
              <w:rPr>
                <w:rFonts w:asciiTheme="minorHAnsi" w:hAnsiTheme="minorHAnsi" w:cstheme="minorHAnsi"/>
              </w:rPr>
            </w:pPr>
            <w:r>
              <w:rPr>
                <w:rFonts w:asciiTheme="minorHAnsi" w:hAnsiTheme="minorHAnsi" w:cstheme="minorHAnsi"/>
              </w:rPr>
              <w:t>Individual Healthcare Plan</w:t>
            </w:r>
          </w:p>
        </w:tc>
      </w:tr>
      <w:tr w:rsidR="00F832F8" w:rsidRPr="00114B8E" w14:paraId="2EF5C6FE" w14:textId="77777777" w:rsidTr="00551B14">
        <w:trPr>
          <w:trHeight w:val="432"/>
        </w:trPr>
        <w:tc>
          <w:tcPr>
            <w:tcW w:w="1271" w:type="dxa"/>
          </w:tcPr>
          <w:p w14:paraId="5AD3B0C4" w14:textId="3C655597" w:rsidR="00F832F8" w:rsidRPr="00114B8E" w:rsidRDefault="00F832F8" w:rsidP="00F832F8">
            <w:pPr>
              <w:rPr>
                <w:rFonts w:asciiTheme="minorHAnsi" w:hAnsiTheme="minorHAnsi" w:cstheme="minorHAnsi"/>
                <w:b/>
                <w:bCs/>
              </w:rPr>
            </w:pPr>
            <w:r w:rsidRPr="00635744">
              <w:rPr>
                <w:rFonts w:asciiTheme="minorHAnsi" w:hAnsiTheme="minorHAnsi" w:cstheme="minorHAnsi"/>
                <w:b/>
                <w:bCs/>
              </w:rPr>
              <w:t>CAMHS</w:t>
            </w:r>
          </w:p>
        </w:tc>
        <w:tc>
          <w:tcPr>
            <w:tcW w:w="5697" w:type="dxa"/>
          </w:tcPr>
          <w:p w14:paraId="063148E4" w14:textId="169156C1" w:rsidR="00F832F8" w:rsidRPr="00114B8E" w:rsidRDefault="00F832F8" w:rsidP="00F832F8">
            <w:pPr>
              <w:rPr>
                <w:rFonts w:asciiTheme="minorHAnsi" w:hAnsiTheme="minorHAnsi" w:cstheme="minorHAnsi"/>
              </w:rPr>
            </w:pPr>
            <w:r w:rsidRPr="00114B8E">
              <w:rPr>
                <w:rFonts w:asciiTheme="minorHAnsi" w:hAnsiTheme="minorHAnsi" w:cstheme="minorHAnsi"/>
              </w:rPr>
              <w:t>Child and Adolescent Mental Health Services</w:t>
            </w:r>
          </w:p>
        </w:tc>
        <w:tc>
          <w:tcPr>
            <w:tcW w:w="1249" w:type="dxa"/>
          </w:tcPr>
          <w:p w14:paraId="2BC605B5" w14:textId="64148793" w:rsidR="00F832F8" w:rsidRPr="00114B8E" w:rsidRDefault="00F832F8" w:rsidP="00F832F8">
            <w:pPr>
              <w:rPr>
                <w:rFonts w:asciiTheme="minorHAnsi" w:hAnsiTheme="minorHAnsi" w:cstheme="minorHAnsi"/>
                <w:b/>
                <w:bCs/>
              </w:rPr>
            </w:pPr>
            <w:r>
              <w:rPr>
                <w:rFonts w:asciiTheme="minorHAnsi" w:hAnsiTheme="minorHAnsi" w:cstheme="minorHAnsi"/>
                <w:b/>
                <w:bCs/>
              </w:rPr>
              <w:t>IRMS</w:t>
            </w:r>
          </w:p>
        </w:tc>
        <w:tc>
          <w:tcPr>
            <w:tcW w:w="5719" w:type="dxa"/>
          </w:tcPr>
          <w:p w14:paraId="66D5B10A" w14:textId="02A1EF05" w:rsidR="00F832F8" w:rsidRPr="00114B8E" w:rsidRDefault="00F832F8" w:rsidP="00F832F8">
            <w:pPr>
              <w:rPr>
                <w:rFonts w:asciiTheme="minorHAnsi" w:hAnsiTheme="minorHAnsi" w:cstheme="minorHAnsi"/>
              </w:rPr>
            </w:pPr>
            <w:r>
              <w:rPr>
                <w:rFonts w:asciiTheme="minorHAnsi" w:hAnsiTheme="minorHAnsi" w:cstheme="minorHAnsi"/>
              </w:rPr>
              <w:t>Information and Records Management Society</w:t>
            </w:r>
          </w:p>
        </w:tc>
      </w:tr>
      <w:tr w:rsidR="00F832F8" w:rsidRPr="00114B8E" w14:paraId="59A35C6B" w14:textId="77777777" w:rsidTr="00551B14">
        <w:trPr>
          <w:trHeight w:val="432"/>
        </w:trPr>
        <w:tc>
          <w:tcPr>
            <w:tcW w:w="1271" w:type="dxa"/>
          </w:tcPr>
          <w:p w14:paraId="25DFC981" w14:textId="544EA8D9" w:rsidR="00F832F8" w:rsidRPr="00114B8E" w:rsidRDefault="00F832F8" w:rsidP="00F832F8">
            <w:pPr>
              <w:rPr>
                <w:rFonts w:asciiTheme="minorHAnsi" w:hAnsiTheme="minorHAnsi" w:cstheme="minorHAnsi"/>
                <w:b/>
                <w:bCs/>
              </w:rPr>
            </w:pPr>
            <w:r w:rsidRPr="00635744">
              <w:rPr>
                <w:rFonts w:asciiTheme="minorHAnsi" w:hAnsiTheme="minorHAnsi" w:cstheme="minorHAnsi"/>
                <w:b/>
                <w:bCs/>
              </w:rPr>
              <w:t>CEO</w:t>
            </w:r>
          </w:p>
        </w:tc>
        <w:tc>
          <w:tcPr>
            <w:tcW w:w="5697" w:type="dxa"/>
          </w:tcPr>
          <w:p w14:paraId="15421B6E" w14:textId="52AD42AA" w:rsidR="00F832F8" w:rsidRPr="00114B8E" w:rsidRDefault="00F832F8" w:rsidP="00F832F8">
            <w:pPr>
              <w:rPr>
                <w:rFonts w:asciiTheme="minorHAnsi" w:hAnsiTheme="minorHAnsi" w:cstheme="minorHAnsi"/>
              </w:rPr>
            </w:pPr>
            <w:r w:rsidRPr="00114B8E">
              <w:rPr>
                <w:rFonts w:asciiTheme="minorHAnsi" w:hAnsiTheme="minorHAnsi" w:cstheme="minorHAnsi"/>
              </w:rPr>
              <w:t>Chief Executive Officer</w:t>
            </w:r>
          </w:p>
        </w:tc>
        <w:tc>
          <w:tcPr>
            <w:tcW w:w="1249" w:type="dxa"/>
          </w:tcPr>
          <w:p w14:paraId="2422FBF7" w14:textId="195B336A" w:rsidR="00F832F8" w:rsidRPr="00114B8E" w:rsidRDefault="00F832F8" w:rsidP="00F832F8">
            <w:pPr>
              <w:rPr>
                <w:rFonts w:asciiTheme="minorHAnsi" w:hAnsiTheme="minorHAnsi" w:cstheme="minorHAnsi"/>
                <w:b/>
                <w:bCs/>
              </w:rPr>
            </w:pPr>
            <w:r>
              <w:rPr>
                <w:rFonts w:asciiTheme="minorHAnsi" w:hAnsiTheme="minorHAnsi" w:cstheme="minorHAnsi"/>
                <w:b/>
                <w:bCs/>
              </w:rPr>
              <w:t>IWF</w:t>
            </w:r>
          </w:p>
        </w:tc>
        <w:tc>
          <w:tcPr>
            <w:tcW w:w="5719" w:type="dxa"/>
          </w:tcPr>
          <w:p w14:paraId="6D2904A0" w14:textId="5AD01D82" w:rsidR="00F832F8" w:rsidRPr="00114B8E" w:rsidRDefault="00F832F8" w:rsidP="00F832F8">
            <w:pPr>
              <w:rPr>
                <w:rFonts w:asciiTheme="minorHAnsi" w:hAnsiTheme="minorHAnsi" w:cstheme="minorHAnsi"/>
              </w:rPr>
            </w:pPr>
            <w:r>
              <w:rPr>
                <w:rFonts w:asciiTheme="minorHAnsi" w:hAnsiTheme="minorHAnsi" w:cstheme="minorHAnsi"/>
              </w:rPr>
              <w:t>Internet Watch Foundation</w:t>
            </w:r>
          </w:p>
        </w:tc>
      </w:tr>
      <w:tr w:rsidR="00F832F8" w:rsidRPr="00114B8E" w14:paraId="3504272B" w14:textId="77777777" w:rsidTr="00551B14">
        <w:trPr>
          <w:trHeight w:val="432"/>
        </w:trPr>
        <w:tc>
          <w:tcPr>
            <w:tcW w:w="1271" w:type="dxa"/>
          </w:tcPr>
          <w:p w14:paraId="3BCB0A61" w14:textId="3AA6126F" w:rsidR="00F832F8" w:rsidRPr="00114B8E" w:rsidRDefault="00F832F8" w:rsidP="00F832F8">
            <w:pPr>
              <w:rPr>
                <w:rFonts w:asciiTheme="minorHAnsi" w:hAnsiTheme="minorHAnsi" w:cstheme="minorHAnsi"/>
                <w:b/>
                <w:bCs/>
              </w:rPr>
            </w:pPr>
            <w:r w:rsidRPr="00635744">
              <w:rPr>
                <w:rFonts w:asciiTheme="minorHAnsi" w:hAnsiTheme="minorHAnsi" w:cstheme="minorHAnsi"/>
                <w:b/>
                <w:bCs/>
              </w:rPr>
              <w:t>CFO</w:t>
            </w:r>
          </w:p>
        </w:tc>
        <w:tc>
          <w:tcPr>
            <w:tcW w:w="5697" w:type="dxa"/>
          </w:tcPr>
          <w:p w14:paraId="7759F424" w14:textId="6BC260B6" w:rsidR="00F832F8" w:rsidRPr="00114B8E" w:rsidRDefault="00F832F8" w:rsidP="00F832F8">
            <w:pPr>
              <w:rPr>
                <w:rFonts w:asciiTheme="minorHAnsi" w:hAnsiTheme="minorHAnsi" w:cstheme="minorHAnsi"/>
              </w:rPr>
            </w:pPr>
            <w:r w:rsidRPr="00114B8E">
              <w:rPr>
                <w:rFonts w:asciiTheme="minorHAnsi" w:hAnsiTheme="minorHAnsi" w:cstheme="minorHAnsi"/>
              </w:rPr>
              <w:t>Chief Financial Officer</w:t>
            </w:r>
          </w:p>
        </w:tc>
        <w:tc>
          <w:tcPr>
            <w:tcW w:w="1249" w:type="dxa"/>
          </w:tcPr>
          <w:p w14:paraId="50F7FF2A" w14:textId="7D08F750"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KCSIE</w:t>
            </w:r>
          </w:p>
        </w:tc>
        <w:tc>
          <w:tcPr>
            <w:tcW w:w="5719" w:type="dxa"/>
          </w:tcPr>
          <w:p w14:paraId="5504D249" w14:textId="5C04B843" w:rsidR="00F832F8" w:rsidRPr="00114B8E" w:rsidRDefault="00F832F8" w:rsidP="00F832F8">
            <w:pPr>
              <w:rPr>
                <w:rFonts w:asciiTheme="minorHAnsi" w:hAnsiTheme="minorHAnsi" w:cstheme="minorHAnsi"/>
              </w:rPr>
            </w:pPr>
            <w:r w:rsidRPr="00114B8E">
              <w:rPr>
                <w:rFonts w:asciiTheme="minorHAnsi" w:hAnsiTheme="minorHAnsi" w:cstheme="minorHAnsi"/>
              </w:rPr>
              <w:t>Keeping Children Safe in Education</w:t>
            </w:r>
          </w:p>
        </w:tc>
      </w:tr>
      <w:tr w:rsidR="00F832F8" w:rsidRPr="00114B8E" w14:paraId="1FE1F7B2" w14:textId="77777777" w:rsidTr="00551B14">
        <w:trPr>
          <w:trHeight w:val="432"/>
        </w:trPr>
        <w:tc>
          <w:tcPr>
            <w:tcW w:w="1271" w:type="dxa"/>
          </w:tcPr>
          <w:p w14:paraId="7B5F5EA1" w14:textId="093B1741" w:rsidR="00F832F8" w:rsidRPr="00114B8E" w:rsidRDefault="00F832F8" w:rsidP="00F832F8">
            <w:pPr>
              <w:rPr>
                <w:rFonts w:asciiTheme="minorHAnsi" w:hAnsiTheme="minorHAnsi" w:cstheme="minorHAnsi"/>
                <w:b/>
                <w:bCs/>
              </w:rPr>
            </w:pPr>
            <w:r w:rsidRPr="00635744">
              <w:rPr>
                <w:rFonts w:asciiTheme="minorHAnsi" w:hAnsiTheme="minorHAnsi" w:cstheme="minorHAnsi"/>
                <w:b/>
                <w:bCs/>
              </w:rPr>
              <w:t>C</w:t>
            </w:r>
            <w:r>
              <w:rPr>
                <w:rFonts w:asciiTheme="minorHAnsi" w:hAnsiTheme="minorHAnsi" w:cstheme="minorHAnsi"/>
                <w:b/>
                <w:bCs/>
              </w:rPr>
              <w:t>IF</w:t>
            </w:r>
          </w:p>
        </w:tc>
        <w:tc>
          <w:tcPr>
            <w:tcW w:w="5697" w:type="dxa"/>
          </w:tcPr>
          <w:p w14:paraId="14BE47AB" w14:textId="2D3CDB80" w:rsidR="00F832F8" w:rsidRPr="00114B8E" w:rsidRDefault="00F832F8" w:rsidP="00F832F8">
            <w:pPr>
              <w:rPr>
                <w:rFonts w:asciiTheme="minorHAnsi" w:hAnsiTheme="minorHAnsi" w:cstheme="minorHAnsi"/>
              </w:rPr>
            </w:pPr>
            <w:r w:rsidRPr="00114B8E">
              <w:rPr>
                <w:rFonts w:asciiTheme="minorHAnsi" w:hAnsiTheme="minorHAnsi" w:cstheme="minorHAnsi"/>
              </w:rPr>
              <w:t>C</w:t>
            </w:r>
            <w:r>
              <w:rPr>
                <w:rFonts w:asciiTheme="minorHAnsi" w:hAnsiTheme="minorHAnsi" w:cstheme="minorHAnsi"/>
              </w:rPr>
              <w:t>ondition Improvement Fund</w:t>
            </w:r>
          </w:p>
        </w:tc>
        <w:tc>
          <w:tcPr>
            <w:tcW w:w="1249" w:type="dxa"/>
          </w:tcPr>
          <w:p w14:paraId="62D0244A" w14:textId="3C1DDA73" w:rsidR="00F832F8" w:rsidRPr="00114B8E" w:rsidRDefault="00F832F8" w:rsidP="00F832F8">
            <w:pPr>
              <w:rPr>
                <w:rFonts w:asciiTheme="minorHAnsi" w:hAnsiTheme="minorHAnsi" w:cstheme="minorHAnsi"/>
                <w:b/>
                <w:bCs/>
              </w:rPr>
            </w:pPr>
            <w:r w:rsidRPr="00635744">
              <w:rPr>
                <w:rFonts w:asciiTheme="minorHAnsi" w:hAnsiTheme="minorHAnsi" w:cstheme="minorHAnsi"/>
                <w:b/>
                <w:bCs/>
              </w:rPr>
              <w:t>KS1</w:t>
            </w:r>
            <w:r w:rsidRPr="00114B8E">
              <w:rPr>
                <w:rFonts w:asciiTheme="minorHAnsi" w:hAnsiTheme="minorHAnsi" w:cstheme="minorHAnsi"/>
                <w:b/>
                <w:bCs/>
              </w:rPr>
              <w:t>/2/3/4</w:t>
            </w:r>
          </w:p>
        </w:tc>
        <w:tc>
          <w:tcPr>
            <w:tcW w:w="5719" w:type="dxa"/>
          </w:tcPr>
          <w:p w14:paraId="660D1B6C" w14:textId="60524E22" w:rsidR="00F832F8" w:rsidRPr="00114B8E" w:rsidRDefault="00F832F8" w:rsidP="00F832F8">
            <w:pPr>
              <w:rPr>
                <w:rFonts w:asciiTheme="minorHAnsi" w:hAnsiTheme="minorHAnsi" w:cstheme="minorHAnsi"/>
              </w:rPr>
            </w:pPr>
            <w:r w:rsidRPr="00114B8E">
              <w:rPr>
                <w:rFonts w:asciiTheme="minorHAnsi" w:hAnsiTheme="minorHAnsi" w:cstheme="minorHAnsi"/>
              </w:rPr>
              <w:t>Key Stage 1/2/3/4</w:t>
            </w:r>
          </w:p>
        </w:tc>
      </w:tr>
      <w:tr w:rsidR="00F832F8" w:rsidRPr="00114B8E" w14:paraId="44A0FCDB" w14:textId="77777777" w:rsidTr="00551B14">
        <w:trPr>
          <w:trHeight w:val="432"/>
        </w:trPr>
        <w:tc>
          <w:tcPr>
            <w:tcW w:w="1271" w:type="dxa"/>
          </w:tcPr>
          <w:p w14:paraId="3AE82C00" w14:textId="2D000358" w:rsidR="00F832F8" w:rsidRPr="00114B8E" w:rsidRDefault="00F832F8" w:rsidP="00F832F8">
            <w:pPr>
              <w:rPr>
                <w:rFonts w:asciiTheme="minorHAnsi" w:hAnsiTheme="minorHAnsi" w:cstheme="minorHAnsi"/>
                <w:b/>
                <w:bCs/>
              </w:rPr>
            </w:pPr>
            <w:r w:rsidRPr="00635744">
              <w:rPr>
                <w:rFonts w:asciiTheme="minorHAnsi" w:hAnsiTheme="minorHAnsi" w:cstheme="minorHAnsi"/>
                <w:b/>
                <w:bCs/>
              </w:rPr>
              <w:t>CIN</w:t>
            </w:r>
          </w:p>
        </w:tc>
        <w:tc>
          <w:tcPr>
            <w:tcW w:w="5697" w:type="dxa"/>
          </w:tcPr>
          <w:p w14:paraId="77ECC8A6" w14:textId="748D0DA0" w:rsidR="00F832F8" w:rsidRPr="00114B8E" w:rsidRDefault="00F832F8" w:rsidP="00F832F8">
            <w:pPr>
              <w:rPr>
                <w:rFonts w:asciiTheme="minorHAnsi" w:hAnsiTheme="minorHAnsi" w:cstheme="minorHAnsi"/>
              </w:rPr>
            </w:pPr>
            <w:r w:rsidRPr="00114B8E">
              <w:rPr>
                <w:rFonts w:asciiTheme="minorHAnsi" w:hAnsiTheme="minorHAnsi" w:cstheme="minorHAnsi"/>
              </w:rPr>
              <w:t>Child in Need</w:t>
            </w:r>
          </w:p>
        </w:tc>
        <w:tc>
          <w:tcPr>
            <w:tcW w:w="1249" w:type="dxa"/>
          </w:tcPr>
          <w:p w14:paraId="51DA818A" w14:textId="508C5ED1"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LAC</w:t>
            </w:r>
          </w:p>
        </w:tc>
        <w:tc>
          <w:tcPr>
            <w:tcW w:w="5719" w:type="dxa"/>
          </w:tcPr>
          <w:p w14:paraId="46A86113" w14:textId="341E6A6B" w:rsidR="00F832F8" w:rsidRPr="00114B8E" w:rsidRDefault="00F832F8" w:rsidP="00F832F8">
            <w:pPr>
              <w:rPr>
                <w:rFonts w:asciiTheme="minorHAnsi" w:hAnsiTheme="minorHAnsi" w:cstheme="minorHAnsi"/>
              </w:rPr>
            </w:pPr>
            <w:r w:rsidRPr="00114B8E">
              <w:rPr>
                <w:rFonts w:asciiTheme="minorHAnsi" w:hAnsiTheme="minorHAnsi" w:cstheme="minorHAnsi"/>
              </w:rPr>
              <w:t>Looked After Child</w:t>
            </w:r>
          </w:p>
        </w:tc>
      </w:tr>
      <w:tr w:rsidR="00F832F8" w:rsidRPr="00114B8E" w14:paraId="45753A2B" w14:textId="77777777" w:rsidTr="00551B14">
        <w:trPr>
          <w:trHeight w:val="432"/>
        </w:trPr>
        <w:tc>
          <w:tcPr>
            <w:tcW w:w="1271" w:type="dxa"/>
          </w:tcPr>
          <w:p w14:paraId="6F112710" w14:textId="3802A648" w:rsidR="00F832F8" w:rsidRPr="00114B8E" w:rsidRDefault="00F832F8" w:rsidP="00F832F8">
            <w:pPr>
              <w:rPr>
                <w:rFonts w:asciiTheme="minorHAnsi" w:hAnsiTheme="minorHAnsi" w:cstheme="minorHAnsi"/>
                <w:b/>
                <w:bCs/>
              </w:rPr>
            </w:pPr>
            <w:r w:rsidRPr="00635744">
              <w:rPr>
                <w:rFonts w:asciiTheme="minorHAnsi" w:hAnsiTheme="minorHAnsi" w:cstheme="minorHAnsi"/>
                <w:b/>
                <w:bCs/>
              </w:rPr>
              <w:t>C</w:t>
            </w:r>
            <w:r>
              <w:rPr>
                <w:rFonts w:asciiTheme="minorHAnsi" w:hAnsiTheme="minorHAnsi" w:cstheme="minorHAnsi"/>
                <w:b/>
                <w:bCs/>
              </w:rPr>
              <w:t>LA</w:t>
            </w:r>
          </w:p>
        </w:tc>
        <w:tc>
          <w:tcPr>
            <w:tcW w:w="5697" w:type="dxa"/>
          </w:tcPr>
          <w:p w14:paraId="001471EC" w14:textId="5292031C" w:rsidR="00F832F8" w:rsidRPr="00114B8E" w:rsidRDefault="00F832F8" w:rsidP="00F832F8">
            <w:pPr>
              <w:rPr>
                <w:rFonts w:asciiTheme="minorHAnsi" w:hAnsiTheme="minorHAnsi" w:cstheme="minorHAnsi"/>
              </w:rPr>
            </w:pPr>
            <w:r w:rsidRPr="00114B8E">
              <w:rPr>
                <w:rFonts w:asciiTheme="minorHAnsi" w:hAnsiTheme="minorHAnsi" w:cstheme="minorHAnsi"/>
              </w:rPr>
              <w:t>Chi</w:t>
            </w:r>
            <w:r>
              <w:rPr>
                <w:rFonts w:asciiTheme="minorHAnsi" w:hAnsiTheme="minorHAnsi" w:cstheme="minorHAnsi"/>
              </w:rPr>
              <w:t>ldren Looked After</w:t>
            </w:r>
          </w:p>
        </w:tc>
        <w:tc>
          <w:tcPr>
            <w:tcW w:w="1249" w:type="dxa"/>
          </w:tcPr>
          <w:p w14:paraId="2B632DCC" w14:textId="0DE55355"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LADO</w:t>
            </w:r>
          </w:p>
        </w:tc>
        <w:tc>
          <w:tcPr>
            <w:tcW w:w="5719" w:type="dxa"/>
          </w:tcPr>
          <w:p w14:paraId="16E0B465" w14:textId="31BA89CB" w:rsidR="00F832F8" w:rsidRPr="00114B8E" w:rsidRDefault="00F832F8" w:rsidP="00F832F8">
            <w:pPr>
              <w:rPr>
                <w:rFonts w:asciiTheme="minorHAnsi" w:hAnsiTheme="minorHAnsi" w:cstheme="minorHAnsi"/>
              </w:rPr>
            </w:pPr>
            <w:r w:rsidRPr="00114B8E">
              <w:rPr>
                <w:rFonts w:asciiTheme="minorHAnsi" w:hAnsiTheme="minorHAnsi" w:cstheme="minorHAnsi"/>
              </w:rPr>
              <w:t>Local Authority Designated Officer</w:t>
            </w:r>
          </w:p>
        </w:tc>
      </w:tr>
      <w:tr w:rsidR="00F832F8" w:rsidRPr="00114B8E" w14:paraId="35D462D0" w14:textId="77777777" w:rsidTr="00551B14">
        <w:trPr>
          <w:trHeight w:val="432"/>
        </w:trPr>
        <w:tc>
          <w:tcPr>
            <w:tcW w:w="1271" w:type="dxa"/>
          </w:tcPr>
          <w:p w14:paraId="3D45554B" w14:textId="381D0E3B"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C</w:t>
            </w:r>
            <w:r>
              <w:rPr>
                <w:rFonts w:asciiTheme="minorHAnsi" w:hAnsiTheme="minorHAnsi" w:cstheme="minorHAnsi"/>
                <w:b/>
                <w:bCs/>
              </w:rPr>
              <w:t>MIE</w:t>
            </w:r>
          </w:p>
        </w:tc>
        <w:tc>
          <w:tcPr>
            <w:tcW w:w="5697" w:type="dxa"/>
          </w:tcPr>
          <w:p w14:paraId="27E5F7A3" w14:textId="2B6436BE" w:rsidR="00F832F8" w:rsidRPr="00114B8E" w:rsidRDefault="00F832F8" w:rsidP="00F832F8">
            <w:pPr>
              <w:rPr>
                <w:rFonts w:asciiTheme="minorHAnsi" w:hAnsiTheme="minorHAnsi" w:cstheme="minorHAnsi"/>
              </w:rPr>
            </w:pPr>
            <w:r w:rsidRPr="00114B8E">
              <w:rPr>
                <w:rFonts w:asciiTheme="minorHAnsi" w:hAnsiTheme="minorHAnsi" w:cstheme="minorHAnsi"/>
              </w:rPr>
              <w:t xml:space="preserve">Child </w:t>
            </w:r>
            <w:r>
              <w:rPr>
                <w:rFonts w:asciiTheme="minorHAnsi" w:hAnsiTheme="minorHAnsi" w:cstheme="minorHAnsi"/>
              </w:rPr>
              <w:t>Missing in Education</w:t>
            </w:r>
          </w:p>
        </w:tc>
        <w:tc>
          <w:tcPr>
            <w:tcW w:w="1249" w:type="dxa"/>
          </w:tcPr>
          <w:p w14:paraId="3C59F671" w14:textId="5C450723"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LGB</w:t>
            </w:r>
          </w:p>
        </w:tc>
        <w:tc>
          <w:tcPr>
            <w:tcW w:w="5719" w:type="dxa"/>
          </w:tcPr>
          <w:p w14:paraId="625018CD" w14:textId="5F2FB41D" w:rsidR="00F832F8" w:rsidRPr="00114B8E" w:rsidRDefault="00F832F8" w:rsidP="00F832F8">
            <w:pPr>
              <w:rPr>
                <w:rFonts w:asciiTheme="minorHAnsi" w:hAnsiTheme="minorHAnsi" w:cstheme="minorHAnsi"/>
              </w:rPr>
            </w:pPr>
            <w:r w:rsidRPr="00114B8E">
              <w:rPr>
                <w:rFonts w:asciiTheme="minorHAnsi" w:hAnsiTheme="minorHAnsi" w:cstheme="minorHAnsi"/>
              </w:rPr>
              <w:t>Local Governing Body</w:t>
            </w:r>
          </w:p>
        </w:tc>
      </w:tr>
      <w:tr w:rsidR="00F832F8" w:rsidRPr="00114B8E" w14:paraId="6676F79F" w14:textId="77777777" w:rsidTr="00551B14">
        <w:trPr>
          <w:trHeight w:val="432"/>
        </w:trPr>
        <w:tc>
          <w:tcPr>
            <w:tcW w:w="1271" w:type="dxa"/>
          </w:tcPr>
          <w:p w14:paraId="2FDFA672" w14:textId="26A14635"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C</w:t>
            </w:r>
            <w:r>
              <w:rPr>
                <w:rFonts w:asciiTheme="minorHAnsi" w:hAnsiTheme="minorHAnsi" w:cstheme="minorHAnsi"/>
                <w:b/>
                <w:bCs/>
              </w:rPr>
              <w:t>OO</w:t>
            </w:r>
          </w:p>
        </w:tc>
        <w:tc>
          <w:tcPr>
            <w:tcW w:w="5697" w:type="dxa"/>
          </w:tcPr>
          <w:p w14:paraId="320137EF" w14:textId="54B106EC" w:rsidR="00F832F8" w:rsidRPr="00114B8E" w:rsidRDefault="00F832F8" w:rsidP="00F832F8">
            <w:pPr>
              <w:rPr>
                <w:rFonts w:asciiTheme="minorHAnsi" w:hAnsiTheme="minorHAnsi" w:cstheme="minorHAnsi"/>
              </w:rPr>
            </w:pPr>
            <w:r w:rsidRPr="00114B8E">
              <w:rPr>
                <w:rFonts w:asciiTheme="minorHAnsi" w:hAnsiTheme="minorHAnsi" w:cstheme="minorHAnsi"/>
              </w:rPr>
              <w:t>C</w:t>
            </w:r>
            <w:r>
              <w:rPr>
                <w:rFonts w:asciiTheme="minorHAnsi" w:hAnsiTheme="minorHAnsi" w:cstheme="minorHAnsi"/>
              </w:rPr>
              <w:t>hief Operating Officer</w:t>
            </w:r>
          </w:p>
        </w:tc>
        <w:tc>
          <w:tcPr>
            <w:tcW w:w="1249" w:type="dxa"/>
          </w:tcPr>
          <w:p w14:paraId="73CBA177" w14:textId="441D93AD" w:rsidR="00F832F8" w:rsidRPr="00114B8E" w:rsidRDefault="00F832F8" w:rsidP="00F832F8">
            <w:pPr>
              <w:rPr>
                <w:rFonts w:asciiTheme="minorHAnsi" w:hAnsiTheme="minorHAnsi" w:cstheme="minorHAnsi"/>
                <w:b/>
                <w:bCs/>
              </w:rPr>
            </w:pPr>
            <w:r>
              <w:rPr>
                <w:rFonts w:asciiTheme="minorHAnsi" w:hAnsiTheme="minorHAnsi" w:cstheme="minorHAnsi"/>
                <w:b/>
                <w:bCs/>
              </w:rPr>
              <w:t>LLC</w:t>
            </w:r>
          </w:p>
        </w:tc>
        <w:tc>
          <w:tcPr>
            <w:tcW w:w="5719" w:type="dxa"/>
          </w:tcPr>
          <w:p w14:paraId="65FE43AC" w14:textId="3DB73734" w:rsidR="00F832F8" w:rsidRPr="00114B8E" w:rsidRDefault="00F832F8" w:rsidP="00F832F8">
            <w:pPr>
              <w:rPr>
                <w:rFonts w:asciiTheme="minorHAnsi" w:hAnsiTheme="minorHAnsi" w:cstheme="minorHAnsi"/>
              </w:rPr>
            </w:pPr>
            <w:r>
              <w:rPr>
                <w:rFonts w:asciiTheme="minorHAnsi" w:hAnsiTheme="minorHAnsi" w:cstheme="minorHAnsi"/>
              </w:rPr>
              <w:t>Low-Level Concerns</w:t>
            </w:r>
          </w:p>
        </w:tc>
      </w:tr>
      <w:tr w:rsidR="00F832F8" w:rsidRPr="00114B8E" w14:paraId="4A74BB43" w14:textId="77777777" w:rsidTr="00226DA4">
        <w:trPr>
          <w:trHeight w:val="432"/>
        </w:trPr>
        <w:tc>
          <w:tcPr>
            <w:tcW w:w="1271" w:type="dxa"/>
          </w:tcPr>
          <w:p w14:paraId="15F5AFF8" w14:textId="680F0FB1" w:rsidR="00F832F8" w:rsidRPr="00114B8E" w:rsidRDefault="00F832F8" w:rsidP="00F832F8">
            <w:pPr>
              <w:rPr>
                <w:rFonts w:asciiTheme="minorHAnsi" w:hAnsiTheme="minorHAnsi" w:cstheme="minorHAnsi"/>
                <w:b/>
                <w:bCs/>
              </w:rPr>
            </w:pPr>
            <w:r>
              <w:rPr>
                <w:rFonts w:asciiTheme="minorHAnsi" w:hAnsiTheme="minorHAnsi" w:cstheme="minorHAnsi"/>
                <w:b/>
                <w:bCs/>
              </w:rPr>
              <w:lastRenderedPageBreak/>
              <w:t>COSHH</w:t>
            </w:r>
          </w:p>
        </w:tc>
        <w:tc>
          <w:tcPr>
            <w:tcW w:w="5697" w:type="dxa"/>
          </w:tcPr>
          <w:p w14:paraId="0D6C8122" w14:textId="1DD90772" w:rsidR="00F832F8" w:rsidRPr="00114B8E" w:rsidRDefault="00F832F8" w:rsidP="00F832F8">
            <w:pPr>
              <w:rPr>
                <w:rFonts w:asciiTheme="minorHAnsi" w:hAnsiTheme="minorHAnsi" w:cstheme="minorHAnsi"/>
              </w:rPr>
            </w:pPr>
            <w:r>
              <w:rPr>
                <w:rFonts w:asciiTheme="minorHAnsi" w:hAnsiTheme="minorHAnsi" w:cstheme="minorHAnsi"/>
              </w:rPr>
              <w:t>Control and Substances Hazardous to Health</w:t>
            </w:r>
          </w:p>
        </w:tc>
        <w:tc>
          <w:tcPr>
            <w:tcW w:w="1249" w:type="dxa"/>
          </w:tcPr>
          <w:p w14:paraId="16A2A622" w14:textId="66DA9D36" w:rsidR="00F832F8" w:rsidRPr="00114B8E" w:rsidRDefault="00F832F8" w:rsidP="00F832F8">
            <w:pPr>
              <w:rPr>
                <w:rFonts w:asciiTheme="minorHAnsi" w:hAnsiTheme="minorHAnsi" w:cstheme="minorHAnsi"/>
                <w:b/>
                <w:bCs/>
              </w:rPr>
            </w:pPr>
            <w:r>
              <w:rPr>
                <w:rFonts w:asciiTheme="minorHAnsi" w:hAnsiTheme="minorHAnsi" w:cstheme="minorHAnsi"/>
                <w:b/>
                <w:bCs/>
              </w:rPr>
              <w:t>LSA</w:t>
            </w:r>
          </w:p>
        </w:tc>
        <w:tc>
          <w:tcPr>
            <w:tcW w:w="5719" w:type="dxa"/>
          </w:tcPr>
          <w:p w14:paraId="78CC2357" w14:textId="6BCE108F" w:rsidR="00F832F8" w:rsidRPr="00114B8E" w:rsidRDefault="00F832F8" w:rsidP="00F832F8">
            <w:pPr>
              <w:rPr>
                <w:rFonts w:asciiTheme="minorHAnsi" w:hAnsiTheme="minorHAnsi" w:cstheme="minorHAnsi"/>
              </w:rPr>
            </w:pPr>
            <w:r>
              <w:rPr>
                <w:rFonts w:asciiTheme="minorHAnsi" w:hAnsiTheme="minorHAnsi" w:cstheme="minorHAnsi"/>
              </w:rPr>
              <w:t>Learning Support Assistants</w:t>
            </w:r>
          </w:p>
        </w:tc>
      </w:tr>
      <w:tr w:rsidR="00F832F8" w:rsidRPr="00114B8E" w14:paraId="3DCE0FF0" w14:textId="77777777" w:rsidTr="00226DA4">
        <w:trPr>
          <w:trHeight w:val="432"/>
        </w:trPr>
        <w:tc>
          <w:tcPr>
            <w:tcW w:w="1271" w:type="dxa"/>
          </w:tcPr>
          <w:p w14:paraId="7B40E083" w14:textId="3CB09B46"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CP</w:t>
            </w:r>
          </w:p>
        </w:tc>
        <w:tc>
          <w:tcPr>
            <w:tcW w:w="5697" w:type="dxa"/>
          </w:tcPr>
          <w:p w14:paraId="02F2065E" w14:textId="5E41A179" w:rsidR="00F832F8" w:rsidRPr="00114B8E" w:rsidRDefault="00F832F8" w:rsidP="00F832F8">
            <w:pPr>
              <w:rPr>
                <w:rFonts w:asciiTheme="minorHAnsi" w:hAnsiTheme="minorHAnsi" w:cstheme="minorHAnsi"/>
              </w:rPr>
            </w:pPr>
            <w:r w:rsidRPr="00114B8E">
              <w:rPr>
                <w:rFonts w:asciiTheme="minorHAnsi" w:hAnsiTheme="minorHAnsi" w:cstheme="minorHAnsi"/>
              </w:rPr>
              <w:t>Child Protection</w:t>
            </w:r>
          </w:p>
        </w:tc>
        <w:tc>
          <w:tcPr>
            <w:tcW w:w="1249" w:type="dxa"/>
          </w:tcPr>
          <w:p w14:paraId="19EAF288" w14:textId="5B5E2606"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MASH</w:t>
            </w:r>
          </w:p>
        </w:tc>
        <w:tc>
          <w:tcPr>
            <w:tcW w:w="5719" w:type="dxa"/>
          </w:tcPr>
          <w:p w14:paraId="65670F97" w14:textId="45E5998F" w:rsidR="00F832F8" w:rsidRPr="00114B8E" w:rsidRDefault="00F832F8" w:rsidP="00F832F8">
            <w:pPr>
              <w:tabs>
                <w:tab w:val="left" w:pos="1095"/>
              </w:tabs>
              <w:rPr>
                <w:rFonts w:asciiTheme="minorHAnsi" w:hAnsiTheme="minorHAnsi" w:cstheme="minorHAnsi"/>
              </w:rPr>
            </w:pPr>
            <w:r w:rsidRPr="00114B8E">
              <w:rPr>
                <w:rFonts w:asciiTheme="minorHAnsi" w:hAnsiTheme="minorHAnsi" w:cstheme="minorHAnsi"/>
              </w:rPr>
              <w:t>Multi-Agency Safeguarding Hub</w:t>
            </w:r>
          </w:p>
        </w:tc>
      </w:tr>
      <w:tr w:rsidR="00F832F8" w:rsidRPr="00114B8E" w14:paraId="4F192B09" w14:textId="77777777" w:rsidTr="00226DA4">
        <w:trPr>
          <w:trHeight w:val="432"/>
        </w:trPr>
        <w:tc>
          <w:tcPr>
            <w:tcW w:w="1271" w:type="dxa"/>
          </w:tcPr>
          <w:p w14:paraId="25463C3C" w14:textId="2401910D"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CPD</w:t>
            </w:r>
          </w:p>
        </w:tc>
        <w:tc>
          <w:tcPr>
            <w:tcW w:w="5697" w:type="dxa"/>
          </w:tcPr>
          <w:p w14:paraId="12819FAB" w14:textId="38BCF86A" w:rsidR="00F832F8" w:rsidRPr="00114B8E" w:rsidRDefault="00F832F8" w:rsidP="00F832F8">
            <w:pPr>
              <w:rPr>
                <w:rFonts w:asciiTheme="minorHAnsi" w:hAnsiTheme="minorHAnsi" w:cstheme="minorHAnsi"/>
              </w:rPr>
            </w:pPr>
            <w:r w:rsidRPr="00114B8E">
              <w:rPr>
                <w:rFonts w:asciiTheme="minorHAnsi" w:hAnsiTheme="minorHAnsi" w:cstheme="minorHAnsi"/>
              </w:rPr>
              <w:t>Continuing Professional Development</w:t>
            </w:r>
          </w:p>
        </w:tc>
        <w:tc>
          <w:tcPr>
            <w:tcW w:w="1249" w:type="dxa"/>
          </w:tcPr>
          <w:p w14:paraId="11D71CBE" w14:textId="4C3D4A1A" w:rsidR="00F832F8" w:rsidRPr="00114B8E" w:rsidRDefault="00F832F8" w:rsidP="00F832F8">
            <w:pPr>
              <w:rPr>
                <w:rFonts w:asciiTheme="minorHAnsi" w:hAnsiTheme="minorHAnsi" w:cstheme="minorHAnsi"/>
                <w:b/>
                <w:bCs/>
              </w:rPr>
            </w:pPr>
            <w:r>
              <w:rPr>
                <w:rFonts w:asciiTheme="minorHAnsi" w:hAnsiTheme="minorHAnsi" w:cstheme="minorHAnsi"/>
                <w:b/>
                <w:bCs/>
              </w:rPr>
              <w:t>MAT</w:t>
            </w:r>
          </w:p>
        </w:tc>
        <w:tc>
          <w:tcPr>
            <w:tcW w:w="5719" w:type="dxa"/>
          </w:tcPr>
          <w:p w14:paraId="047672A7" w14:textId="66509F09" w:rsidR="00F832F8" w:rsidRPr="00114B8E" w:rsidRDefault="00F832F8" w:rsidP="00F832F8">
            <w:pPr>
              <w:rPr>
                <w:rFonts w:asciiTheme="minorHAnsi" w:hAnsiTheme="minorHAnsi" w:cstheme="minorHAnsi"/>
              </w:rPr>
            </w:pPr>
            <w:r>
              <w:rPr>
                <w:rFonts w:asciiTheme="minorHAnsi" w:hAnsiTheme="minorHAnsi" w:cstheme="minorHAnsi"/>
              </w:rPr>
              <w:t>Multi-Academy Trust</w:t>
            </w:r>
          </w:p>
        </w:tc>
      </w:tr>
      <w:tr w:rsidR="00F832F8" w:rsidRPr="00114B8E" w14:paraId="0913A2A8" w14:textId="77777777" w:rsidTr="00226DA4">
        <w:trPr>
          <w:trHeight w:val="418"/>
        </w:trPr>
        <w:tc>
          <w:tcPr>
            <w:tcW w:w="1271" w:type="dxa"/>
          </w:tcPr>
          <w:p w14:paraId="1394E538" w14:textId="36BB96A6" w:rsidR="00F832F8" w:rsidRPr="00114B8E" w:rsidRDefault="00F832F8" w:rsidP="00F832F8">
            <w:pPr>
              <w:rPr>
                <w:rFonts w:asciiTheme="minorHAnsi" w:hAnsiTheme="minorHAnsi" w:cstheme="minorHAnsi"/>
                <w:b/>
                <w:bCs/>
              </w:rPr>
            </w:pPr>
            <w:r>
              <w:rPr>
                <w:rFonts w:asciiTheme="minorHAnsi" w:hAnsiTheme="minorHAnsi" w:cstheme="minorHAnsi"/>
                <w:b/>
                <w:bCs/>
              </w:rPr>
              <w:t>CSCS</w:t>
            </w:r>
          </w:p>
        </w:tc>
        <w:tc>
          <w:tcPr>
            <w:tcW w:w="5697" w:type="dxa"/>
          </w:tcPr>
          <w:p w14:paraId="522A4CDD" w14:textId="5FC4B034" w:rsidR="00F832F8" w:rsidRPr="00114B8E" w:rsidRDefault="00F832F8" w:rsidP="00F832F8">
            <w:pPr>
              <w:rPr>
                <w:rFonts w:asciiTheme="minorHAnsi" w:hAnsiTheme="minorHAnsi" w:cstheme="minorHAnsi"/>
              </w:rPr>
            </w:pPr>
            <w:r>
              <w:rPr>
                <w:rFonts w:asciiTheme="minorHAnsi" w:hAnsiTheme="minorHAnsi" w:cstheme="minorHAnsi"/>
              </w:rPr>
              <w:t>Children’s Social Care Services</w:t>
            </w:r>
          </w:p>
        </w:tc>
        <w:tc>
          <w:tcPr>
            <w:tcW w:w="1249" w:type="dxa"/>
          </w:tcPr>
          <w:p w14:paraId="3BD3AAFA" w14:textId="3DF20312" w:rsidR="00F832F8" w:rsidRPr="00114B8E" w:rsidRDefault="00F832F8" w:rsidP="00F832F8">
            <w:pPr>
              <w:rPr>
                <w:rFonts w:asciiTheme="minorHAnsi" w:hAnsiTheme="minorHAnsi" w:cstheme="minorHAnsi"/>
                <w:b/>
                <w:bCs/>
              </w:rPr>
            </w:pPr>
            <w:r>
              <w:rPr>
                <w:rFonts w:asciiTheme="minorHAnsi" w:hAnsiTheme="minorHAnsi" w:cstheme="minorHAnsi"/>
                <w:b/>
                <w:bCs/>
              </w:rPr>
              <w:t>MFA</w:t>
            </w:r>
          </w:p>
        </w:tc>
        <w:tc>
          <w:tcPr>
            <w:tcW w:w="5719" w:type="dxa"/>
          </w:tcPr>
          <w:p w14:paraId="425319DA" w14:textId="086CAB79" w:rsidR="00F832F8" w:rsidRPr="00114B8E" w:rsidRDefault="00F832F8" w:rsidP="00F832F8">
            <w:pPr>
              <w:rPr>
                <w:rFonts w:asciiTheme="minorHAnsi" w:hAnsiTheme="minorHAnsi" w:cstheme="minorHAnsi"/>
              </w:rPr>
            </w:pPr>
            <w:r>
              <w:rPr>
                <w:rFonts w:asciiTheme="minorHAnsi" w:hAnsiTheme="minorHAnsi" w:cstheme="minorHAnsi"/>
              </w:rPr>
              <w:t>Multi-Factor Authentication</w:t>
            </w:r>
          </w:p>
        </w:tc>
      </w:tr>
      <w:tr w:rsidR="00F832F8" w:rsidRPr="00114B8E" w14:paraId="2AAE3994" w14:textId="77777777" w:rsidTr="00226DA4">
        <w:trPr>
          <w:trHeight w:val="432"/>
        </w:trPr>
        <w:tc>
          <w:tcPr>
            <w:tcW w:w="1271" w:type="dxa"/>
          </w:tcPr>
          <w:p w14:paraId="5153AE11" w14:textId="28E4FE59"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CSE</w:t>
            </w:r>
          </w:p>
        </w:tc>
        <w:tc>
          <w:tcPr>
            <w:tcW w:w="5697" w:type="dxa"/>
          </w:tcPr>
          <w:p w14:paraId="1249B45F" w14:textId="7F5F5D53" w:rsidR="00F832F8" w:rsidRPr="00114B8E" w:rsidRDefault="00F832F8" w:rsidP="00F832F8">
            <w:pPr>
              <w:rPr>
                <w:rFonts w:asciiTheme="minorHAnsi" w:hAnsiTheme="minorHAnsi" w:cstheme="minorHAnsi"/>
              </w:rPr>
            </w:pPr>
            <w:r w:rsidRPr="00114B8E">
              <w:rPr>
                <w:rFonts w:asciiTheme="minorHAnsi" w:hAnsiTheme="minorHAnsi" w:cstheme="minorHAnsi"/>
              </w:rPr>
              <w:t>Child Sexual Exploitation</w:t>
            </w:r>
          </w:p>
        </w:tc>
        <w:tc>
          <w:tcPr>
            <w:tcW w:w="1249" w:type="dxa"/>
          </w:tcPr>
          <w:p w14:paraId="30994D18" w14:textId="4BFB03F1" w:rsidR="00F832F8" w:rsidRPr="00114B8E" w:rsidRDefault="00F832F8" w:rsidP="00F832F8">
            <w:pPr>
              <w:rPr>
                <w:rFonts w:asciiTheme="minorHAnsi" w:hAnsiTheme="minorHAnsi" w:cstheme="minorHAnsi"/>
                <w:b/>
                <w:bCs/>
              </w:rPr>
            </w:pPr>
            <w:r>
              <w:rPr>
                <w:rFonts w:asciiTheme="minorHAnsi" w:hAnsiTheme="minorHAnsi" w:cstheme="minorHAnsi"/>
                <w:b/>
                <w:bCs/>
              </w:rPr>
              <w:t>MFL</w:t>
            </w:r>
          </w:p>
        </w:tc>
        <w:tc>
          <w:tcPr>
            <w:tcW w:w="5719" w:type="dxa"/>
          </w:tcPr>
          <w:p w14:paraId="042F6E7C" w14:textId="77D31D39" w:rsidR="00F832F8" w:rsidRPr="00114B8E" w:rsidRDefault="00F832F8" w:rsidP="00F832F8">
            <w:pPr>
              <w:rPr>
                <w:rFonts w:asciiTheme="minorHAnsi" w:hAnsiTheme="minorHAnsi" w:cstheme="minorHAnsi"/>
              </w:rPr>
            </w:pPr>
            <w:r>
              <w:rPr>
                <w:rFonts w:asciiTheme="minorHAnsi" w:hAnsiTheme="minorHAnsi" w:cstheme="minorHAnsi"/>
              </w:rPr>
              <w:t>Modern Foreign Language</w:t>
            </w:r>
          </w:p>
        </w:tc>
      </w:tr>
      <w:tr w:rsidR="00F832F8" w:rsidRPr="00114B8E" w14:paraId="0283EF57" w14:textId="77777777" w:rsidTr="00226DA4">
        <w:trPr>
          <w:trHeight w:val="432"/>
        </w:trPr>
        <w:tc>
          <w:tcPr>
            <w:tcW w:w="1271" w:type="dxa"/>
          </w:tcPr>
          <w:p w14:paraId="1D48861B" w14:textId="3AE06BCB" w:rsidR="00F832F8" w:rsidRPr="00114B8E" w:rsidRDefault="00F832F8" w:rsidP="00F832F8">
            <w:pPr>
              <w:rPr>
                <w:rFonts w:asciiTheme="minorHAnsi" w:hAnsiTheme="minorHAnsi" w:cstheme="minorHAnsi"/>
                <w:b/>
                <w:bCs/>
              </w:rPr>
            </w:pPr>
            <w:r>
              <w:rPr>
                <w:rFonts w:asciiTheme="minorHAnsi" w:hAnsiTheme="minorHAnsi" w:cstheme="minorHAnsi"/>
                <w:b/>
                <w:bCs/>
              </w:rPr>
              <w:t>CTIRU</w:t>
            </w:r>
          </w:p>
        </w:tc>
        <w:tc>
          <w:tcPr>
            <w:tcW w:w="5697" w:type="dxa"/>
          </w:tcPr>
          <w:p w14:paraId="024D6E1D" w14:textId="4E36A87F" w:rsidR="00F832F8" w:rsidRPr="00114B8E" w:rsidRDefault="00F832F8" w:rsidP="00F832F8">
            <w:pPr>
              <w:rPr>
                <w:rFonts w:asciiTheme="minorHAnsi" w:hAnsiTheme="minorHAnsi" w:cstheme="minorHAnsi"/>
              </w:rPr>
            </w:pPr>
            <w:r>
              <w:rPr>
                <w:rFonts w:asciiTheme="minorHAnsi" w:hAnsiTheme="minorHAnsi" w:cstheme="minorHAnsi"/>
              </w:rPr>
              <w:t>Counter-Terrorism Internet Referral Unit</w:t>
            </w:r>
          </w:p>
        </w:tc>
        <w:tc>
          <w:tcPr>
            <w:tcW w:w="1249" w:type="dxa"/>
          </w:tcPr>
          <w:p w14:paraId="6F85F9C4" w14:textId="79150A64" w:rsidR="00F832F8" w:rsidRPr="00114B8E" w:rsidRDefault="00F832F8" w:rsidP="00F832F8">
            <w:pPr>
              <w:rPr>
                <w:rFonts w:asciiTheme="minorHAnsi" w:hAnsiTheme="minorHAnsi" w:cstheme="minorHAnsi"/>
                <w:b/>
                <w:bCs/>
              </w:rPr>
            </w:pPr>
            <w:r>
              <w:rPr>
                <w:rFonts w:asciiTheme="minorHAnsi" w:hAnsiTheme="minorHAnsi" w:cstheme="minorHAnsi"/>
                <w:b/>
                <w:bCs/>
              </w:rPr>
              <w:t>NCSC’s</w:t>
            </w:r>
          </w:p>
        </w:tc>
        <w:tc>
          <w:tcPr>
            <w:tcW w:w="5719" w:type="dxa"/>
          </w:tcPr>
          <w:p w14:paraId="01CBCCFE" w14:textId="373C93BE" w:rsidR="00F832F8" w:rsidRPr="00114B8E" w:rsidRDefault="00F832F8" w:rsidP="00F832F8">
            <w:pPr>
              <w:rPr>
                <w:rFonts w:asciiTheme="minorHAnsi" w:hAnsiTheme="minorHAnsi" w:cstheme="minorHAnsi"/>
              </w:rPr>
            </w:pPr>
            <w:r>
              <w:rPr>
                <w:rFonts w:asciiTheme="minorHAnsi" w:hAnsiTheme="minorHAnsi" w:cstheme="minorHAnsi"/>
              </w:rPr>
              <w:t>National Cyber Security Centres</w:t>
            </w:r>
          </w:p>
        </w:tc>
      </w:tr>
      <w:tr w:rsidR="00F832F8" w:rsidRPr="00114B8E" w14:paraId="44924DEC" w14:textId="77777777" w:rsidTr="00226DA4">
        <w:trPr>
          <w:trHeight w:val="432"/>
        </w:trPr>
        <w:tc>
          <w:tcPr>
            <w:tcW w:w="1271" w:type="dxa"/>
          </w:tcPr>
          <w:p w14:paraId="1A817F87" w14:textId="41DD57A6" w:rsidR="00F832F8" w:rsidRPr="00114B8E" w:rsidRDefault="00F832F8" w:rsidP="00F832F8">
            <w:pPr>
              <w:rPr>
                <w:rFonts w:asciiTheme="minorHAnsi" w:hAnsiTheme="minorHAnsi" w:cstheme="minorHAnsi"/>
                <w:b/>
                <w:bCs/>
              </w:rPr>
            </w:pPr>
            <w:r>
              <w:rPr>
                <w:rFonts w:asciiTheme="minorHAnsi" w:hAnsiTheme="minorHAnsi" w:cstheme="minorHAnsi"/>
                <w:b/>
                <w:bCs/>
              </w:rPr>
              <w:t>CWD</w:t>
            </w:r>
          </w:p>
        </w:tc>
        <w:tc>
          <w:tcPr>
            <w:tcW w:w="5697" w:type="dxa"/>
          </w:tcPr>
          <w:p w14:paraId="75061AE1" w14:textId="541E7DBB" w:rsidR="00F832F8" w:rsidRPr="00114B8E" w:rsidRDefault="00F832F8" w:rsidP="00F832F8">
            <w:pPr>
              <w:rPr>
                <w:rFonts w:asciiTheme="minorHAnsi" w:hAnsiTheme="minorHAnsi" w:cstheme="minorHAnsi"/>
              </w:rPr>
            </w:pPr>
            <w:r>
              <w:rPr>
                <w:rFonts w:asciiTheme="minorHAnsi" w:hAnsiTheme="minorHAnsi" w:cstheme="minorHAnsi"/>
              </w:rPr>
              <w:t>Children with Disabilities</w:t>
            </w:r>
          </w:p>
        </w:tc>
        <w:tc>
          <w:tcPr>
            <w:tcW w:w="1249" w:type="dxa"/>
          </w:tcPr>
          <w:p w14:paraId="06420ED7" w14:textId="29FCABC7" w:rsidR="00F832F8" w:rsidRPr="00114B8E" w:rsidRDefault="00F832F8" w:rsidP="00F832F8">
            <w:pPr>
              <w:rPr>
                <w:rFonts w:asciiTheme="minorHAnsi" w:hAnsiTheme="minorHAnsi" w:cstheme="minorHAnsi"/>
                <w:b/>
                <w:bCs/>
              </w:rPr>
            </w:pPr>
            <w:r>
              <w:rPr>
                <w:rFonts w:asciiTheme="minorHAnsi" w:hAnsiTheme="minorHAnsi" w:cstheme="minorHAnsi"/>
                <w:b/>
                <w:bCs/>
              </w:rPr>
              <w:t>NPQEL</w:t>
            </w:r>
          </w:p>
        </w:tc>
        <w:tc>
          <w:tcPr>
            <w:tcW w:w="5719" w:type="dxa"/>
          </w:tcPr>
          <w:p w14:paraId="2F3FFB24" w14:textId="5D56BD45" w:rsidR="00F832F8" w:rsidRPr="00114B8E" w:rsidRDefault="00F832F8" w:rsidP="00F832F8">
            <w:pPr>
              <w:rPr>
                <w:rFonts w:asciiTheme="minorHAnsi" w:hAnsiTheme="minorHAnsi" w:cstheme="minorHAnsi"/>
              </w:rPr>
            </w:pPr>
            <w:r>
              <w:rPr>
                <w:rFonts w:asciiTheme="minorHAnsi" w:hAnsiTheme="minorHAnsi" w:cstheme="minorHAnsi"/>
              </w:rPr>
              <w:t>National Professional Qualification in Executive Leadership</w:t>
            </w:r>
          </w:p>
        </w:tc>
      </w:tr>
      <w:tr w:rsidR="00F832F8" w:rsidRPr="00114B8E" w14:paraId="7FCF9261" w14:textId="77777777" w:rsidTr="00226DA4">
        <w:trPr>
          <w:trHeight w:val="432"/>
        </w:trPr>
        <w:tc>
          <w:tcPr>
            <w:tcW w:w="1271" w:type="dxa"/>
          </w:tcPr>
          <w:p w14:paraId="3BC43944" w14:textId="3ED3A28D"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DBS</w:t>
            </w:r>
          </w:p>
        </w:tc>
        <w:tc>
          <w:tcPr>
            <w:tcW w:w="5697" w:type="dxa"/>
          </w:tcPr>
          <w:p w14:paraId="71D5BA12" w14:textId="580FCEB1" w:rsidR="00F832F8" w:rsidRPr="00114B8E" w:rsidRDefault="00F832F8" w:rsidP="00F832F8">
            <w:pPr>
              <w:rPr>
                <w:rFonts w:asciiTheme="minorHAnsi" w:hAnsiTheme="minorHAnsi" w:cstheme="minorHAnsi"/>
              </w:rPr>
            </w:pPr>
            <w:r w:rsidRPr="00114B8E">
              <w:rPr>
                <w:rFonts w:asciiTheme="minorHAnsi" w:hAnsiTheme="minorHAnsi" w:cstheme="minorHAnsi"/>
              </w:rPr>
              <w:t>Disclosure and Barring Service</w:t>
            </w:r>
          </w:p>
        </w:tc>
        <w:tc>
          <w:tcPr>
            <w:tcW w:w="1249" w:type="dxa"/>
          </w:tcPr>
          <w:p w14:paraId="2F50329C" w14:textId="63A7E0F2" w:rsidR="00F832F8" w:rsidRPr="00114B8E" w:rsidRDefault="00F832F8" w:rsidP="00F832F8">
            <w:pPr>
              <w:rPr>
                <w:rFonts w:asciiTheme="minorHAnsi" w:hAnsiTheme="minorHAnsi" w:cstheme="minorHAnsi"/>
                <w:b/>
                <w:bCs/>
              </w:rPr>
            </w:pPr>
            <w:r>
              <w:rPr>
                <w:rFonts w:asciiTheme="minorHAnsi" w:hAnsiTheme="minorHAnsi" w:cstheme="minorHAnsi"/>
                <w:b/>
                <w:bCs/>
              </w:rPr>
              <w:t>PA</w:t>
            </w:r>
          </w:p>
        </w:tc>
        <w:tc>
          <w:tcPr>
            <w:tcW w:w="5719" w:type="dxa"/>
          </w:tcPr>
          <w:p w14:paraId="32B25E11" w14:textId="3A6D9ECC" w:rsidR="00F832F8" w:rsidRPr="00114B8E" w:rsidRDefault="00F832F8" w:rsidP="00F832F8">
            <w:pPr>
              <w:rPr>
                <w:rFonts w:asciiTheme="minorHAnsi" w:hAnsiTheme="minorHAnsi" w:cstheme="minorHAnsi"/>
              </w:rPr>
            </w:pPr>
            <w:r>
              <w:rPr>
                <w:rFonts w:asciiTheme="minorHAnsi" w:hAnsiTheme="minorHAnsi" w:cstheme="minorHAnsi"/>
              </w:rPr>
              <w:t>Persistent Absence</w:t>
            </w:r>
          </w:p>
        </w:tc>
      </w:tr>
      <w:tr w:rsidR="00F832F8" w:rsidRPr="00114B8E" w14:paraId="574C0BF5" w14:textId="77777777" w:rsidTr="00226DA4">
        <w:trPr>
          <w:trHeight w:val="432"/>
        </w:trPr>
        <w:tc>
          <w:tcPr>
            <w:tcW w:w="1271" w:type="dxa"/>
          </w:tcPr>
          <w:p w14:paraId="592F9C22" w14:textId="431CC7F7"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DDSL</w:t>
            </w:r>
          </w:p>
        </w:tc>
        <w:tc>
          <w:tcPr>
            <w:tcW w:w="5697" w:type="dxa"/>
          </w:tcPr>
          <w:p w14:paraId="128598CD" w14:textId="42301444" w:rsidR="00F832F8" w:rsidRPr="00114B8E" w:rsidRDefault="00F832F8" w:rsidP="00F832F8">
            <w:pPr>
              <w:rPr>
                <w:rFonts w:asciiTheme="minorHAnsi" w:hAnsiTheme="minorHAnsi" w:cstheme="minorHAnsi"/>
              </w:rPr>
            </w:pPr>
            <w:r w:rsidRPr="00114B8E">
              <w:rPr>
                <w:rFonts w:asciiTheme="minorHAnsi" w:hAnsiTheme="minorHAnsi" w:cstheme="minorHAnsi"/>
              </w:rPr>
              <w:t>Deputy Designated Safeguarding Lead</w:t>
            </w:r>
          </w:p>
        </w:tc>
        <w:tc>
          <w:tcPr>
            <w:tcW w:w="1249" w:type="dxa"/>
          </w:tcPr>
          <w:p w14:paraId="2A4398C9" w14:textId="1A71CDC1" w:rsidR="00F832F8" w:rsidRPr="00114B8E" w:rsidRDefault="00F832F8" w:rsidP="00F832F8">
            <w:pPr>
              <w:rPr>
                <w:rFonts w:asciiTheme="minorHAnsi" w:hAnsiTheme="minorHAnsi" w:cstheme="minorHAnsi"/>
                <w:b/>
                <w:bCs/>
              </w:rPr>
            </w:pPr>
            <w:r>
              <w:rPr>
                <w:rFonts w:asciiTheme="minorHAnsi" w:hAnsiTheme="minorHAnsi" w:cstheme="minorHAnsi"/>
                <w:b/>
                <w:bCs/>
              </w:rPr>
              <w:t>PAN</w:t>
            </w:r>
          </w:p>
        </w:tc>
        <w:tc>
          <w:tcPr>
            <w:tcW w:w="5719" w:type="dxa"/>
          </w:tcPr>
          <w:p w14:paraId="7E492637" w14:textId="1AEF3032" w:rsidR="00F832F8" w:rsidRPr="00114B8E" w:rsidRDefault="00F832F8" w:rsidP="00F832F8">
            <w:pPr>
              <w:rPr>
                <w:rFonts w:asciiTheme="minorHAnsi" w:hAnsiTheme="minorHAnsi" w:cstheme="minorHAnsi"/>
              </w:rPr>
            </w:pPr>
            <w:r>
              <w:rPr>
                <w:rFonts w:asciiTheme="minorHAnsi" w:hAnsiTheme="minorHAnsi" w:cstheme="minorHAnsi"/>
              </w:rPr>
              <w:t>Published Admission Number</w:t>
            </w:r>
          </w:p>
        </w:tc>
      </w:tr>
      <w:tr w:rsidR="00F832F8" w:rsidRPr="00114B8E" w14:paraId="6574F7CC" w14:textId="77777777" w:rsidTr="00226DA4">
        <w:trPr>
          <w:trHeight w:val="432"/>
        </w:trPr>
        <w:tc>
          <w:tcPr>
            <w:tcW w:w="1271" w:type="dxa"/>
          </w:tcPr>
          <w:p w14:paraId="1B739923" w14:textId="02875A56"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DfE</w:t>
            </w:r>
          </w:p>
        </w:tc>
        <w:tc>
          <w:tcPr>
            <w:tcW w:w="5697" w:type="dxa"/>
          </w:tcPr>
          <w:p w14:paraId="3CC6931B" w14:textId="1DA15575" w:rsidR="00F832F8" w:rsidRPr="00114B8E" w:rsidRDefault="00F832F8" w:rsidP="00F832F8">
            <w:pPr>
              <w:rPr>
                <w:rFonts w:asciiTheme="minorHAnsi" w:hAnsiTheme="minorHAnsi" w:cstheme="minorHAnsi"/>
              </w:rPr>
            </w:pPr>
            <w:r w:rsidRPr="00114B8E">
              <w:rPr>
                <w:rFonts w:asciiTheme="minorHAnsi" w:hAnsiTheme="minorHAnsi" w:cstheme="minorHAnsi"/>
              </w:rPr>
              <w:t>Department for Education</w:t>
            </w:r>
          </w:p>
        </w:tc>
        <w:tc>
          <w:tcPr>
            <w:tcW w:w="1249" w:type="dxa"/>
          </w:tcPr>
          <w:p w14:paraId="29063FE9" w14:textId="6518A1CA" w:rsidR="00F832F8" w:rsidRPr="00114B8E" w:rsidRDefault="00F832F8" w:rsidP="00F832F8">
            <w:pPr>
              <w:rPr>
                <w:rFonts w:asciiTheme="minorHAnsi" w:hAnsiTheme="minorHAnsi" w:cstheme="minorHAnsi"/>
                <w:b/>
                <w:bCs/>
              </w:rPr>
            </w:pPr>
            <w:r>
              <w:rPr>
                <w:rFonts w:asciiTheme="minorHAnsi" w:hAnsiTheme="minorHAnsi" w:cstheme="minorHAnsi"/>
                <w:b/>
                <w:bCs/>
              </w:rPr>
              <w:t>PECR</w:t>
            </w:r>
          </w:p>
        </w:tc>
        <w:tc>
          <w:tcPr>
            <w:tcW w:w="5719" w:type="dxa"/>
          </w:tcPr>
          <w:p w14:paraId="6FCEA3F6" w14:textId="7D03A1FD" w:rsidR="00F832F8" w:rsidRPr="00114B8E" w:rsidRDefault="00F832F8" w:rsidP="00F832F8">
            <w:pPr>
              <w:rPr>
                <w:rFonts w:asciiTheme="minorHAnsi" w:hAnsiTheme="minorHAnsi" w:cstheme="minorHAnsi"/>
              </w:rPr>
            </w:pPr>
            <w:r>
              <w:rPr>
                <w:rFonts w:asciiTheme="minorHAnsi" w:hAnsiTheme="minorHAnsi" w:cstheme="minorHAnsi"/>
              </w:rPr>
              <w:t>Privacy and Electronic Communications Regulations</w:t>
            </w:r>
          </w:p>
        </w:tc>
      </w:tr>
      <w:tr w:rsidR="00F832F8" w:rsidRPr="00114B8E" w14:paraId="5CF03F34" w14:textId="77777777" w:rsidTr="00226DA4">
        <w:trPr>
          <w:trHeight w:val="432"/>
        </w:trPr>
        <w:tc>
          <w:tcPr>
            <w:tcW w:w="1271" w:type="dxa"/>
          </w:tcPr>
          <w:p w14:paraId="4053B377" w14:textId="1DB24FCF"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DHT</w:t>
            </w:r>
          </w:p>
        </w:tc>
        <w:tc>
          <w:tcPr>
            <w:tcW w:w="5697" w:type="dxa"/>
          </w:tcPr>
          <w:p w14:paraId="6618B219" w14:textId="5CAC714B" w:rsidR="00F832F8" w:rsidRPr="00114B8E" w:rsidRDefault="00F832F8" w:rsidP="00F832F8">
            <w:pPr>
              <w:rPr>
                <w:rFonts w:asciiTheme="minorHAnsi" w:hAnsiTheme="minorHAnsi" w:cstheme="minorHAnsi"/>
              </w:rPr>
            </w:pPr>
            <w:r w:rsidRPr="00114B8E">
              <w:rPr>
                <w:rFonts w:asciiTheme="minorHAnsi" w:hAnsiTheme="minorHAnsi" w:cstheme="minorHAnsi"/>
              </w:rPr>
              <w:t>Deputy Headteacher</w:t>
            </w:r>
          </w:p>
        </w:tc>
        <w:tc>
          <w:tcPr>
            <w:tcW w:w="1249" w:type="dxa"/>
          </w:tcPr>
          <w:p w14:paraId="5C754910" w14:textId="0F6A5E6D"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PEP</w:t>
            </w:r>
          </w:p>
        </w:tc>
        <w:tc>
          <w:tcPr>
            <w:tcW w:w="5719" w:type="dxa"/>
          </w:tcPr>
          <w:p w14:paraId="1A80DECE" w14:textId="7EB52448" w:rsidR="00F832F8" w:rsidRPr="00114B8E" w:rsidRDefault="00F832F8" w:rsidP="00F832F8">
            <w:pPr>
              <w:rPr>
                <w:rFonts w:asciiTheme="minorHAnsi" w:hAnsiTheme="minorHAnsi" w:cstheme="minorHAnsi"/>
              </w:rPr>
            </w:pPr>
            <w:r w:rsidRPr="00114B8E">
              <w:rPr>
                <w:rFonts w:asciiTheme="minorHAnsi" w:hAnsiTheme="minorHAnsi" w:cstheme="minorHAnsi"/>
              </w:rPr>
              <w:t>Personal Education Plan</w:t>
            </w:r>
          </w:p>
        </w:tc>
      </w:tr>
      <w:tr w:rsidR="00F832F8" w:rsidRPr="00114B8E" w14:paraId="6C3AE275" w14:textId="77777777" w:rsidTr="00226DA4">
        <w:trPr>
          <w:trHeight w:val="432"/>
        </w:trPr>
        <w:tc>
          <w:tcPr>
            <w:tcW w:w="1271" w:type="dxa"/>
          </w:tcPr>
          <w:p w14:paraId="07B59AD7" w14:textId="1C9E4E5B" w:rsidR="00F832F8" w:rsidRPr="00114B8E" w:rsidRDefault="00F832F8" w:rsidP="00F832F8">
            <w:pPr>
              <w:rPr>
                <w:rFonts w:asciiTheme="minorHAnsi" w:hAnsiTheme="minorHAnsi" w:cstheme="minorHAnsi"/>
                <w:b/>
                <w:bCs/>
              </w:rPr>
            </w:pPr>
            <w:r>
              <w:rPr>
                <w:rFonts w:asciiTheme="minorHAnsi" w:hAnsiTheme="minorHAnsi" w:cstheme="minorHAnsi"/>
                <w:b/>
                <w:bCs/>
              </w:rPr>
              <w:t>DSE</w:t>
            </w:r>
          </w:p>
        </w:tc>
        <w:tc>
          <w:tcPr>
            <w:tcW w:w="5697" w:type="dxa"/>
          </w:tcPr>
          <w:p w14:paraId="5D01E1A0" w14:textId="1B37DB00" w:rsidR="00F832F8" w:rsidRPr="00114B8E" w:rsidRDefault="00F832F8" w:rsidP="00F832F8">
            <w:pPr>
              <w:rPr>
                <w:rFonts w:asciiTheme="minorHAnsi" w:hAnsiTheme="minorHAnsi" w:cstheme="minorHAnsi"/>
              </w:rPr>
            </w:pPr>
            <w:r>
              <w:rPr>
                <w:rFonts w:asciiTheme="minorHAnsi" w:hAnsiTheme="minorHAnsi" w:cstheme="minorHAnsi"/>
              </w:rPr>
              <w:t>Display Screen Equipment</w:t>
            </w:r>
          </w:p>
        </w:tc>
        <w:tc>
          <w:tcPr>
            <w:tcW w:w="1249" w:type="dxa"/>
          </w:tcPr>
          <w:p w14:paraId="2C39A7D2" w14:textId="063DD033" w:rsidR="00F832F8" w:rsidRPr="00114B8E" w:rsidRDefault="00F832F8" w:rsidP="00F832F8">
            <w:pPr>
              <w:rPr>
                <w:rFonts w:asciiTheme="minorHAnsi" w:hAnsiTheme="minorHAnsi" w:cstheme="minorHAnsi"/>
                <w:b/>
                <w:bCs/>
              </w:rPr>
            </w:pPr>
            <w:r>
              <w:rPr>
                <w:rFonts w:asciiTheme="minorHAnsi" w:hAnsiTheme="minorHAnsi" w:cstheme="minorHAnsi"/>
                <w:b/>
                <w:bCs/>
              </w:rPr>
              <w:t>PEEP</w:t>
            </w:r>
          </w:p>
        </w:tc>
        <w:tc>
          <w:tcPr>
            <w:tcW w:w="5719" w:type="dxa"/>
          </w:tcPr>
          <w:p w14:paraId="3AE7DDF5" w14:textId="0C68F9B1" w:rsidR="00F832F8" w:rsidRPr="00114B8E" w:rsidRDefault="00F832F8" w:rsidP="00F832F8">
            <w:pPr>
              <w:rPr>
                <w:rFonts w:asciiTheme="minorHAnsi" w:hAnsiTheme="minorHAnsi" w:cstheme="minorHAnsi"/>
              </w:rPr>
            </w:pPr>
            <w:r>
              <w:rPr>
                <w:rFonts w:asciiTheme="minorHAnsi" w:hAnsiTheme="minorHAnsi" w:cstheme="minorHAnsi"/>
              </w:rPr>
              <w:t>Personal Emergency Evacuation Plan</w:t>
            </w:r>
          </w:p>
        </w:tc>
      </w:tr>
      <w:tr w:rsidR="00F832F8" w:rsidRPr="00114B8E" w14:paraId="39DEA06B" w14:textId="77777777" w:rsidTr="00226DA4">
        <w:trPr>
          <w:trHeight w:val="432"/>
        </w:trPr>
        <w:tc>
          <w:tcPr>
            <w:tcW w:w="1271" w:type="dxa"/>
          </w:tcPr>
          <w:p w14:paraId="2A0E9645" w14:textId="707BEF52"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DSL</w:t>
            </w:r>
          </w:p>
        </w:tc>
        <w:tc>
          <w:tcPr>
            <w:tcW w:w="5697" w:type="dxa"/>
          </w:tcPr>
          <w:p w14:paraId="0CA7A0F9" w14:textId="5D9910ED" w:rsidR="00F832F8" w:rsidRPr="00114B8E" w:rsidRDefault="00F832F8" w:rsidP="00F832F8">
            <w:pPr>
              <w:rPr>
                <w:rFonts w:asciiTheme="minorHAnsi" w:hAnsiTheme="minorHAnsi" w:cstheme="minorHAnsi"/>
              </w:rPr>
            </w:pPr>
            <w:r w:rsidRPr="00114B8E">
              <w:rPr>
                <w:rFonts w:asciiTheme="minorHAnsi" w:hAnsiTheme="minorHAnsi" w:cstheme="minorHAnsi"/>
              </w:rPr>
              <w:t>Designated Safeguarding Lead</w:t>
            </w:r>
          </w:p>
        </w:tc>
        <w:tc>
          <w:tcPr>
            <w:tcW w:w="1249" w:type="dxa"/>
          </w:tcPr>
          <w:p w14:paraId="15D72403" w14:textId="323FA184" w:rsidR="00F832F8" w:rsidRPr="00114B8E" w:rsidRDefault="00F832F8" w:rsidP="00F832F8">
            <w:pPr>
              <w:rPr>
                <w:rFonts w:asciiTheme="minorHAnsi" w:hAnsiTheme="minorHAnsi" w:cstheme="minorHAnsi"/>
                <w:b/>
                <w:bCs/>
              </w:rPr>
            </w:pPr>
            <w:r>
              <w:rPr>
                <w:rFonts w:asciiTheme="minorHAnsi" w:hAnsiTheme="minorHAnsi" w:cstheme="minorHAnsi"/>
                <w:b/>
                <w:bCs/>
              </w:rPr>
              <w:t>PEx</w:t>
            </w:r>
          </w:p>
        </w:tc>
        <w:tc>
          <w:tcPr>
            <w:tcW w:w="5719" w:type="dxa"/>
          </w:tcPr>
          <w:p w14:paraId="798D395D" w14:textId="4E2410DB" w:rsidR="00F832F8" w:rsidRPr="00114B8E" w:rsidRDefault="00F832F8" w:rsidP="00F832F8">
            <w:pPr>
              <w:rPr>
                <w:rFonts w:asciiTheme="minorHAnsi" w:hAnsiTheme="minorHAnsi" w:cstheme="minorHAnsi"/>
              </w:rPr>
            </w:pPr>
            <w:r>
              <w:rPr>
                <w:rFonts w:asciiTheme="minorHAnsi" w:hAnsiTheme="minorHAnsi" w:cstheme="minorHAnsi"/>
              </w:rPr>
              <w:t>Permanent Exclusion</w:t>
            </w:r>
          </w:p>
        </w:tc>
      </w:tr>
      <w:tr w:rsidR="00F832F8" w:rsidRPr="00114B8E" w14:paraId="1F7E3CAD" w14:textId="77777777" w:rsidTr="00226DA4">
        <w:trPr>
          <w:trHeight w:val="432"/>
        </w:trPr>
        <w:tc>
          <w:tcPr>
            <w:tcW w:w="1271" w:type="dxa"/>
          </w:tcPr>
          <w:p w14:paraId="2CBCF79F" w14:textId="4FD152FA" w:rsidR="00F832F8" w:rsidRPr="00114B8E" w:rsidRDefault="00F832F8" w:rsidP="00F832F8">
            <w:pPr>
              <w:rPr>
                <w:rFonts w:asciiTheme="minorHAnsi" w:hAnsiTheme="minorHAnsi" w:cstheme="minorHAnsi"/>
                <w:b/>
                <w:bCs/>
              </w:rPr>
            </w:pPr>
            <w:r>
              <w:rPr>
                <w:rFonts w:asciiTheme="minorHAnsi" w:hAnsiTheme="minorHAnsi" w:cstheme="minorHAnsi"/>
                <w:b/>
                <w:bCs/>
              </w:rPr>
              <w:t>DPO</w:t>
            </w:r>
          </w:p>
        </w:tc>
        <w:tc>
          <w:tcPr>
            <w:tcW w:w="5697" w:type="dxa"/>
          </w:tcPr>
          <w:p w14:paraId="687464ED" w14:textId="009D96F2" w:rsidR="00F832F8" w:rsidRPr="00114B8E" w:rsidRDefault="00F832F8" w:rsidP="00F832F8">
            <w:pPr>
              <w:rPr>
                <w:rFonts w:asciiTheme="minorHAnsi" w:hAnsiTheme="minorHAnsi" w:cstheme="minorHAnsi"/>
              </w:rPr>
            </w:pPr>
            <w:r>
              <w:rPr>
                <w:rFonts w:asciiTheme="minorHAnsi" w:hAnsiTheme="minorHAnsi" w:cstheme="minorHAnsi"/>
              </w:rPr>
              <w:t>Data Protection Officer</w:t>
            </w:r>
          </w:p>
        </w:tc>
        <w:tc>
          <w:tcPr>
            <w:tcW w:w="1249" w:type="dxa"/>
          </w:tcPr>
          <w:p w14:paraId="5450D3F4" w14:textId="58A77B79"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PLAC</w:t>
            </w:r>
          </w:p>
        </w:tc>
        <w:tc>
          <w:tcPr>
            <w:tcW w:w="5719" w:type="dxa"/>
          </w:tcPr>
          <w:p w14:paraId="3BE01B25" w14:textId="2C38A999" w:rsidR="00F832F8" w:rsidRPr="00114B8E" w:rsidRDefault="00F832F8" w:rsidP="00F832F8">
            <w:pPr>
              <w:rPr>
                <w:rFonts w:asciiTheme="minorHAnsi" w:hAnsiTheme="minorHAnsi" w:cstheme="minorHAnsi"/>
              </w:rPr>
            </w:pPr>
            <w:r w:rsidRPr="00114B8E">
              <w:rPr>
                <w:rFonts w:asciiTheme="minorHAnsi" w:hAnsiTheme="minorHAnsi" w:cstheme="minorHAnsi"/>
              </w:rPr>
              <w:t>Previously Looked After Child</w:t>
            </w:r>
          </w:p>
        </w:tc>
      </w:tr>
      <w:tr w:rsidR="00F832F8" w:rsidRPr="00114B8E" w14:paraId="31448142" w14:textId="77777777" w:rsidTr="00226DA4">
        <w:trPr>
          <w:trHeight w:val="432"/>
        </w:trPr>
        <w:tc>
          <w:tcPr>
            <w:tcW w:w="1271" w:type="dxa"/>
          </w:tcPr>
          <w:p w14:paraId="48EA7158" w14:textId="1D9BEF11"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EAL</w:t>
            </w:r>
          </w:p>
        </w:tc>
        <w:tc>
          <w:tcPr>
            <w:tcW w:w="5697" w:type="dxa"/>
          </w:tcPr>
          <w:p w14:paraId="650B1528" w14:textId="022F2098" w:rsidR="00F832F8" w:rsidRPr="00114B8E" w:rsidRDefault="00F832F8" w:rsidP="00F832F8">
            <w:pPr>
              <w:rPr>
                <w:rFonts w:asciiTheme="minorHAnsi" w:hAnsiTheme="minorHAnsi" w:cstheme="minorHAnsi"/>
              </w:rPr>
            </w:pPr>
            <w:r w:rsidRPr="00114B8E">
              <w:rPr>
                <w:rFonts w:asciiTheme="minorHAnsi" w:hAnsiTheme="minorHAnsi" w:cstheme="minorHAnsi"/>
              </w:rPr>
              <w:t>English as an Additional Language</w:t>
            </w:r>
          </w:p>
        </w:tc>
        <w:tc>
          <w:tcPr>
            <w:tcW w:w="1249" w:type="dxa"/>
          </w:tcPr>
          <w:p w14:paraId="753797B7" w14:textId="14CF27DA"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PP</w:t>
            </w:r>
          </w:p>
        </w:tc>
        <w:tc>
          <w:tcPr>
            <w:tcW w:w="5719" w:type="dxa"/>
          </w:tcPr>
          <w:p w14:paraId="70C42ECE" w14:textId="6A38A4CB" w:rsidR="00F832F8" w:rsidRPr="00114B8E" w:rsidRDefault="00F832F8" w:rsidP="00F832F8">
            <w:pPr>
              <w:rPr>
                <w:rFonts w:asciiTheme="minorHAnsi" w:hAnsiTheme="minorHAnsi" w:cstheme="minorHAnsi"/>
              </w:rPr>
            </w:pPr>
            <w:r w:rsidRPr="00114B8E">
              <w:rPr>
                <w:rFonts w:asciiTheme="minorHAnsi" w:hAnsiTheme="minorHAnsi" w:cstheme="minorHAnsi"/>
              </w:rPr>
              <w:t>Pupil Premium</w:t>
            </w:r>
          </w:p>
        </w:tc>
      </w:tr>
      <w:tr w:rsidR="00F832F8" w:rsidRPr="00114B8E" w14:paraId="7BBBF2B7" w14:textId="77777777" w:rsidTr="00226DA4">
        <w:trPr>
          <w:trHeight w:val="432"/>
        </w:trPr>
        <w:tc>
          <w:tcPr>
            <w:tcW w:w="1271" w:type="dxa"/>
          </w:tcPr>
          <w:p w14:paraId="0B451F56" w14:textId="003B0C4E"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ECT</w:t>
            </w:r>
          </w:p>
        </w:tc>
        <w:tc>
          <w:tcPr>
            <w:tcW w:w="5697" w:type="dxa"/>
          </w:tcPr>
          <w:p w14:paraId="75CFD059" w14:textId="7453C1AF" w:rsidR="00F832F8" w:rsidRPr="00114B8E" w:rsidRDefault="00F832F8" w:rsidP="00F832F8">
            <w:pPr>
              <w:rPr>
                <w:rFonts w:asciiTheme="minorHAnsi" w:hAnsiTheme="minorHAnsi" w:cstheme="minorHAnsi"/>
              </w:rPr>
            </w:pPr>
            <w:r w:rsidRPr="00114B8E">
              <w:rPr>
                <w:rFonts w:asciiTheme="minorHAnsi" w:hAnsiTheme="minorHAnsi" w:cstheme="minorHAnsi"/>
              </w:rPr>
              <w:t>Early Career Teacher</w:t>
            </w:r>
          </w:p>
        </w:tc>
        <w:tc>
          <w:tcPr>
            <w:tcW w:w="1249" w:type="dxa"/>
          </w:tcPr>
          <w:p w14:paraId="4078E9AE" w14:textId="1A16EE58"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PSHE</w:t>
            </w:r>
          </w:p>
        </w:tc>
        <w:tc>
          <w:tcPr>
            <w:tcW w:w="5719" w:type="dxa"/>
          </w:tcPr>
          <w:p w14:paraId="79A9A215" w14:textId="7CC25D56" w:rsidR="00F832F8" w:rsidRPr="00114B8E" w:rsidRDefault="00F832F8" w:rsidP="00F832F8">
            <w:pPr>
              <w:rPr>
                <w:rFonts w:asciiTheme="minorHAnsi" w:hAnsiTheme="minorHAnsi" w:cstheme="minorHAnsi"/>
              </w:rPr>
            </w:pPr>
            <w:r w:rsidRPr="00114B8E">
              <w:rPr>
                <w:rFonts w:asciiTheme="minorHAnsi" w:hAnsiTheme="minorHAnsi" w:cstheme="minorHAnsi"/>
              </w:rPr>
              <w:t>Personal, Social and Health Education</w:t>
            </w:r>
          </w:p>
        </w:tc>
      </w:tr>
      <w:tr w:rsidR="00F832F8" w:rsidRPr="00114B8E" w14:paraId="65BC1688" w14:textId="77777777" w:rsidTr="00226DA4">
        <w:trPr>
          <w:trHeight w:val="432"/>
        </w:trPr>
        <w:tc>
          <w:tcPr>
            <w:tcW w:w="1271" w:type="dxa"/>
          </w:tcPr>
          <w:p w14:paraId="745B56AE" w14:textId="7BA42900" w:rsidR="00F832F8" w:rsidRPr="00114B8E" w:rsidRDefault="00F832F8" w:rsidP="00F832F8">
            <w:pPr>
              <w:rPr>
                <w:rFonts w:asciiTheme="minorHAnsi" w:hAnsiTheme="minorHAnsi" w:cstheme="minorHAnsi"/>
                <w:b/>
                <w:bCs/>
              </w:rPr>
            </w:pPr>
            <w:r>
              <w:rPr>
                <w:rFonts w:asciiTheme="minorHAnsi" w:hAnsiTheme="minorHAnsi" w:cstheme="minorHAnsi"/>
                <w:b/>
                <w:bCs/>
              </w:rPr>
              <w:t>EHA</w:t>
            </w:r>
          </w:p>
        </w:tc>
        <w:tc>
          <w:tcPr>
            <w:tcW w:w="5697" w:type="dxa"/>
          </w:tcPr>
          <w:p w14:paraId="6F194952" w14:textId="1B65B045" w:rsidR="00F832F8" w:rsidRPr="00114B8E" w:rsidRDefault="00F832F8" w:rsidP="00F832F8">
            <w:pPr>
              <w:rPr>
                <w:rFonts w:asciiTheme="minorHAnsi" w:hAnsiTheme="minorHAnsi" w:cstheme="minorHAnsi"/>
              </w:rPr>
            </w:pPr>
            <w:r>
              <w:rPr>
                <w:rFonts w:asciiTheme="minorHAnsi" w:hAnsiTheme="minorHAnsi" w:cstheme="minorHAnsi"/>
              </w:rPr>
              <w:t>Early Help Assessment</w:t>
            </w:r>
          </w:p>
        </w:tc>
        <w:tc>
          <w:tcPr>
            <w:tcW w:w="1249" w:type="dxa"/>
          </w:tcPr>
          <w:p w14:paraId="381EAF39" w14:textId="4783B55C" w:rsidR="00F832F8" w:rsidRPr="00114B8E" w:rsidRDefault="00F832F8" w:rsidP="00F832F8">
            <w:pPr>
              <w:rPr>
                <w:rFonts w:asciiTheme="minorHAnsi" w:hAnsiTheme="minorHAnsi" w:cstheme="minorHAnsi"/>
                <w:b/>
                <w:bCs/>
              </w:rPr>
            </w:pPr>
            <w:r>
              <w:rPr>
                <w:rFonts w:asciiTheme="minorHAnsi" w:hAnsiTheme="minorHAnsi" w:cstheme="minorHAnsi"/>
                <w:b/>
                <w:bCs/>
              </w:rPr>
              <w:t>PSED</w:t>
            </w:r>
          </w:p>
        </w:tc>
        <w:tc>
          <w:tcPr>
            <w:tcW w:w="5719" w:type="dxa"/>
          </w:tcPr>
          <w:p w14:paraId="0C34EEDC" w14:textId="22D173D9" w:rsidR="00F832F8" w:rsidRPr="00114B8E" w:rsidRDefault="00F832F8" w:rsidP="00F832F8">
            <w:pPr>
              <w:rPr>
                <w:rFonts w:asciiTheme="minorHAnsi" w:hAnsiTheme="minorHAnsi" w:cstheme="minorHAnsi"/>
              </w:rPr>
            </w:pPr>
            <w:r>
              <w:rPr>
                <w:rFonts w:asciiTheme="minorHAnsi" w:hAnsiTheme="minorHAnsi" w:cstheme="minorHAnsi"/>
              </w:rPr>
              <w:t>Public Sector Equality Duty</w:t>
            </w:r>
          </w:p>
        </w:tc>
      </w:tr>
      <w:tr w:rsidR="00F832F8" w:rsidRPr="00114B8E" w14:paraId="4C75E300" w14:textId="77777777" w:rsidTr="00226DA4">
        <w:trPr>
          <w:trHeight w:val="432"/>
        </w:trPr>
        <w:tc>
          <w:tcPr>
            <w:tcW w:w="1271" w:type="dxa"/>
          </w:tcPr>
          <w:p w14:paraId="7BB94A7A" w14:textId="3342A251"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EHCNA</w:t>
            </w:r>
          </w:p>
        </w:tc>
        <w:tc>
          <w:tcPr>
            <w:tcW w:w="5697" w:type="dxa"/>
          </w:tcPr>
          <w:p w14:paraId="0E6B19D1" w14:textId="1E59D89E" w:rsidR="00F832F8" w:rsidRPr="00114B8E" w:rsidRDefault="00F832F8" w:rsidP="00F832F8">
            <w:pPr>
              <w:rPr>
                <w:rFonts w:asciiTheme="minorHAnsi" w:hAnsiTheme="minorHAnsi" w:cstheme="minorHAnsi"/>
              </w:rPr>
            </w:pPr>
            <w:r w:rsidRPr="00114B8E">
              <w:rPr>
                <w:rFonts w:asciiTheme="minorHAnsi" w:hAnsiTheme="minorHAnsi" w:cstheme="minorHAnsi"/>
              </w:rPr>
              <w:t>Education, Health and Care Needs Assessment</w:t>
            </w:r>
          </w:p>
        </w:tc>
        <w:tc>
          <w:tcPr>
            <w:tcW w:w="1249" w:type="dxa"/>
          </w:tcPr>
          <w:p w14:paraId="3DCA2531" w14:textId="5856151C" w:rsidR="00F832F8" w:rsidRPr="00114B8E" w:rsidRDefault="00F832F8" w:rsidP="00F832F8">
            <w:pPr>
              <w:rPr>
                <w:rFonts w:asciiTheme="minorHAnsi" w:hAnsiTheme="minorHAnsi" w:cstheme="minorHAnsi"/>
                <w:b/>
                <w:bCs/>
              </w:rPr>
            </w:pPr>
            <w:r>
              <w:rPr>
                <w:rFonts w:asciiTheme="minorHAnsi" w:hAnsiTheme="minorHAnsi" w:cstheme="minorHAnsi"/>
                <w:b/>
                <w:bCs/>
              </w:rPr>
              <w:t>PTFA</w:t>
            </w:r>
          </w:p>
        </w:tc>
        <w:tc>
          <w:tcPr>
            <w:tcW w:w="5719" w:type="dxa"/>
          </w:tcPr>
          <w:p w14:paraId="0F01A078" w14:textId="7974C5BC" w:rsidR="00F832F8" w:rsidRPr="00114B8E" w:rsidRDefault="00F832F8" w:rsidP="00F832F8">
            <w:pPr>
              <w:rPr>
                <w:rFonts w:asciiTheme="minorHAnsi" w:hAnsiTheme="minorHAnsi" w:cstheme="minorHAnsi"/>
              </w:rPr>
            </w:pPr>
            <w:r>
              <w:rPr>
                <w:rFonts w:asciiTheme="minorHAnsi" w:hAnsiTheme="minorHAnsi" w:cstheme="minorHAnsi"/>
              </w:rPr>
              <w:t>Parent, Teacher and Friends Association</w:t>
            </w:r>
          </w:p>
        </w:tc>
      </w:tr>
      <w:tr w:rsidR="00F832F8" w:rsidRPr="00114B8E" w14:paraId="34FB65C8" w14:textId="77777777" w:rsidTr="00226DA4">
        <w:trPr>
          <w:trHeight w:val="432"/>
        </w:trPr>
        <w:tc>
          <w:tcPr>
            <w:tcW w:w="1271" w:type="dxa"/>
          </w:tcPr>
          <w:p w14:paraId="619254CF" w14:textId="77D7DB0B" w:rsidR="00F832F8" w:rsidRPr="00114B8E" w:rsidRDefault="00F832F8" w:rsidP="00F832F8">
            <w:pPr>
              <w:rPr>
                <w:rFonts w:asciiTheme="minorHAnsi" w:hAnsiTheme="minorHAnsi" w:cstheme="minorHAnsi"/>
                <w:b/>
                <w:bCs/>
              </w:rPr>
            </w:pPr>
            <w:r w:rsidRPr="00114B8E">
              <w:rPr>
                <w:rFonts w:asciiTheme="minorHAnsi" w:hAnsiTheme="minorHAnsi" w:cstheme="minorHAnsi"/>
                <w:b/>
                <w:bCs/>
              </w:rPr>
              <w:lastRenderedPageBreak/>
              <w:t>EHCP</w:t>
            </w:r>
          </w:p>
        </w:tc>
        <w:tc>
          <w:tcPr>
            <w:tcW w:w="5697" w:type="dxa"/>
          </w:tcPr>
          <w:p w14:paraId="45CC72EC" w14:textId="2EFB374C" w:rsidR="00F832F8" w:rsidRPr="00114B8E" w:rsidRDefault="00F832F8" w:rsidP="00F832F8">
            <w:pPr>
              <w:rPr>
                <w:rFonts w:asciiTheme="minorHAnsi" w:hAnsiTheme="minorHAnsi" w:cstheme="minorHAnsi"/>
              </w:rPr>
            </w:pPr>
            <w:r w:rsidRPr="00114B8E">
              <w:rPr>
                <w:rFonts w:asciiTheme="minorHAnsi" w:hAnsiTheme="minorHAnsi" w:cstheme="minorHAnsi"/>
              </w:rPr>
              <w:t>Education, Health and Care Plan</w:t>
            </w:r>
          </w:p>
        </w:tc>
        <w:tc>
          <w:tcPr>
            <w:tcW w:w="1249" w:type="dxa"/>
          </w:tcPr>
          <w:p w14:paraId="4F61ACE3" w14:textId="433F0CAB" w:rsidR="00F832F8" w:rsidRPr="00114B8E" w:rsidRDefault="00F832F8" w:rsidP="00F832F8">
            <w:pPr>
              <w:rPr>
                <w:rFonts w:asciiTheme="minorHAnsi" w:hAnsiTheme="minorHAnsi" w:cstheme="minorHAnsi"/>
                <w:b/>
                <w:bCs/>
              </w:rPr>
            </w:pPr>
            <w:r>
              <w:rPr>
                <w:rFonts w:asciiTheme="minorHAnsi" w:hAnsiTheme="minorHAnsi" w:cstheme="minorHAnsi"/>
                <w:b/>
                <w:bCs/>
              </w:rPr>
              <w:t>RIDDOR</w:t>
            </w:r>
          </w:p>
        </w:tc>
        <w:tc>
          <w:tcPr>
            <w:tcW w:w="5719" w:type="dxa"/>
          </w:tcPr>
          <w:p w14:paraId="7132628B" w14:textId="64D5DF3D" w:rsidR="00F832F8" w:rsidRPr="00114B8E" w:rsidRDefault="00F832F8" w:rsidP="00F832F8">
            <w:pPr>
              <w:rPr>
                <w:rFonts w:asciiTheme="minorHAnsi" w:hAnsiTheme="minorHAnsi" w:cstheme="minorHAnsi"/>
              </w:rPr>
            </w:pPr>
            <w:r>
              <w:rPr>
                <w:rFonts w:asciiTheme="minorHAnsi" w:hAnsiTheme="minorHAnsi" w:cstheme="minorHAnsi"/>
              </w:rPr>
              <w:t>Reporting of Injuries, Diseases and Dangerous Occurrences Regulations</w:t>
            </w:r>
          </w:p>
        </w:tc>
      </w:tr>
      <w:tr w:rsidR="00F832F8" w:rsidRPr="00114B8E" w14:paraId="188DCADB" w14:textId="77777777" w:rsidTr="00226DA4">
        <w:trPr>
          <w:trHeight w:val="432"/>
        </w:trPr>
        <w:tc>
          <w:tcPr>
            <w:tcW w:w="1271" w:type="dxa"/>
          </w:tcPr>
          <w:p w14:paraId="2B7C8A17" w14:textId="44241BF2" w:rsidR="00F832F8" w:rsidRPr="00114B8E" w:rsidRDefault="00F832F8" w:rsidP="00F832F8">
            <w:pPr>
              <w:rPr>
                <w:rFonts w:asciiTheme="minorHAnsi" w:hAnsiTheme="minorHAnsi" w:cstheme="minorHAnsi"/>
                <w:b/>
                <w:bCs/>
              </w:rPr>
            </w:pPr>
            <w:r>
              <w:rPr>
                <w:rFonts w:asciiTheme="minorHAnsi" w:hAnsiTheme="minorHAnsi" w:cstheme="minorHAnsi"/>
                <w:b/>
                <w:bCs/>
              </w:rPr>
              <w:t>EHE</w:t>
            </w:r>
          </w:p>
        </w:tc>
        <w:tc>
          <w:tcPr>
            <w:tcW w:w="5697" w:type="dxa"/>
          </w:tcPr>
          <w:p w14:paraId="63CA656D" w14:textId="185C4E4C" w:rsidR="00F832F8" w:rsidRPr="00114B8E" w:rsidRDefault="00F832F8" w:rsidP="00F832F8">
            <w:pPr>
              <w:rPr>
                <w:rFonts w:asciiTheme="minorHAnsi" w:hAnsiTheme="minorHAnsi" w:cstheme="minorHAnsi"/>
              </w:rPr>
            </w:pPr>
            <w:r>
              <w:rPr>
                <w:rFonts w:asciiTheme="minorHAnsi" w:hAnsiTheme="minorHAnsi" w:cstheme="minorHAnsi"/>
              </w:rPr>
              <w:t>Elective Home Education</w:t>
            </w:r>
          </w:p>
        </w:tc>
        <w:tc>
          <w:tcPr>
            <w:tcW w:w="1249" w:type="dxa"/>
          </w:tcPr>
          <w:p w14:paraId="66A1F4F7" w14:textId="7BE223FD"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RSHE</w:t>
            </w:r>
          </w:p>
        </w:tc>
        <w:tc>
          <w:tcPr>
            <w:tcW w:w="5719" w:type="dxa"/>
          </w:tcPr>
          <w:p w14:paraId="6E3F96EC" w14:textId="2D8B9247" w:rsidR="00F832F8" w:rsidRPr="00114B8E" w:rsidRDefault="00F832F8" w:rsidP="00F832F8">
            <w:pPr>
              <w:rPr>
                <w:rFonts w:asciiTheme="minorHAnsi" w:hAnsiTheme="minorHAnsi" w:cstheme="minorHAnsi"/>
              </w:rPr>
            </w:pPr>
            <w:r w:rsidRPr="00114B8E">
              <w:rPr>
                <w:rFonts w:asciiTheme="minorHAnsi" w:hAnsiTheme="minorHAnsi" w:cstheme="minorHAnsi"/>
              </w:rPr>
              <w:t>Relationships, Sex and Health Education</w:t>
            </w:r>
          </w:p>
        </w:tc>
      </w:tr>
      <w:tr w:rsidR="00B13A62" w:rsidRPr="00114B8E" w14:paraId="36558FC3" w14:textId="77777777" w:rsidTr="00226DA4">
        <w:trPr>
          <w:trHeight w:val="432"/>
        </w:trPr>
        <w:tc>
          <w:tcPr>
            <w:tcW w:w="1271" w:type="dxa"/>
          </w:tcPr>
          <w:p w14:paraId="3B301604" w14:textId="381C773A" w:rsidR="00B13A62" w:rsidRPr="00114B8E" w:rsidRDefault="00B13A62" w:rsidP="00B13A62">
            <w:pPr>
              <w:rPr>
                <w:rFonts w:asciiTheme="minorHAnsi" w:hAnsiTheme="minorHAnsi" w:cstheme="minorHAnsi"/>
                <w:b/>
                <w:bCs/>
              </w:rPr>
            </w:pPr>
            <w:r>
              <w:rPr>
                <w:rFonts w:asciiTheme="minorHAnsi" w:hAnsiTheme="minorHAnsi" w:cstheme="minorHAnsi"/>
                <w:b/>
                <w:bCs/>
              </w:rPr>
              <w:t>ELSA</w:t>
            </w:r>
          </w:p>
        </w:tc>
        <w:tc>
          <w:tcPr>
            <w:tcW w:w="5697" w:type="dxa"/>
          </w:tcPr>
          <w:p w14:paraId="3EC9794F" w14:textId="7A0B47F9" w:rsidR="00B13A62" w:rsidRPr="00114B8E" w:rsidRDefault="00B13A62" w:rsidP="00B13A62">
            <w:pPr>
              <w:rPr>
                <w:rFonts w:asciiTheme="minorHAnsi" w:hAnsiTheme="minorHAnsi" w:cstheme="minorHAnsi"/>
              </w:rPr>
            </w:pPr>
            <w:r>
              <w:rPr>
                <w:rFonts w:asciiTheme="minorHAnsi" w:hAnsiTheme="minorHAnsi" w:cstheme="minorHAnsi"/>
              </w:rPr>
              <w:t>Emotional, Literacy and Support Assistant</w:t>
            </w:r>
          </w:p>
        </w:tc>
        <w:tc>
          <w:tcPr>
            <w:tcW w:w="1249" w:type="dxa"/>
          </w:tcPr>
          <w:p w14:paraId="523FAE14" w14:textId="4B13F5C0" w:rsidR="00B13A62" w:rsidRPr="00114B8E" w:rsidRDefault="00B13A62" w:rsidP="00B13A62">
            <w:pPr>
              <w:rPr>
                <w:rFonts w:asciiTheme="minorHAnsi" w:hAnsiTheme="minorHAnsi" w:cstheme="minorHAnsi"/>
                <w:b/>
                <w:bCs/>
              </w:rPr>
            </w:pPr>
            <w:r>
              <w:rPr>
                <w:rFonts w:asciiTheme="minorHAnsi" w:hAnsiTheme="minorHAnsi" w:cstheme="minorHAnsi"/>
                <w:b/>
                <w:bCs/>
              </w:rPr>
              <w:t>SALT</w:t>
            </w:r>
          </w:p>
        </w:tc>
        <w:tc>
          <w:tcPr>
            <w:tcW w:w="5719" w:type="dxa"/>
          </w:tcPr>
          <w:p w14:paraId="7006220F" w14:textId="57C7B5B8" w:rsidR="00B13A62" w:rsidRPr="00114B8E" w:rsidRDefault="00B13A62" w:rsidP="00B13A62">
            <w:pPr>
              <w:rPr>
                <w:rFonts w:asciiTheme="minorHAnsi" w:hAnsiTheme="minorHAnsi" w:cstheme="minorHAnsi"/>
              </w:rPr>
            </w:pPr>
            <w:r>
              <w:rPr>
                <w:rFonts w:asciiTheme="minorHAnsi" w:hAnsiTheme="minorHAnsi" w:cstheme="minorHAnsi"/>
              </w:rPr>
              <w:t>Speech and Language Therapist</w:t>
            </w:r>
          </w:p>
        </w:tc>
      </w:tr>
      <w:tr w:rsidR="00B13A62" w:rsidRPr="00114B8E" w14:paraId="0FDA3055" w14:textId="77777777" w:rsidTr="00226DA4">
        <w:trPr>
          <w:trHeight w:val="432"/>
        </w:trPr>
        <w:tc>
          <w:tcPr>
            <w:tcW w:w="1271" w:type="dxa"/>
          </w:tcPr>
          <w:p w14:paraId="0B78FE7D" w14:textId="092E5DEF"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ELSI</w:t>
            </w:r>
          </w:p>
        </w:tc>
        <w:tc>
          <w:tcPr>
            <w:tcW w:w="5697" w:type="dxa"/>
          </w:tcPr>
          <w:p w14:paraId="3BC7C24C" w14:textId="52D65FF5" w:rsidR="00B13A62" w:rsidRPr="00114B8E" w:rsidRDefault="00B13A62" w:rsidP="00B13A62">
            <w:pPr>
              <w:rPr>
                <w:rFonts w:asciiTheme="minorHAnsi" w:hAnsiTheme="minorHAnsi" w:cstheme="minorHAnsi"/>
              </w:rPr>
            </w:pPr>
            <w:r w:rsidRPr="00114B8E">
              <w:rPr>
                <w:rFonts w:asciiTheme="minorHAnsi" w:hAnsiTheme="minorHAnsi" w:cstheme="minorHAnsi"/>
              </w:rPr>
              <w:t>Executive Leader for Safeguarding and Inclusion</w:t>
            </w:r>
          </w:p>
        </w:tc>
        <w:tc>
          <w:tcPr>
            <w:tcW w:w="1249" w:type="dxa"/>
          </w:tcPr>
          <w:p w14:paraId="7975C2FC" w14:textId="23932E0F" w:rsidR="00B13A62" w:rsidRPr="00114B8E" w:rsidRDefault="00B13A62" w:rsidP="00B13A62">
            <w:pPr>
              <w:rPr>
                <w:rFonts w:asciiTheme="minorHAnsi" w:hAnsiTheme="minorHAnsi" w:cstheme="minorHAnsi"/>
                <w:b/>
                <w:bCs/>
              </w:rPr>
            </w:pPr>
            <w:r>
              <w:rPr>
                <w:rFonts w:asciiTheme="minorHAnsi" w:hAnsiTheme="minorHAnsi" w:cstheme="minorHAnsi"/>
                <w:b/>
                <w:bCs/>
              </w:rPr>
              <w:t>SARC</w:t>
            </w:r>
          </w:p>
        </w:tc>
        <w:tc>
          <w:tcPr>
            <w:tcW w:w="5719" w:type="dxa"/>
          </w:tcPr>
          <w:p w14:paraId="35C63489" w14:textId="605AC399" w:rsidR="00B13A62" w:rsidRPr="00114B8E" w:rsidRDefault="00B13A62" w:rsidP="00B13A62">
            <w:pPr>
              <w:rPr>
                <w:rFonts w:asciiTheme="minorHAnsi" w:hAnsiTheme="minorHAnsi" w:cstheme="minorHAnsi"/>
              </w:rPr>
            </w:pPr>
            <w:r>
              <w:rPr>
                <w:rFonts w:asciiTheme="minorHAnsi" w:hAnsiTheme="minorHAnsi" w:cstheme="minorHAnsi"/>
              </w:rPr>
              <w:t>Sexual Assault Referral Centre</w:t>
            </w:r>
          </w:p>
        </w:tc>
      </w:tr>
      <w:tr w:rsidR="00B13A62" w:rsidRPr="00114B8E" w14:paraId="7022BCFF" w14:textId="77777777" w:rsidTr="00226DA4">
        <w:trPr>
          <w:trHeight w:val="432"/>
        </w:trPr>
        <w:tc>
          <w:tcPr>
            <w:tcW w:w="1271" w:type="dxa"/>
          </w:tcPr>
          <w:p w14:paraId="407CE813" w14:textId="052C1472"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ESFA</w:t>
            </w:r>
          </w:p>
        </w:tc>
        <w:tc>
          <w:tcPr>
            <w:tcW w:w="5697" w:type="dxa"/>
          </w:tcPr>
          <w:p w14:paraId="12DFE76A" w14:textId="0719161C" w:rsidR="00B13A62" w:rsidRPr="00114B8E" w:rsidRDefault="00B13A62" w:rsidP="00B13A62">
            <w:pPr>
              <w:rPr>
                <w:rFonts w:asciiTheme="minorHAnsi" w:hAnsiTheme="minorHAnsi" w:cstheme="minorHAnsi"/>
              </w:rPr>
            </w:pPr>
            <w:r w:rsidRPr="00114B8E">
              <w:rPr>
                <w:rFonts w:asciiTheme="minorHAnsi" w:hAnsiTheme="minorHAnsi" w:cstheme="minorHAnsi"/>
              </w:rPr>
              <w:t>Education and Skills Funding Agency</w:t>
            </w:r>
          </w:p>
        </w:tc>
        <w:tc>
          <w:tcPr>
            <w:tcW w:w="1249" w:type="dxa"/>
          </w:tcPr>
          <w:p w14:paraId="32BD7E10" w14:textId="150EAFBC" w:rsidR="00B13A62" w:rsidRPr="00114B8E" w:rsidRDefault="00B13A62" w:rsidP="00B13A62">
            <w:pPr>
              <w:rPr>
                <w:rFonts w:asciiTheme="minorHAnsi" w:hAnsiTheme="minorHAnsi" w:cstheme="minorHAnsi"/>
                <w:b/>
                <w:bCs/>
              </w:rPr>
            </w:pPr>
            <w:r>
              <w:rPr>
                <w:rFonts w:asciiTheme="minorHAnsi" w:hAnsiTheme="minorHAnsi" w:cstheme="minorHAnsi"/>
                <w:b/>
                <w:bCs/>
              </w:rPr>
              <w:t>SBM</w:t>
            </w:r>
          </w:p>
        </w:tc>
        <w:tc>
          <w:tcPr>
            <w:tcW w:w="5719" w:type="dxa"/>
          </w:tcPr>
          <w:p w14:paraId="2A99FA44" w14:textId="6F786908" w:rsidR="00B13A62" w:rsidRPr="00114B8E" w:rsidRDefault="00B13A62" w:rsidP="00B13A62">
            <w:pPr>
              <w:rPr>
                <w:rFonts w:asciiTheme="minorHAnsi" w:hAnsiTheme="minorHAnsi" w:cstheme="minorHAnsi"/>
              </w:rPr>
            </w:pPr>
            <w:r>
              <w:rPr>
                <w:rFonts w:asciiTheme="minorHAnsi" w:hAnsiTheme="minorHAnsi" w:cstheme="minorHAnsi"/>
              </w:rPr>
              <w:t>School Business Manager</w:t>
            </w:r>
          </w:p>
        </w:tc>
      </w:tr>
      <w:tr w:rsidR="00B13A62" w:rsidRPr="00114B8E" w14:paraId="5A78E82B" w14:textId="77777777" w:rsidTr="00226DA4">
        <w:trPr>
          <w:trHeight w:val="432"/>
        </w:trPr>
        <w:tc>
          <w:tcPr>
            <w:tcW w:w="1271" w:type="dxa"/>
          </w:tcPr>
          <w:p w14:paraId="7FB9689C" w14:textId="715324FE" w:rsidR="00B13A62" w:rsidRPr="00114B8E" w:rsidRDefault="00B13A62" w:rsidP="00B13A62">
            <w:pPr>
              <w:rPr>
                <w:rFonts w:asciiTheme="minorHAnsi" w:hAnsiTheme="minorHAnsi" w:cstheme="minorHAnsi"/>
                <w:b/>
                <w:bCs/>
              </w:rPr>
            </w:pPr>
            <w:r>
              <w:rPr>
                <w:rFonts w:asciiTheme="minorHAnsi" w:hAnsiTheme="minorHAnsi" w:cstheme="minorHAnsi"/>
                <w:b/>
                <w:bCs/>
              </w:rPr>
              <w:t>EVC</w:t>
            </w:r>
          </w:p>
        </w:tc>
        <w:tc>
          <w:tcPr>
            <w:tcW w:w="5697" w:type="dxa"/>
          </w:tcPr>
          <w:p w14:paraId="06EF311F" w14:textId="36C5C0B3" w:rsidR="00B13A62" w:rsidRPr="00114B8E" w:rsidRDefault="00B13A62" w:rsidP="00B13A62">
            <w:pPr>
              <w:rPr>
                <w:rFonts w:asciiTheme="minorHAnsi" w:hAnsiTheme="minorHAnsi" w:cstheme="minorHAnsi"/>
              </w:rPr>
            </w:pPr>
            <w:r>
              <w:rPr>
                <w:rFonts w:asciiTheme="minorHAnsi" w:hAnsiTheme="minorHAnsi" w:cstheme="minorHAnsi"/>
              </w:rPr>
              <w:t>Educational Visit Coordinator</w:t>
            </w:r>
          </w:p>
        </w:tc>
        <w:tc>
          <w:tcPr>
            <w:tcW w:w="1249" w:type="dxa"/>
          </w:tcPr>
          <w:p w14:paraId="213C1CE6" w14:textId="79623869" w:rsidR="00B13A62" w:rsidRPr="00114B8E" w:rsidRDefault="00B13A62" w:rsidP="00B13A62">
            <w:pPr>
              <w:rPr>
                <w:rFonts w:asciiTheme="minorHAnsi" w:hAnsiTheme="minorHAnsi" w:cstheme="minorHAnsi"/>
                <w:b/>
                <w:bCs/>
              </w:rPr>
            </w:pPr>
            <w:r>
              <w:rPr>
                <w:rFonts w:asciiTheme="minorHAnsi" w:hAnsiTheme="minorHAnsi" w:cstheme="minorHAnsi"/>
                <w:b/>
                <w:bCs/>
              </w:rPr>
              <w:t>SCCs</w:t>
            </w:r>
          </w:p>
        </w:tc>
        <w:tc>
          <w:tcPr>
            <w:tcW w:w="5719" w:type="dxa"/>
          </w:tcPr>
          <w:p w14:paraId="1A2D6498" w14:textId="481B128C" w:rsidR="00B13A62" w:rsidRPr="00114B8E" w:rsidRDefault="00B13A62" w:rsidP="00B13A62">
            <w:pPr>
              <w:rPr>
                <w:rFonts w:asciiTheme="minorHAnsi" w:hAnsiTheme="minorHAnsi" w:cstheme="minorHAnsi"/>
              </w:rPr>
            </w:pPr>
            <w:r>
              <w:rPr>
                <w:rFonts w:asciiTheme="minorHAnsi" w:hAnsiTheme="minorHAnsi" w:cstheme="minorHAnsi"/>
              </w:rPr>
              <w:t>Standard Contractual Clauses</w:t>
            </w:r>
          </w:p>
        </w:tc>
      </w:tr>
      <w:tr w:rsidR="00B13A62" w:rsidRPr="00114B8E" w14:paraId="1C114DE0" w14:textId="77777777" w:rsidTr="00226DA4">
        <w:trPr>
          <w:trHeight w:val="432"/>
        </w:trPr>
        <w:tc>
          <w:tcPr>
            <w:tcW w:w="1271" w:type="dxa"/>
          </w:tcPr>
          <w:p w14:paraId="6B6FA85D" w14:textId="75997574"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EWO</w:t>
            </w:r>
          </w:p>
        </w:tc>
        <w:tc>
          <w:tcPr>
            <w:tcW w:w="5697" w:type="dxa"/>
          </w:tcPr>
          <w:p w14:paraId="359AE375" w14:textId="1B3BECB6" w:rsidR="00B13A62" w:rsidRPr="00114B8E" w:rsidRDefault="00B13A62" w:rsidP="00B13A62">
            <w:pPr>
              <w:rPr>
                <w:rFonts w:asciiTheme="minorHAnsi" w:hAnsiTheme="minorHAnsi" w:cstheme="minorHAnsi"/>
              </w:rPr>
            </w:pPr>
            <w:r w:rsidRPr="00114B8E">
              <w:rPr>
                <w:rFonts w:asciiTheme="minorHAnsi" w:hAnsiTheme="minorHAnsi" w:cstheme="minorHAnsi"/>
              </w:rPr>
              <w:t>Education Welfare Officer</w:t>
            </w:r>
          </w:p>
        </w:tc>
        <w:tc>
          <w:tcPr>
            <w:tcW w:w="1249" w:type="dxa"/>
          </w:tcPr>
          <w:p w14:paraId="1214DA18" w14:textId="51A36F2F" w:rsidR="00B13A62" w:rsidRPr="00114B8E" w:rsidRDefault="00B13A62" w:rsidP="00B13A62">
            <w:pPr>
              <w:rPr>
                <w:rFonts w:asciiTheme="minorHAnsi" w:hAnsiTheme="minorHAnsi" w:cstheme="minorHAnsi"/>
                <w:b/>
                <w:bCs/>
              </w:rPr>
            </w:pPr>
            <w:r>
              <w:rPr>
                <w:rFonts w:asciiTheme="minorHAnsi" w:hAnsiTheme="minorHAnsi" w:cstheme="minorHAnsi"/>
                <w:b/>
                <w:bCs/>
              </w:rPr>
              <w:t>SDQ</w:t>
            </w:r>
          </w:p>
        </w:tc>
        <w:tc>
          <w:tcPr>
            <w:tcW w:w="5719" w:type="dxa"/>
          </w:tcPr>
          <w:p w14:paraId="44FF9559" w14:textId="05ED2E40" w:rsidR="00B13A62" w:rsidRPr="00114B8E" w:rsidRDefault="00B13A62" w:rsidP="00B13A62">
            <w:pPr>
              <w:rPr>
                <w:rFonts w:asciiTheme="minorHAnsi" w:hAnsiTheme="minorHAnsi" w:cstheme="minorHAnsi"/>
              </w:rPr>
            </w:pPr>
            <w:r>
              <w:rPr>
                <w:rFonts w:asciiTheme="minorHAnsi" w:hAnsiTheme="minorHAnsi" w:cstheme="minorHAnsi"/>
              </w:rPr>
              <w:t>Strengths and Difficulties Questionnaire</w:t>
            </w:r>
          </w:p>
        </w:tc>
      </w:tr>
      <w:tr w:rsidR="00B13A62" w:rsidRPr="00114B8E" w14:paraId="7754EADA" w14:textId="77777777" w:rsidTr="00226DA4">
        <w:trPr>
          <w:trHeight w:val="432"/>
        </w:trPr>
        <w:tc>
          <w:tcPr>
            <w:tcW w:w="1271" w:type="dxa"/>
          </w:tcPr>
          <w:p w14:paraId="5EE55C58" w14:textId="64F4C879"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EYFS</w:t>
            </w:r>
          </w:p>
        </w:tc>
        <w:tc>
          <w:tcPr>
            <w:tcW w:w="5697" w:type="dxa"/>
          </w:tcPr>
          <w:p w14:paraId="2014913C" w14:textId="1DBBB94E" w:rsidR="00B13A62" w:rsidRPr="00114B8E" w:rsidRDefault="00B13A62" w:rsidP="00B13A62">
            <w:pPr>
              <w:rPr>
                <w:rFonts w:asciiTheme="minorHAnsi" w:hAnsiTheme="minorHAnsi" w:cstheme="minorHAnsi"/>
              </w:rPr>
            </w:pPr>
            <w:r w:rsidRPr="00114B8E">
              <w:rPr>
                <w:rFonts w:asciiTheme="minorHAnsi" w:hAnsiTheme="minorHAnsi" w:cstheme="minorHAnsi"/>
              </w:rPr>
              <w:t>Early Years Foundation Stage</w:t>
            </w:r>
          </w:p>
        </w:tc>
        <w:tc>
          <w:tcPr>
            <w:tcW w:w="1249" w:type="dxa"/>
          </w:tcPr>
          <w:p w14:paraId="5014688A" w14:textId="77140E5C"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SEMH</w:t>
            </w:r>
          </w:p>
        </w:tc>
        <w:tc>
          <w:tcPr>
            <w:tcW w:w="5719" w:type="dxa"/>
          </w:tcPr>
          <w:p w14:paraId="39FB4362" w14:textId="5777D9B4" w:rsidR="00B13A62" w:rsidRPr="00114B8E" w:rsidRDefault="00B13A62" w:rsidP="00B13A62">
            <w:pPr>
              <w:rPr>
                <w:rFonts w:asciiTheme="minorHAnsi" w:hAnsiTheme="minorHAnsi" w:cstheme="minorHAnsi"/>
              </w:rPr>
            </w:pPr>
            <w:r w:rsidRPr="00635744">
              <w:rPr>
                <w:rFonts w:asciiTheme="minorHAnsi" w:hAnsiTheme="minorHAnsi" w:cstheme="minorHAnsi"/>
              </w:rPr>
              <w:t>Social, Emotional, and Mental Health</w:t>
            </w:r>
          </w:p>
        </w:tc>
      </w:tr>
      <w:tr w:rsidR="00B13A62" w:rsidRPr="00114B8E" w14:paraId="3C635DD1" w14:textId="77777777" w:rsidTr="00226DA4">
        <w:trPr>
          <w:trHeight w:val="432"/>
        </w:trPr>
        <w:tc>
          <w:tcPr>
            <w:tcW w:w="1271" w:type="dxa"/>
          </w:tcPr>
          <w:p w14:paraId="0FC2AEC0" w14:textId="4680B8C7" w:rsidR="00B13A62" w:rsidRPr="00114B8E" w:rsidRDefault="00B13A62" w:rsidP="00B13A62">
            <w:pPr>
              <w:rPr>
                <w:rFonts w:asciiTheme="minorHAnsi" w:hAnsiTheme="minorHAnsi" w:cstheme="minorHAnsi"/>
                <w:b/>
                <w:bCs/>
              </w:rPr>
            </w:pPr>
            <w:r>
              <w:rPr>
                <w:rFonts w:asciiTheme="minorHAnsi" w:hAnsiTheme="minorHAnsi" w:cstheme="minorHAnsi"/>
                <w:b/>
                <w:bCs/>
              </w:rPr>
              <w:t>FBV</w:t>
            </w:r>
          </w:p>
        </w:tc>
        <w:tc>
          <w:tcPr>
            <w:tcW w:w="5697" w:type="dxa"/>
          </w:tcPr>
          <w:p w14:paraId="3AB6B179" w14:textId="57FC79A3" w:rsidR="00B13A62" w:rsidRPr="00114B8E" w:rsidRDefault="00B13A62" w:rsidP="00B13A62">
            <w:pPr>
              <w:rPr>
                <w:rFonts w:asciiTheme="minorHAnsi" w:hAnsiTheme="minorHAnsi" w:cstheme="minorHAnsi"/>
              </w:rPr>
            </w:pPr>
            <w:r>
              <w:rPr>
                <w:rFonts w:asciiTheme="minorHAnsi" w:hAnsiTheme="minorHAnsi" w:cstheme="minorHAnsi"/>
              </w:rPr>
              <w:t>Fundamental British Values</w:t>
            </w:r>
          </w:p>
        </w:tc>
        <w:tc>
          <w:tcPr>
            <w:tcW w:w="1249" w:type="dxa"/>
          </w:tcPr>
          <w:p w14:paraId="0DC351DE" w14:textId="2BE7B904"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SENCO</w:t>
            </w:r>
          </w:p>
        </w:tc>
        <w:tc>
          <w:tcPr>
            <w:tcW w:w="5719" w:type="dxa"/>
          </w:tcPr>
          <w:p w14:paraId="19285C23" w14:textId="73B19422" w:rsidR="00B13A62" w:rsidRPr="00114B8E" w:rsidRDefault="00B13A62" w:rsidP="00B13A62">
            <w:pPr>
              <w:rPr>
                <w:rFonts w:asciiTheme="minorHAnsi" w:hAnsiTheme="minorHAnsi" w:cstheme="minorHAnsi"/>
              </w:rPr>
            </w:pPr>
            <w:r w:rsidRPr="00635744">
              <w:rPr>
                <w:rFonts w:asciiTheme="minorHAnsi" w:hAnsiTheme="minorHAnsi" w:cstheme="minorHAnsi"/>
              </w:rPr>
              <w:t>Special Educational Needs Coordinator</w:t>
            </w:r>
          </w:p>
        </w:tc>
      </w:tr>
      <w:tr w:rsidR="00B13A62" w:rsidRPr="00114B8E" w14:paraId="4AD4D5D6" w14:textId="77777777" w:rsidTr="00226DA4">
        <w:trPr>
          <w:trHeight w:val="432"/>
        </w:trPr>
        <w:tc>
          <w:tcPr>
            <w:tcW w:w="1271" w:type="dxa"/>
          </w:tcPr>
          <w:p w14:paraId="4B12F01E" w14:textId="7E7A2F17"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FGM</w:t>
            </w:r>
          </w:p>
        </w:tc>
        <w:tc>
          <w:tcPr>
            <w:tcW w:w="5697" w:type="dxa"/>
          </w:tcPr>
          <w:p w14:paraId="30929CE5" w14:textId="306D8183" w:rsidR="00B13A62" w:rsidRPr="00114B8E" w:rsidRDefault="00B13A62" w:rsidP="00B13A62">
            <w:pPr>
              <w:rPr>
                <w:rFonts w:asciiTheme="minorHAnsi" w:hAnsiTheme="minorHAnsi" w:cstheme="minorHAnsi"/>
              </w:rPr>
            </w:pPr>
            <w:r w:rsidRPr="00114B8E">
              <w:rPr>
                <w:rFonts w:asciiTheme="minorHAnsi" w:hAnsiTheme="minorHAnsi" w:cstheme="minorHAnsi"/>
              </w:rPr>
              <w:t>Female Genital Mutilation</w:t>
            </w:r>
          </w:p>
        </w:tc>
        <w:tc>
          <w:tcPr>
            <w:tcW w:w="1249" w:type="dxa"/>
          </w:tcPr>
          <w:p w14:paraId="0399C98C" w14:textId="7E8CD9B4"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SEND</w:t>
            </w:r>
          </w:p>
        </w:tc>
        <w:tc>
          <w:tcPr>
            <w:tcW w:w="5719" w:type="dxa"/>
          </w:tcPr>
          <w:p w14:paraId="3DD5B6DB" w14:textId="7C88CA3E" w:rsidR="00B13A62" w:rsidRPr="00114B8E" w:rsidRDefault="00B13A62" w:rsidP="00B13A62">
            <w:pPr>
              <w:rPr>
                <w:rFonts w:asciiTheme="minorHAnsi" w:hAnsiTheme="minorHAnsi" w:cstheme="minorHAnsi"/>
              </w:rPr>
            </w:pPr>
            <w:r w:rsidRPr="00114B8E">
              <w:rPr>
                <w:rFonts w:asciiTheme="minorHAnsi" w:hAnsiTheme="minorHAnsi" w:cstheme="minorHAnsi"/>
              </w:rPr>
              <w:t>Special Educational Needs and Disabilities</w:t>
            </w:r>
          </w:p>
        </w:tc>
      </w:tr>
      <w:tr w:rsidR="00B13A62" w:rsidRPr="00114B8E" w14:paraId="23EA72B9" w14:textId="77777777" w:rsidTr="00226DA4">
        <w:trPr>
          <w:trHeight w:val="432"/>
        </w:trPr>
        <w:tc>
          <w:tcPr>
            <w:tcW w:w="1271" w:type="dxa"/>
          </w:tcPr>
          <w:p w14:paraId="621C4A42" w14:textId="740E57AD"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FOI</w:t>
            </w:r>
          </w:p>
        </w:tc>
        <w:tc>
          <w:tcPr>
            <w:tcW w:w="5697" w:type="dxa"/>
          </w:tcPr>
          <w:p w14:paraId="7259A5CF" w14:textId="654686ED" w:rsidR="00B13A62" w:rsidRPr="00114B8E" w:rsidRDefault="00B13A62" w:rsidP="00B13A62">
            <w:pPr>
              <w:rPr>
                <w:rFonts w:asciiTheme="minorHAnsi" w:hAnsiTheme="minorHAnsi" w:cstheme="minorHAnsi"/>
              </w:rPr>
            </w:pPr>
            <w:r w:rsidRPr="00114B8E">
              <w:rPr>
                <w:rFonts w:asciiTheme="minorHAnsi" w:hAnsiTheme="minorHAnsi" w:cstheme="minorHAnsi"/>
              </w:rPr>
              <w:t>Freedom of Information</w:t>
            </w:r>
          </w:p>
        </w:tc>
        <w:tc>
          <w:tcPr>
            <w:tcW w:w="1249" w:type="dxa"/>
          </w:tcPr>
          <w:p w14:paraId="743ADC40" w14:textId="26C3B678" w:rsidR="00B13A62" w:rsidRPr="00114B8E" w:rsidRDefault="00B13A62" w:rsidP="00B13A62">
            <w:pPr>
              <w:rPr>
                <w:rFonts w:asciiTheme="minorHAnsi" w:hAnsiTheme="minorHAnsi" w:cstheme="minorHAnsi"/>
                <w:b/>
                <w:bCs/>
              </w:rPr>
            </w:pPr>
            <w:r>
              <w:rPr>
                <w:rFonts w:asciiTheme="minorHAnsi" w:hAnsiTheme="minorHAnsi" w:cstheme="minorHAnsi"/>
                <w:b/>
                <w:bCs/>
              </w:rPr>
              <w:t>SLA’s</w:t>
            </w:r>
          </w:p>
        </w:tc>
        <w:tc>
          <w:tcPr>
            <w:tcW w:w="5719" w:type="dxa"/>
          </w:tcPr>
          <w:p w14:paraId="11206C61" w14:textId="3D3BDC81" w:rsidR="00B13A62" w:rsidRPr="00114B8E" w:rsidRDefault="00B13A62" w:rsidP="00B13A62">
            <w:pPr>
              <w:rPr>
                <w:rFonts w:asciiTheme="minorHAnsi" w:hAnsiTheme="minorHAnsi" w:cstheme="minorHAnsi"/>
              </w:rPr>
            </w:pPr>
            <w:r>
              <w:rPr>
                <w:rFonts w:asciiTheme="minorHAnsi" w:hAnsiTheme="minorHAnsi" w:cstheme="minorHAnsi"/>
              </w:rPr>
              <w:t>Service Level Agreements</w:t>
            </w:r>
          </w:p>
        </w:tc>
      </w:tr>
      <w:tr w:rsidR="00B13A62" w:rsidRPr="00114B8E" w14:paraId="1FC79BCD" w14:textId="77777777" w:rsidTr="00226DA4">
        <w:trPr>
          <w:trHeight w:val="432"/>
        </w:trPr>
        <w:tc>
          <w:tcPr>
            <w:tcW w:w="1271" w:type="dxa"/>
          </w:tcPr>
          <w:p w14:paraId="743FE07F" w14:textId="5DB30E55"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FSM</w:t>
            </w:r>
          </w:p>
        </w:tc>
        <w:tc>
          <w:tcPr>
            <w:tcW w:w="5697" w:type="dxa"/>
          </w:tcPr>
          <w:p w14:paraId="5194584E" w14:textId="3939C3B9" w:rsidR="00B13A62" w:rsidRPr="00114B8E" w:rsidRDefault="00B13A62" w:rsidP="00B13A62">
            <w:pPr>
              <w:rPr>
                <w:rFonts w:asciiTheme="minorHAnsi" w:hAnsiTheme="minorHAnsi" w:cstheme="minorHAnsi"/>
              </w:rPr>
            </w:pPr>
            <w:r w:rsidRPr="00114B8E">
              <w:rPr>
                <w:rFonts w:asciiTheme="minorHAnsi" w:hAnsiTheme="minorHAnsi" w:cstheme="minorHAnsi"/>
              </w:rPr>
              <w:t>Free School Meals</w:t>
            </w:r>
          </w:p>
        </w:tc>
        <w:tc>
          <w:tcPr>
            <w:tcW w:w="1249" w:type="dxa"/>
          </w:tcPr>
          <w:p w14:paraId="430C7F07" w14:textId="3C872292" w:rsidR="00B13A62" w:rsidRPr="00114B8E" w:rsidRDefault="00B13A62" w:rsidP="00B13A62">
            <w:pPr>
              <w:rPr>
                <w:rFonts w:asciiTheme="minorHAnsi" w:hAnsiTheme="minorHAnsi" w:cstheme="minorHAnsi"/>
                <w:b/>
                <w:bCs/>
              </w:rPr>
            </w:pPr>
            <w:r>
              <w:rPr>
                <w:rFonts w:asciiTheme="minorHAnsi" w:hAnsiTheme="minorHAnsi" w:cstheme="minorHAnsi"/>
                <w:b/>
                <w:bCs/>
              </w:rPr>
              <w:t>STEM</w:t>
            </w:r>
          </w:p>
        </w:tc>
        <w:tc>
          <w:tcPr>
            <w:tcW w:w="5719" w:type="dxa"/>
          </w:tcPr>
          <w:p w14:paraId="51720F73" w14:textId="27460F7C" w:rsidR="00B13A62" w:rsidRPr="00114B8E" w:rsidRDefault="00B13A62" w:rsidP="00B13A62">
            <w:pPr>
              <w:rPr>
                <w:rFonts w:asciiTheme="minorHAnsi" w:hAnsiTheme="minorHAnsi" w:cstheme="minorHAnsi"/>
              </w:rPr>
            </w:pPr>
            <w:r>
              <w:rPr>
                <w:rFonts w:asciiTheme="minorHAnsi" w:hAnsiTheme="minorHAnsi" w:cstheme="minorHAnsi"/>
              </w:rPr>
              <w:t>Science, Technology, Engineering and Maths</w:t>
            </w:r>
          </w:p>
        </w:tc>
      </w:tr>
      <w:tr w:rsidR="00B13A62" w:rsidRPr="00114B8E" w14:paraId="0AC05388" w14:textId="77777777" w:rsidTr="00226DA4">
        <w:trPr>
          <w:trHeight w:val="432"/>
        </w:trPr>
        <w:tc>
          <w:tcPr>
            <w:tcW w:w="1271" w:type="dxa"/>
          </w:tcPr>
          <w:p w14:paraId="31105F54" w14:textId="73698971" w:rsidR="00B13A62" w:rsidRPr="00114B8E" w:rsidRDefault="00B13A62" w:rsidP="00B13A62">
            <w:pPr>
              <w:rPr>
                <w:rFonts w:asciiTheme="minorHAnsi" w:hAnsiTheme="minorHAnsi" w:cstheme="minorHAnsi"/>
                <w:b/>
                <w:bCs/>
              </w:rPr>
            </w:pPr>
            <w:r>
              <w:rPr>
                <w:rFonts w:asciiTheme="minorHAnsi" w:hAnsiTheme="minorHAnsi" w:cstheme="minorHAnsi"/>
                <w:b/>
                <w:bCs/>
              </w:rPr>
              <w:t>FTS</w:t>
            </w:r>
          </w:p>
        </w:tc>
        <w:tc>
          <w:tcPr>
            <w:tcW w:w="5697" w:type="dxa"/>
          </w:tcPr>
          <w:p w14:paraId="5C25E737" w14:textId="57C9BFA2" w:rsidR="00B13A62" w:rsidRPr="00114B8E" w:rsidRDefault="00B13A62" w:rsidP="00B13A62">
            <w:pPr>
              <w:rPr>
                <w:rFonts w:asciiTheme="minorHAnsi" w:hAnsiTheme="minorHAnsi" w:cstheme="minorHAnsi"/>
              </w:rPr>
            </w:pPr>
            <w:r>
              <w:rPr>
                <w:rFonts w:asciiTheme="minorHAnsi" w:hAnsiTheme="minorHAnsi" w:cstheme="minorHAnsi"/>
              </w:rPr>
              <w:t>Find a Tender Service</w:t>
            </w:r>
          </w:p>
        </w:tc>
        <w:tc>
          <w:tcPr>
            <w:tcW w:w="1249" w:type="dxa"/>
          </w:tcPr>
          <w:p w14:paraId="352410AF" w14:textId="45CCD6B9" w:rsidR="00B13A62" w:rsidRPr="00114B8E" w:rsidRDefault="00B13A62" w:rsidP="00B13A62">
            <w:pPr>
              <w:rPr>
                <w:rFonts w:asciiTheme="minorHAnsi" w:hAnsiTheme="minorHAnsi" w:cstheme="minorHAnsi"/>
                <w:b/>
                <w:bCs/>
              </w:rPr>
            </w:pPr>
            <w:r>
              <w:rPr>
                <w:rFonts w:asciiTheme="minorHAnsi" w:hAnsiTheme="minorHAnsi" w:cstheme="minorHAnsi"/>
                <w:b/>
                <w:bCs/>
              </w:rPr>
              <w:t>TA</w:t>
            </w:r>
          </w:p>
        </w:tc>
        <w:tc>
          <w:tcPr>
            <w:tcW w:w="5719" w:type="dxa"/>
          </w:tcPr>
          <w:p w14:paraId="43A0CC09" w14:textId="5E564668" w:rsidR="00B13A62" w:rsidRPr="00114B8E" w:rsidRDefault="00B13A62" w:rsidP="00B13A62">
            <w:pPr>
              <w:rPr>
                <w:rFonts w:asciiTheme="minorHAnsi" w:hAnsiTheme="minorHAnsi" w:cstheme="minorHAnsi"/>
              </w:rPr>
            </w:pPr>
            <w:r>
              <w:rPr>
                <w:rFonts w:asciiTheme="minorHAnsi" w:hAnsiTheme="minorHAnsi" w:cstheme="minorHAnsi"/>
              </w:rPr>
              <w:t>Teaching Assistant</w:t>
            </w:r>
          </w:p>
        </w:tc>
      </w:tr>
      <w:tr w:rsidR="00B13A62" w:rsidRPr="00114B8E" w14:paraId="1C172D69" w14:textId="77777777" w:rsidTr="00226DA4">
        <w:trPr>
          <w:trHeight w:val="432"/>
        </w:trPr>
        <w:tc>
          <w:tcPr>
            <w:tcW w:w="1271" w:type="dxa"/>
          </w:tcPr>
          <w:p w14:paraId="0F514F37" w14:textId="58705ED0" w:rsidR="00B13A62" w:rsidRPr="00114B8E" w:rsidRDefault="00B13A62" w:rsidP="00B13A62">
            <w:pPr>
              <w:rPr>
                <w:rFonts w:asciiTheme="minorHAnsi" w:hAnsiTheme="minorHAnsi" w:cstheme="minorHAnsi"/>
                <w:b/>
                <w:bCs/>
              </w:rPr>
            </w:pPr>
            <w:r>
              <w:rPr>
                <w:rFonts w:asciiTheme="minorHAnsi" w:hAnsiTheme="minorHAnsi" w:cstheme="minorHAnsi"/>
                <w:b/>
                <w:bCs/>
              </w:rPr>
              <w:t>GAG</w:t>
            </w:r>
          </w:p>
        </w:tc>
        <w:tc>
          <w:tcPr>
            <w:tcW w:w="5697" w:type="dxa"/>
          </w:tcPr>
          <w:p w14:paraId="3D58BD68" w14:textId="259734E1" w:rsidR="00B13A62" w:rsidRPr="00114B8E" w:rsidRDefault="00B13A62" w:rsidP="00B13A62">
            <w:pPr>
              <w:rPr>
                <w:rFonts w:asciiTheme="minorHAnsi" w:hAnsiTheme="minorHAnsi" w:cstheme="minorHAnsi"/>
              </w:rPr>
            </w:pPr>
            <w:r>
              <w:rPr>
                <w:rFonts w:asciiTheme="minorHAnsi" w:hAnsiTheme="minorHAnsi" w:cstheme="minorHAnsi"/>
              </w:rPr>
              <w:t>General Annual Grant</w:t>
            </w:r>
          </w:p>
        </w:tc>
        <w:tc>
          <w:tcPr>
            <w:tcW w:w="1249" w:type="dxa"/>
          </w:tcPr>
          <w:p w14:paraId="1067231D" w14:textId="2ED7DD66"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TCAT</w:t>
            </w:r>
          </w:p>
        </w:tc>
        <w:tc>
          <w:tcPr>
            <w:tcW w:w="5719" w:type="dxa"/>
          </w:tcPr>
          <w:p w14:paraId="5FBACB54" w14:textId="2A554ED3" w:rsidR="00B13A62" w:rsidRPr="00114B8E" w:rsidRDefault="00B13A62" w:rsidP="00B13A62">
            <w:pPr>
              <w:rPr>
                <w:rFonts w:asciiTheme="minorHAnsi" w:hAnsiTheme="minorHAnsi" w:cstheme="minorHAnsi"/>
              </w:rPr>
            </w:pPr>
            <w:r w:rsidRPr="00114B8E">
              <w:rPr>
                <w:rFonts w:asciiTheme="minorHAnsi" w:hAnsiTheme="minorHAnsi" w:cstheme="minorHAnsi"/>
              </w:rPr>
              <w:t>Three Counties Academy Trust</w:t>
            </w:r>
          </w:p>
        </w:tc>
      </w:tr>
      <w:tr w:rsidR="00B13A62" w:rsidRPr="00114B8E" w14:paraId="5610D4C2" w14:textId="77777777" w:rsidTr="00226DA4">
        <w:trPr>
          <w:trHeight w:val="432"/>
        </w:trPr>
        <w:tc>
          <w:tcPr>
            <w:tcW w:w="1271" w:type="dxa"/>
          </w:tcPr>
          <w:p w14:paraId="4035CB18" w14:textId="4839EE94"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GDPR</w:t>
            </w:r>
          </w:p>
        </w:tc>
        <w:tc>
          <w:tcPr>
            <w:tcW w:w="5697" w:type="dxa"/>
          </w:tcPr>
          <w:p w14:paraId="6ABD292A" w14:textId="71827E93" w:rsidR="00B13A62" w:rsidRPr="00114B8E" w:rsidRDefault="00B13A62" w:rsidP="00B13A62">
            <w:pPr>
              <w:rPr>
                <w:rFonts w:asciiTheme="minorHAnsi" w:hAnsiTheme="minorHAnsi" w:cstheme="minorHAnsi"/>
              </w:rPr>
            </w:pPr>
            <w:r w:rsidRPr="00114B8E">
              <w:rPr>
                <w:rFonts w:asciiTheme="minorHAnsi" w:hAnsiTheme="minorHAnsi" w:cstheme="minorHAnsi"/>
              </w:rPr>
              <w:t>General Data Protection Regulation</w:t>
            </w:r>
          </w:p>
        </w:tc>
        <w:tc>
          <w:tcPr>
            <w:tcW w:w="1249" w:type="dxa"/>
          </w:tcPr>
          <w:p w14:paraId="75E11B1A" w14:textId="25BDB40B"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VSH</w:t>
            </w:r>
          </w:p>
        </w:tc>
        <w:tc>
          <w:tcPr>
            <w:tcW w:w="5719" w:type="dxa"/>
          </w:tcPr>
          <w:p w14:paraId="57D9B565" w14:textId="79B0D718" w:rsidR="00B13A62" w:rsidRPr="00114B8E" w:rsidRDefault="00B13A62" w:rsidP="00B13A62">
            <w:pPr>
              <w:rPr>
                <w:rFonts w:asciiTheme="minorHAnsi" w:hAnsiTheme="minorHAnsi" w:cstheme="minorHAnsi"/>
              </w:rPr>
            </w:pPr>
            <w:r w:rsidRPr="00114B8E">
              <w:rPr>
                <w:rFonts w:asciiTheme="minorHAnsi" w:hAnsiTheme="minorHAnsi" w:cstheme="minorHAnsi"/>
              </w:rPr>
              <w:t>Virtual School Headteacher</w:t>
            </w:r>
          </w:p>
        </w:tc>
      </w:tr>
    </w:tbl>
    <w:p w14:paraId="67423A06" w14:textId="77777777" w:rsidR="00C84F0D" w:rsidRDefault="00C84F0D" w:rsidP="00F26066">
      <w:pPr>
        <w:rPr>
          <w:rFonts w:asciiTheme="minorHAnsi" w:hAnsiTheme="minorHAnsi" w:cstheme="minorHAnsi"/>
        </w:rPr>
      </w:pPr>
    </w:p>
    <w:p w14:paraId="30F9FBF0" w14:textId="77777777" w:rsidR="00C03384" w:rsidRDefault="00C03384" w:rsidP="00F26066">
      <w:pPr>
        <w:rPr>
          <w:rFonts w:asciiTheme="minorHAnsi" w:hAnsiTheme="minorHAnsi" w:cstheme="minorHAnsi"/>
        </w:rPr>
      </w:pPr>
    </w:p>
    <w:p w14:paraId="01DDC44C" w14:textId="77777777" w:rsidR="00C03384" w:rsidRDefault="00C03384" w:rsidP="00F26066">
      <w:pPr>
        <w:rPr>
          <w:rFonts w:asciiTheme="minorHAnsi" w:hAnsiTheme="minorHAnsi" w:cstheme="minorHAnsi"/>
        </w:rPr>
      </w:pPr>
    </w:p>
    <w:p w14:paraId="43603869" w14:textId="6B95B2BE" w:rsidR="00BF3F57" w:rsidRPr="00114B8E" w:rsidRDefault="00A23725" w:rsidP="00BE3E65">
      <w:pPr>
        <w:rPr>
          <w:b/>
          <w:bCs/>
          <w:sz w:val="28"/>
          <w:szCs w:val="28"/>
        </w:rPr>
      </w:pPr>
      <w:r w:rsidRPr="00114B8E">
        <w:rPr>
          <w:b/>
          <w:bCs/>
          <w:sz w:val="28"/>
          <w:szCs w:val="28"/>
        </w:rPr>
        <w:lastRenderedPageBreak/>
        <w:t>Statement of intent</w:t>
      </w:r>
    </w:p>
    <w:p w14:paraId="53F1AFA4" w14:textId="3D8836C4" w:rsidR="00A75F69" w:rsidRPr="00114B8E" w:rsidRDefault="00BD17AC" w:rsidP="00BE3E65">
      <w:r w:rsidRPr="00114B8E">
        <w:t xml:space="preserve">Three Counties Academy Trust (TCAT) </w:t>
      </w:r>
      <w:r w:rsidR="00FC0C4B" w:rsidRPr="00114B8E">
        <w:t>i</w:t>
      </w:r>
      <w:r w:rsidR="00A75F69" w:rsidRPr="00114B8E">
        <w:t xml:space="preserve">s committed to supporting all its pupils, regardless of their circumstances. </w:t>
      </w:r>
    </w:p>
    <w:p w14:paraId="79EC012A" w14:textId="7A0E295B" w:rsidR="00A75F69" w:rsidRPr="00114B8E" w:rsidRDefault="00A75F69" w:rsidP="00BE3E65">
      <w:r w:rsidRPr="00114B8E">
        <w:t>T</w:t>
      </w:r>
      <w:r w:rsidR="00BD17AC" w:rsidRPr="00114B8E">
        <w:t>CAT</w:t>
      </w:r>
      <w:r w:rsidRPr="00114B8E">
        <w:t xml:space="preserve"> recognises its responsibilities to ensure high-quality support is available to all pupils as they prepare for later life and, in some cases, becoming parents. </w:t>
      </w:r>
    </w:p>
    <w:p w14:paraId="6DF5993F" w14:textId="5878711D" w:rsidR="00A75F69" w:rsidRPr="00114B8E" w:rsidRDefault="00A75F69" w:rsidP="00BE3E65">
      <w:r w:rsidRPr="00114B8E">
        <w:t xml:space="preserve">This policy has been created to ensure that school-age </w:t>
      </w:r>
      <w:r w:rsidR="0035073F" w:rsidRPr="00114B8E">
        <w:t xml:space="preserve">and </w:t>
      </w:r>
      <w:r w:rsidR="00B41CE4" w:rsidRPr="00114B8E">
        <w:t>pregnant pupils</w:t>
      </w:r>
      <w:r w:rsidRPr="00114B8E">
        <w:t xml:space="preserve"> are supported through pregnancy and can continue their education before, during and after childbirth. </w:t>
      </w:r>
      <w:r w:rsidR="00BD17AC" w:rsidRPr="00114B8E">
        <w:t>Whilst this will predominantly mean the policy applies in our secondary settings by virtue of pupil age, it does apply across all TCAT schools including primary.</w:t>
      </w:r>
    </w:p>
    <w:p w14:paraId="020502CC" w14:textId="3FC98700" w:rsidR="00A75F69" w:rsidRPr="00114B8E" w:rsidRDefault="00A75F69" w:rsidP="00BE3E65">
      <w:r w:rsidRPr="00114B8E">
        <w:t xml:space="preserve">Whilst </w:t>
      </w:r>
      <w:r w:rsidR="00E761E8" w:rsidRPr="00114B8E">
        <w:t>TCAT</w:t>
      </w:r>
      <w:r w:rsidRPr="00114B8E">
        <w:t xml:space="preserve"> has a duty to ensure pupils’ educations are not affected, </w:t>
      </w:r>
      <w:r w:rsidR="00E761E8" w:rsidRPr="00114B8E">
        <w:t>we</w:t>
      </w:r>
      <w:r w:rsidRPr="00114B8E">
        <w:t xml:space="preserve"> also understand </w:t>
      </w:r>
      <w:r w:rsidR="00E761E8" w:rsidRPr="00114B8E">
        <w:t>we</w:t>
      </w:r>
      <w:r w:rsidRPr="00114B8E">
        <w:t xml:space="preserve"> ha</w:t>
      </w:r>
      <w:r w:rsidR="00E761E8" w:rsidRPr="00114B8E">
        <w:t>ve</w:t>
      </w:r>
      <w:r w:rsidRPr="00114B8E">
        <w:t xml:space="preserve"> </w:t>
      </w:r>
      <w:r w:rsidR="00114B8E" w:rsidRPr="00114B8E">
        <w:t>a significant role</w:t>
      </w:r>
      <w:r w:rsidRPr="00114B8E">
        <w:t xml:space="preserve"> to play in safeguarding and helping pupils through what can be a very stressful time. </w:t>
      </w:r>
    </w:p>
    <w:p w14:paraId="1548F7CC" w14:textId="26203D27" w:rsidR="00A75F69" w:rsidRPr="00114B8E" w:rsidRDefault="00A75F69" w:rsidP="00BE3E65">
      <w:r w:rsidRPr="00114B8E">
        <w:t>This policy will be reviewed regularly</w:t>
      </w:r>
      <w:r w:rsidR="00E761E8" w:rsidRPr="00114B8E">
        <w:t xml:space="preserve"> over the designated shelf-life of the policy</w:t>
      </w:r>
      <w:r w:rsidRPr="00114B8E">
        <w:t xml:space="preserve">. Should any staff members, pupils or parents have any queries or a specific question which is not addressed in this document, please contact </w:t>
      </w:r>
      <w:r w:rsidR="00E761E8" w:rsidRPr="00114B8E">
        <w:t>TCAT’s Executive Leader for Safeguarding and Inclusion</w:t>
      </w:r>
      <w:r w:rsidR="00FC0C4B" w:rsidRPr="00114B8E">
        <w:t xml:space="preserve"> or the individual school Designated Safeguarding Lead (DSL)</w:t>
      </w:r>
      <w:r w:rsidRPr="00114B8E">
        <w:t>.</w:t>
      </w:r>
    </w:p>
    <w:p w14:paraId="205A190C" w14:textId="77777777" w:rsidR="009C0090" w:rsidRPr="00114B8E" w:rsidRDefault="009C0090" w:rsidP="00BE3E65"/>
    <w:p w14:paraId="2C37FC7B" w14:textId="77777777" w:rsidR="009C0090" w:rsidRDefault="009C0090" w:rsidP="00BE3E65"/>
    <w:p w14:paraId="65C597B2" w14:textId="77777777" w:rsidR="00C03384" w:rsidRDefault="00C03384" w:rsidP="00BE3E65"/>
    <w:p w14:paraId="4AA4C504" w14:textId="77777777" w:rsidR="00C03384" w:rsidRDefault="00C03384" w:rsidP="00BE3E65"/>
    <w:p w14:paraId="27C5DAF9" w14:textId="77777777" w:rsidR="00C03384" w:rsidRDefault="00C03384" w:rsidP="00BE3E65"/>
    <w:p w14:paraId="60A9A359" w14:textId="77777777" w:rsidR="00C03384" w:rsidRDefault="00C03384" w:rsidP="00BE3E65"/>
    <w:p w14:paraId="1A552596" w14:textId="77777777" w:rsidR="00C03384" w:rsidRDefault="00C03384" w:rsidP="00BE3E65"/>
    <w:p w14:paraId="532BA944" w14:textId="77777777" w:rsidR="00C03384" w:rsidRPr="00114B8E" w:rsidRDefault="00C03384" w:rsidP="00BE3E65"/>
    <w:p w14:paraId="274C571A" w14:textId="77777777" w:rsidR="009C0090" w:rsidRPr="00114B8E" w:rsidRDefault="009C0090" w:rsidP="00BE3E65"/>
    <w:p w14:paraId="1296CE72" w14:textId="77777777" w:rsidR="00FE20CC" w:rsidRPr="00114B8E" w:rsidRDefault="00FE20CC" w:rsidP="00FE20CC">
      <w:pPr>
        <w:pStyle w:val="Heading10"/>
      </w:pPr>
      <w:r w:rsidRPr="00114B8E">
        <w:lastRenderedPageBreak/>
        <w:t>Legal framework</w:t>
      </w:r>
    </w:p>
    <w:p w14:paraId="3E7AA436" w14:textId="77777777" w:rsidR="00FE20CC" w:rsidRPr="00114B8E" w:rsidRDefault="00FE20CC" w:rsidP="00FE20CC">
      <w:r w:rsidRPr="00114B8E">
        <w:t xml:space="preserve">This policy has due regard to all relevant legislation and statutory guidance including, but not limited to, the following: </w:t>
      </w:r>
    </w:p>
    <w:p w14:paraId="01FA7952" w14:textId="77777777" w:rsidR="00FE20CC" w:rsidRPr="00114B8E" w:rsidRDefault="00FE20CC" w:rsidP="00FE20CC">
      <w:pPr>
        <w:pStyle w:val="PolicyBullets"/>
        <w:numPr>
          <w:ilvl w:val="0"/>
          <w:numId w:val="11"/>
        </w:numPr>
        <w:spacing w:before="0"/>
      </w:pPr>
      <w:r w:rsidRPr="00114B8E">
        <w:t>The Education Act 1996</w:t>
      </w:r>
    </w:p>
    <w:p w14:paraId="010D0021" w14:textId="77777777" w:rsidR="00FE20CC" w:rsidRPr="00114B8E" w:rsidRDefault="00FE20CC" w:rsidP="00FE20CC">
      <w:pPr>
        <w:pStyle w:val="PolicyBullets"/>
        <w:numPr>
          <w:ilvl w:val="0"/>
          <w:numId w:val="11"/>
        </w:numPr>
        <w:spacing w:before="0"/>
      </w:pPr>
      <w:r w:rsidRPr="00114B8E">
        <w:t>The Equality Act 2010</w:t>
      </w:r>
    </w:p>
    <w:p w14:paraId="6ACAB473" w14:textId="77777777" w:rsidR="00FE20CC" w:rsidRPr="00114B8E" w:rsidRDefault="00FE20CC" w:rsidP="00FE20CC">
      <w:pPr>
        <w:pStyle w:val="PolicyBullets"/>
        <w:numPr>
          <w:ilvl w:val="0"/>
          <w:numId w:val="11"/>
        </w:numPr>
        <w:spacing w:before="0"/>
        <w:contextualSpacing w:val="0"/>
      </w:pPr>
      <w:r w:rsidRPr="00114B8E">
        <w:t>DfE (2024) ‘Working together to improve school attendance’</w:t>
      </w:r>
    </w:p>
    <w:p w14:paraId="7D799508" w14:textId="77777777" w:rsidR="00FE20CC" w:rsidRPr="00114B8E" w:rsidRDefault="00FE20CC" w:rsidP="00FE20CC">
      <w:pPr>
        <w:pStyle w:val="PolicyBullets"/>
        <w:numPr>
          <w:ilvl w:val="0"/>
          <w:numId w:val="11"/>
        </w:numPr>
        <w:spacing w:before="0" w:after="120"/>
        <w:contextualSpacing w:val="0"/>
      </w:pPr>
      <w:r w:rsidRPr="00114B8E">
        <w:rPr>
          <w:rFonts w:ascii="Arial" w:hAnsi="Arial" w:cs="Arial"/>
          <w:color w:val="000000"/>
        </w:rPr>
        <w:t>DfE (2024) ‘Keeping children safe in education 2024’</w:t>
      </w:r>
    </w:p>
    <w:p w14:paraId="3C574B44" w14:textId="77777777" w:rsidR="00FE20CC" w:rsidRPr="00114B8E" w:rsidRDefault="00FE20CC" w:rsidP="00FE20CC">
      <w:pPr>
        <w:pStyle w:val="PolicyBullets"/>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pacing w:before="0" w:after="120"/>
        <w:contextualSpacing w:val="0"/>
        <w:jc w:val="center"/>
        <w:rPr>
          <w:color w:val="FF0000"/>
        </w:rPr>
      </w:pPr>
      <w:r w:rsidRPr="00114B8E">
        <w:rPr>
          <w:rFonts w:ascii="Arial" w:hAnsi="Arial" w:cs="Arial"/>
          <w:color w:val="FF0000"/>
        </w:rPr>
        <w:t>Where legislation has been passed or updated during the shelf life of this policy, we will always apply the latest version available irrespective of the version quoted here.</w:t>
      </w:r>
    </w:p>
    <w:p w14:paraId="7BEF572D" w14:textId="5F69DEE8" w:rsidR="00FE20CC" w:rsidRPr="00114B8E" w:rsidRDefault="00FE20CC" w:rsidP="00FE20CC">
      <w:r w:rsidRPr="00114B8E">
        <w:t>This policy operates in conjunction with the following policies:</w:t>
      </w:r>
    </w:p>
    <w:p w14:paraId="27F053A2" w14:textId="77777777" w:rsidR="00FE20CC" w:rsidRPr="00114B8E" w:rsidRDefault="00FE20CC" w:rsidP="00FE20CC">
      <w:pPr>
        <w:pStyle w:val="ListParagraph"/>
        <w:numPr>
          <w:ilvl w:val="0"/>
          <w:numId w:val="11"/>
        </w:numPr>
      </w:pPr>
      <w:r w:rsidRPr="00114B8E">
        <w:t>Attendance Policy (Secondary) (SG29(A))</w:t>
      </w:r>
    </w:p>
    <w:p w14:paraId="49C5321C" w14:textId="77777777" w:rsidR="00FE20CC" w:rsidRPr="00114B8E" w:rsidRDefault="00FE20CC" w:rsidP="00FE20CC">
      <w:pPr>
        <w:pStyle w:val="ListParagraph"/>
        <w:numPr>
          <w:ilvl w:val="0"/>
          <w:numId w:val="11"/>
        </w:numPr>
      </w:pPr>
      <w:r w:rsidRPr="00114B8E">
        <w:t>Attendance Policy (Primary) (SG29(B))</w:t>
      </w:r>
    </w:p>
    <w:p w14:paraId="2D204838" w14:textId="77777777" w:rsidR="00FE20CC" w:rsidRPr="00114B8E" w:rsidRDefault="00FE20CC" w:rsidP="00FE20CC">
      <w:pPr>
        <w:pStyle w:val="ListParagraph"/>
        <w:numPr>
          <w:ilvl w:val="0"/>
          <w:numId w:val="11"/>
        </w:numPr>
      </w:pPr>
      <w:r w:rsidRPr="00114B8E">
        <w:t>Child Sexual Exploitation (CSE) Policy (SG42)</w:t>
      </w:r>
    </w:p>
    <w:p w14:paraId="4A7F6356" w14:textId="77777777" w:rsidR="00FE20CC" w:rsidRPr="00114B8E" w:rsidRDefault="00FE20CC" w:rsidP="00FE20CC">
      <w:pPr>
        <w:pStyle w:val="ListParagraph"/>
        <w:numPr>
          <w:ilvl w:val="0"/>
          <w:numId w:val="11"/>
        </w:numPr>
      </w:pPr>
      <w:r w:rsidRPr="00114B8E">
        <w:t>Social, Emotional and Mental Health (SEMH) Policy (SG21)</w:t>
      </w:r>
    </w:p>
    <w:p w14:paraId="1412AFAA" w14:textId="77777777" w:rsidR="00FE20CC" w:rsidRPr="00114B8E" w:rsidRDefault="00FE20CC" w:rsidP="00FE20CC">
      <w:pPr>
        <w:pStyle w:val="ListParagraph"/>
        <w:numPr>
          <w:ilvl w:val="0"/>
          <w:numId w:val="11"/>
        </w:numPr>
      </w:pPr>
      <w:r w:rsidRPr="00114B8E">
        <w:t>Anti-Bullying Policy (SG19)</w:t>
      </w:r>
    </w:p>
    <w:p w14:paraId="2BE9C2EF" w14:textId="77777777" w:rsidR="00FE20CC" w:rsidRPr="00114B8E" w:rsidRDefault="00FE20CC" w:rsidP="00FE20CC">
      <w:pPr>
        <w:pStyle w:val="ListParagraph"/>
        <w:numPr>
          <w:ilvl w:val="0"/>
          <w:numId w:val="11"/>
        </w:numPr>
      </w:pPr>
      <w:r w:rsidRPr="00114B8E">
        <w:t>Pupil Confidentiality Policy (SG28)</w:t>
      </w:r>
    </w:p>
    <w:p w14:paraId="41E80AD0" w14:textId="77777777" w:rsidR="00FE20CC" w:rsidRPr="00114B8E" w:rsidRDefault="00FE20CC" w:rsidP="00FE20CC">
      <w:pPr>
        <w:pStyle w:val="ListParagraph"/>
        <w:numPr>
          <w:ilvl w:val="0"/>
          <w:numId w:val="11"/>
        </w:numPr>
      </w:pPr>
      <w:r w:rsidRPr="00114B8E">
        <w:t>Child Protection and Safeguarding Policy and Procedures (SG1)</w:t>
      </w:r>
    </w:p>
    <w:p w14:paraId="7DF3AC0B" w14:textId="77777777" w:rsidR="00FE20CC" w:rsidRPr="00114B8E" w:rsidRDefault="00FE20CC" w:rsidP="00FE20CC">
      <w:pPr>
        <w:pStyle w:val="ListParagraph"/>
        <w:numPr>
          <w:ilvl w:val="0"/>
          <w:numId w:val="11"/>
        </w:numPr>
      </w:pPr>
      <w:r w:rsidRPr="00114B8E">
        <w:t>Child-on-Child Abuse Policy (SG10)</w:t>
      </w:r>
    </w:p>
    <w:p w14:paraId="081C2413" w14:textId="77777777" w:rsidR="00FE20CC" w:rsidRPr="00114B8E" w:rsidRDefault="00FE20CC" w:rsidP="00FE20CC">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rsidRPr="00114B8E">
        <w:rPr>
          <w:rFonts w:cs="Arial"/>
          <w:color w:val="FF0000"/>
        </w:rPr>
        <w:t>Central TCAT policies have the policy number identified, e.g. “SG1”. Where no policy number is identified this indicates the policy is a school specific policy available from an individual TCAT school’s website.</w:t>
      </w:r>
    </w:p>
    <w:p w14:paraId="3AA0ACF7" w14:textId="77777777" w:rsidR="00FE20CC" w:rsidRPr="00114B8E" w:rsidRDefault="00FE20CC" w:rsidP="00FE20CC">
      <w:pPr>
        <w:pStyle w:val="Heading10"/>
      </w:pPr>
      <w:r w:rsidRPr="00114B8E">
        <w:t>Equality</w:t>
      </w:r>
    </w:p>
    <w:p w14:paraId="4118652F" w14:textId="77777777" w:rsidR="00FE20CC" w:rsidRPr="00114B8E" w:rsidRDefault="00FE20CC" w:rsidP="00FE20CC">
      <w:r w:rsidRPr="00114B8E">
        <w:t>Under the Equality Act 2010, a pregnant person is discriminated against if they are treated unfavourably because of their pregnancy, or because of illness suffered as a result of pregnancy. TCAT is committed to ensuring all people, whether staff members or pupils, can come to school and be treated fairly, regardless of whether or not they are pregnant.</w:t>
      </w:r>
    </w:p>
    <w:p w14:paraId="5FEE93AA" w14:textId="77777777" w:rsidR="00FE20CC" w:rsidRPr="00114B8E" w:rsidRDefault="00FE20CC" w:rsidP="00FE20CC">
      <w:r w:rsidRPr="00114B8E">
        <w:lastRenderedPageBreak/>
        <w:t>TCAT will not exclude school-age parents or pregnant pupils from any lessons and will not consider asking the pupil to learn at home or in alternative provision. The pupil can request to learn outside of the classroom, e.g., at home, if they wish.</w:t>
      </w:r>
    </w:p>
    <w:p w14:paraId="5EA3C78F" w14:textId="77777777" w:rsidR="00FE20CC" w:rsidRPr="00114B8E" w:rsidRDefault="00FE20CC" w:rsidP="00FE20CC">
      <w:r w:rsidRPr="00114B8E">
        <w:t>School-aged mothers are entitled to up to</w:t>
      </w:r>
      <w:r w:rsidRPr="00114B8E">
        <w:rPr>
          <w:bCs/>
        </w:rPr>
        <w:t xml:space="preserve"> 18 weeks’</w:t>
      </w:r>
      <w:r w:rsidRPr="00114B8E">
        <w:t xml:space="preserve"> authorised absence to cover the time immediately before and after the birth of their baby. Leave for maternity will be treated like any other leave of absence. The Headteacher/Head of School will act reasonably and grant a sufficient period of leave from school, taking into considerations the specific circumstances of each case. </w:t>
      </w:r>
    </w:p>
    <w:p w14:paraId="4C2B9AE1" w14:textId="77777777" w:rsidR="00FE20CC" w:rsidRPr="00114B8E" w:rsidRDefault="00FE20CC" w:rsidP="00FE20CC">
      <w:pPr>
        <w:pStyle w:val="Heading10"/>
      </w:pPr>
      <w:r w:rsidRPr="00114B8E">
        <w:t>Roles and Responsibilities</w:t>
      </w:r>
    </w:p>
    <w:p w14:paraId="3FE19316" w14:textId="77777777" w:rsidR="00FE20CC" w:rsidRPr="00114B8E" w:rsidRDefault="00FE20CC" w:rsidP="00FE20CC">
      <w:r w:rsidRPr="00114B8E">
        <w:t xml:space="preserve">The </w:t>
      </w:r>
      <w:r w:rsidRPr="00114B8E">
        <w:rPr>
          <w:bCs/>
        </w:rPr>
        <w:t>Trust Board working in partnership with the Executive Leader for Safeguarding and Inclusion and the Headteacher/Head of School</w:t>
      </w:r>
      <w:r w:rsidRPr="00114B8E">
        <w:t>, is responsible for:</w:t>
      </w:r>
    </w:p>
    <w:p w14:paraId="4BD49BAB" w14:textId="77777777" w:rsidR="00FE20CC" w:rsidRPr="00114B8E" w:rsidRDefault="00FE20CC" w:rsidP="00FE20CC">
      <w:pPr>
        <w:pStyle w:val="ListParagraph"/>
        <w:numPr>
          <w:ilvl w:val="0"/>
          <w:numId w:val="13"/>
        </w:numPr>
      </w:pPr>
      <w:r w:rsidRPr="00114B8E">
        <w:t>Reviewing and monitoring this policy</w:t>
      </w:r>
    </w:p>
    <w:p w14:paraId="3664BF72" w14:textId="77777777" w:rsidR="00FE20CC" w:rsidRPr="00114B8E" w:rsidRDefault="00FE20CC" w:rsidP="00FE20CC">
      <w:r w:rsidRPr="00114B8E">
        <w:t xml:space="preserve">The </w:t>
      </w:r>
      <w:r w:rsidRPr="00114B8E">
        <w:rPr>
          <w:bCs/>
        </w:rPr>
        <w:t>Executive Headteacher/CEO working in partnership with the Executive Leader for Safeguarding and Inclusion and the Headteacher/Head of School</w:t>
      </w:r>
      <w:r w:rsidRPr="00114B8E">
        <w:t>, is responsible for:</w:t>
      </w:r>
    </w:p>
    <w:p w14:paraId="52114776" w14:textId="572DC910" w:rsidR="00FE20CC" w:rsidRPr="00114B8E" w:rsidRDefault="00FE20CC" w:rsidP="00FE20CC">
      <w:pPr>
        <w:pStyle w:val="ListParagraph"/>
        <w:numPr>
          <w:ilvl w:val="0"/>
          <w:numId w:val="13"/>
        </w:numPr>
      </w:pPr>
      <w:r w:rsidRPr="00114B8E">
        <w:t xml:space="preserve">Ensuring any pupil that is </w:t>
      </w:r>
      <w:r w:rsidR="00114B8E" w:rsidRPr="00114B8E">
        <w:t>pregnant,</w:t>
      </w:r>
      <w:r w:rsidRPr="00114B8E">
        <w:t xml:space="preserve"> or a school-age parent receives practical and consistent support to allow them to continue their learning</w:t>
      </w:r>
    </w:p>
    <w:p w14:paraId="7BEF6BE8" w14:textId="77777777" w:rsidR="00FE20CC" w:rsidRPr="00114B8E" w:rsidRDefault="00FE20CC" w:rsidP="00FE20CC">
      <w:pPr>
        <w:pStyle w:val="ListParagraph"/>
        <w:numPr>
          <w:ilvl w:val="0"/>
          <w:numId w:val="13"/>
        </w:numPr>
      </w:pPr>
      <w:r w:rsidRPr="00114B8E">
        <w:t>Making the relevant staff members aware of the terms of this policy and their responsibilities arising from the terms of this document</w:t>
      </w:r>
    </w:p>
    <w:p w14:paraId="2B0B8EA8" w14:textId="77777777" w:rsidR="00FE20CC" w:rsidRPr="00114B8E" w:rsidRDefault="00FE20CC" w:rsidP="00FE20CC">
      <w:pPr>
        <w:pStyle w:val="ListParagraph"/>
        <w:numPr>
          <w:ilvl w:val="0"/>
          <w:numId w:val="13"/>
        </w:numPr>
      </w:pPr>
      <w:r w:rsidRPr="00114B8E">
        <w:t xml:space="preserve">Liaising with the school </w:t>
      </w:r>
      <w:r w:rsidRPr="00114B8E">
        <w:rPr>
          <w:bCs/>
        </w:rPr>
        <w:t>DSL</w:t>
      </w:r>
      <w:r w:rsidRPr="00114B8E">
        <w:t xml:space="preserve"> and local careers team to ensure that relevant post-16 options are explored</w:t>
      </w:r>
    </w:p>
    <w:p w14:paraId="756C81BE" w14:textId="77777777" w:rsidR="00FE20CC" w:rsidRPr="00114B8E" w:rsidRDefault="00FE20CC" w:rsidP="00FE20CC">
      <w:pPr>
        <w:pStyle w:val="ListParagraph"/>
        <w:numPr>
          <w:ilvl w:val="0"/>
          <w:numId w:val="13"/>
        </w:numPr>
      </w:pPr>
      <w:r w:rsidRPr="00114B8E">
        <w:t>Respecting, understanding, and listening to the decisions, wishes and thoughts of pregnant pupils and school-age parents</w:t>
      </w:r>
    </w:p>
    <w:p w14:paraId="5EBA577F" w14:textId="77777777" w:rsidR="00FE20CC" w:rsidRPr="00114B8E" w:rsidRDefault="00FE20CC" w:rsidP="00FE20CC">
      <w:pPr>
        <w:pStyle w:val="ListParagraph"/>
        <w:numPr>
          <w:ilvl w:val="0"/>
          <w:numId w:val="13"/>
        </w:numPr>
      </w:pPr>
      <w:r w:rsidRPr="00114B8E">
        <w:t xml:space="preserve">Supporting the </w:t>
      </w:r>
      <w:r w:rsidRPr="00114B8E">
        <w:rPr>
          <w:bCs/>
        </w:rPr>
        <w:t>DSL</w:t>
      </w:r>
      <w:r w:rsidRPr="00114B8E">
        <w:t xml:space="preserve"> in finding suitable arrangements to ensure pregnant pupils can be comfortable at school</w:t>
      </w:r>
    </w:p>
    <w:p w14:paraId="2DBB9E8C" w14:textId="77777777" w:rsidR="00FE20CC" w:rsidRPr="00114B8E" w:rsidRDefault="00FE20CC" w:rsidP="00FE20CC">
      <w:pPr>
        <w:pStyle w:val="ListParagraph"/>
        <w:numPr>
          <w:ilvl w:val="0"/>
          <w:numId w:val="13"/>
        </w:numPr>
      </w:pPr>
      <w:r w:rsidRPr="00114B8E">
        <w:t>Monitoring and maintaining the attendance of pregnant pupils and school-aged parents</w:t>
      </w:r>
    </w:p>
    <w:p w14:paraId="450D8E2E" w14:textId="77777777" w:rsidR="00FE20CC" w:rsidRPr="00114B8E" w:rsidRDefault="00FE20CC" w:rsidP="00FE20CC">
      <w:pPr>
        <w:pStyle w:val="ListParagraph"/>
        <w:numPr>
          <w:ilvl w:val="0"/>
          <w:numId w:val="13"/>
        </w:numPr>
      </w:pPr>
      <w:r w:rsidRPr="00114B8E">
        <w:t xml:space="preserve">Ensuring TCAT makes all reasonable attempts to support pupils in continuing to access on-site education in line with TCAT’s </w:t>
      </w:r>
      <w:r w:rsidRPr="00114B8E">
        <w:rPr>
          <w:bCs/>
        </w:rPr>
        <w:t>Attendance Policy (Primary/Secondary)</w:t>
      </w:r>
    </w:p>
    <w:p w14:paraId="71C9AE7F" w14:textId="77777777" w:rsidR="0021009C" w:rsidRDefault="0021009C" w:rsidP="00FE20CC">
      <w:r>
        <w:t>The Headteacher/Head of School, is responsible for:</w:t>
      </w:r>
    </w:p>
    <w:p w14:paraId="3EDA8C7E" w14:textId="7C82E039" w:rsidR="0021009C" w:rsidRDefault="0021009C" w:rsidP="0021009C">
      <w:pPr>
        <w:pStyle w:val="ListParagraph"/>
        <w:numPr>
          <w:ilvl w:val="0"/>
          <w:numId w:val="13"/>
        </w:numPr>
      </w:pPr>
      <w:r w:rsidRPr="00114B8E">
        <w:t>Determining how much leave to grant for pupils affected by a pregnancy</w:t>
      </w:r>
      <w:r>
        <w:t xml:space="preserve"> considering the advice of </w:t>
      </w:r>
      <w:r>
        <w:t>The Executive Headteacher/CEO and the Executive Leader for Safeguarding and Inclusion</w:t>
      </w:r>
    </w:p>
    <w:p w14:paraId="34145753" w14:textId="61383472" w:rsidR="00FE20CC" w:rsidRPr="00114B8E" w:rsidRDefault="00FE20CC" w:rsidP="00FE20CC">
      <w:r w:rsidRPr="00114B8E">
        <w:t xml:space="preserve">The Executive Leader for Safeguarding and Inclusion working in partnership with the school </w:t>
      </w:r>
      <w:r w:rsidRPr="00114B8E">
        <w:rPr>
          <w:bCs/>
        </w:rPr>
        <w:t>DSL</w:t>
      </w:r>
      <w:r w:rsidRPr="00114B8E">
        <w:t xml:space="preserve"> is responsible for: </w:t>
      </w:r>
    </w:p>
    <w:p w14:paraId="0B66D21D" w14:textId="77777777" w:rsidR="00FE20CC" w:rsidRPr="00114B8E" w:rsidRDefault="00FE20CC" w:rsidP="00FE20CC">
      <w:pPr>
        <w:pStyle w:val="ListParagraph"/>
        <w:numPr>
          <w:ilvl w:val="0"/>
          <w:numId w:val="14"/>
        </w:numPr>
      </w:pPr>
      <w:r w:rsidRPr="00114B8E">
        <w:lastRenderedPageBreak/>
        <w:t>Ensuring the day-to-day support for school-aged parents and pregnant pupils is readily available</w:t>
      </w:r>
    </w:p>
    <w:p w14:paraId="0297568A" w14:textId="77777777" w:rsidR="00FE20CC" w:rsidRPr="00114B8E" w:rsidRDefault="00FE20CC" w:rsidP="00FE20CC">
      <w:pPr>
        <w:pStyle w:val="ListParagraph"/>
        <w:numPr>
          <w:ilvl w:val="0"/>
          <w:numId w:val="14"/>
        </w:numPr>
      </w:pPr>
      <w:r w:rsidRPr="00114B8E">
        <w:t>Organising pastoral support, counselling, and any mental health support that pregnant pupils will need depending on the circumstances of their pregnancy</w:t>
      </w:r>
    </w:p>
    <w:p w14:paraId="02DFA1DC" w14:textId="77777777" w:rsidR="00FE20CC" w:rsidRPr="00114B8E" w:rsidRDefault="00FE20CC" w:rsidP="00FE20CC">
      <w:pPr>
        <w:pStyle w:val="ListParagraph"/>
        <w:numPr>
          <w:ilvl w:val="0"/>
          <w:numId w:val="14"/>
        </w:numPr>
      </w:pPr>
      <w:r w:rsidRPr="00114B8E">
        <w:t>Arranging support to help the pregnant pupil make decisions about their pregnancy, should they desire it</w:t>
      </w:r>
    </w:p>
    <w:p w14:paraId="58513177" w14:textId="77777777" w:rsidR="00FE20CC" w:rsidRPr="00114B8E" w:rsidRDefault="00FE20CC" w:rsidP="00FE20CC">
      <w:pPr>
        <w:pStyle w:val="ListParagraph"/>
        <w:numPr>
          <w:ilvl w:val="0"/>
          <w:numId w:val="14"/>
        </w:numPr>
      </w:pPr>
      <w:r w:rsidRPr="00114B8E">
        <w:t>Making school-aged parents and pregnant pupils aware of any relevant guidance and support that is available to them</w:t>
      </w:r>
    </w:p>
    <w:p w14:paraId="3DE38A14" w14:textId="77777777" w:rsidR="00FE20CC" w:rsidRPr="00114B8E" w:rsidRDefault="00FE20CC" w:rsidP="00FE20CC">
      <w:pPr>
        <w:pStyle w:val="ListParagraph"/>
        <w:numPr>
          <w:ilvl w:val="0"/>
          <w:numId w:val="14"/>
        </w:numPr>
      </w:pPr>
      <w:r w:rsidRPr="00114B8E">
        <w:t>Undertaking risk assessments as soon as a pupil has disclosed their pregnancy to ensure any health and educational risks can be mitigated</w:t>
      </w:r>
    </w:p>
    <w:p w14:paraId="5D34EA05" w14:textId="77777777" w:rsidR="00FE20CC" w:rsidRPr="00114B8E" w:rsidRDefault="00FE20CC" w:rsidP="00FE20CC">
      <w:pPr>
        <w:pStyle w:val="ListParagraph"/>
        <w:numPr>
          <w:ilvl w:val="0"/>
          <w:numId w:val="14"/>
        </w:numPr>
      </w:pPr>
      <w:r w:rsidRPr="00114B8E">
        <w:t>If requested, identifying a suitable female member of staff with whom a pregnant pupil can discuss their support needs</w:t>
      </w:r>
    </w:p>
    <w:p w14:paraId="5202A9F7" w14:textId="77777777" w:rsidR="00FE20CC" w:rsidRPr="00114B8E" w:rsidRDefault="00FE20CC" w:rsidP="00FE20CC">
      <w:pPr>
        <w:pStyle w:val="ListParagraph"/>
        <w:numPr>
          <w:ilvl w:val="0"/>
          <w:numId w:val="14"/>
        </w:numPr>
      </w:pPr>
      <w:r w:rsidRPr="00114B8E">
        <w:t>Keeping up to date with the latest guidance and news from relevant charities to ensure school-age parents and pregnant pupils receive the most recent and relevant guidance possible</w:t>
      </w:r>
    </w:p>
    <w:p w14:paraId="4B3F5500" w14:textId="77777777" w:rsidR="00FE20CC" w:rsidRPr="00114B8E" w:rsidRDefault="00FE20CC" w:rsidP="00FE20CC">
      <w:pPr>
        <w:pStyle w:val="ListParagraph"/>
        <w:numPr>
          <w:ilvl w:val="0"/>
          <w:numId w:val="14"/>
        </w:numPr>
      </w:pPr>
      <w:r w:rsidRPr="00114B8E">
        <w:t>Respecting, understanding, and listening to the decisions, wishes and thoughts of the pupil</w:t>
      </w:r>
    </w:p>
    <w:p w14:paraId="57ACCCE5" w14:textId="77777777" w:rsidR="00FE20CC" w:rsidRPr="00114B8E" w:rsidRDefault="00FE20CC" w:rsidP="00FE20CC">
      <w:pPr>
        <w:pStyle w:val="ListParagraph"/>
        <w:numPr>
          <w:ilvl w:val="0"/>
          <w:numId w:val="14"/>
        </w:numPr>
      </w:pPr>
      <w:r w:rsidRPr="00114B8E">
        <w:t>Taking steps to ensure the pupil’s wishes, e.g., preferences concerning confidentiality, as a school-age parent or pregnant pupil are adhered to where possible</w:t>
      </w:r>
    </w:p>
    <w:p w14:paraId="1B3D5C9D" w14:textId="77777777" w:rsidR="00FE20CC" w:rsidRPr="00114B8E" w:rsidRDefault="00FE20CC" w:rsidP="00FE20CC">
      <w:pPr>
        <w:pStyle w:val="ListParagraph"/>
        <w:numPr>
          <w:ilvl w:val="0"/>
          <w:numId w:val="14"/>
        </w:numPr>
      </w:pPr>
      <w:r w:rsidRPr="00114B8E">
        <w:t>Ensuring all relevant teachers understand the pupil’s status as a school-age parent or pregnant pupil</w:t>
      </w:r>
    </w:p>
    <w:p w14:paraId="1C16AA56" w14:textId="77777777" w:rsidR="00FE20CC" w:rsidRPr="00114B8E" w:rsidRDefault="00FE20CC" w:rsidP="00FE20CC">
      <w:pPr>
        <w:pStyle w:val="ListParagraph"/>
        <w:numPr>
          <w:ilvl w:val="0"/>
          <w:numId w:val="14"/>
        </w:numPr>
      </w:pPr>
      <w:r w:rsidRPr="00114B8E">
        <w:t>Meeting with the pupil and, if appropriate, their parents to establish any medical history that may affect the pregnancy and making arrangements based on the pupil’s medical history</w:t>
      </w:r>
    </w:p>
    <w:p w14:paraId="2C915AAB" w14:textId="77777777" w:rsidR="00FE20CC" w:rsidRPr="00114B8E" w:rsidRDefault="00FE20CC" w:rsidP="00FE20CC">
      <w:pPr>
        <w:pStyle w:val="ListParagraph"/>
        <w:numPr>
          <w:ilvl w:val="0"/>
          <w:numId w:val="14"/>
        </w:numPr>
      </w:pPr>
      <w:r w:rsidRPr="00114B8E">
        <w:t xml:space="preserve">Where the pupil has SEND, meeting with the </w:t>
      </w:r>
      <w:r w:rsidRPr="00114B8E">
        <w:rPr>
          <w:bCs/>
        </w:rPr>
        <w:t>SENCO</w:t>
      </w:r>
      <w:r w:rsidRPr="00114B8E">
        <w:t xml:space="preserve"> and the pupil’s parents to ensure the pupil’s needs are met and the appropriate arrangements are in place</w:t>
      </w:r>
    </w:p>
    <w:p w14:paraId="5F501927" w14:textId="77777777" w:rsidR="00FE20CC" w:rsidRPr="00114B8E" w:rsidRDefault="00FE20CC" w:rsidP="00FE20CC">
      <w:r w:rsidRPr="00114B8E">
        <w:t xml:space="preserve">School-age parents and pregnant pupils are responsible for: </w:t>
      </w:r>
    </w:p>
    <w:p w14:paraId="1EE1CE81" w14:textId="77777777" w:rsidR="00FE20CC" w:rsidRPr="00114B8E" w:rsidRDefault="00FE20CC" w:rsidP="00FE20CC">
      <w:pPr>
        <w:pStyle w:val="ListParagraph"/>
        <w:numPr>
          <w:ilvl w:val="0"/>
          <w:numId w:val="15"/>
        </w:numPr>
      </w:pPr>
      <w:r w:rsidRPr="00114B8E">
        <w:t xml:space="preserve">Informing the school </w:t>
      </w:r>
      <w:r w:rsidRPr="00114B8E">
        <w:rPr>
          <w:bCs/>
        </w:rPr>
        <w:t>DSL</w:t>
      </w:r>
      <w:r w:rsidRPr="00114B8E">
        <w:t xml:space="preserve"> that they are a school-age parent or are pregnant and intend to continue with their pregnancy as soon as possible, so that TCAT and the school can make appropriate accommodations</w:t>
      </w:r>
    </w:p>
    <w:p w14:paraId="57BBDC77" w14:textId="77777777" w:rsidR="00FE20CC" w:rsidRPr="00114B8E" w:rsidRDefault="00FE20CC" w:rsidP="00FE20CC">
      <w:pPr>
        <w:pStyle w:val="ListParagraph"/>
        <w:numPr>
          <w:ilvl w:val="0"/>
          <w:numId w:val="15"/>
        </w:numPr>
      </w:pPr>
      <w:r w:rsidRPr="00114B8E">
        <w:t xml:space="preserve">Collaborating with the Executive Leader for Safeguarding and Inclusion and the school </w:t>
      </w:r>
      <w:r w:rsidRPr="00114B8E">
        <w:rPr>
          <w:bCs/>
        </w:rPr>
        <w:t>DSL</w:t>
      </w:r>
      <w:r w:rsidRPr="00114B8E">
        <w:t xml:space="preserve"> and, if necessary, their parents to ensure the proper care can be provided and suitable arrangements made</w:t>
      </w:r>
    </w:p>
    <w:p w14:paraId="5D05A482" w14:textId="77777777" w:rsidR="00FE20CC" w:rsidRPr="00114B8E" w:rsidRDefault="00FE20CC" w:rsidP="00FE20CC">
      <w:pPr>
        <w:pStyle w:val="ListParagraph"/>
        <w:numPr>
          <w:ilvl w:val="0"/>
          <w:numId w:val="15"/>
        </w:numPr>
      </w:pPr>
      <w:r w:rsidRPr="00114B8E">
        <w:t xml:space="preserve">Liaising with the </w:t>
      </w:r>
      <w:r w:rsidRPr="00114B8E">
        <w:rPr>
          <w:bCs/>
        </w:rPr>
        <w:t>Headteacher/Head of School</w:t>
      </w:r>
      <w:r w:rsidRPr="00114B8E">
        <w:rPr>
          <w:color w:val="FFD006"/>
        </w:rPr>
        <w:t xml:space="preserve"> </w:t>
      </w:r>
      <w:r w:rsidRPr="00114B8E">
        <w:t xml:space="preserve">and school </w:t>
      </w:r>
      <w:r w:rsidRPr="00114B8E">
        <w:rPr>
          <w:bCs/>
        </w:rPr>
        <w:t>DSL</w:t>
      </w:r>
      <w:r w:rsidRPr="00114B8E">
        <w:t>, where necessary, to amend their timetable to suit arrangements and appointments</w:t>
      </w:r>
    </w:p>
    <w:p w14:paraId="3C8502EB" w14:textId="77777777" w:rsidR="00FE20CC" w:rsidRPr="00114B8E" w:rsidRDefault="00FE20CC" w:rsidP="00FE20CC">
      <w:pPr>
        <w:pStyle w:val="ListParagraph"/>
        <w:numPr>
          <w:ilvl w:val="0"/>
          <w:numId w:val="15"/>
        </w:numPr>
      </w:pPr>
      <w:r w:rsidRPr="00114B8E">
        <w:t>Expressing any needs, they have which will impact their education or their ability to attend school normally</w:t>
      </w:r>
    </w:p>
    <w:p w14:paraId="55CDB63B" w14:textId="77777777" w:rsidR="00FE20CC" w:rsidRPr="00114B8E" w:rsidRDefault="00FE20CC" w:rsidP="00FE20CC">
      <w:pPr>
        <w:pStyle w:val="Heading10"/>
      </w:pPr>
      <w:r w:rsidRPr="00114B8E">
        <w:t>Disclosure of pregnancy</w:t>
      </w:r>
    </w:p>
    <w:p w14:paraId="4FD4CC80" w14:textId="77777777" w:rsidR="00FE20CC" w:rsidRPr="00114B8E" w:rsidRDefault="00FE20CC" w:rsidP="00FE20CC">
      <w:r w:rsidRPr="00114B8E">
        <w:lastRenderedPageBreak/>
        <w:t xml:space="preserve">When a staff member discovers that a pupil is pregnant, they will conduct an early help pre-assessment and consider an early help assessment. </w:t>
      </w:r>
    </w:p>
    <w:p w14:paraId="31B626E3" w14:textId="77777777" w:rsidR="00FE20CC" w:rsidRPr="00114B8E" w:rsidRDefault="00FE20CC" w:rsidP="00FE20CC">
      <w:r w:rsidRPr="00114B8E">
        <w:t>The staff member will make sure the pupil receives information about relevant services in the area and advise them how to access the services.</w:t>
      </w:r>
    </w:p>
    <w:p w14:paraId="33FEAAE2" w14:textId="1726D5E7" w:rsidR="00FE20CC" w:rsidRPr="00114B8E" w:rsidRDefault="00FE20CC" w:rsidP="00FE20CC">
      <w:r w:rsidRPr="00114B8E">
        <w:t xml:space="preserve">The staff member will explain to the pupil that they can discuss all the options available to them with the school </w:t>
      </w:r>
      <w:r w:rsidRPr="00114B8E">
        <w:rPr>
          <w:bCs/>
        </w:rPr>
        <w:t>DSL</w:t>
      </w:r>
      <w:r w:rsidR="0021009C">
        <w:rPr>
          <w:bCs/>
        </w:rPr>
        <w:t>. The DSL will offer a weekly meeting option with either themselves, another allocated person or a staff member of the pupils’ choice</w:t>
      </w:r>
      <w:r w:rsidRPr="00114B8E">
        <w:t xml:space="preserve">. </w:t>
      </w:r>
    </w:p>
    <w:p w14:paraId="4BEE6077" w14:textId="77777777" w:rsidR="00FE20CC" w:rsidRPr="00114B8E" w:rsidRDefault="00FE20CC" w:rsidP="00FE20CC">
      <w:r w:rsidRPr="00114B8E">
        <w:t xml:space="preserve">The school </w:t>
      </w:r>
      <w:r w:rsidRPr="00114B8E">
        <w:rPr>
          <w:bCs/>
        </w:rPr>
        <w:t>DSL</w:t>
      </w:r>
      <w:r w:rsidRPr="00114B8E">
        <w:t xml:space="preserve"> will conduct a Pregnant Pupil Risk Assessment to identify specific risks and needs.</w:t>
      </w:r>
    </w:p>
    <w:p w14:paraId="12F79032" w14:textId="77777777" w:rsidR="00FE20CC" w:rsidRPr="00114B8E" w:rsidRDefault="00FE20CC" w:rsidP="00FE20CC">
      <w:r w:rsidRPr="00114B8E">
        <w:t xml:space="preserve">TCAT is not obliged to tell the pupil’s parents but will encourage the pupil to talk to their parents where appropriate and offer support to ease the process. </w:t>
      </w:r>
    </w:p>
    <w:p w14:paraId="3E639545" w14:textId="77777777" w:rsidR="00FE20CC" w:rsidRPr="00114B8E" w:rsidRDefault="00FE20CC" w:rsidP="00FE20CC">
      <w:r w:rsidRPr="00114B8E">
        <w:t>Where a pupil requires support to disclose their pregnancy to their parents, we will advise the pupil to:</w:t>
      </w:r>
    </w:p>
    <w:p w14:paraId="0D62605F" w14:textId="77777777" w:rsidR="00FE20CC" w:rsidRPr="00114B8E" w:rsidRDefault="00FE20CC" w:rsidP="00FE20CC">
      <w:pPr>
        <w:pStyle w:val="ListParagraph"/>
        <w:numPr>
          <w:ilvl w:val="0"/>
          <w:numId w:val="16"/>
        </w:numPr>
      </w:pPr>
      <w:r w:rsidRPr="00114B8E">
        <w:t>Choose an appropriate time and place when the parents are unlikely to be stressed</w:t>
      </w:r>
    </w:p>
    <w:p w14:paraId="1217C9FF" w14:textId="77777777" w:rsidR="00FE20CC" w:rsidRPr="00114B8E" w:rsidRDefault="00FE20CC" w:rsidP="00FE20CC">
      <w:pPr>
        <w:pStyle w:val="ListParagraph"/>
        <w:numPr>
          <w:ilvl w:val="0"/>
          <w:numId w:val="16"/>
        </w:numPr>
      </w:pPr>
      <w:r w:rsidRPr="00114B8E">
        <w:t>Tell the parent they are closest to first</w:t>
      </w:r>
    </w:p>
    <w:p w14:paraId="35ACF8EE" w14:textId="77777777" w:rsidR="00FE20CC" w:rsidRPr="00114B8E" w:rsidRDefault="00FE20CC" w:rsidP="00FE20CC">
      <w:pPr>
        <w:pStyle w:val="ListParagraph"/>
        <w:numPr>
          <w:ilvl w:val="0"/>
          <w:numId w:val="16"/>
        </w:numPr>
      </w:pPr>
      <w:r w:rsidRPr="00114B8E">
        <w:t>Have someone with them if they are concerned about how their parents will react – the school can provide someone where necessary</w:t>
      </w:r>
    </w:p>
    <w:p w14:paraId="47D68C44" w14:textId="77777777" w:rsidR="00FE20CC" w:rsidRPr="00114B8E" w:rsidRDefault="00FE20CC" w:rsidP="00FE20CC">
      <w:pPr>
        <w:pStyle w:val="ListParagraph"/>
        <w:numPr>
          <w:ilvl w:val="0"/>
          <w:numId w:val="16"/>
        </w:numPr>
      </w:pPr>
      <w:r w:rsidRPr="00114B8E">
        <w:t>Practise telling someone else first</w:t>
      </w:r>
    </w:p>
    <w:p w14:paraId="0CCFE353" w14:textId="77777777" w:rsidR="00FE20CC" w:rsidRPr="00114B8E" w:rsidRDefault="00FE20CC" w:rsidP="00FE20CC">
      <w:r w:rsidRPr="00114B8E">
        <w:t xml:space="preserve">TCAT will authorise absences where required to allow the pupil to attend appropriate local services. </w:t>
      </w:r>
    </w:p>
    <w:p w14:paraId="1E5099BB" w14:textId="77777777" w:rsidR="00FE20CC" w:rsidRPr="00114B8E" w:rsidRDefault="00FE20CC" w:rsidP="00FE20CC">
      <w:r w:rsidRPr="00114B8E">
        <w:t xml:space="preserve">If a pupil is considering an abortion or adoption, TCAT will help them to access professional services for appropriate counselling, advice, and support. TCAT will be non-judgemental. </w:t>
      </w:r>
    </w:p>
    <w:p w14:paraId="152665B7" w14:textId="77777777" w:rsidR="00FE20CC" w:rsidRPr="00114B8E" w:rsidRDefault="00FE20CC" w:rsidP="00FE20CC">
      <w:r w:rsidRPr="00114B8E">
        <w:t xml:space="preserve">TCAT will offer the pupil the opportunity to speak to professionals and will ensure the pupil has access to pastoral support where necessary. </w:t>
      </w:r>
    </w:p>
    <w:p w14:paraId="7D18DB98" w14:textId="77777777" w:rsidR="00FE20CC" w:rsidRPr="00114B8E" w:rsidRDefault="00FE20CC" w:rsidP="00FE20CC">
      <w:r w:rsidRPr="00114B8E">
        <w:t xml:space="preserve">Where a pupil decides to continue with their pregnancy, the Headteacher/Head of School will be informed so that appropriate arrangements can be made. </w:t>
      </w:r>
    </w:p>
    <w:p w14:paraId="3DAD4650" w14:textId="77777777" w:rsidR="00FE20CC" w:rsidRPr="00114B8E" w:rsidRDefault="00FE20CC" w:rsidP="00FE20CC">
      <w:r w:rsidRPr="00114B8E">
        <w:t xml:space="preserve">A member of staff, typically the school </w:t>
      </w:r>
      <w:r w:rsidRPr="00114B8E">
        <w:rPr>
          <w:bCs/>
        </w:rPr>
        <w:t>DSL</w:t>
      </w:r>
      <w:r w:rsidRPr="00114B8E">
        <w:t xml:space="preserve">, will take responsibility for the pupil’s continuing education. </w:t>
      </w:r>
    </w:p>
    <w:p w14:paraId="3B6F3AB6" w14:textId="77777777" w:rsidR="00FE20CC" w:rsidRPr="00114B8E" w:rsidRDefault="00FE20CC" w:rsidP="00FE20CC">
      <w:pPr>
        <w:pStyle w:val="Heading10"/>
      </w:pPr>
      <w:r w:rsidRPr="00114B8E">
        <w:t>Supporting pregnant pupils</w:t>
      </w:r>
    </w:p>
    <w:p w14:paraId="352C352E" w14:textId="77777777" w:rsidR="00FE20CC" w:rsidRPr="00114B8E" w:rsidRDefault="00FE20CC" w:rsidP="00FE20CC">
      <w:r w:rsidRPr="00114B8E">
        <w:lastRenderedPageBreak/>
        <w:t xml:space="preserve">To ensure pregnant pupils can still enjoy a diverse and interesting learning schedule, the </w:t>
      </w:r>
      <w:r w:rsidRPr="00114B8E">
        <w:rPr>
          <w:bCs/>
        </w:rPr>
        <w:t>Headteacher/Head of School</w:t>
      </w:r>
      <w:r w:rsidRPr="00114B8E">
        <w:rPr>
          <w:color w:val="FFD006"/>
        </w:rPr>
        <w:t xml:space="preserve"> </w:t>
      </w:r>
      <w:r w:rsidRPr="00114B8E">
        <w:t xml:space="preserve">and school </w:t>
      </w:r>
      <w:r w:rsidRPr="00114B8E">
        <w:rPr>
          <w:bCs/>
        </w:rPr>
        <w:t>DSL</w:t>
      </w:r>
      <w:r w:rsidRPr="00114B8E">
        <w:t xml:space="preserve"> will make arrangements to make lessons as accessible as possible – these adjustments include, but are not limited to, the following: </w:t>
      </w:r>
    </w:p>
    <w:p w14:paraId="7C00F01D" w14:textId="77777777" w:rsidR="00FE20CC" w:rsidRPr="00114B8E" w:rsidRDefault="00FE20CC" w:rsidP="00FE20CC">
      <w:pPr>
        <w:pStyle w:val="ListParagraph"/>
        <w:numPr>
          <w:ilvl w:val="0"/>
          <w:numId w:val="17"/>
        </w:numPr>
      </w:pPr>
      <w:r w:rsidRPr="00114B8E">
        <w:t>Modifying the temperature in classrooms to suit the pupil’s needs</w:t>
      </w:r>
    </w:p>
    <w:p w14:paraId="4B087089" w14:textId="77777777" w:rsidR="00FE20CC" w:rsidRPr="00114B8E" w:rsidRDefault="00FE20CC" w:rsidP="00FE20CC">
      <w:pPr>
        <w:pStyle w:val="ListParagraph"/>
        <w:numPr>
          <w:ilvl w:val="0"/>
          <w:numId w:val="17"/>
        </w:numPr>
      </w:pPr>
      <w:r w:rsidRPr="00114B8E">
        <w:t xml:space="preserve">Ensuring the pupil has access to fresh air during the school day </w:t>
      </w:r>
    </w:p>
    <w:p w14:paraId="1DD2161B" w14:textId="77777777" w:rsidR="00FE20CC" w:rsidRPr="00114B8E" w:rsidRDefault="00FE20CC" w:rsidP="00FE20CC">
      <w:pPr>
        <w:pStyle w:val="ListParagraph"/>
        <w:numPr>
          <w:ilvl w:val="0"/>
          <w:numId w:val="17"/>
        </w:numPr>
      </w:pPr>
      <w:r w:rsidRPr="00114B8E">
        <w:t>Permitting the pupil to have their mobile phone with them at all times, in case of emergencies</w:t>
      </w:r>
    </w:p>
    <w:p w14:paraId="1FA6D796" w14:textId="77777777" w:rsidR="00FE20CC" w:rsidRPr="00114B8E" w:rsidRDefault="00FE20CC" w:rsidP="00FE20CC">
      <w:pPr>
        <w:pStyle w:val="ListParagraph"/>
        <w:numPr>
          <w:ilvl w:val="0"/>
          <w:numId w:val="17"/>
        </w:numPr>
      </w:pPr>
      <w:r w:rsidRPr="00114B8E">
        <w:t>Offering additional tutoring sessions to ensure the pupil can make good academic progress</w:t>
      </w:r>
    </w:p>
    <w:p w14:paraId="5EA95DCC" w14:textId="77777777" w:rsidR="00FE20CC" w:rsidRPr="00114B8E" w:rsidRDefault="00FE20CC" w:rsidP="00FE20CC">
      <w:pPr>
        <w:pStyle w:val="ListParagraph"/>
        <w:numPr>
          <w:ilvl w:val="0"/>
          <w:numId w:val="17"/>
        </w:numPr>
      </w:pPr>
      <w:r w:rsidRPr="00114B8E">
        <w:t>Excusing the pupil from lessons which could expose them to harmful substances, e.g., science experiments and woodwork lessons</w:t>
      </w:r>
    </w:p>
    <w:p w14:paraId="22803FD1" w14:textId="77777777" w:rsidR="00FE20CC" w:rsidRPr="00114B8E" w:rsidRDefault="00FE20CC" w:rsidP="00FE20CC">
      <w:pPr>
        <w:pStyle w:val="ListParagraph"/>
        <w:numPr>
          <w:ilvl w:val="0"/>
          <w:numId w:val="17"/>
        </w:numPr>
      </w:pPr>
      <w:r w:rsidRPr="00114B8E">
        <w:t xml:space="preserve">Establishing a quiet and private area for the pregnant pupil to use for comfort breaks – this space will be furnished suitably and offer somewhere for the pupil to sit comfortably </w:t>
      </w:r>
    </w:p>
    <w:p w14:paraId="2D1CED33" w14:textId="77777777" w:rsidR="00FE20CC" w:rsidRPr="00114B8E" w:rsidRDefault="00FE20CC" w:rsidP="00FE20CC">
      <w:pPr>
        <w:pStyle w:val="ListParagraph"/>
        <w:numPr>
          <w:ilvl w:val="0"/>
          <w:numId w:val="17"/>
        </w:numPr>
      </w:pPr>
      <w:r w:rsidRPr="00114B8E">
        <w:t>Allowing the pupil to take regular toilet breaks without explanation</w:t>
      </w:r>
    </w:p>
    <w:p w14:paraId="49C480D0" w14:textId="77777777" w:rsidR="00FE20CC" w:rsidRPr="00114B8E" w:rsidRDefault="00FE20CC" w:rsidP="00FE20CC">
      <w:pPr>
        <w:pStyle w:val="ListParagraph"/>
        <w:numPr>
          <w:ilvl w:val="0"/>
          <w:numId w:val="17"/>
        </w:numPr>
      </w:pPr>
      <w:r w:rsidRPr="00114B8E">
        <w:t>Adapting activities such as PE and science to ensure they are as accessible as possible to the pupil – if these cannot be adapted, the pupil is given alternative work which they can complete</w:t>
      </w:r>
    </w:p>
    <w:p w14:paraId="128E89C0" w14:textId="77777777" w:rsidR="00FE20CC" w:rsidRPr="00114B8E" w:rsidRDefault="00FE20CC" w:rsidP="00FE20CC">
      <w:r w:rsidRPr="00114B8E">
        <w:t xml:space="preserve">Pregnant pupils can be anxious about weight gain and may diet or eat less healthily than is appropriate. TCAT will encourage the pupil to eat a well-balanced lunch and encourage the pupil to feel more body positive and accepting of their changing shape. The pupil’s uniform rules will be amended to reflect changes to their body. </w:t>
      </w:r>
    </w:p>
    <w:p w14:paraId="01474A98" w14:textId="755BEF0D" w:rsidR="00FE20CC" w:rsidRPr="00114B8E" w:rsidRDefault="00FE20CC" w:rsidP="00FE20CC">
      <w:r w:rsidRPr="00114B8E">
        <w:t xml:space="preserve">The school </w:t>
      </w:r>
      <w:r w:rsidRPr="00114B8E">
        <w:rPr>
          <w:bCs/>
        </w:rPr>
        <w:t>DSL</w:t>
      </w:r>
      <w:r w:rsidR="003E7DBA">
        <w:rPr>
          <w:bCs/>
        </w:rPr>
        <w:t xml:space="preserve"> (or allocated staff member)</w:t>
      </w:r>
      <w:r w:rsidRPr="00114B8E">
        <w:t xml:space="preserve"> and pregnant pupils will meet once per week to discuss any additional support or arrangements required. </w:t>
      </w:r>
    </w:p>
    <w:p w14:paraId="27055368" w14:textId="5FC3D7F0" w:rsidR="00FE20CC" w:rsidRPr="00114B8E" w:rsidRDefault="00FE20CC" w:rsidP="00FE20CC">
      <w:r w:rsidRPr="00114B8E">
        <w:t xml:space="preserve">The </w:t>
      </w:r>
      <w:r w:rsidR="003E7DBA" w:rsidRPr="00114B8E">
        <w:t xml:space="preserve">school </w:t>
      </w:r>
      <w:r w:rsidR="003E7DBA" w:rsidRPr="00114B8E">
        <w:rPr>
          <w:bCs/>
        </w:rPr>
        <w:t>DSL</w:t>
      </w:r>
      <w:r w:rsidR="003E7DBA">
        <w:rPr>
          <w:bCs/>
        </w:rPr>
        <w:t xml:space="preserve"> (or allocated staff member) </w:t>
      </w:r>
      <w:r w:rsidRPr="00114B8E">
        <w:t xml:space="preserve">and school-age parents will meet </w:t>
      </w:r>
      <w:r w:rsidRPr="00114B8E">
        <w:rPr>
          <w:bCs/>
        </w:rPr>
        <w:t>once per month to</w:t>
      </w:r>
      <w:r w:rsidRPr="00114B8E">
        <w:t xml:space="preserve"> discuss any additional support or arrangements the pupil requires where the parents are together within the setting.</w:t>
      </w:r>
    </w:p>
    <w:p w14:paraId="125D7A60" w14:textId="77777777" w:rsidR="00FE20CC" w:rsidRPr="00114B8E" w:rsidRDefault="00FE20CC" w:rsidP="00FE20CC">
      <w:r w:rsidRPr="00114B8E">
        <w:t xml:space="preserve">In their weekly meetings with the pupil, the school </w:t>
      </w:r>
      <w:r w:rsidRPr="00114B8E">
        <w:rPr>
          <w:bCs/>
        </w:rPr>
        <w:t>DSL</w:t>
      </w:r>
      <w:r w:rsidRPr="00114B8E">
        <w:t xml:space="preserve"> will offer counselling to ensure there is a clear opportunity to communicate any concerns or anxieties. The school </w:t>
      </w:r>
      <w:r w:rsidRPr="00114B8E">
        <w:rPr>
          <w:bCs/>
        </w:rPr>
        <w:t>DSL</w:t>
      </w:r>
      <w:r w:rsidRPr="00114B8E">
        <w:t xml:space="preserve"> will be aware of national charities and agencies that offer guidance and will assist the pupil with accessing this support where requested. </w:t>
      </w:r>
    </w:p>
    <w:p w14:paraId="272C7FB1" w14:textId="77777777" w:rsidR="00FE20CC" w:rsidRPr="00114B8E" w:rsidRDefault="00FE20CC" w:rsidP="00FE20CC">
      <w:r w:rsidRPr="00114B8E">
        <w:t xml:space="preserve">Appropriate arrangements will be made for any exams the pupil is sitting, e.g., easy access to a restroom, ensuring the room is air conditioned and access to food and water. </w:t>
      </w:r>
    </w:p>
    <w:p w14:paraId="712B7E14" w14:textId="77777777" w:rsidR="00FE20CC" w:rsidRPr="00114B8E" w:rsidRDefault="00FE20CC" w:rsidP="00FE20CC">
      <w:r w:rsidRPr="00114B8E">
        <w:t xml:space="preserve">Where possible, TCAT will support pregnant pupils by helping them to access appropriate travel arrangements. </w:t>
      </w:r>
    </w:p>
    <w:p w14:paraId="7FAEC59D" w14:textId="314CD03C" w:rsidR="002B2F28" w:rsidRDefault="00FE20CC" w:rsidP="00FE20CC">
      <w:r w:rsidRPr="00114B8E">
        <w:lastRenderedPageBreak/>
        <w:t xml:space="preserve">TCAT will ensure that pregnant pupils continue to learn for as long as possible until the birth by exploring all opportunities for curriculum support within the LA. </w:t>
      </w:r>
    </w:p>
    <w:p w14:paraId="7F4AEAAE" w14:textId="77777777" w:rsidR="00C03384" w:rsidRPr="00114B8E" w:rsidRDefault="00C03384" w:rsidP="00FE20CC"/>
    <w:p w14:paraId="491B2CA2" w14:textId="77777777" w:rsidR="00FE20CC" w:rsidRPr="00114B8E" w:rsidRDefault="00FE20CC" w:rsidP="00FE20CC">
      <w:pPr>
        <w:pStyle w:val="Heading10"/>
      </w:pPr>
      <w:r w:rsidRPr="00114B8E">
        <w:t>Supporting expectant fathers</w:t>
      </w:r>
    </w:p>
    <w:p w14:paraId="328C156C" w14:textId="77777777" w:rsidR="00FE20CC" w:rsidRPr="00114B8E" w:rsidRDefault="00FE20CC" w:rsidP="00FE20CC">
      <w:r w:rsidRPr="00114B8E">
        <w:t>Although this policy uses the term ‘expectant fathers’, TCAT will remain aware that the parent who is not pregnant will not always identify as male and may not wish to be referred to with gendered titles such as ‘father’. In such instances, we will take every effort to avoid misgendering the non-pregnant parent and will adopt the terminology with which they are comfortable.</w:t>
      </w:r>
    </w:p>
    <w:p w14:paraId="431EB084" w14:textId="77777777" w:rsidR="00FE20CC" w:rsidRPr="00114B8E" w:rsidRDefault="00FE20CC" w:rsidP="00FE20CC">
      <w:r w:rsidRPr="00114B8E">
        <w:t xml:space="preserve">When a staff member discovers that a pupil is an expectant father, they will conduct an early help pre-assessment and consider an early help assessment. </w:t>
      </w:r>
    </w:p>
    <w:p w14:paraId="0B66A175" w14:textId="77777777" w:rsidR="00FE20CC" w:rsidRPr="00114B8E" w:rsidRDefault="00FE20CC" w:rsidP="00FE20CC">
      <w:r w:rsidRPr="00114B8E">
        <w:t xml:space="preserve">TCAT recognises that pupils who are expectant fathers may have additional needs that they require assistance with. </w:t>
      </w:r>
    </w:p>
    <w:p w14:paraId="7B4CAF63" w14:textId="452FCD9D" w:rsidR="00FE20CC" w:rsidRPr="00114B8E" w:rsidRDefault="00FE20CC" w:rsidP="00FE20CC">
      <w:r w:rsidRPr="00114B8E">
        <w:t xml:space="preserve">Where both parents attend the school, the school will consider amending timetables where the parents are no longer in a </w:t>
      </w:r>
      <w:r w:rsidR="00114B8E" w:rsidRPr="00114B8E">
        <w:t>relationship,</w:t>
      </w:r>
      <w:r w:rsidRPr="00114B8E">
        <w:t xml:space="preserve"> or difficulties have developed. </w:t>
      </w:r>
    </w:p>
    <w:p w14:paraId="47F15769" w14:textId="77777777" w:rsidR="00FE20CC" w:rsidRPr="00114B8E" w:rsidRDefault="00FE20CC" w:rsidP="00FE20CC">
      <w:r w:rsidRPr="00114B8E">
        <w:t xml:space="preserve">Expectant fathers may face emotional distress and anxiety. TCAT will make counselling available and introduce expectant fathers to local services that can support them. </w:t>
      </w:r>
    </w:p>
    <w:p w14:paraId="10B32719" w14:textId="77777777" w:rsidR="00FE20CC" w:rsidRPr="00114B8E" w:rsidRDefault="00FE20CC" w:rsidP="00FE20CC">
      <w:r w:rsidRPr="00114B8E">
        <w:t xml:space="preserve">TCAT will facilitate the fathers’ participation in ante-natal and post-natal appointments, attending the birth of the child and attending parenting classes. </w:t>
      </w:r>
    </w:p>
    <w:p w14:paraId="43EF964A" w14:textId="77777777" w:rsidR="00FE20CC" w:rsidRPr="00114B8E" w:rsidRDefault="00FE20CC" w:rsidP="00FE20CC">
      <w:r w:rsidRPr="00114B8E">
        <w:t xml:space="preserve">TCAT is under no obligation to allow the father to take paternity leave; however, we understand the benefits of this and, where the father is actively involved with their baby and the other parent, will allow the father to have a flexible timetable or an authorised absence of up to 10 school days – excluding school holidays and weekends – as determined by the school </w:t>
      </w:r>
      <w:r w:rsidRPr="00114B8E">
        <w:rPr>
          <w:bCs/>
        </w:rPr>
        <w:t>DSL</w:t>
      </w:r>
      <w:r w:rsidRPr="00114B8E">
        <w:t>.</w:t>
      </w:r>
    </w:p>
    <w:p w14:paraId="5965752A" w14:textId="77777777" w:rsidR="00FE20CC" w:rsidRPr="00114B8E" w:rsidRDefault="00FE20CC" w:rsidP="00FE20CC">
      <w:r w:rsidRPr="00114B8E">
        <w:t>TCAT will ensure that the fathers are given support to cope with and process any and all decisions the pregnant person makes about their pregnancy.</w:t>
      </w:r>
    </w:p>
    <w:p w14:paraId="244CB5C2" w14:textId="77777777" w:rsidR="00FE20CC" w:rsidRPr="00114B8E" w:rsidRDefault="00FE20CC" w:rsidP="00FE20CC">
      <w:pPr>
        <w:pStyle w:val="Heading10"/>
      </w:pPr>
      <w:r w:rsidRPr="00114B8E">
        <w:t>Safeguarding</w:t>
      </w:r>
    </w:p>
    <w:p w14:paraId="2DE5A3BA" w14:textId="77777777" w:rsidR="00FE20CC" w:rsidRPr="00114B8E" w:rsidRDefault="00FE20CC" w:rsidP="00FE20CC">
      <w:pPr>
        <w:rPr>
          <w:bCs/>
        </w:rPr>
      </w:pPr>
      <w:r w:rsidRPr="00114B8E">
        <w:lastRenderedPageBreak/>
        <w:t xml:space="preserve">Where there are safeguarding concerns regarding a pupil pregnancy, e.g., if the pregnant pupil is thought to be a victim of sexual abuse or assault, TCAT will work in accordance with </w:t>
      </w:r>
      <w:r w:rsidRPr="00114B8E">
        <w:rPr>
          <w:bCs/>
        </w:rPr>
        <w:t>the following policies:</w:t>
      </w:r>
    </w:p>
    <w:p w14:paraId="5DC6DEA6" w14:textId="77777777" w:rsidR="00FE20CC" w:rsidRPr="00114B8E" w:rsidRDefault="00FE20CC" w:rsidP="00FE20CC">
      <w:pPr>
        <w:pStyle w:val="ListParagraph"/>
        <w:numPr>
          <w:ilvl w:val="0"/>
          <w:numId w:val="27"/>
        </w:numPr>
      </w:pPr>
      <w:r w:rsidRPr="00114B8E">
        <w:rPr>
          <w:bCs/>
        </w:rPr>
        <w:t>Child Sexual Exploitation (CSE) Policy</w:t>
      </w:r>
    </w:p>
    <w:p w14:paraId="31587C78" w14:textId="31A07427" w:rsidR="00FE20CC" w:rsidRPr="00114B8E" w:rsidRDefault="00FE20CC" w:rsidP="00FE20CC">
      <w:pPr>
        <w:pStyle w:val="ListParagraph"/>
        <w:numPr>
          <w:ilvl w:val="0"/>
          <w:numId w:val="27"/>
        </w:numPr>
      </w:pPr>
      <w:r w:rsidRPr="00114B8E">
        <w:rPr>
          <w:bCs/>
        </w:rPr>
        <w:t>Child Protection and Safeguarding Policy</w:t>
      </w:r>
      <w:r w:rsidR="003E7DBA">
        <w:rPr>
          <w:bCs/>
        </w:rPr>
        <w:t xml:space="preserve"> and Procedures</w:t>
      </w:r>
    </w:p>
    <w:p w14:paraId="2AABCC3B" w14:textId="77777777" w:rsidR="00FE20CC" w:rsidRPr="00114B8E" w:rsidRDefault="00FE20CC" w:rsidP="00FE20CC">
      <w:pPr>
        <w:pStyle w:val="ListParagraph"/>
        <w:numPr>
          <w:ilvl w:val="0"/>
          <w:numId w:val="27"/>
        </w:numPr>
      </w:pPr>
      <w:r w:rsidRPr="00114B8E">
        <w:rPr>
          <w:bCs/>
        </w:rPr>
        <w:t>Child-on-Child Abuse Policy</w:t>
      </w:r>
      <w:r w:rsidRPr="00114B8E">
        <w:t xml:space="preserve"> </w:t>
      </w:r>
    </w:p>
    <w:p w14:paraId="1BC6B599" w14:textId="77777777" w:rsidR="00FE20CC" w:rsidRPr="00114B8E" w:rsidRDefault="00FE20CC" w:rsidP="00FE20CC">
      <w:r w:rsidRPr="00114B8E">
        <w:t>Pupils that have a need arising from sexual assault or abuse will be supported to access specialist NHS support from a Sexual Assault Referral Centre (SARC), which can offer confidential and non-judgemental support. In emergency circumstances, TCAT will contact relevant external agencies that are able to offer the pregnant pupil immediate protection and support.</w:t>
      </w:r>
    </w:p>
    <w:p w14:paraId="313170F8" w14:textId="77777777" w:rsidR="00FE20CC" w:rsidRPr="00114B8E" w:rsidRDefault="00FE20CC" w:rsidP="00FE20CC">
      <w:r w:rsidRPr="00114B8E">
        <w:t>While the Executive Leader for Safeguarding and Inclusion and the school DSL will not pressure the pregnant pupil to provide details about the circumstances of their pregnancy, they will encourage the pupil to be as forthcoming as they feel comfortable with in order to ensure the appropriate support can be offered, and the correct procedures can be followed to support the pupil’s wellbeing.</w:t>
      </w:r>
    </w:p>
    <w:p w14:paraId="50C7B162" w14:textId="77777777" w:rsidR="00FE20CC" w:rsidRPr="00114B8E" w:rsidRDefault="00FE20CC" w:rsidP="00FE20CC">
      <w:r w:rsidRPr="00114B8E">
        <w:t>TCAT is aware that possible sexual assault is not the only safeguarding concern when it comes to pupil pregnancy. The pregnant pupil and/or expectant father may face further issues, e.g., those stemming from unsupportive parents, mental illness, and trauma. As the circumstances surrounding pupil pregnancy can often be complex, TCAT will be understanding of the affected pupils’ situations and tailor the support offered to the specific circumstances that the pupils are experiencing.</w:t>
      </w:r>
    </w:p>
    <w:p w14:paraId="17ECEDE5" w14:textId="77777777" w:rsidR="00FE20CC" w:rsidRPr="00114B8E" w:rsidRDefault="00FE20CC" w:rsidP="00FE20CC">
      <w:r w:rsidRPr="00114B8E">
        <w:t xml:space="preserve">Where the circumstances surrounding a pupil pregnancy are extremely complex and/or TCAT is concerned for the immediate safety of the affected pupils, the school DSL will reach out to the relevant external agencies and/or organisations for advice on how to handle the situation and how to best safeguard the pupils involved. </w:t>
      </w:r>
    </w:p>
    <w:p w14:paraId="776F363E" w14:textId="77777777" w:rsidR="00FE20CC" w:rsidRPr="00114B8E" w:rsidRDefault="00FE20CC" w:rsidP="00FE20CC">
      <w:pPr>
        <w:pStyle w:val="Heading10"/>
      </w:pPr>
      <w:r w:rsidRPr="00114B8E">
        <w:t>Pregnancies that do not result in parenthood</w:t>
      </w:r>
    </w:p>
    <w:p w14:paraId="0080D061" w14:textId="6DC34379" w:rsidR="00FE20CC" w:rsidRPr="00114B8E" w:rsidRDefault="00FE20CC" w:rsidP="00FE20CC">
      <w:r w:rsidRPr="00114B8E">
        <w:t xml:space="preserve">In all circumstances where a pupil’s pregnancy has not resulted in parenthood, the </w:t>
      </w:r>
      <w:r w:rsidR="003E7DBA" w:rsidRPr="00114B8E">
        <w:t xml:space="preserve">school </w:t>
      </w:r>
      <w:r w:rsidR="003E7DBA" w:rsidRPr="00114B8E">
        <w:rPr>
          <w:bCs/>
        </w:rPr>
        <w:t>DSL</w:t>
      </w:r>
      <w:r w:rsidR="003E7DBA">
        <w:rPr>
          <w:bCs/>
        </w:rPr>
        <w:t xml:space="preserve"> (or allocated staff member) </w:t>
      </w:r>
      <w:r w:rsidRPr="00114B8E">
        <w:t xml:space="preserve">will not rush pupils back to school; however, if pupils do not return to school within </w:t>
      </w:r>
      <w:r w:rsidRPr="00114B8E">
        <w:rPr>
          <w:bCs/>
        </w:rPr>
        <w:t>four weeks,</w:t>
      </w:r>
      <w:r w:rsidRPr="00114B8E">
        <w:t xml:space="preserve"> alternative learning provision will be made. </w:t>
      </w:r>
    </w:p>
    <w:p w14:paraId="68C6C36C" w14:textId="77777777" w:rsidR="00FE20CC" w:rsidRPr="00114B8E" w:rsidRDefault="00FE20CC" w:rsidP="00FE20CC">
      <w:r w:rsidRPr="00114B8E">
        <w:t xml:space="preserve">Once the pupil has returned to school, regardless of whether this is on a reduced timetable or not, they will meet with the school </w:t>
      </w:r>
      <w:r w:rsidRPr="00114B8E">
        <w:rPr>
          <w:bCs/>
        </w:rPr>
        <w:t>DSL</w:t>
      </w:r>
      <w:r w:rsidRPr="00114B8E">
        <w:t xml:space="preserve"> and </w:t>
      </w:r>
      <w:r w:rsidRPr="00114B8E">
        <w:rPr>
          <w:bCs/>
        </w:rPr>
        <w:t>pastoral staff</w:t>
      </w:r>
      <w:r w:rsidRPr="00114B8E">
        <w:t xml:space="preserve"> at least once per week for counselling sessions, where they will discuss the pupil’s readiness for returning to school and the pupil’s mindset.</w:t>
      </w:r>
    </w:p>
    <w:p w14:paraId="2C43EA31" w14:textId="77777777" w:rsidR="00FE20CC" w:rsidRPr="00114B8E" w:rsidRDefault="00FE20CC" w:rsidP="00FE20CC">
      <w:pPr>
        <w:rPr>
          <w:b/>
        </w:rPr>
      </w:pPr>
      <w:r w:rsidRPr="00114B8E">
        <w:rPr>
          <w:b/>
        </w:rPr>
        <w:t>Miscarriage or stillbirth</w:t>
      </w:r>
    </w:p>
    <w:p w14:paraId="447C2494" w14:textId="77777777" w:rsidR="00FE20CC" w:rsidRPr="00114B8E" w:rsidRDefault="00FE20CC" w:rsidP="00FE20CC">
      <w:r w:rsidRPr="00114B8E">
        <w:lastRenderedPageBreak/>
        <w:t xml:space="preserve">TCAT understands the trauma attached to miscarrying a child and will respect both parents’ right to grieve should this event occur. </w:t>
      </w:r>
    </w:p>
    <w:p w14:paraId="6994263E" w14:textId="02BEEA52" w:rsidR="00FE20CC" w:rsidRPr="00114B8E" w:rsidRDefault="00FE20CC" w:rsidP="00FE20CC">
      <w:r w:rsidRPr="00114B8E">
        <w:t xml:space="preserve">Where appropriate and possible the </w:t>
      </w:r>
      <w:r w:rsidR="003E7DBA" w:rsidRPr="00114B8E">
        <w:t xml:space="preserve">school </w:t>
      </w:r>
      <w:r w:rsidR="003E7DBA" w:rsidRPr="00114B8E">
        <w:rPr>
          <w:bCs/>
        </w:rPr>
        <w:t>DSL</w:t>
      </w:r>
      <w:r w:rsidR="003E7DBA">
        <w:rPr>
          <w:bCs/>
        </w:rPr>
        <w:t xml:space="preserve"> (or allocated staff member) </w:t>
      </w:r>
      <w:r w:rsidRPr="00114B8E">
        <w:t xml:space="preserve">will, if the pupil suffers a miscarriage, contact the pupil’s parents on a regular basis, but a least </w:t>
      </w:r>
      <w:r w:rsidRPr="00114B8E">
        <w:rPr>
          <w:bCs/>
        </w:rPr>
        <w:t>once per week</w:t>
      </w:r>
      <w:r w:rsidRPr="00114B8E">
        <w:t>, to discuss a return to school and the pupil’s current mindset.</w:t>
      </w:r>
    </w:p>
    <w:p w14:paraId="738C089D" w14:textId="77777777" w:rsidR="00FE20CC" w:rsidRPr="00114B8E" w:rsidRDefault="00FE20CC" w:rsidP="00FE20CC">
      <w:r w:rsidRPr="00114B8E">
        <w:t xml:space="preserve">Under the Equality Act 2010, maternity refers to the period of 26 weeks after the birth – if the pupil’s baby is stillborn and the pregnancy lasted for 24 weeks before birth, the pupil will be eligible for </w:t>
      </w:r>
      <w:r w:rsidRPr="00114B8E">
        <w:rPr>
          <w:bCs/>
        </w:rPr>
        <w:t>18 weeks</w:t>
      </w:r>
      <w:r w:rsidRPr="00114B8E">
        <w:t xml:space="preserve"> away from school. </w:t>
      </w:r>
    </w:p>
    <w:p w14:paraId="5E33650C" w14:textId="77777777" w:rsidR="00FE20CC" w:rsidRPr="00114B8E" w:rsidRDefault="00FE20CC" w:rsidP="00FE20CC">
      <w:r w:rsidRPr="00114B8E">
        <w:t xml:space="preserve">Should the pupil wish to return to school before this period is over, the school </w:t>
      </w:r>
      <w:r w:rsidRPr="00114B8E">
        <w:rPr>
          <w:bCs/>
        </w:rPr>
        <w:t>DSL</w:t>
      </w:r>
      <w:r w:rsidRPr="00114B8E">
        <w:rPr>
          <w:b/>
          <w:color w:val="FFD006"/>
        </w:rPr>
        <w:t xml:space="preserve"> </w:t>
      </w:r>
      <w:r w:rsidRPr="00114B8E">
        <w:t xml:space="preserve">and </w:t>
      </w:r>
      <w:r w:rsidRPr="00114B8E">
        <w:rPr>
          <w:bCs/>
        </w:rPr>
        <w:t xml:space="preserve">pastoral leader </w:t>
      </w:r>
      <w:r w:rsidRPr="00114B8E">
        <w:t xml:space="preserve">will meet the pupil to discuss whether a reduced timetable may be a good idea. </w:t>
      </w:r>
    </w:p>
    <w:p w14:paraId="74B85A7E" w14:textId="77777777" w:rsidR="00FE20CC" w:rsidRPr="00114B8E" w:rsidRDefault="00FE20CC" w:rsidP="00FE20CC">
      <w:pPr>
        <w:rPr>
          <w:b/>
          <w:bCs/>
        </w:rPr>
      </w:pPr>
      <w:r w:rsidRPr="00114B8E">
        <w:rPr>
          <w:b/>
          <w:bCs/>
        </w:rPr>
        <w:t>Abortion or adoption</w:t>
      </w:r>
    </w:p>
    <w:p w14:paraId="5F748B82" w14:textId="77777777" w:rsidR="00FE20CC" w:rsidRPr="00114B8E" w:rsidRDefault="00FE20CC" w:rsidP="00FE20CC">
      <w:r w:rsidRPr="00114B8E">
        <w:t>Where a pregnant pupil has decided to abort their pregnancy, or have the baby adopted, TCAT will offer pastoral support and counselling where appropriate. TCAT will refrain from giving any judgements or opinions and will put the wellbeing of the pupil first.</w:t>
      </w:r>
    </w:p>
    <w:p w14:paraId="1518DE42" w14:textId="77777777" w:rsidR="00FE20CC" w:rsidRPr="00114B8E" w:rsidRDefault="00FE20CC" w:rsidP="00FE20CC">
      <w:r w:rsidRPr="00114B8E">
        <w:t xml:space="preserve">TCAT will recognise that while a pregnant pupil may be sure of their choice to abort their pregnancy or have the baby adopted, the decision may be a difficult one that can cause a lot of emotional distress for the pupil. TCAT will ensure that no matter what choice the pregnant pupil makes, they will be supported in their decision and in navigating their feelings in the aftermath. The school </w:t>
      </w:r>
      <w:r w:rsidRPr="00114B8E">
        <w:rPr>
          <w:bCs/>
        </w:rPr>
        <w:t>DSL</w:t>
      </w:r>
      <w:r w:rsidRPr="00114B8E">
        <w:t xml:space="preserve"> and </w:t>
      </w:r>
      <w:r w:rsidRPr="00114B8E">
        <w:rPr>
          <w:bCs/>
        </w:rPr>
        <w:t>pastoral leader</w:t>
      </w:r>
      <w:r w:rsidRPr="00114B8E">
        <w:t xml:space="preserve"> will direct pupils to organisations and/or mental health professionals who can offer relevant support to pupils, where necessary. </w:t>
      </w:r>
    </w:p>
    <w:p w14:paraId="76135042" w14:textId="77777777" w:rsidR="00FE20CC" w:rsidRPr="00114B8E" w:rsidRDefault="00FE20CC" w:rsidP="00FE20CC">
      <w:pPr>
        <w:pStyle w:val="Heading10"/>
      </w:pPr>
      <w:r w:rsidRPr="00114B8E">
        <w:t>Missing school</w:t>
      </w:r>
    </w:p>
    <w:p w14:paraId="5DFADC5A" w14:textId="16A4E3A3" w:rsidR="00FE20CC" w:rsidRPr="00114B8E" w:rsidRDefault="00FE20CC" w:rsidP="00FE20CC">
      <w:r w:rsidRPr="00114B8E">
        <w:t xml:space="preserve">The </w:t>
      </w:r>
      <w:r w:rsidR="003E7DBA" w:rsidRPr="00114B8E">
        <w:t xml:space="preserve">school </w:t>
      </w:r>
      <w:r w:rsidR="003E7DBA" w:rsidRPr="00114B8E">
        <w:rPr>
          <w:bCs/>
        </w:rPr>
        <w:t>DSL</w:t>
      </w:r>
      <w:r w:rsidR="003E7DBA">
        <w:rPr>
          <w:bCs/>
        </w:rPr>
        <w:t xml:space="preserve"> (or allocated staff member) </w:t>
      </w:r>
      <w:r w:rsidRPr="00114B8E">
        <w:t xml:space="preserve">will maintain regular communication with the school-aged parents and, where necessary, their parents to ensure TCAT remains aware of the pupil’s schedule, e.g., in relation to ante-natal classes, and to ensure the pupil is receiving the best support in and out of school. </w:t>
      </w:r>
    </w:p>
    <w:p w14:paraId="7BE44394" w14:textId="77777777" w:rsidR="00FE20CC" w:rsidRPr="00114B8E" w:rsidRDefault="00FE20CC" w:rsidP="00FE20CC">
      <w:r w:rsidRPr="00114B8E">
        <w:t xml:space="preserve">The </w:t>
      </w:r>
      <w:r w:rsidRPr="00114B8E">
        <w:rPr>
          <w:bCs/>
        </w:rPr>
        <w:t>Headteacher/Head of School</w:t>
      </w:r>
      <w:r w:rsidRPr="00114B8E">
        <w:t xml:space="preserve">, in collaboration with the pupil’s subject teachers, will ensure that the pupil is set work that can be completed at home when they are unable to attend lessons – this work will be marked to ensure the pupil receives feedback and allow progress to be monitored. </w:t>
      </w:r>
    </w:p>
    <w:p w14:paraId="7F0191A1" w14:textId="77777777" w:rsidR="00FE20CC" w:rsidRPr="00114B8E" w:rsidRDefault="00FE20CC" w:rsidP="00FE20CC">
      <w:r w:rsidRPr="00114B8E">
        <w:t xml:space="preserve">The </w:t>
      </w:r>
      <w:r w:rsidRPr="00114B8E">
        <w:rPr>
          <w:bCs/>
        </w:rPr>
        <w:t>Headteacher/Head of School</w:t>
      </w:r>
      <w:r w:rsidRPr="00114B8E">
        <w:t xml:space="preserve"> organises home visits, if appropriate, to ensure the pupil can remain on-track with their educational progress. </w:t>
      </w:r>
    </w:p>
    <w:p w14:paraId="7A3CB9E8" w14:textId="77777777" w:rsidR="00FE20CC" w:rsidRPr="00114B8E" w:rsidRDefault="00FE20CC" w:rsidP="00FE20CC">
      <w:r w:rsidRPr="00114B8E">
        <w:lastRenderedPageBreak/>
        <w:t xml:space="preserve">Tutoring sessions will be offered to school-aged and expectant parents to ensure TCAT continues to offer a high standard of education, and to ensure the pupils can make good academic progress. </w:t>
      </w:r>
    </w:p>
    <w:p w14:paraId="06B4F332" w14:textId="77777777" w:rsidR="00FE20CC" w:rsidRPr="00114B8E" w:rsidRDefault="00FE20CC" w:rsidP="00FE20CC">
      <w:r w:rsidRPr="00114B8E">
        <w:t xml:space="preserve">Where a pupil in Year 11 is likely to miss examination entry and requirements, TCAT will encourage the pupil to consider further education and suitable post-16 provision. </w:t>
      </w:r>
    </w:p>
    <w:p w14:paraId="66E266A8" w14:textId="77777777" w:rsidR="00FE20CC" w:rsidRPr="00114B8E" w:rsidRDefault="00FE20CC" w:rsidP="00FE20CC">
      <w:r w:rsidRPr="00114B8E">
        <w:t>TCAT will allow the pupil time off school to attend baby clinics, immunisation appointments, six-week check-ups, etc. as these are important in developing good parenting skills and ensuring the good health of the baby.</w:t>
      </w:r>
    </w:p>
    <w:p w14:paraId="16891C4B" w14:textId="77777777" w:rsidR="00FE20CC" w:rsidRPr="00114B8E" w:rsidRDefault="00FE20CC" w:rsidP="00FE20CC">
      <w:pPr>
        <w:pStyle w:val="Heading10"/>
      </w:pPr>
      <w:r w:rsidRPr="00114B8E">
        <w:t xml:space="preserve"> Breastfeeding</w:t>
      </w:r>
    </w:p>
    <w:p w14:paraId="250F13E2" w14:textId="77777777" w:rsidR="00FE20CC" w:rsidRPr="00114B8E" w:rsidRDefault="00FE20CC" w:rsidP="00FE20CC">
      <w:r w:rsidRPr="00114B8E">
        <w:t>Young parents are often reluctant to breastfeed for several reasons. Whilst midwives and health visitors will advise the pupil, TCAT will be supportive of arrangements that facilitate breast-feeding by:</w:t>
      </w:r>
    </w:p>
    <w:p w14:paraId="4E7A8624" w14:textId="77777777" w:rsidR="00FE20CC" w:rsidRPr="00114B8E" w:rsidRDefault="00FE20CC" w:rsidP="00FE20CC">
      <w:pPr>
        <w:pStyle w:val="ListParagraph"/>
        <w:numPr>
          <w:ilvl w:val="0"/>
          <w:numId w:val="19"/>
        </w:numPr>
      </w:pPr>
      <w:r w:rsidRPr="00114B8E">
        <w:t>Adjusting the pupil’s timetable</w:t>
      </w:r>
    </w:p>
    <w:p w14:paraId="4D78E007" w14:textId="77777777" w:rsidR="00FE20CC" w:rsidRPr="00114B8E" w:rsidRDefault="00FE20CC" w:rsidP="00FE20CC">
      <w:pPr>
        <w:pStyle w:val="ListParagraph"/>
        <w:numPr>
          <w:ilvl w:val="0"/>
          <w:numId w:val="19"/>
        </w:numPr>
      </w:pPr>
      <w:r w:rsidRPr="00114B8E">
        <w:t>Making suitable facilities available on-site</w:t>
      </w:r>
    </w:p>
    <w:p w14:paraId="31375B4A" w14:textId="77777777" w:rsidR="00FE20CC" w:rsidRPr="00114B8E" w:rsidRDefault="00FE20CC" w:rsidP="00FE20CC">
      <w:r w:rsidRPr="00114B8E">
        <w:t xml:space="preserve">The school </w:t>
      </w:r>
      <w:r w:rsidRPr="00114B8E">
        <w:rPr>
          <w:bCs/>
        </w:rPr>
        <w:t>DSL</w:t>
      </w:r>
      <w:r w:rsidRPr="00114B8E">
        <w:t xml:space="preserve"> will identify a private area in which the pupil is able to breastfeed, extract milk and store it. </w:t>
      </w:r>
    </w:p>
    <w:p w14:paraId="33B5EB31" w14:textId="77777777" w:rsidR="00FE20CC" w:rsidRPr="00114B8E" w:rsidRDefault="00FE20CC" w:rsidP="00FE20CC">
      <w:pPr>
        <w:pStyle w:val="Heading10"/>
      </w:pPr>
      <w:r w:rsidRPr="00114B8E">
        <w:t xml:space="preserve"> Childcare</w:t>
      </w:r>
    </w:p>
    <w:p w14:paraId="650C9150" w14:textId="77777777" w:rsidR="00FE20CC" w:rsidRPr="00114B8E" w:rsidRDefault="00FE20CC" w:rsidP="00FE20CC">
      <w:r w:rsidRPr="00114B8E">
        <w:t xml:space="preserve">TCAT does not have a responsibility to provide or fund childcare; however, due to the emotional strain placed on young parents leaving their child in the care of strangers, TCAT will support pupils to help them access appropriate childcare near to the school premises. </w:t>
      </w:r>
    </w:p>
    <w:p w14:paraId="2E2F9416" w14:textId="77777777" w:rsidR="00FE20CC" w:rsidRPr="00114B8E" w:rsidRDefault="00FE20CC" w:rsidP="00FE20CC">
      <w:r w:rsidRPr="00114B8E">
        <w:t xml:space="preserve">Childcare arrangements will be considered as part of the pupil’s reintegration plan. </w:t>
      </w:r>
    </w:p>
    <w:p w14:paraId="7250EAA7" w14:textId="77777777" w:rsidR="00FE20CC" w:rsidRPr="00114B8E" w:rsidRDefault="00FE20CC" w:rsidP="00FE20CC">
      <w:pPr>
        <w:pStyle w:val="Heading10"/>
      </w:pPr>
      <w:r w:rsidRPr="00114B8E">
        <w:t xml:space="preserve"> Social and emotional support</w:t>
      </w:r>
    </w:p>
    <w:p w14:paraId="254700A1" w14:textId="77777777" w:rsidR="00FE20CC" w:rsidRPr="00114B8E" w:rsidRDefault="00FE20CC" w:rsidP="00FE20CC">
      <w:r w:rsidRPr="00114B8E">
        <w:t xml:space="preserve">All school-aged parents will be offered and given emotional support in accordance with TCAT’s </w:t>
      </w:r>
      <w:r w:rsidRPr="00114B8E">
        <w:rPr>
          <w:bCs/>
        </w:rPr>
        <w:t>Social, Emotional and Mental Health (SEMH) Policy</w:t>
      </w:r>
      <w:r w:rsidRPr="00114B8E">
        <w:t>.</w:t>
      </w:r>
    </w:p>
    <w:p w14:paraId="2FEFF2FC" w14:textId="77777777" w:rsidR="00FE20CC" w:rsidRPr="00114B8E" w:rsidRDefault="00FE20CC" w:rsidP="00FE20CC">
      <w:r w:rsidRPr="00114B8E">
        <w:t xml:space="preserve">TCAT and all of its staff members take a zero-tolerance approach to bullying – any reports of bullying or teasing directed at a school-aged parent or pregnant pupil will be dealt with in accordance with the </w:t>
      </w:r>
      <w:r w:rsidRPr="00114B8E">
        <w:rPr>
          <w:bCs/>
        </w:rPr>
        <w:t>Anti-Bullying Policy</w:t>
      </w:r>
      <w:r w:rsidRPr="00114B8E">
        <w:t>.</w:t>
      </w:r>
    </w:p>
    <w:p w14:paraId="234986DD" w14:textId="29AD7ED8" w:rsidR="00FE20CC" w:rsidRPr="00114B8E" w:rsidRDefault="00FE20CC" w:rsidP="00FE20CC">
      <w:r w:rsidRPr="00114B8E">
        <w:lastRenderedPageBreak/>
        <w:t xml:space="preserve">During the </w:t>
      </w:r>
      <w:r w:rsidRPr="00114B8E">
        <w:rPr>
          <w:bCs/>
        </w:rPr>
        <w:t xml:space="preserve">weekly </w:t>
      </w:r>
      <w:r w:rsidRPr="00114B8E">
        <w:t xml:space="preserve">meetings, the </w:t>
      </w:r>
      <w:r w:rsidR="003E7DBA" w:rsidRPr="00114B8E">
        <w:t xml:space="preserve">school </w:t>
      </w:r>
      <w:r w:rsidR="003E7DBA" w:rsidRPr="00114B8E">
        <w:rPr>
          <w:bCs/>
        </w:rPr>
        <w:t>DSL</w:t>
      </w:r>
      <w:r w:rsidR="003E7DBA">
        <w:rPr>
          <w:bCs/>
        </w:rPr>
        <w:t xml:space="preserve"> (or allocated staff member) </w:t>
      </w:r>
      <w:r w:rsidRPr="00114B8E">
        <w:t xml:space="preserve">will discuss pupils’ emotional and mental wellbeing to decide whether anything more can be done to assist them. </w:t>
      </w:r>
    </w:p>
    <w:p w14:paraId="56C7938A" w14:textId="77777777" w:rsidR="00FE20CC" w:rsidRPr="00114B8E" w:rsidRDefault="00FE20CC" w:rsidP="00FE20CC">
      <w:r w:rsidRPr="00114B8E">
        <w:t xml:space="preserve">The school </w:t>
      </w:r>
      <w:r w:rsidRPr="00114B8E">
        <w:rPr>
          <w:bCs/>
        </w:rPr>
        <w:t xml:space="preserve">DSL </w:t>
      </w:r>
      <w:r w:rsidRPr="00114B8E">
        <w:t xml:space="preserve">and </w:t>
      </w:r>
      <w:r w:rsidRPr="00114B8E">
        <w:rPr>
          <w:bCs/>
        </w:rPr>
        <w:t>pastoral leader</w:t>
      </w:r>
      <w:r w:rsidRPr="00114B8E">
        <w:t xml:space="preserve"> act as points of contact for all expectant parents and school-aged parents and will offer an open-door policy to ensure social and emotional support is readily available. </w:t>
      </w:r>
    </w:p>
    <w:p w14:paraId="41740B5F" w14:textId="77777777" w:rsidR="00FE20CC" w:rsidRPr="00114B8E" w:rsidRDefault="00FE20CC" w:rsidP="00FE20CC">
      <w:pPr>
        <w:pStyle w:val="Heading10"/>
      </w:pPr>
      <w:r w:rsidRPr="00114B8E">
        <w:rPr>
          <w:rFonts w:ascii="Arial" w:hAnsi="Arial" w:cs="Arial"/>
          <w:color w:val="000000"/>
          <w:szCs w:val="28"/>
        </w:rPr>
        <w:t xml:space="preserve"> </w:t>
      </w:r>
      <w:r w:rsidRPr="00114B8E">
        <w:t>Confidentiality</w:t>
      </w:r>
    </w:p>
    <w:p w14:paraId="1BE5071E" w14:textId="77777777" w:rsidR="00FE20CC" w:rsidRPr="00114B8E" w:rsidRDefault="00FE20CC" w:rsidP="00FE20CC">
      <w:r w:rsidRPr="00114B8E">
        <w:t xml:space="preserve">TCAT will refer to the procedures and guidance set out in its </w:t>
      </w:r>
      <w:r w:rsidRPr="00114B8E">
        <w:rPr>
          <w:bCs/>
        </w:rPr>
        <w:t>Pupil Confidentiality Policy</w:t>
      </w:r>
      <w:r w:rsidRPr="00114B8E">
        <w:t xml:space="preserve"> to ensure consistent and safe practice. TCAT respects pupils’ right to handle their pregnancy or status as a parent as they choose. </w:t>
      </w:r>
    </w:p>
    <w:p w14:paraId="3C4EC7F1" w14:textId="77777777" w:rsidR="00FE20CC" w:rsidRPr="00114B8E" w:rsidRDefault="00FE20CC" w:rsidP="00FE20CC">
      <w:r w:rsidRPr="00114B8E">
        <w:t xml:space="preserve">TCAT staff will remain impartial, unbiased, respectful, and fair in light of pupils’ wishes relating to their pregnancy – staff will only offer guidance to inform the pupils’ choices. </w:t>
      </w:r>
    </w:p>
    <w:p w14:paraId="35592B50" w14:textId="77777777" w:rsidR="00FE20CC" w:rsidRPr="00114B8E" w:rsidRDefault="00FE20CC" w:rsidP="00FE20CC">
      <w:r w:rsidRPr="00114B8E">
        <w:t xml:space="preserve">If necessary, the school </w:t>
      </w:r>
      <w:r w:rsidRPr="00114B8E">
        <w:rPr>
          <w:bCs/>
        </w:rPr>
        <w:t>DSL</w:t>
      </w:r>
      <w:r w:rsidRPr="00114B8E">
        <w:t xml:space="preserve"> and </w:t>
      </w:r>
      <w:r w:rsidRPr="00114B8E">
        <w:rPr>
          <w:bCs/>
        </w:rPr>
        <w:t>pastoral leader</w:t>
      </w:r>
      <w:r w:rsidRPr="00114B8E">
        <w:rPr>
          <w:color w:val="FFD006"/>
        </w:rPr>
        <w:t xml:space="preserve"> </w:t>
      </w:r>
      <w:r w:rsidRPr="00114B8E">
        <w:t xml:space="preserve">will support the pupil when informing their family of their pregnancy and the decisions they have made surrounding it. </w:t>
      </w:r>
    </w:p>
    <w:p w14:paraId="38DF6FD5" w14:textId="77777777" w:rsidR="00FE20CC" w:rsidRPr="00114B8E" w:rsidRDefault="00FE20CC" w:rsidP="00FE20CC">
      <w:r w:rsidRPr="00114B8E">
        <w:t xml:space="preserve">TCAT will always consult the pupil and seek consent before disclosing information regarding their pregnancy or parental status to a third-party, e.g., other pupils or parents; however, staff will ensure it is clear that confidentiality cannot always be guaranteed. </w:t>
      </w:r>
    </w:p>
    <w:p w14:paraId="6ED21B10" w14:textId="77777777" w:rsidR="00FE20CC" w:rsidRPr="00114B8E" w:rsidRDefault="00FE20CC" w:rsidP="00FE20CC">
      <w:pPr>
        <w:pStyle w:val="Heading10"/>
      </w:pPr>
      <w:r w:rsidRPr="00114B8E">
        <w:t xml:space="preserve"> Returning to school</w:t>
      </w:r>
    </w:p>
    <w:p w14:paraId="0D65291B" w14:textId="77777777" w:rsidR="00FE20CC" w:rsidRPr="00114B8E" w:rsidRDefault="00FE20CC" w:rsidP="00FE20CC">
      <w:r w:rsidRPr="00114B8E">
        <w:t xml:space="preserve">TCAT will try to maintain continuity of learning while pupils are on maternity leave; however, school-age mothers are expected to return to full-time education once their maternity period ends. </w:t>
      </w:r>
    </w:p>
    <w:p w14:paraId="7CE6A0AF" w14:textId="643FEDE8" w:rsidR="00FE20CC" w:rsidRPr="00114B8E" w:rsidRDefault="00FE20CC" w:rsidP="00FE20CC">
      <w:r w:rsidRPr="00114B8E">
        <w:t xml:space="preserve">Before returning to school, the pupil will meet with the </w:t>
      </w:r>
      <w:r w:rsidR="003E7DBA" w:rsidRPr="00114B8E">
        <w:t xml:space="preserve">school </w:t>
      </w:r>
      <w:r w:rsidR="003E7DBA" w:rsidRPr="00114B8E">
        <w:rPr>
          <w:bCs/>
        </w:rPr>
        <w:t>DSL</w:t>
      </w:r>
      <w:r w:rsidR="003E7DBA">
        <w:rPr>
          <w:bCs/>
        </w:rPr>
        <w:t xml:space="preserve"> (or allocated staff member) </w:t>
      </w:r>
      <w:r w:rsidRPr="00114B8E">
        <w:t xml:space="preserve">to discuss a phased return to school to allow time to adapt. </w:t>
      </w:r>
    </w:p>
    <w:p w14:paraId="36AF5C66" w14:textId="77777777" w:rsidR="00FE20CC" w:rsidRPr="00114B8E" w:rsidRDefault="00FE20CC" w:rsidP="00FE20CC">
      <w:r w:rsidRPr="00114B8E">
        <w:t xml:space="preserve">A reduced timetable will be flexibly scheduled around the young mother to ensure the pupil can attend appointments. </w:t>
      </w:r>
    </w:p>
    <w:p w14:paraId="00789498" w14:textId="0D4E451B" w:rsidR="00FE20CC" w:rsidRPr="00114B8E" w:rsidRDefault="00FE20CC" w:rsidP="00FE20CC">
      <w:r w:rsidRPr="00114B8E">
        <w:t xml:space="preserve">During their meeting, the </w:t>
      </w:r>
      <w:r w:rsidR="003E7DBA" w:rsidRPr="00114B8E">
        <w:t xml:space="preserve">school </w:t>
      </w:r>
      <w:r w:rsidR="003E7DBA" w:rsidRPr="00114B8E">
        <w:rPr>
          <w:bCs/>
        </w:rPr>
        <w:t>DSL</w:t>
      </w:r>
      <w:r w:rsidR="003E7DBA">
        <w:rPr>
          <w:bCs/>
        </w:rPr>
        <w:t xml:space="preserve"> (or allocated staff member) </w:t>
      </w:r>
      <w:r w:rsidRPr="00114B8E">
        <w:t>will inform the pupil of the childcare funding they are eligible for</w:t>
      </w:r>
      <w:r w:rsidR="00114B8E" w:rsidRPr="00114B8E">
        <w:t xml:space="preserve">. </w:t>
      </w:r>
    </w:p>
    <w:p w14:paraId="2CE92F09" w14:textId="77777777" w:rsidR="00FE20CC" w:rsidRPr="00114B8E" w:rsidRDefault="00FE20CC" w:rsidP="00FE20CC">
      <w:r w:rsidRPr="00114B8E">
        <w:t xml:space="preserve">When the pupil cannot attend school, e.g., if their baby is ill, the </w:t>
      </w:r>
      <w:r w:rsidRPr="00114B8E">
        <w:rPr>
          <w:bCs/>
        </w:rPr>
        <w:t>Headteacher/Head of School</w:t>
      </w:r>
      <w:r w:rsidRPr="00114B8E">
        <w:rPr>
          <w:color w:val="FFD006"/>
        </w:rPr>
        <w:t xml:space="preserve"> </w:t>
      </w:r>
      <w:r w:rsidRPr="00114B8E">
        <w:t xml:space="preserve">will ensure that work is sent home so that the pupil’s education does not suffer. </w:t>
      </w:r>
    </w:p>
    <w:p w14:paraId="08BE3F5F" w14:textId="7111CB83" w:rsidR="00FE20CC" w:rsidRPr="00114B8E" w:rsidRDefault="00FE20CC" w:rsidP="00FE20CC">
      <w:r w:rsidRPr="00114B8E">
        <w:lastRenderedPageBreak/>
        <w:t xml:space="preserve">The </w:t>
      </w:r>
      <w:r w:rsidR="003E7DBA" w:rsidRPr="00114B8E">
        <w:t xml:space="preserve">school </w:t>
      </w:r>
      <w:r w:rsidR="003E7DBA" w:rsidRPr="00114B8E">
        <w:rPr>
          <w:bCs/>
        </w:rPr>
        <w:t>DSL</w:t>
      </w:r>
      <w:r w:rsidR="003E7DBA">
        <w:rPr>
          <w:bCs/>
        </w:rPr>
        <w:t xml:space="preserve"> (or allocated staff member) </w:t>
      </w:r>
      <w:r w:rsidRPr="00114B8E">
        <w:t>and pastoral leader will meet with school-aged parents at least once per week after they have returned to school to ensure their return has been successful, and to see if there is anything else TCAT can do to make the transition easier.</w:t>
      </w:r>
    </w:p>
    <w:p w14:paraId="0591C8FD" w14:textId="296A8409" w:rsidR="00FE20CC" w:rsidRPr="00114B8E" w:rsidRDefault="00FE20CC" w:rsidP="00FE20CC">
      <w:r w:rsidRPr="00114B8E">
        <w:t xml:space="preserve">The meetings between the </w:t>
      </w:r>
      <w:r w:rsidR="003E7DBA" w:rsidRPr="00114B8E">
        <w:t xml:space="preserve">school </w:t>
      </w:r>
      <w:r w:rsidR="003E7DBA" w:rsidRPr="00114B8E">
        <w:rPr>
          <w:bCs/>
        </w:rPr>
        <w:t>DSL</w:t>
      </w:r>
      <w:r w:rsidR="003E7DBA">
        <w:rPr>
          <w:bCs/>
        </w:rPr>
        <w:t xml:space="preserve"> (or allocated staff member)</w:t>
      </w:r>
      <w:r w:rsidRPr="00114B8E">
        <w:rPr>
          <w:bCs/>
        </w:rPr>
        <w:t>, pastoral leader</w:t>
      </w:r>
      <w:r w:rsidRPr="00114B8E">
        <w:t xml:space="preserve"> and the school-aged parents will continue until the school </w:t>
      </w:r>
      <w:r w:rsidRPr="00114B8E">
        <w:rPr>
          <w:bCs/>
        </w:rPr>
        <w:t>DSL</w:t>
      </w:r>
      <w:r w:rsidRPr="00114B8E">
        <w:t xml:space="preserve"> is satisfied the parents are comfortable at school and ready to discontinue the meetings. </w:t>
      </w:r>
    </w:p>
    <w:p w14:paraId="44D846D9" w14:textId="77777777" w:rsidR="00FE20CC" w:rsidRPr="00114B8E" w:rsidRDefault="00FE20CC" w:rsidP="00FE20CC">
      <w:pPr>
        <w:pStyle w:val="Heading10"/>
      </w:pPr>
      <w:r w:rsidRPr="00114B8E">
        <w:t xml:space="preserve"> Attendance codes</w:t>
      </w:r>
    </w:p>
    <w:p w14:paraId="3822C61E" w14:textId="77777777" w:rsidR="00FE20CC" w:rsidRPr="00114B8E" w:rsidRDefault="00FE20CC" w:rsidP="00FE20CC">
      <w:r w:rsidRPr="00114B8E">
        <w:t xml:space="preserve">Attendance codes for expectant and school-age parents are as follows: </w:t>
      </w:r>
    </w:p>
    <w:p w14:paraId="29172F70" w14:textId="77777777" w:rsidR="00FE20CC" w:rsidRPr="00114B8E" w:rsidRDefault="00FE20CC" w:rsidP="00FE20CC">
      <w:pPr>
        <w:pStyle w:val="ListParagraph"/>
        <w:numPr>
          <w:ilvl w:val="0"/>
          <w:numId w:val="23"/>
        </w:numPr>
      </w:pPr>
      <w:r w:rsidRPr="00114B8E">
        <w:t xml:space="preserve">Pregnancy is not an illness; however, any illness during pregnancy should be recorded as – I </w:t>
      </w:r>
      <w:r w:rsidRPr="00114B8E">
        <w:rPr>
          <w:b/>
          <w:color w:val="FFD006"/>
          <w:u w:val="single"/>
        </w:rPr>
        <w:t xml:space="preserve"> </w:t>
      </w:r>
    </w:p>
    <w:p w14:paraId="79839A8D" w14:textId="77777777" w:rsidR="00FE20CC" w:rsidRPr="00114B8E" w:rsidRDefault="00FE20CC" w:rsidP="00FE20CC">
      <w:pPr>
        <w:pStyle w:val="ListParagraph"/>
        <w:numPr>
          <w:ilvl w:val="0"/>
          <w:numId w:val="23"/>
        </w:numPr>
      </w:pPr>
      <w:r w:rsidRPr="00114B8E">
        <w:t xml:space="preserve">Ante-natal appointments – M </w:t>
      </w:r>
    </w:p>
    <w:p w14:paraId="48CCFC46" w14:textId="77777777" w:rsidR="00FE20CC" w:rsidRPr="00114B8E" w:rsidRDefault="00FE20CC" w:rsidP="00FE20CC">
      <w:pPr>
        <w:pStyle w:val="ListParagraph"/>
        <w:numPr>
          <w:ilvl w:val="0"/>
          <w:numId w:val="23"/>
        </w:numPr>
      </w:pPr>
      <w:r w:rsidRPr="00114B8E">
        <w:t xml:space="preserve">Maternity leave </w:t>
      </w:r>
    </w:p>
    <w:p w14:paraId="7AF6D661" w14:textId="77777777" w:rsidR="00FE20CC" w:rsidRPr="00114B8E" w:rsidRDefault="00FE20CC" w:rsidP="00FE20CC">
      <w:pPr>
        <w:pStyle w:val="ListParagraph"/>
        <w:numPr>
          <w:ilvl w:val="1"/>
          <w:numId w:val="25"/>
        </w:numPr>
      </w:pPr>
      <w:r w:rsidRPr="00114B8E">
        <w:t>If granted by the headteacher</w:t>
      </w:r>
      <w:r w:rsidRPr="00114B8E">
        <w:rPr>
          <w:color w:val="FF6900"/>
        </w:rPr>
        <w:t xml:space="preserve"> </w:t>
      </w:r>
      <w:r w:rsidRPr="00114B8E">
        <w:t>– C</w:t>
      </w:r>
    </w:p>
    <w:p w14:paraId="6A8B35FB" w14:textId="77777777" w:rsidR="00FE20CC" w:rsidRPr="00114B8E" w:rsidRDefault="00FE20CC" w:rsidP="00FE20CC">
      <w:pPr>
        <w:pStyle w:val="ListParagraph"/>
        <w:numPr>
          <w:ilvl w:val="1"/>
          <w:numId w:val="25"/>
        </w:numPr>
      </w:pPr>
      <w:r w:rsidRPr="00114B8E">
        <w:t>If unauthorised – O</w:t>
      </w:r>
    </w:p>
    <w:p w14:paraId="79A2CA01" w14:textId="77777777" w:rsidR="00FE20CC" w:rsidRPr="00114B8E" w:rsidRDefault="00FE20CC" w:rsidP="00FE20CC">
      <w:pPr>
        <w:pStyle w:val="ListParagraph"/>
        <w:numPr>
          <w:ilvl w:val="0"/>
          <w:numId w:val="26"/>
        </w:numPr>
      </w:pPr>
      <w:r w:rsidRPr="00114B8E">
        <w:t xml:space="preserve">Paternity leave – C </w:t>
      </w:r>
    </w:p>
    <w:p w14:paraId="752C70CF" w14:textId="77777777" w:rsidR="00FE20CC" w:rsidRPr="00114B8E" w:rsidRDefault="00FE20CC" w:rsidP="00FE20CC">
      <w:pPr>
        <w:pStyle w:val="ListParagraph"/>
        <w:numPr>
          <w:ilvl w:val="0"/>
          <w:numId w:val="26"/>
        </w:numPr>
      </w:pPr>
      <w:r w:rsidRPr="00114B8E">
        <w:t>Where the baby is unwell – C</w:t>
      </w:r>
    </w:p>
    <w:p w14:paraId="44F0BD7E" w14:textId="77777777" w:rsidR="00FE20CC" w:rsidRPr="00114B8E" w:rsidRDefault="00FE20CC" w:rsidP="00FE20CC">
      <w:pPr>
        <w:pStyle w:val="ListParagraph"/>
        <w:numPr>
          <w:ilvl w:val="0"/>
          <w:numId w:val="26"/>
        </w:numPr>
      </w:pPr>
      <w:r w:rsidRPr="00114B8E">
        <w:t xml:space="preserve">Medical appointment for baby – C </w:t>
      </w:r>
    </w:p>
    <w:p w14:paraId="62A27432" w14:textId="77777777" w:rsidR="00FE20CC" w:rsidRPr="00114B8E" w:rsidRDefault="00FE20CC" w:rsidP="00FE20CC">
      <w:pPr>
        <w:pStyle w:val="ListParagraph"/>
        <w:numPr>
          <w:ilvl w:val="0"/>
          <w:numId w:val="26"/>
        </w:numPr>
      </w:pPr>
      <w:r w:rsidRPr="00114B8E">
        <w:t xml:space="preserve">Lack of childcare due to unforeseen circumstances – C </w:t>
      </w:r>
    </w:p>
    <w:p w14:paraId="0D5091D0" w14:textId="77777777" w:rsidR="00FE20CC" w:rsidRPr="00114B8E" w:rsidRDefault="00FE20CC" w:rsidP="00FE20CC">
      <w:pPr>
        <w:pStyle w:val="ListParagraph"/>
        <w:numPr>
          <w:ilvl w:val="0"/>
          <w:numId w:val="26"/>
        </w:numPr>
      </w:pPr>
      <w:r w:rsidRPr="00114B8E">
        <w:t xml:space="preserve">Failure to organise childcare, or refusal to access childcare place offered – O </w:t>
      </w:r>
    </w:p>
    <w:p w14:paraId="66F67E66" w14:textId="77777777" w:rsidR="00FE20CC" w:rsidRPr="00114B8E" w:rsidRDefault="00FE20CC" w:rsidP="00FE20CC">
      <w:pPr>
        <w:pStyle w:val="ListParagraph"/>
        <w:numPr>
          <w:ilvl w:val="0"/>
          <w:numId w:val="26"/>
        </w:numPr>
      </w:pPr>
      <w:r w:rsidRPr="00114B8E">
        <w:t>Reduced timetable – C</w:t>
      </w:r>
    </w:p>
    <w:p w14:paraId="195C04D8" w14:textId="77777777" w:rsidR="00FE20CC" w:rsidRPr="00114B8E" w:rsidRDefault="00FE20CC" w:rsidP="00FE20CC">
      <w:pPr>
        <w:pStyle w:val="ListParagraph"/>
        <w:numPr>
          <w:ilvl w:val="0"/>
          <w:numId w:val="26"/>
        </w:numPr>
      </w:pPr>
      <w:r w:rsidRPr="00114B8E">
        <w:t xml:space="preserve">Dual registered at another school which they are scheduled to attend - D </w:t>
      </w:r>
    </w:p>
    <w:p w14:paraId="7A329A9F" w14:textId="77777777" w:rsidR="00FE20CC" w:rsidRPr="00114B8E" w:rsidRDefault="00FE20CC" w:rsidP="00FE20CC">
      <w:pPr>
        <w:pStyle w:val="ListParagraph"/>
        <w:numPr>
          <w:ilvl w:val="0"/>
          <w:numId w:val="26"/>
        </w:numPr>
      </w:pPr>
      <w:r w:rsidRPr="00114B8E">
        <w:t>Attending off-site educational activity approved by the school – B</w:t>
      </w:r>
    </w:p>
    <w:p w14:paraId="237C6B99" w14:textId="77777777" w:rsidR="002B2F28" w:rsidRPr="00114B8E" w:rsidRDefault="002B2F28" w:rsidP="002B2F28"/>
    <w:p w14:paraId="264577ED" w14:textId="77777777" w:rsidR="002B2F28" w:rsidRPr="00114B8E" w:rsidRDefault="002B2F28" w:rsidP="002B2F28"/>
    <w:p w14:paraId="4BF9CE7E" w14:textId="77777777" w:rsidR="00FE20CC" w:rsidRPr="00114B8E" w:rsidRDefault="00FE20CC" w:rsidP="00BE3E65">
      <w:pPr>
        <w:sectPr w:rsidR="00FE20CC" w:rsidRPr="00114B8E" w:rsidSect="00C03384">
          <w:headerReference w:type="first" r:id="rId9"/>
          <w:pgSz w:w="16838" w:h="11906" w:orient="landscape"/>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722459AC" w14:textId="77777777" w:rsidR="00C03384" w:rsidRPr="00114B8E" w:rsidRDefault="00C03384" w:rsidP="00C03384">
      <w:pPr>
        <w:pStyle w:val="Heading10"/>
        <w:numPr>
          <w:ilvl w:val="0"/>
          <w:numId w:val="0"/>
        </w:numPr>
        <w:ind w:left="425" w:hanging="425"/>
      </w:pPr>
      <w:r w:rsidRPr="00114B8E">
        <w:lastRenderedPageBreak/>
        <w:t>Monitoring and review</w:t>
      </w:r>
    </w:p>
    <w:p w14:paraId="779119F6" w14:textId="77777777" w:rsidR="00C03384" w:rsidRPr="00114B8E" w:rsidRDefault="00C03384" w:rsidP="00C03384">
      <w:r w:rsidRPr="00114B8E">
        <w:t>This policy will be reviewed in line with the published schedule at the front of this document and at any point material changes require it by the Executive Headteacher/CEO in collaboration with the Board appointed Trustee, the Trust Board and Executive and Senior Leadership.</w:t>
      </w:r>
    </w:p>
    <w:p w14:paraId="149DE396" w14:textId="77777777" w:rsidR="00C03384" w:rsidRPr="00114B8E" w:rsidRDefault="00C03384" w:rsidP="00C03384">
      <w:r w:rsidRPr="00114B8E">
        <w:t xml:space="preserve">Any changes made to the policy will be amended by the Executive Headteacher/CEO and will be communicated to Executive Leaders, the TCAT Central Team and to Headteachers/Heads of School, who, in turn, will alert school-based staff. </w:t>
      </w:r>
    </w:p>
    <w:p w14:paraId="0830B6A8" w14:textId="77777777" w:rsidR="00C03384" w:rsidRDefault="00C03384" w:rsidP="00C03384">
      <w:r w:rsidRPr="00114B8E">
        <w:t>The next scheduled review date for this policy is 31</w:t>
      </w:r>
      <w:r w:rsidRPr="00114B8E">
        <w:rPr>
          <w:vertAlign w:val="superscript"/>
        </w:rPr>
        <w:t>st</w:t>
      </w:r>
      <w:r w:rsidRPr="00114B8E">
        <w:t xml:space="preserve"> August 2028. </w:t>
      </w:r>
    </w:p>
    <w:tbl>
      <w:tblPr>
        <w:tblStyle w:val="TableGrid"/>
        <w:tblpPr w:leftFromText="180" w:rightFromText="180" w:vertAnchor="text" w:horzAnchor="margin" w:tblpY="77"/>
        <w:tblOverlap w:val="never"/>
        <w:tblW w:w="14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3381"/>
        <w:gridCol w:w="1330"/>
        <w:gridCol w:w="5068"/>
      </w:tblGrid>
      <w:tr w:rsidR="00C03384" w:rsidRPr="00114B8E" w14:paraId="43C2C9CA" w14:textId="77777777" w:rsidTr="00FE03EA">
        <w:trPr>
          <w:trHeight w:val="561"/>
        </w:trPr>
        <w:tc>
          <w:tcPr>
            <w:tcW w:w="14206" w:type="dxa"/>
            <w:gridSpan w:val="4"/>
            <w:vAlign w:val="center"/>
          </w:tcPr>
          <w:p w14:paraId="4FDBF13E" w14:textId="77777777" w:rsidR="00C03384" w:rsidRPr="00114B8E" w:rsidRDefault="00C03384" w:rsidP="00FE03EA">
            <w:pPr>
              <w:spacing w:after="200" w:line="276" w:lineRule="auto"/>
            </w:pPr>
            <w:r w:rsidRPr="00114B8E">
              <w:t>Signed by:</w:t>
            </w:r>
          </w:p>
        </w:tc>
      </w:tr>
      <w:tr w:rsidR="00C03384" w:rsidRPr="00114B8E" w14:paraId="6F49A79A" w14:textId="77777777" w:rsidTr="00FE03EA">
        <w:trPr>
          <w:trHeight w:val="900"/>
        </w:trPr>
        <w:tc>
          <w:tcPr>
            <w:tcW w:w="4427" w:type="dxa"/>
            <w:tcBorders>
              <w:bottom w:val="single" w:sz="2" w:space="0" w:color="auto"/>
            </w:tcBorders>
          </w:tcPr>
          <w:p w14:paraId="22C4244D" w14:textId="77777777" w:rsidR="00C03384" w:rsidRPr="00114B8E" w:rsidRDefault="00C03384" w:rsidP="00FE03EA">
            <w:pPr>
              <w:spacing w:line="276" w:lineRule="auto"/>
            </w:pPr>
          </w:p>
        </w:tc>
        <w:tc>
          <w:tcPr>
            <w:tcW w:w="3381" w:type="dxa"/>
            <w:vAlign w:val="bottom"/>
          </w:tcPr>
          <w:p w14:paraId="59B15040" w14:textId="77777777" w:rsidR="00C03384" w:rsidRPr="00114B8E" w:rsidRDefault="00C03384" w:rsidP="00FE03EA">
            <w:pPr>
              <w:spacing w:line="276" w:lineRule="auto"/>
            </w:pPr>
            <w:r w:rsidRPr="00114B8E">
              <w:t>Executive Headteacher/CEO</w:t>
            </w:r>
          </w:p>
        </w:tc>
        <w:tc>
          <w:tcPr>
            <w:tcW w:w="1330" w:type="dxa"/>
            <w:vAlign w:val="bottom"/>
          </w:tcPr>
          <w:p w14:paraId="02607C86" w14:textId="77777777" w:rsidR="00C03384" w:rsidRPr="00114B8E" w:rsidRDefault="00C03384" w:rsidP="00FE03EA">
            <w:pPr>
              <w:spacing w:line="276" w:lineRule="auto"/>
              <w:jc w:val="right"/>
            </w:pPr>
            <w:r w:rsidRPr="00114B8E">
              <w:t>Date:</w:t>
            </w:r>
          </w:p>
        </w:tc>
        <w:tc>
          <w:tcPr>
            <w:tcW w:w="5068" w:type="dxa"/>
            <w:tcBorders>
              <w:bottom w:val="single" w:sz="2" w:space="0" w:color="auto"/>
            </w:tcBorders>
          </w:tcPr>
          <w:p w14:paraId="4A95C8EA" w14:textId="77777777" w:rsidR="00C03384" w:rsidRPr="00114B8E" w:rsidRDefault="00C03384" w:rsidP="00FE03EA">
            <w:pPr>
              <w:spacing w:line="276" w:lineRule="auto"/>
            </w:pPr>
          </w:p>
        </w:tc>
      </w:tr>
      <w:tr w:rsidR="00C03384" w:rsidRPr="00114B8E" w14:paraId="1335F991" w14:textId="77777777" w:rsidTr="00FE03EA">
        <w:trPr>
          <w:trHeight w:val="900"/>
        </w:trPr>
        <w:tc>
          <w:tcPr>
            <w:tcW w:w="4427" w:type="dxa"/>
            <w:tcBorders>
              <w:top w:val="single" w:sz="2" w:space="0" w:color="auto"/>
              <w:bottom w:val="single" w:sz="4" w:space="0" w:color="auto"/>
            </w:tcBorders>
          </w:tcPr>
          <w:p w14:paraId="77AFB3AE" w14:textId="77777777" w:rsidR="00C03384" w:rsidRPr="00114B8E" w:rsidRDefault="00C03384" w:rsidP="00FE03EA">
            <w:pPr>
              <w:spacing w:line="276" w:lineRule="auto"/>
            </w:pPr>
          </w:p>
        </w:tc>
        <w:tc>
          <w:tcPr>
            <w:tcW w:w="3381" w:type="dxa"/>
            <w:vAlign w:val="bottom"/>
          </w:tcPr>
          <w:p w14:paraId="2A8D1A6A" w14:textId="77777777" w:rsidR="00C03384" w:rsidRPr="00114B8E" w:rsidRDefault="00C03384" w:rsidP="00FE03EA">
            <w:pPr>
              <w:spacing w:line="276" w:lineRule="auto"/>
              <w:rPr>
                <w:highlight w:val="lightGray"/>
              </w:rPr>
            </w:pPr>
            <w:r w:rsidRPr="00114B8E">
              <w:t>Board appointed Trustee</w:t>
            </w:r>
          </w:p>
        </w:tc>
        <w:tc>
          <w:tcPr>
            <w:tcW w:w="1330" w:type="dxa"/>
            <w:vAlign w:val="bottom"/>
          </w:tcPr>
          <w:p w14:paraId="023B2642" w14:textId="77777777" w:rsidR="00C03384" w:rsidRPr="00114B8E" w:rsidRDefault="00C03384" w:rsidP="00FE03EA">
            <w:pPr>
              <w:spacing w:line="276" w:lineRule="auto"/>
              <w:jc w:val="right"/>
            </w:pPr>
            <w:r w:rsidRPr="00114B8E">
              <w:t>Date:</w:t>
            </w:r>
          </w:p>
        </w:tc>
        <w:tc>
          <w:tcPr>
            <w:tcW w:w="5068" w:type="dxa"/>
            <w:tcBorders>
              <w:top w:val="single" w:sz="2" w:space="0" w:color="auto"/>
              <w:bottom w:val="single" w:sz="4" w:space="0" w:color="auto"/>
            </w:tcBorders>
          </w:tcPr>
          <w:p w14:paraId="32376BF9" w14:textId="77777777" w:rsidR="00C03384" w:rsidRPr="00114B8E" w:rsidRDefault="00C03384" w:rsidP="00FE03EA">
            <w:pPr>
              <w:spacing w:line="276" w:lineRule="auto"/>
            </w:pPr>
          </w:p>
        </w:tc>
      </w:tr>
    </w:tbl>
    <w:p w14:paraId="18B3EC72" w14:textId="77777777" w:rsidR="00C03384" w:rsidRPr="00E553A2" w:rsidRDefault="00C03384" w:rsidP="00C03384">
      <w:pPr>
        <w:rPr>
          <w:sz w:val="2"/>
          <w:szCs w:val="2"/>
        </w:rPr>
      </w:pPr>
    </w:p>
    <w:p w14:paraId="4D363E9C" w14:textId="5566333C" w:rsidR="00114B8E" w:rsidRPr="00E553A2" w:rsidRDefault="00114B8E" w:rsidP="00C03384">
      <w:pPr>
        <w:rPr>
          <w:sz w:val="16"/>
          <w:szCs w:val="16"/>
        </w:rPr>
      </w:pPr>
    </w:p>
    <w:sectPr w:rsidR="00114B8E" w:rsidRPr="00E553A2" w:rsidSect="00C03384">
      <w:headerReference w:type="default" r:id="rId10"/>
      <w:headerReference w:type="first" r:id="rId11"/>
      <w:pgSz w:w="16838" w:h="11906" w:orient="landscape"/>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F078F" w14:textId="77777777" w:rsidR="00D22573" w:rsidRPr="00114B8E" w:rsidRDefault="00D22573" w:rsidP="00AD4155">
      <w:r w:rsidRPr="00114B8E">
        <w:separator/>
      </w:r>
    </w:p>
  </w:endnote>
  <w:endnote w:type="continuationSeparator" w:id="0">
    <w:p w14:paraId="139EAB9B" w14:textId="77777777" w:rsidR="00D22573" w:rsidRPr="00114B8E" w:rsidRDefault="00D22573" w:rsidP="00AD4155">
      <w:r w:rsidRPr="00114B8E">
        <w:continuationSeparator/>
      </w:r>
    </w:p>
  </w:endnote>
  <w:endnote w:type="continuationNotice" w:id="1">
    <w:p w14:paraId="6F1F16D5" w14:textId="77777777" w:rsidR="00D22573" w:rsidRPr="00114B8E" w:rsidRDefault="00D2257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07A15CB-8D60-4F0B-BD00-5DB21C8CC58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CC750C92-A656-4B08-87CE-A62894408FF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ECB5D" w14:textId="77777777" w:rsidR="00D22573" w:rsidRPr="00114B8E" w:rsidRDefault="00D22573" w:rsidP="00AD4155">
      <w:r w:rsidRPr="00114B8E">
        <w:separator/>
      </w:r>
    </w:p>
  </w:footnote>
  <w:footnote w:type="continuationSeparator" w:id="0">
    <w:p w14:paraId="3380D377" w14:textId="77777777" w:rsidR="00D22573" w:rsidRPr="00114B8E" w:rsidRDefault="00D22573" w:rsidP="00AD4155">
      <w:r w:rsidRPr="00114B8E">
        <w:continuationSeparator/>
      </w:r>
    </w:p>
  </w:footnote>
  <w:footnote w:type="continuationNotice" w:id="1">
    <w:p w14:paraId="7CDF396A" w14:textId="77777777" w:rsidR="00D22573" w:rsidRPr="00114B8E" w:rsidRDefault="00D2257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D4425F" w:rsidRPr="00114B8E" w:rsidRDefault="00D4425F">
    <w:pPr>
      <w:pStyle w:val="Header"/>
    </w:pPr>
    <w:r w:rsidRPr="00114B8E">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114B8E" w:rsidRDefault="00D4425F">
                          <w:pPr>
                            <w:rPr>
                              <w:color w:val="FFFFFF" w:themeColor="background1"/>
                              <w:sz w:val="8"/>
                            </w:rPr>
                          </w:pPr>
                          <w:r w:rsidRPr="00114B8E">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6" type="#_x0000_t202"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114B8E" w:rsidRDefault="00D4425F">
                    <w:pPr>
                      <w:rPr>
                        <w:color w:val="FFFFFF" w:themeColor="background1"/>
                        <w:sz w:val="8"/>
                      </w:rPr>
                    </w:pPr>
                    <w:r w:rsidRPr="00114B8E">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Pr="00114B8E"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Pr="00E553A2" w:rsidRDefault="00D4425F" w:rsidP="00E553A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7743"/>
    <w:multiLevelType w:val="hybridMultilevel"/>
    <w:tmpl w:val="25B85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C3E39"/>
    <w:multiLevelType w:val="hybridMultilevel"/>
    <w:tmpl w:val="926A677E"/>
    <w:lvl w:ilvl="0" w:tplc="FFFFFFFF">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044F1A"/>
    <w:multiLevelType w:val="multilevel"/>
    <w:tmpl w:val="C0784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2C1737"/>
    <w:multiLevelType w:val="hybridMultilevel"/>
    <w:tmpl w:val="9D648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480429"/>
    <w:multiLevelType w:val="hybridMultilevel"/>
    <w:tmpl w:val="81FAD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F9248C"/>
    <w:multiLevelType w:val="hybridMultilevel"/>
    <w:tmpl w:val="905460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AF5941"/>
    <w:multiLevelType w:val="multilevel"/>
    <w:tmpl w:val="C7A450DE"/>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556DF1"/>
    <w:multiLevelType w:val="multilevel"/>
    <w:tmpl w:val="147C5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176C06"/>
    <w:multiLevelType w:val="hybridMultilevel"/>
    <w:tmpl w:val="5CDAA2BA"/>
    <w:lvl w:ilvl="0" w:tplc="FFFFFFFF">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CED09BD"/>
    <w:multiLevelType w:val="hybridMultilevel"/>
    <w:tmpl w:val="75828D7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0000712"/>
    <w:multiLevelType w:val="multilevel"/>
    <w:tmpl w:val="EE76C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913BE8"/>
    <w:multiLevelType w:val="multilevel"/>
    <w:tmpl w:val="C5F4958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8C22A1"/>
    <w:multiLevelType w:val="multilevel"/>
    <w:tmpl w:val="7C621AEA"/>
    <w:numStyleLink w:val="Style1"/>
  </w:abstractNum>
  <w:abstractNum w:abstractNumId="16" w15:restartNumberingAfterBreak="0">
    <w:nsid w:val="468479F0"/>
    <w:multiLevelType w:val="multilevel"/>
    <w:tmpl w:val="79C8799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B911A4"/>
    <w:multiLevelType w:val="multilevel"/>
    <w:tmpl w:val="BE5EA06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F0708F6"/>
    <w:multiLevelType w:val="hybridMultilevel"/>
    <w:tmpl w:val="E78EC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1B77B8"/>
    <w:multiLevelType w:val="multilevel"/>
    <w:tmpl w:val="2B3E6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2" w15:restartNumberingAfterBreak="0">
    <w:nsid w:val="57036425"/>
    <w:multiLevelType w:val="hybridMultilevel"/>
    <w:tmpl w:val="53D23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1B5E3F"/>
    <w:multiLevelType w:val="multilevel"/>
    <w:tmpl w:val="BE5EA06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9E279B7"/>
    <w:multiLevelType w:val="multilevel"/>
    <w:tmpl w:val="6C34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62407888"/>
    <w:multiLevelType w:val="hybridMultilevel"/>
    <w:tmpl w:val="D040C192"/>
    <w:lvl w:ilvl="0" w:tplc="B2E82648">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74E609C"/>
    <w:multiLevelType w:val="hybridMultilevel"/>
    <w:tmpl w:val="F5F8B196"/>
    <w:lvl w:ilvl="0" w:tplc="43B4A6A0">
      <w:start w:val="1"/>
      <w:numFmt w:val="bullet"/>
      <w:lvlText w:val=""/>
      <w:lvlJc w:val="left"/>
      <w:pPr>
        <w:ind w:left="1080" w:hanging="360"/>
      </w:pPr>
      <w:rPr>
        <w:rFonts w:ascii="Symbol" w:hAnsi="Symbol"/>
      </w:rPr>
    </w:lvl>
    <w:lvl w:ilvl="1" w:tplc="BC36D8FC">
      <w:start w:val="1"/>
      <w:numFmt w:val="bullet"/>
      <w:lvlText w:val=""/>
      <w:lvlJc w:val="left"/>
      <w:pPr>
        <w:ind w:left="1080" w:hanging="360"/>
      </w:pPr>
      <w:rPr>
        <w:rFonts w:ascii="Symbol" w:hAnsi="Symbol"/>
      </w:rPr>
    </w:lvl>
    <w:lvl w:ilvl="2" w:tplc="B622D306">
      <w:start w:val="1"/>
      <w:numFmt w:val="bullet"/>
      <w:lvlText w:val=""/>
      <w:lvlJc w:val="left"/>
      <w:pPr>
        <w:ind w:left="1080" w:hanging="360"/>
      </w:pPr>
      <w:rPr>
        <w:rFonts w:ascii="Symbol" w:hAnsi="Symbol"/>
      </w:rPr>
    </w:lvl>
    <w:lvl w:ilvl="3" w:tplc="480EC678">
      <w:start w:val="1"/>
      <w:numFmt w:val="bullet"/>
      <w:lvlText w:val=""/>
      <w:lvlJc w:val="left"/>
      <w:pPr>
        <w:ind w:left="1080" w:hanging="360"/>
      </w:pPr>
      <w:rPr>
        <w:rFonts w:ascii="Symbol" w:hAnsi="Symbol"/>
      </w:rPr>
    </w:lvl>
    <w:lvl w:ilvl="4" w:tplc="78FCDAD0">
      <w:start w:val="1"/>
      <w:numFmt w:val="bullet"/>
      <w:lvlText w:val=""/>
      <w:lvlJc w:val="left"/>
      <w:pPr>
        <w:ind w:left="1080" w:hanging="360"/>
      </w:pPr>
      <w:rPr>
        <w:rFonts w:ascii="Symbol" w:hAnsi="Symbol"/>
      </w:rPr>
    </w:lvl>
    <w:lvl w:ilvl="5" w:tplc="DBE21980">
      <w:start w:val="1"/>
      <w:numFmt w:val="bullet"/>
      <w:lvlText w:val=""/>
      <w:lvlJc w:val="left"/>
      <w:pPr>
        <w:ind w:left="1080" w:hanging="360"/>
      </w:pPr>
      <w:rPr>
        <w:rFonts w:ascii="Symbol" w:hAnsi="Symbol"/>
      </w:rPr>
    </w:lvl>
    <w:lvl w:ilvl="6" w:tplc="C484779E">
      <w:start w:val="1"/>
      <w:numFmt w:val="bullet"/>
      <w:lvlText w:val=""/>
      <w:lvlJc w:val="left"/>
      <w:pPr>
        <w:ind w:left="1080" w:hanging="360"/>
      </w:pPr>
      <w:rPr>
        <w:rFonts w:ascii="Symbol" w:hAnsi="Symbol"/>
      </w:rPr>
    </w:lvl>
    <w:lvl w:ilvl="7" w:tplc="69985EA2">
      <w:start w:val="1"/>
      <w:numFmt w:val="bullet"/>
      <w:lvlText w:val=""/>
      <w:lvlJc w:val="left"/>
      <w:pPr>
        <w:ind w:left="1080" w:hanging="360"/>
      </w:pPr>
      <w:rPr>
        <w:rFonts w:ascii="Symbol" w:hAnsi="Symbol"/>
      </w:rPr>
    </w:lvl>
    <w:lvl w:ilvl="8" w:tplc="02026FE4">
      <w:start w:val="1"/>
      <w:numFmt w:val="bullet"/>
      <w:lvlText w:val=""/>
      <w:lvlJc w:val="left"/>
      <w:pPr>
        <w:ind w:left="1080" w:hanging="360"/>
      </w:pPr>
      <w:rPr>
        <w:rFonts w:ascii="Symbol" w:hAnsi="Symbol"/>
      </w:rPr>
    </w:lvl>
  </w:abstractNum>
  <w:abstractNum w:abstractNumId="3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71551951"/>
    <w:multiLevelType w:val="hybridMultilevel"/>
    <w:tmpl w:val="FFE8ED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F25767"/>
    <w:multiLevelType w:val="hybridMultilevel"/>
    <w:tmpl w:val="8E221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1B3B31"/>
    <w:multiLevelType w:val="hybridMultilevel"/>
    <w:tmpl w:val="236EB38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DA02C25"/>
    <w:multiLevelType w:val="multilevel"/>
    <w:tmpl w:val="78CEE172"/>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57689360">
    <w:abstractNumId w:val="30"/>
  </w:num>
  <w:num w:numId="2" w16cid:durableId="843592689">
    <w:abstractNumId w:val="31"/>
  </w:num>
  <w:num w:numId="3" w16cid:durableId="713430728">
    <w:abstractNumId w:val="20"/>
  </w:num>
  <w:num w:numId="4" w16cid:durableId="882670824">
    <w:abstractNumId w:val="3"/>
  </w:num>
  <w:num w:numId="5" w16cid:durableId="1539582641">
    <w:abstractNumId w:val="25"/>
  </w:num>
  <w:num w:numId="6" w16cid:durableId="1163395900">
    <w:abstractNumId w:val="28"/>
  </w:num>
  <w:num w:numId="7" w16cid:durableId="2071733619">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652752479">
    <w:abstractNumId w:val="21"/>
  </w:num>
  <w:num w:numId="9" w16cid:durableId="1876189327">
    <w:abstractNumId w:val="27"/>
  </w:num>
  <w:num w:numId="10" w16cid:durableId="659777317">
    <w:abstractNumId w:val="4"/>
  </w:num>
  <w:num w:numId="11" w16cid:durableId="1309625691">
    <w:abstractNumId w:val="6"/>
  </w:num>
  <w:num w:numId="12" w16cid:durableId="146365208">
    <w:abstractNumId w:val="15"/>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645864457">
    <w:abstractNumId w:val="5"/>
  </w:num>
  <w:num w:numId="14" w16cid:durableId="1456093693">
    <w:abstractNumId w:val="7"/>
  </w:num>
  <w:num w:numId="15" w16cid:durableId="1103258516">
    <w:abstractNumId w:val="18"/>
  </w:num>
  <w:num w:numId="16" w16cid:durableId="92828002">
    <w:abstractNumId w:val="22"/>
  </w:num>
  <w:num w:numId="17" w16cid:durableId="1709574189">
    <w:abstractNumId w:val="0"/>
  </w:num>
  <w:num w:numId="18" w16cid:durableId="843589010">
    <w:abstractNumId w:val="23"/>
  </w:num>
  <w:num w:numId="19" w16cid:durableId="1631787576">
    <w:abstractNumId w:val="17"/>
  </w:num>
  <w:num w:numId="20" w16cid:durableId="477763683">
    <w:abstractNumId w:val="26"/>
  </w:num>
  <w:num w:numId="21" w16cid:durableId="240215926">
    <w:abstractNumId w:val="8"/>
  </w:num>
  <w:num w:numId="22" w16cid:durableId="1976444998">
    <w:abstractNumId w:val="32"/>
  </w:num>
  <w:num w:numId="23" w16cid:durableId="789084476">
    <w:abstractNumId w:val="12"/>
  </w:num>
  <w:num w:numId="24" w16cid:durableId="1267616164">
    <w:abstractNumId w:val="1"/>
  </w:num>
  <w:num w:numId="25" w16cid:durableId="1931500340">
    <w:abstractNumId w:val="11"/>
  </w:num>
  <w:num w:numId="26" w16cid:durableId="709769921">
    <w:abstractNumId w:val="34"/>
  </w:num>
  <w:num w:numId="27" w16cid:durableId="1414279919">
    <w:abstractNumId w:val="33"/>
  </w:num>
  <w:num w:numId="28" w16cid:durableId="1330057387">
    <w:abstractNumId w:val="29"/>
  </w:num>
  <w:num w:numId="29" w16cid:durableId="1381899443">
    <w:abstractNumId w:val="19"/>
  </w:num>
  <w:num w:numId="30" w16cid:durableId="1950238722">
    <w:abstractNumId w:val="14"/>
  </w:num>
  <w:num w:numId="31" w16cid:durableId="1099255919">
    <w:abstractNumId w:val="16"/>
  </w:num>
  <w:num w:numId="32" w16cid:durableId="814493533">
    <w:abstractNumId w:val="35"/>
  </w:num>
  <w:num w:numId="33" w16cid:durableId="1765489465">
    <w:abstractNumId w:val="9"/>
  </w:num>
  <w:num w:numId="34" w16cid:durableId="605696832">
    <w:abstractNumId w:val="10"/>
  </w:num>
  <w:num w:numId="35" w16cid:durableId="643202524">
    <w:abstractNumId w:val="24"/>
  </w:num>
  <w:num w:numId="36" w16cid:durableId="647176417">
    <w:abstractNumId w:val="13"/>
  </w:num>
  <w:num w:numId="37" w16cid:durableId="185206579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513"/>
    <w:rsid w:val="00004242"/>
    <w:rsid w:val="00006003"/>
    <w:rsid w:val="000100B6"/>
    <w:rsid w:val="0001177F"/>
    <w:rsid w:val="000118E2"/>
    <w:rsid w:val="00012052"/>
    <w:rsid w:val="00013F7E"/>
    <w:rsid w:val="00014CF2"/>
    <w:rsid w:val="000165F4"/>
    <w:rsid w:val="00020136"/>
    <w:rsid w:val="00020924"/>
    <w:rsid w:val="00020DFD"/>
    <w:rsid w:val="00022605"/>
    <w:rsid w:val="000229DE"/>
    <w:rsid w:val="00025A79"/>
    <w:rsid w:val="00026E96"/>
    <w:rsid w:val="0003060D"/>
    <w:rsid w:val="000309F5"/>
    <w:rsid w:val="00030C87"/>
    <w:rsid w:val="000312DD"/>
    <w:rsid w:val="00032CCD"/>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4784E"/>
    <w:rsid w:val="000510BB"/>
    <w:rsid w:val="00051336"/>
    <w:rsid w:val="0005350A"/>
    <w:rsid w:val="0005474E"/>
    <w:rsid w:val="000547F0"/>
    <w:rsid w:val="00055C65"/>
    <w:rsid w:val="00056533"/>
    <w:rsid w:val="000567E2"/>
    <w:rsid w:val="000606F6"/>
    <w:rsid w:val="000624B2"/>
    <w:rsid w:val="00065C6B"/>
    <w:rsid w:val="000717B5"/>
    <w:rsid w:val="00074C8C"/>
    <w:rsid w:val="00077F67"/>
    <w:rsid w:val="00080091"/>
    <w:rsid w:val="00080783"/>
    <w:rsid w:val="00082668"/>
    <w:rsid w:val="00087B46"/>
    <w:rsid w:val="00087F57"/>
    <w:rsid w:val="0009203F"/>
    <w:rsid w:val="000933DC"/>
    <w:rsid w:val="00095119"/>
    <w:rsid w:val="00095EF3"/>
    <w:rsid w:val="0009685D"/>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769D"/>
    <w:rsid w:val="000E006C"/>
    <w:rsid w:val="000E015A"/>
    <w:rsid w:val="000E085B"/>
    <w:rsid w:val="000E1307"/>
    <w:rsid w:val="000E1630"/>
    <w:rsid w:val="000E2C37"/>
    <w:rsid w:val="000E3A6F"/>
    <w:rsid w:val="000E3CA7"/>
    <w:rsid w:val="000E4501"/>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B8E"/>
    <w:rsid w:val="00114F0B"/>
    <w:rsid w:val="00115A0E"/>
    <w:rsid w:val="00115F6A"/>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110"/>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5DAC"/>
    <w:rsid w:val="0017622A"/>
    <w:rsid w:val="001769DF"/>
    <w:rsid w:val="00180455"/>
    <w:rsid w:val="001816F5"/>
    <w:rsid w:val="00181BE5"/>
    <w:rsid w:val="00182077"/>
    <w:rsid w:val="00186497"/>
    <w:rsid w:val="00186C5F"/>
    <w:rsid w:val="001906F3"/>
    <w:rsid w:val="00190AFE"/>
    <w:rsid w:val="00191960"/>
    <w:rsid w:val="00191CCB"/>
    <w:rsid w:val="001920EE"/>
    <w:rsid w:val="00193E92"/>
    <w:rsid w:val="00194662"/>
    <w:rsid w:val="00196AEB"/>
    <w:rsid w:val="0019707E"/>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0D9A"/>
    <w:rsid w:val="001C173E"/>
    <w:rsid w:val="001C181C"/>
    <w:rsid w:val="001C3BD6"/>
    <w:rsid w:val="001C3D56"/>
    <w:rsid w:val="001C420D"/>
    <w:rsid w:val="001C55C2"/>
    <w:rsid w:val="001C64D8"/>
    <w:rsid w:val="001C6D2B"/>
    <w:rsid w:val="001C7E09"/>
    <w:rsid w:val="001D05A9"/>
    <w:rsid w:val="001D0981"/>
    <w:rsid w:val="001D4A52"/>
    <w:rsid w:val="001D5456"/>
    <w:rsid w:val="001D5697"/>
    <w:rsid w:val="001D5987"/>
    <w:rsid w:val="001D5C83"/>
    <w:rsid w:val="001D609E"/>
    <w:rsid w:val="001D6688"/>
    <w:rsid w:val="001D6AFF"/>
    <w:rsid w:val="001D6EFA"/>
    <w:rsid w:val="001E1528"/>
    <w:rsid w:val="001E1D88"/>
    <w:rsid w:val="001E227A"/>
    <w:rsid w:val="001E3C10"/>
    <w:rsid w:val="001E4E61"/>
    <w:rsid w:val="001E5AF6"/>
    <w:rsid w:val="001E5BB1"/>
    <w:rsid w:val="001E6910"/>
    <w:rsid w:val="001E79D4"/>
    <w:rsid w:val="001F084F"/>
    <w:rsid w:val="001F3CFB"/>
    <w:rsid w:val="001F50FF"/>
    <w:rsid w:val="001F5C0B"/>
    <w:rsid w:val="001F635A"/>
    <w:rsid w:val="001F6737"/>
    <w:rsid w:val="00201B4B"/>
    <w:rsid w:val="00206835"/>
    <w:rsid w:val="00206EDA"/>
    <w:rsid w:val="00207C5A"/>
    <w:rsid w:val="0021009C"/>
    <w:rsid w:val="00212661"/>
    <w:rsid w:val="00220DF6"/>
    <w:rsid w:val="00223D79"/>
    <w:rsid w:val="00224677"/>
    <w:rsid w:val="002255EF"/>
    <w:rsid w:val="002266F3"/>
    <w:rsid w:val="00226DA4"/>
    <w:rsid w:val="00230DE8"/>
    <w:rsid w:val="002317E1"/>
    <w:rsid w:val="002333A7"/>
    <w:rsid w:val="00234463"/>
    <w:rsid w:val="00236849"/>
    <w:rsid w:val="00237B28"/>
    <w:rsid w:val="00240743"/>
    <w:rsid w:val="00240E20"/>
    <w:rsid w:val="00241682"/>
    <w:rsid w:val="00241BCE"/>
    <w:rsid w:val="00242754"/>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2257"/>
    <w:rsid w:val="0028407E"/>
    <w:rsid w:val="00285028"/>
    <w:rsid w:val="00285083"/>
    <w:rsid w:val="00285505"/>
    <w:rsid w:val="0029265C"/>
    <w:rsid w:val="00292795"/>
    <w:rsid w:val="0029426F"/>
    <w:rsid w:val="00296326"/>
    <w:rsid w:val="002A0C00"/>
    <w:rsid w:val="002A2040"/>
    <w:rsid w:val="002A3C43"/>
    <w:rsid w:val="002A43B2"/>
    <w:rsid w:val="002B016F"/>
    <w:rsid w:val="002B0F16"/>
    <w:rsid w:val="002B17F3"/>
    <w:rsid w:val="002B2F28"/>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4149"/>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073F"/>
    <w:rsid w:val="00351B31"/>
    <w:rsid w:val="0035319B"/>
    <w:rsid w:val="003537FB"/>
    <w:rsid w:val="003572E2"/>
    <w:rsid w:val="003573B4"/>
    <w:rsid w:val="00357E5F"/>
    <w:rsid w:val="00360133"/>
    <w:rsid w:val="00360212"/>
    <w:rsid w:val="00361211"/>
    <w:rsid w:val="00361A70"/>
    <w:rsid w:val="003625AB"/>
    <w:rsid w:val="00366529"/>
    <w:rsid w:val="00370C93"/>
    <w:rsid w:val="00370F77"/>
    <w:rsid w:val="00373559"/>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5578"/>
    <w:rsid w:val="003A6AA1"/>
    <w:rsid w:val="003B0AE5"/>
    <w:rsid w:val="003B1ABB"/>
    <w:rsid w:val="003B207A"/>
    <w:rsid w:val="003B25E8"/>
    <w:rsid w:val="003B2793"/>
    <w:rsid w:val="003B2C96"/>
    <w:rsid w:val="003B5119"/>
    <w:rsid w:val="003B628D"/>
    <w:rsid w:val="003B7AAC"/>
    <w:rsid w:val="003C0592"/>
    <w:rsid w:val="003C0A60"/>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3D18"/>
    <w:rsid w:val="003E4129"/>
    <w:rsid w:val="003E50AF"/>
    <w:rsid w:val="003E7B98"/>
    <w:rsid w:val="003E7CE4"/>
    <w:rsid w:val="003E7DBA"/>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3A16"/>
    <w:rsid w:val="00415353"/>
    <w:rsid w:val="0041677E"/>
    <w:rsid w:val="00416A63"/>
    <w:rsid w:val="00417980"/>
    <w:rsid w:val="00417DAB"/>
    <w:rsid w:val="0042524C"/>
    <w:rsid w:val="0042535E"/>
    <w:rsid w:val="00425FE6"/>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34A"/>
    <w:rsid w:val="00465987"/>
    <w:rsid w:val="00466259"/>
    <w:rsid w:val="00470BDB"/>
    <w:rsid w:val="004720FB"/>
    <w:rsid w:val="004721B9"/>
    <w:rsid w:val="00472C4A"/>
    <w:rsid w:val="00472C64"/>
    <w:rsid w:val="004749B4"/>
    <w:rsid w:val="00475044"/>
    <w:rsid w:val="00475327"/>
    <w:rsid w:val="00475594"/>
    <w:rsid w:val="004807DE"/>
    <w:rsid w:val="00480C32"/>
    <w:rsid w:val="00482C00"/>
    <w:rsid w:val="00483FE0"/>
    <w:rsid w:val="004843E1"/>
    <w:rsid w:val="0048631B"/>
    <w:rsid w:val="004871B8"/>
    <w:rsid w:val="00487590"/>
    <w:rsid w:val="00490625"/>
    <w:rsid w:val="004916AF"/>
    <w:rsid w:val="00491F60"/>
    <w:rsid w:val="00495A53"/>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3AD"/>
    <w:rsid w:val="004C5DDB"/>
    <w:rsid w:val="004C69B5"/>
    <w:rsid w:val="004C6B7F"/>
    <w:rsid w:val="004D04B1"/>
    <w:rsid w:val="004D18F0"/>
    <w:rsid w:val="004D242A"/>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5C53"/>
    <w:rsid w:val="00506406"/>
    <w:rsid w:val="0050713B"/>
    <w:rsid w:val="0051000B"/>
    <w:rsid w:val="00510B45"/>
    <w:rsid w:val="00511050"/>
    <w:rsid w:val="00512125"/>
    <w:rsid w:val="00512ED4"/>
    <w:rsid w:val="00513442"/>
    <w:rsid w:val="005138C6"/>
    <w:rsid w:val="00513915"/>
    <w:rsid w:val="00514C2C"/>
    <w:rsid w:val="00515448"/>
    <w:rsid w:val="00516B68"/>
    <w:rsid w:val="00517BCF"/>
    <w:rsid w:val="00522DC2"/>
    <w:rsid w:val="005237F3"/>
    <w:rsid w:val="00525284"/>
    <w:rsid w:val="005267A5"/>
    <w:rsid w:val="00527A84"/>
    <w:rsid w:val="0053432F"/>
    <w:rsid w:val="00537C1D"/>
    <w:rsid w:val="00537FAA"/>
    <w:rsid w:val="00540916"/>
    <w:rsid w:val="00540DFC"/>
    <w:rsid w:val="00544074"/>
    <w:rsid w:val="00544310"/>
    <w:rsid w:val="0055140F"/>
    <w:rsid w:val="00551A23"/>
    <w:rsid w:val="00551B14"/>
    <w:rsid w:val="005564EF"/>
    <w:rsid w:val="0055675B"/>
    <w:rsid w:val="00556ECE"/>
    <w:rsid w:val="00557FBC"/>
    <w:rsid w:val="0056073E"/>
    <w:rsid w:val="00560CCA"/>
    <w:rsid w:val="005621A9"/>
    <w:rsid w:val="00562D6D"/>
    <w:rsid w:val="00563A69"/>
    <w:rsid w:val="00563EA7"/>
    <w:rsid w:val="005653CE"/>
    <w:rsid w:val="00565FBD"/>
    <w:rsid w:val="00566EA3"/>
    <w:rsid w:val="00567E68"/>
    <w:rsid w:val="00570380"/>
    <w:rsid w:val="00570D08"/>
    <w:rsid w:val="00571CA2"/>
    <w:rsid w:val="005735E7"/>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E0C"/>
    <w:rsid w:val="00597FF3"/>
    <w:rsid w:val="005A46B7"/>
    <w:rsid w:val="005A6620"/>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0409"/>
    <w:rsid w:val="005D169B"/>
    <w:rsid w:val="005D22CD"/>
    <w:rsid w:val="005D3602"/>
    <w:rsid w:val="005D369B"/>
    <w:rsid w:val="005D391F"/>
    <w:rsid w:val="005D4EF0"/>
    <w:rsid w:val="005D5DF7"/>
    <w:rsid w:val="005D6BF0"/>
    <w:rsid w:val="005E041B"/>
    <w:rsid w:val="005E0AC7"/>
    <w:rsid w:val="005E1F75"/>
    <w:rsid w:val="005E412E"/>
    <w:rsid w:val="005E41A5"/>
    <w:rsid w:val="005E440A"/>
    <w:rsid w:val="005F13A3"/>
    <w:rsid w:val="005F251C"/>
    <w:rsid w:val="005F292F"/>
    <w:rsid w:val="005F3E9D"/>
    <w:rsid w:val="005F44F2"/>
    <w:rsid w:val="005F6DDE"/>
    <w:rsid w:val="006006D4"/>
    <w:rsid w:val="0060158E"/>
    <w:rsid w:val="00603B1D"/>
    <w:rsid w:val="006055E4"/>
    <w:rsid w:val="00605732"/>
    <w:rsid w:val="00610CE8"/>
    <w:rsid w:val="0061136D"/>
    <w:rsid w:val="00611B11"/>
    <w:rsid w:val="0061378C"/>
    <w:rsid w:val="00613D2C"/>
    <w:rsid w:val="00617D26"/>
    <w:rsid w:val="006203C1"/>
    <w:rsid w:val="006205D0"/>
    <w:rsid w:val="006217F8"/>
    <w:rsid w:val="0062549C"/>
    <w:rsid w:val="00626EF8"/>
    <w:rsid w:val="006272AA"/>
    <w:rsid w:val="00631F57"/>
    <w:rsid w:val="006345D9"/>
    <w:rsid w:val="00635744"/>
    <w:rsid w:val="00642DEE"/>
    <w:rsid w:val="0064371A"/>
    <w:rsid w:val="0064440E"/>
    <w:rsid w:val="0064490A"/>
    <w:rsid w:val="00644F33"/>
    <w:rsid w:val="0064663F"/>
    <w:rsid w:val="00646E55"/>
    <w:rsid w:val="00647EA0"/>
    <w:rsid w:val="00650847"/>
    <w:rsid w:val="0065190B"/>
    <w:rsid w:val="00651A5D"/>
    <w:rsid w:val="00653298"/>
    <w:rsid w:val="00653A10"/>
    <w:rsid w:val="0065414D"/>
    <w:rsid w:val="00655B0C"/>
    <w:rsid w:val="006570E9"/>
    <w:rsid w:val="0066208C"/>
    <w:rsid w:val="0066442C"/>
    <w:rsid w:val="00665B41"/>
    <w:rsid w:val="00665E56"/>
    <w:rsid w:val="00665F38"/>
    <w:rsid w:val="006672A2"/>
    <w:rsid w:val="00667DBB"/>
    <w:rsid w:val="0067438C"/>
    <w:rsid w:val="0067520E"/>
    <w:rsid w:val="00675537"/>
    <w:rsid w:val="00675B7F"/>
    <w:rsid w:val="00677792"/>
    <w:rsid w:val="00680370"/>
    <w:rsid w:val="006808B9"/>
    <w:rsid w:val="00680C23"/>
    <w:rsid w:val="00680F11"/>
    <w:rsid w:val="00681729"/>
    <w:rsid w:val="00682C2E"/>
    <w:rsid w:val="00682EB6"/>
    <w:rsid w:val="0068332B"/>
    <w:rsid w:val="00683473"/>
    <w:rsid w:val="00683C65"/>
    <w:rsid w:val="00684ECC"/>
    <w:rsid w:val="00685262"/>
    <w:rsid w:val="00685694"/>
    <w:rsid w:val="006857D8"/>
    <w:rsid w:val="00686EE1"/>
    <w:rsid w:val="0068728F"/>
    <w:rsid w:val="00690EE4"/>
    <w:rsid w:val="00691E7A"/>
    <w:rsid w:val="006951E5"/>
    <w:rsid w:val="00697536"/>
    <w:rsid w:val="00697F9F"/>
    <w:rsid w:val="006A449D"/>
    <w:rsid w:val="006A44C9"/>
    <w:rsid w:val="006A601E"/>
    <w:rsid w:val="006A6754"/>
    <w:rsid w:val="006A6F6A"/>
    <w:rsid w:val="006B25BD"/>
    <w:rsid w:val="006B2F2F"/>
    <w:rsid w:val="006B455C"/>
    <w:rsid w:val="006B6650"/>
    <w:rsid w:val="006B6B72"/>
    <w:rsid w:val="006B77D1"/>
    <w:rsid w:val="006B7B96"/>
    <w:rsid w:val="006C0962"/>
    <w:rsid w:val="006C12C0"/>
    <w:rsid w:val="006C2636"/>
    <w:rsid w:val="006C3085"/>
    <w:rsid w:val="006C4405"/>
    <w:rsid w:val="006C4F29"/>
    <w:rsid w:val="006C5F00"/>
    <w:rsid w:val="006C77FF"/>
    <w:rsid w:val="006D0168"/>
    <w:rsid w:val="006D0D70"/>
    <w:rsid w:val="006D312A"/>
    <w:rsid w:val="006D4961"/>
    <w:rsid w:val="006D5A96"/>
    <w:rsid w:val="006D7F0C"/>
    <w:rsid w:val="006E203B"/>
    <w:rsid w:val="006E38C2"/>
    <w:rsid w:val="006E4D56"/>
    <w:rsid w:val="006E5714"/>
    <w:rsid w:val="006E6EA7"/>
    <w:rsid w:val="006E6F5A"/>
    <w:rsid w:val="006E770D"/>
    <w:rsid w:val="006F0B36"/>
    <w:rsid w:val="006F4770"/>
    <w:rsid w:val="00700030"/>
    <w:rsid w:val="007013AF"/>
    <w:rsid w:val="00703B12"/>
    <w:rsid w:val="00705091"/>
    <w:rsid w:val="00705C8E"/>
    <w:rsid w:val="00706B0C"/>
    <w:rsid w:val="00706F04"/>
    <w:rsid w:val="00711CD6"/>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40EB"/>
    <w:rsid w:val="00755F48"/>
    <w:rsid w:val="00760463"/>
    <w:rsid w:val="007611F7"/>
    <w:rsid w:val="00761979"/>
    <w:rsid w:val="00762917"/>
    <w:rsid w:val="00763F46"/>
    <w:rsid w:val="00764665"/>
    <w:rsid w:val="00764E0C"/>
    <w:rsid w:val="00764EBB"/>
    <w:rsid w:val="00765EA1"/>
    <w:rsid w:val="0076600A"/>
    <w:rsid w:val="00766C6A"/>
    <w:rsid w:val="00766EF5"/>
    <w:rsid w:val="0076791A"/>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5D02"/>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2CF2"/>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38FD"/>
    <w:rsid w:val="008067A3"/>
    <w:rsid w:val="00810848"/>
    <w:rsid w:val="00811219"/>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ADE"/>
    <w:rsid w:val="00826D7F"/>
    <w:rsid w:val="00826D87"/>
    <w:rsid w:val="008274B6"/>
    <w:rsid w:val="008300BA"/>
    <w:rsid w:val="00830707"/>
    <w:rsid w:val="00830B69"/>
    <w:rsid w:val="0083174A"/>
    <w:rsid w:val="00834B8A"/>
    <w:rsid w:val="008357C7"/>
    <w:rsid w:val="00836A16"/>
    <w:rsid w:val="00836E0B"/>
    <w:rsid w:val="008377B6"/>
    <w:rsid w:val="00840EA7"/>
    <w:rsid w:val="00841345"/>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629F"/>
    <w:rsid w:val="00890B05"/>
    <w:rsid w:val="0089113B"/>
    <w:rsid w:val="00892056"/>
    <w:rsid w:val="00894151"/>
    <w:rsid w:val="00894E04"/>
    <w:rsid w:val="0089581D"/>
    <w:rsid w:val="008A25FA"/>
    <w:rsid w:val="008A3231"/>
    <w:rsid w:val="008A4101"/>
    <w:rsid w:val="008A4539"/>
    <w:rsid w:val="008A5C10"/>
    <w:rsid w:val="008A6C9A"/>
    <w:rsid w:val="008A740B"/>
    <w:rsid w:val="008A7EF8"/>
    <w:rsid w:val="008B133C"/>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C7D24"/>
    <w:rsid w:val="008D1CEE"/>
    <w:rsid w:val="008D20E8"/>
    <w:rsid w:val="008D4F9D"/>
    <w:rsid w:val="008D56E2"/>
    <w:rsid w:val="008D57D4"/>
    <w:rsid w:val="008D64B0"/>
    <w:rsid w:val="008D775D"/>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3B6E"/>
    <w:rsid w:val="008F5529"/>
    <w:rsid w:val="008F7925"/>
    <w:rsid w:val="008F7EC4"/>
    <w:rsid w:val="009003CE"/>
    <w:rsid w:val="00900D57"/>
    <w:rsid w:val="0090119F"/>
    <w:rsid w:val="00904D51"/>
    <w:rsid w:val="00905E36"/>
    <w:rsid w:val="00906D77"/>
    <w:rsid w:val="00907040"/>
    <w:rsid w:val="00907812"/>
    <w:rsid w:val="00911CD5"/>
    <w:rsid w:val="00912426"/>
    <w:rsid w:val="00914B2C"/>
    <w:rsid w:val="00916653"/>
    <w:rsid w:val="00916B7E"/>
    <w:rsid w:val="009175D1"/>
    <w:rsid w:val="009176B1"/>
    <w:rsid w:val="00917B63"/>
    <w:rsid w:val="0092001B"/>
    <w:rsid w:val="00920445"/>
    <w:rsid w:val="00921DCB"/>
    <w:rsid w:val="0092213E"/>
    <w:rsid w:val="00922BA1"/>
    <w:rsid w:val="0092368B"/>
    <w:rsid w:val="00924FD5"/>
    <w:rsid w:val="00925A59"/>
    <w:rsid w:val="00926DE1"/>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570CB"/>
    <w:rsid w:val="0096000D"/>
    <w:rsid w:val="00960197"/>
    <w:rsid w:val="00963B18"/>
    <w:rsid w:val="00964BB2"/>
    <w:rsid w:val="00965A1D"/>
    <w:rsid w:val="00965E82"/>
    <w:rsid w:val="00966A6D"/>
    <w:rsid w:val="009703BF"/>
    <w:rsid w:val="00971417"/>
    <w:rsid w:val="00972DC9"/>
    <w:rsid w:val="00977AA4"/>
    <w:rsid w:val="00981ACB"/>
    <w:rsid w:val="00983066"/>
    <w:rsid w:val="0098375A"/>
    <w:rsid w:val="00987200"/>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090"/>
    <w:rsid w:val="009C0342"/>
    <w:rsid w:val="009C16B7"/>
    <w:rsid w:val="009C2278"/>
    <w:rsid w:val="009C4014"/>
    <w:rsid w:val="009C6FD8"/>
    <w:rsid w:val="009C711B"/>
    <w:rsid w:val="009C72C0"/>
    <w:rsid w:val="009C784B"/>
    <w:rsid w:val="009D0D60"/>
    <w:rsid w:val="009D1421"/>
    <w:rsid w:val="009D1A1B"/>
    <w:rsid w:val="009D3506"/>
    <w:rsid w:val="009D5855"/>
    <w:rsid w:val="009D5B5A"/>
    <w:rsid w:val="009D6753"/>
    <w:rsid w:val="009D6921"/>
    <w:rsid w:val="009D7C3D"/>
    <w:rsid w:val="009E1147"/>
    <w:rsid w:val="009E278E"/>
    <w:rsid w:val="009E330D"/>
    <w:rsid w:val="009E34DC"/>
    <w:rsid w:val="009E44FB"/>
    <w:rsid w:val="009E5DCD"/>
    <w:rsid w:val="009E5EDD"/>
    <w:rsid w:val="009E601B"/>
    <w:rsid w:val="009F0D88"/>
    <w:rsid w:val="009F0EF7"/>
    <w:rsid w:val="009F1103"/>
    <w:rsid w:val="009F3A48"/>
    <w:rsid w:val="009F5952"/>
    <w:rsid w:val="009F5AFC"/>
    <w:rsid w:val="009F6A1D"/>
    <w:rsid w:val="00A04460"/>
    <w:rsid w:val="00A06FE5"/>
    <w:rsid w:val="00A10F54"/>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4F8C"/>
    <w:rsid w:val="00A36509"/>
    <w:rsid w:val="00A41109"/>
    <w:rsid w:val="00A460CB"/>
    <w:rsid w:val="00A463D8"/>
    <w:rsid w:val="00A47696"/>
    <w:rsid w:val="00A505FC"/>
    <w:rsid w:val="00A50774"/>
    <w:rsid w:val="00A547CF"/>
    <w:rsid w:val="00A57973"/>
    <w:rsid w:val="00A61CB9"/>
    <w:rsid w:val="00A6540D"/>
    <w:rsid w:val="00A666B6"/>
    <w:rsid w:val="00A66BD1"/>
    <w:rsid w:val="00A70628"/>
    <w:rsid w:val="00A70E34"/>
    <w:rsid w:val="00A722BA"/>
    <w:rsid w:val="00A7242F"/>
    <w:rsid w:val="00A74C4C"/>
    <w:rsid w:val="00A7597D"/>
    <w:rsid w:val="00A75F69"/>
    <w:rsid w:val="00A76EE6"/>
    <w:rsid w:val="00A77118"/>
    <w:rsid w:val="00A778BC"/>
    <w:rsid w:val="00A82E67"/>
    <w:rsid w:val="00A83249"/>
    <w:rsid w:val="00A838EF"/>
    <w:rsid w:val="00A840FA"/>
    <w:rsid w:val="00A8675F"/>
    <w:rsid w:val="00A8680D"/>
    <w:rsid w:val="00A90EEE"/>
    <w:rsid w:val="00A9338C"/>
    <w:rsid w:val="00A93752"/>
    <w:rsid w:val="00AA24A8"/>
    <w:rsid w:val="00AA2697"/>
    <w:rsid w:val="00AA491D"/>
    <w:rsid w:val="00AB0882"/>
    <w:rsid w:val="00AB30C6"/>
    <w:rsid w:val="00AB3B72"/>
    <w:rsid w:val="00AB4108"/>
    <w:rsid w:val="00AB43BC"/>
    <w:rsid w:val="00AB4D00"/>
    <w:rsid w:val="00AB5CF1"/>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6062"/>
    <w:rsid w:val="00AF738B"/>
    <w:rsid w:val="00AF780A"/>
    <w:rsid w:val="00AF7E0E"/>
    <w:rsid w:val="00B03768"/>
    <w:rsid w:val="00B04553"/>
    <w:rsid w:val="00B050F4"/>
    <w:rsid w:val="00B0737B"/>
    <w:rsid w:val="00B0768B"/>
    <w:rsid w:val="00B07F83"/>
    <w:rsid w:val="00B105B5"/>
    <w:rsid w:val="00B10C3A"/>
    <w:rsid w:val="00B11932"/>
    <w:rsid w:val="00B11D08"/>
    <w:rsid w:val="00B13A62"/>
    <w:rsid w:val="00B14D90"/>
    <w:rsid w:val="00B15432"/>
    <w:rsid w:val="00B16058"/>
    <w:rsid w:val="00B1714E"/>
    <w:rsid w:val="00B173C9"/>
    <w:rsid w:val="00B204D1"/>
    <w:rsid w:val="00B26510"/>
    <w:rsid w:val="00B3009C"/>
    <w:rsid w:val="00B3258C"/>
    <w:rsid w:val="00B32F87"/>
    <w:rsid w:val="00B332ED"/>
    <w:rsid w:val="00B33428"/>
    <w:rsid w:val="00B340EB"/>
    <w:rsid w:val="00B34C63"/>
    <w:rsid w:val="00B352B6"/>
    <w:rsid w:val="00B370BA"/>
    <w:rsid w:val="00B41CE4"/>
    <w:rsid w:val="00B42F4D"/>
    <w:rsid w:val="00B441C1"/>
    <w:rsid w:val="00B46687"/>
    <w:rsid w:val="00B47CCB"/>
    <w:rsid w:val="00B50959"/>
    <w:rsid w:val="00B5234B"/>
    <w:rsid w:val="00B611CA"/>
    <w:rsid w:val="00B615BD"/>
    <w:rsid w:val="00B6583B"/>
    <w:rsid w:val="00B666E4"/>
    <w:rsid w:val="00B67950"/>
    <w:rsid w:val="00B70316"/>
    <w:rsid w:val="00B72CFC"/>
    <w:rsid w:val="00B7510C"/>
    <w:rsid w:val="00B75F54"/>
    <w:rsid w:val="00B76721"/>
    <w:rsid w:val="00B7788E"/>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6AEB"/>
    <w:rsid w:val="00BC7B61"/>
    <w:rsid w:val="00BC7C8D"/>
    <w:rsid w:val="00BD0EBE"/>
    <w:rsid w:val="00BD17AC"/>
    <w:rsid w:val="00BD18FB"/>
    <w:rsid w:val="00BD1FEF"/>
    <w:rsid w:val="00BD207B"/>
    <w:rsid w:val="00BD56C4"/>
    <w:rsid w:val="00BD5BC7"/>
    <w:rsid w:val="00BD69AF"/>
    <w:rsid w:val="00BD7DD3"/>
    <w:rsid w:val="00BE318E"/>
    <w:rsid w:val="00BE3E65"/>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3384"/>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209D"/>
    <w:rsid w:val="00C35546"/>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45E3"/>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0D56"/>
    <w:rsid w:val="00C82610"/>
    <w:rsid w:val="00C83EDE"/>
    <w:rsid w:val="00C8446D"/>
    <w:rsid w:val="00C844C8"/>
    <w:rsid w:val="00C84F0D"/>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17"/>
    <w:rsid w:val="00CB4265"/>
    <w:rsid w:val="00CB4FDA"/>
    <w:rsid w:val="00CC0F01"/>
    <w:rsid w:val="00CC1340"/>
    <w:rsid w:val="00CC5483"/>
    <w:rsid w:val="00CC7A35"/>
    <w:rsid w:val="00CD0982"/>
    <w:rsid w:val="00CD1CD7"/>
    <w:rsid w:val="00CD20CB"/>
    <w:rsid w:val="00CD2975"/>
    <w:rsid w:val="00CD3643"/>
    <w:rsid w:val="00CD3762"/>
    <w:rsid w:val="00CD4118"/>
    <w:rsid w:val="00CD5B1E"/>
    <w:rsid w:val="00CD6227"/>
    <w:rsid w:val="00CD6512"/>
    <w:rsid w:val="00CD67DC"/>
    <w:rsid w:val="00CD7717"/>
    <w:rsid w:val="00CE05E0"/>
    <w:rsid w:val="00CE07E6"/>
    <w:rsid w:val="00CE0960"/>
    <w:rsid w:val="00CE0CF7"/>
    <w:rsid w:val="00CE24C8"/>
    <w:rsid w:val="00CE5026"/>
    <w:rsid w:val="00CF0911"/>
    <w:rsid w:val="00CF0D45"/>
    <w:rsid w:val="00CF394D"/>
    <w:rsid w:val="00CF47ED"/>
    <w:rsid w:val="00CF572F"/>
    <w:rsid w:val="00CF617B"/>
    <w:rsid w:val="00CF6CBD"/>
    <w:rsid w:val="00CF7411"/>
    <w:rsid w:val="00D01057"/>
    <w:rsid w:val="00D01338"/>
    <w:rsid w:val="00D02409"/>
    <w:rsid w:val="00D03CDE"/>
    <w:rsid w:val="00D03EB7"/>
    <w:rsid w:val="00D0470A"/>
    <w:rsid w:val="00D05346"/>
    <w:rsid w:val="00D06105"/>
    <w:rsid w:val="00D0623E"/>
    <w:rsid w:val="00D067C0"/>
    <w:rsid w:val="00D06B48"/>
    <w:rsid w:val="00D071FF"/>
    <w:rsid w:val="00D07495"/>
    <w:rsid w:val="00D07D90"/>
    <w:rsid w:val="00D1167C"/>
    <w:rsid w:val="00D12013"/>
    <w:rsid w:val="00D12618"/>
    <w:rsid w:val="00D16710"/>
    <w:rsid w:val="00D16E5F"/>
    <w:rsid w:val="00D17D13"/>
    <w:rsid w:val="00D17D8E"/>
    <w:rsid w:val="00D21F6B"/>
    <w:rsid w:val="00D22573"/>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1EC0"/>
    <w:rsid w:val="00D82881"/>
    <w:rsid w:val="00D86082"/>
    <w:rsid w:val="00D87076"/>
    <w:rsid w:val="00D92D28"/>
    <w:rsid w:val="00D9522E"/>
    <w:rsid w:val="00D96E4C"/>
    <w:rsid w:val="00D9706D"/>
    <w:rsid w:val="00DA1774"/>
    <w:rsid w:val="00DA29B4"/>
    <w:rsid w:val="00DA3947"/>
    <w:rsid w:val="00DA4E5D"/>
    <w:rsid w:val="00DA5D36"/>
    <w:rsid w:val="00DA60B5"/>
    <w:rsid w:val="00DA7599"/>
    <w:rsid w:val="00DA75AC"/>
    <w:rsid w:val="00DA7BE9"/>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58F8"/>
    <w:rsid w:val="00DD5C7E"/>
    <w:rsid w:val="00DD62D6"/>
    <w:rsid w:val="00DD788B"/>
    <w:rsid w:val="00DE0133"/>
    <w:rsid w:val="00DE1023"/>
    <w:rsid w:val="00DE3B98"/>
    <w:rsid w:val="00DE4393"/>
    <w:rsid w:val="00DE4687"/>
    <w:rsid w:val="00DE50ED"/>
    <w:rsid w:val="00DE53AE"/>
    <w:rsid w:val="00DE572B"/>
    <w:rsid w:val="00DF0971"/>
    <w:rsid w:val="00DF09ED"/>
    <w:rsid w:val="00DF1F47"/>
    <w:rsid w:val="00DF22DB"/>
    <w:rsid w:val="00DF569C"/>
    <w:rsid w:val="00DF61F0"/>
    <w:rsid w:val="00DF73DB"/>
    <w:rsid w:val="00DF7667"/>
    <w:rsid w:val="00E004D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373A"/>
    <w:rsid w:val="00E550A7"/>
    <w:rsid w:val="00E553A2"/>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1E8"/>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00E"/>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5360"/>
    <w:rsid w:val="00EE5CA0"/>
    <w:rsid w:val="00EE6A77"/>
    <w:rsid w:val="00EE75FE"/>
    <w:rsid w:val="00EE7E62"/>
    <w:rsid w:val="00EF4CC2"/>
    <w:rsid w:val="00EF5B76"/>
    <w:rsid w:val="00EF68C5"/>
    <w:rsid w:val="00EF7EB0"/>
    <w:rsid w:val="00F00AF4"/>
    <w:rsid w:val="00F02293"/>
    <w:rsid w:val="00F0450F"/>
    <w:rsid w:val="00F07361"/>
    <w:rsid w:val="00F07DC1"/>
    <w:rsid w:val="00F12615"/>
    <w:rsid w:val="00F1364E"/>
    <w:rsid w:val="00F14713"/>
    <w:rsid w:val="00F1743C"/>
    <w:rsid w:val="00F17B92"/>
    <w:rsid w:val="00F21E78"/>
    <w:rsid w:val="00F22AFA"/>
    <w:rsid w:val="00F2328D"/>
    <w:rsid w:val="00F241CD"/>
    <w:rsid w:val="00F252B1"/>
    <w:rsid w:val="00F26066"/>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32F8"/>
    <w:rsid w:val="00F84274"/>
    <w:rsid w:val="00F847EB"/>
    <w:rsid w:val="00F86A72"/>
    <w:rsid w:val="00F87577"/>
    <w:rsid w:val="00F8771F"/>
    <w:rsid w:val="00F878D7"/>
    <w:rsid w:val="00F901F7"/>
    <w:rsid w:val="00F91ADA"/>
    <w:rsid w:val="00F91D22"/>
    <w:rsid w:val="00F975D5"/>
    <w:rsid w:val="00FA0171"/>
    <w:rsid w:val="00FA1A9A"/>
    <w:rsid w:val="00FA1E7A"/>
    <w:rsid w:val="00FA61B0"/>
    <w:rsid w:val="00FA6D88"/>
    <w:rsid w:val="00FA7639"/>
    <w:rsid w:val="00FB478D"/>
    <w:rsid w:val="00FB7004"/>
    <w:rsid w:val="00FB71B0"/>
    <w:rsid w:val="00FB7C50"/>
    <w:rsid w:val="00FB7E88"/>
    <w:rsid w:val="00FC0C4B"/>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0034"/>
    <w:rsid w:val="00FE20CC"/>
    <w:rsid w:val="00FE379A"/>
    <w:rsid w:val="00FE601F"/>
    <w:rsid w:val="00FE606D"/>
    <w:rsid w:val="00FE77F1"/>
    <w:rsid w:val="00FE79EC"/>
    <w:rsid w:val="00FF07B6"/>
    <w:rsid w:val="00FF17C6"/>
    <w:rsid w:val="00FF1F46"/>
    <w:rsid w:val="00FF384E"/>
    <w:rsid w:val="00FF517C"/>
    <w:rsid w:val="00FF5992"/>
    <w:rsid w:val="00FF6527"/>
    <w:rsid w:val="00FF66FB"/>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FF17C6"/>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F17C6"/>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71482259">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2838022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C9E9D-BEE4-419E-A913-F482B18A8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18</Pages>
  <Words>4205</Words>
  <Characters>23975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Martin Farmer</cp:lastModifiedBy>
  <cp:revision>4</cp:revision>
  <cp:lastPrinted>2025-02-28T09:25:00Z</cp:lastPrinted>
  <dcterms:created xsi:type="dcterms:W3CDTF">2025-03-04T10:34:00Z</dcterms:created>
  <dcterms:modified xsi:type="dcterms:W3CDTF">2025-03-10T09:29:00Z</dcterms:modified>
</cp:coreProperties>
</file>