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8B5EE" w14:textId="53FA848A" w:rsidR="00495A53" w:rsidRPr="00114B8E" w:rsidRDefault="00495A53" w:rsidP="00495A53">
      <w:pPr>
        <w:rPr>
          <w:rFonts w:eastAsiaTheme="minorEastAsia"/>
          <w:b/>
          <w:sz w:val="32"/>
          <w:lang w:eastAsia="ja-JP"/>
        </w:rPr>
      </w:pPr>
      <w:r w:rsidRPr="00114B8E">
        <w:rPr>
          <w:rFonts w:eastAsiaTheme="minorEastAsia"/>
          <w:b/>
          <w:noProof/>
          <w:sz w:val="32"/>
          <w:lang w:eastAsia="ja-JP"/>
        </w:rPr>
        <w:drawing>
          <wp:inline distT="0" distB="0" distL="0" distR="0" wp14:anchorId="1ABBB436" wp14:editId="650EA682">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0868502B" w14:textId="4458B62F" w:rsidR="00495A53" w:rsidRPr="00114B8E" w:rsidRDefault="00C90B91" w:rsidP="00FE20CC">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 xml:space="preserve">Supporting Menstruating Pupils </w:t>
      </w:r>
      <w:r w:rsidR="00495A53" w:rsidRPr="00114B8E">
        <w:rPr>
          <w:rFonts w:eastAsiaTheme="majorEastAsia" w:cs="Arial"/>
          <w:color w:val="000000" w:themeColor="text1"/>
          <w:sz w:val="68"/>
          <w:szCs w:val="68"/>
          <w:lang w:eastAsia="ja-JP"/>
        </w:rPr>
        <w:t>Policy</w:t>
      </w:r>
    </w:p>
    <w:p w14:paraId="24D839E5" w14:textId="6EB1472E" w:rsidR="00495A53" w:rsidRPr="00114B8E" w:rsidRDefault="00495A53" w:rsidP="00495A53">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sidR="00FB03D0">
        <w:rPr>
          <w:rFonts w:eastAsiaTheme="majorEastAsia" w:cs="Arial"/>
          <w:color w:val="000000" w:themeColor="text1"/>
          <w:sz w:val="68"/>
          <w:szCs w:val="68"/>
          <w:lang w:eastAsia="ja-JP"/>
        </w:rPr>
        <w:t>SG4</w:t>
      </w:r>
      <w:r w:rsidR="00C90B91">
        <w:rPr>
          <w:rFonts w:eastAsiaTheme="majorEastAsia" w:cs="Arial"/>
          <w:color w:val="000000" w:themeColor="text1"/>
          <w:sz w:val="68"/>
          <w:szCs w:val="68"/>
          <w:lang w:eastAsia="ja-JP"/>
        </w:rPr>
        <w:t>6</w:t>
      </w:r>
    </w:p>
    <w:p w14:paraId="39356A1F" w14:textId="77777777" w:rsidR="002B2F28" w:rsidRPr="00114B8E" w:rsidRDefault="002B2F28" w:rsidP="00FE20CC">
      <w:pPr>
        <w:jc w:val="center"/>
        <w:rPr>
          <w:rFonts w:eastAsiaTheme="majorEastAsia" w:cs="Arial"/>
          <w:b/>
          <w:bCs/>
          <w:color w:val="FF0000"/>
          <w:sz w:val="24"/>
          <w:szCs w:val="28"/>
          <w:lang w:eastAsia="ja-JP"/>
        </w:rPr>
      </w:pPr>
    </w:p>
    <w:p w14:paraId="0065BF80" w14:textId="4E594562" w:rsidR="002B2F28" w:rsidRPr="00114B8E" w:rsidRDefault="002B2F28" w:rsidP="002B2F28">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sidR="00B404EC">
        <w:rPr>
          <w:rFonts w:eastAsiaTheme="majorEastAsia" w:cs="Arial"/>
          <w:b/>
          <w:bCs/>
          <w:sz w:val="24"/>
          <w:szCs w:val="28"/>
          <w:lang w:eastAsia="ja-JP"/>
        </w:rPr>
        <w:t>24</w:t>
      </w:r>
      <w:r w:rsidRPr="00114B8E">
        <w:rPr>
          <w:rFonts w:eastAsiaTheme="majorEastAsia" w:cs="Arial"/>
          <w:b/>
          <w:bCs/>
          <w:sz w:val="24"/>
          <w:szCs w:val="28"/>
          <w:vertAlign w:val="superscript"/>
          <w:lang w:eastAsia="ja-JP"/>
        </w:rPr>
        <w:t>th</w:t>
      </w:r>
      <w:r w:rsidRPr="00114B8E">
        <w:rPr>
          <w:rFonts w:eastAsiaTheme="majorEastAsia" w:cs="Arial"/>
          <w:b/>
          <w:bCs/>
          <w:sz w:val="24"/>
          <w:szCs w:val="28"/>
          <w:lang w:eastAsia="ja-JP"/>
        </w:rPr>
        <w:t xml:space="preserve"> </w:t>
      </w:r>
      <w:r w:rsidR="003E7DBA">
        <w:rPr>
          <w:rFonts w:eastAsiaTheme="majorEastAsia" w:cs="Arial"/>
          <w:b/>
          <w:bCs/>
          <w:sz w:val="24"/>
          <w:szCs w:val="28"/>
          <w:lang w:eastAsia="ja-JP"/>
        </w:rPr>
        <w:t>March</w:t>
      </w:r>
      <w:r w:rsidRPr="00114B8E">
        <w:rPr>
          <w:rFonts w:eastAsiaTheme="majorEastAsia" w:cs="Arial"/>
          <w:b/>
          <w:bCs/>
          <w:sz w:val="24"/>
          <w:szCs w:val="28"/>
          <w:lang w:eastAsia="ja-JP"/>
        </w:rPr>
        <w:t xml:space="preserve"> 2025</w:t>
      </w:r>
    </w:p>
    <w:p w14:paraId="1E98695D" w14:textId="7751D72B" w:rsidR="00FE20CC" w:rsidRPr="00114B8E" w:rsidRDefault="00FE20CC" w:rsidP="00FE20CC">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sidR="00FB03D0">
        <w:rPr>
          <w:rFonts w:eastAsiaTheme="majorEastAsia" w:cs="Arial"/>
          <w:b/>
          <w:bCs/>
          <w:color w:val="FF0000"/>
          <w:sz w:val="24"/>
          <w:szCs w:val="28"/>
          <w:lang w:eastAsia="ja-JP"/>
        </w:rPr>
        <w:t>December</w:t>
      </w:r>
      <w:r w:rsidRPr="00114B8E">
        <w:rPr>
          <w:rFonts w:eastAsiaTheme="majorEastAsia" w:cs="Arial"/>
          <w:b/>
          <w:bCs/>
          <w:color w:val="FF0000"/>
          <w:sz w:val="24"/>
          <w:szCs w:val="28"/>
          <w:lang w:eastAsia="ja-JP"/>
        </w:rPr>
        <w:t xml:space="preserve"> 31</w:t>
      </w:r>
      <w:r w:rsidRPr="00114B8E">
        <w:rPr>
          <w:rFonts w:eastAsiaTheme="majorEastAsia" w:cs="Arial"/>
          <w:b/>
          <w:bCs/>
          <w:color w:val="FF0000"/>
          <w:sz w:val="24"/>
          <w:szCs w:val="28"/>
          <w:vertAlign w:val="superscript"/>
          <w:lang w:eastAsia="ja-JP"/>
        </w:rPr>
        <w:t>st</w:t>
      </w:r>
      <w:r w:rsidRPr="00114B8E">
        <w:rPr>
          <w:rFonts w:eastAsiaTheme="majorEastAsia" w:cs="Arial"/>
          <w:b/>
          <w:bCs/>
          <w:color w:val="FF0000"/>
          <w:sz w:val="24"/>
          <w:szCs w:val="28"/>
          <w:lang w:eastAsia="ja-JP"/>
        </w:rPr>
        <w:t xml:space="preserve"> 202</w:t>
      </w:r>
      <w:r w:rsidR="00BA6CCC">
        <w:rPr>
          <w:rFonts w:eastAsiaTheme="majorEastAsia" w:cs="Arial"/>
          <w:b/>
          <w:bCs/>
          <w:color w:val="FF0000"/>
          <w:sz w:val="24"/>
          <w:szCs w:val="28"/>
          <w:lang w:eastAsia="ja-JP"/>
        </w:rPr>
        <w:t>6</w:t>
      </w:r>
    </w:p>
    <w:p w14:paraId="15E7BD09" w14:textId="77777777" w:rsidR="00696046" w:rsidRDefault="00696046" w:rsidP="00BE3E65">
      <w:pPr>
        <w:rPr>
          <w:b/>
          <w:bCs/>
          <w:sz w:val="32"/>
          <w:szCs w:val="32"/>
        </w:rPr>
      </w:pPr>
    </w:p>
    <w:p w14:paraId="52EF81E4" w14:textId="77777777" w:rsidR="00696046" w:rsidRDefault="00696046" w:rsidP="00BE3E65">
      <w:pPr>
        <w:rPr>
          <w:b/>
          <w:bCs/>
          <w:sz w:val="32"/>
          <w:szCs w:val="32"/>
        </w:rPr>
      </w:pPr>
    </w:p>
    <w:p w14:paraId="15BB98F5" w14:textId="764BBF1C" w:rsidR="00A23725" w:rsidRPr="00114B8E" w:rsidRDefault="00A23725" w:rsidP="00BE3E65">
      <w:pPr>
        <w:rPr>
          <w:rFonts w:eastAsiaTheme="majorEastAsia" w:cs="Arial"/>
          <w:sz w:val="80"/>
          <w:szCs w:val="80"/>
          <w:lang w:eastAsia="ja-JP"/>
        </w:rPr>
      </w:pPr>
      <w:r w:rsidRPr="00114B8E">
        <w:rPr>
          <w:b/>
          <w:bCs/>
          <w:sz w:val="32"/>
          <w:szCs w:val="32"/>
        </w:rPr>
        <w:lastRenderedPageBreak/>
        <w:t>Contents:</w:t>
      </w:r>
    </w:p>
    <w:p w14:paraId="1C4130CC" w14:textId="77777777" w:rsidR="00F26066" w:rsidRPr="00114B8E" w:rsidRDefault="00F26066" w:rsidP="00BE3E65">
      <w:pPr>
        <w:rPr>
          <w:rFonts w:cs="Arial"/>
        </w:rPr>
      </w:pPr>
      <w:r w:rsidRPr="00114B8E">
        <w:rPr>
          <w:rFonts w:cs="Arial"/>
        </w:rPr>
        <w:t>Common abbreviations and acronyms</w:t>
      </w:r>
    </w:p>
    <w:p w14:paraId="4D282E20" w14:textId="778DF6C7" w:rsidR="00A23725" w:rsidRPr="00114B8E" w:rsidRDefault="00A23725" w:rsidP="00BE3E65">
      <w:pPr>
        <w:rPr>
          <w:rFonts w:cs="Arial"/>
          <w:sz w:val="14"/>
        </w:rPr>
      </w:pPr>
      <w:r w:rsidRPr="00114B8E">
        <w:rPr>
          <w:rFonts w:cs="Arial"/>
        </w:rPr>
        <w:t>Statement of intent</w:t>
      </w:r>
    </w:p>
    <w:p w14:paraId="197E650F" w14:textId="7CF098E0" w:rsidR="00A23725" w:rsidRPr="00114B8E" w:rsidRDefault="00586921"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Legal framework</w:t>
      </w:r>
      <w:r w:rsidR="00A23725" w:rsidRPr="00114B8E">
        <w:rPr>
          <w:rFonts w:ascii="Arial" w:hAnsi="Arial" w:cs="Arial"/>
        </w:rPr>
        <w:t xml:space="preserve"> </w:t>
      </w:r>
    </w:p>
    <w:p w14:paraId="281C1E0E" w14:textId="0055F23D" w:rsidR="00A75F69" w:rsidRPr="00114B8E"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Definitions</w:t>
      </w:r>
    </w:p>
    <w:p w14:paraId="7D3A590B" w14:textId="6D1B086B" w:rsidR="005551A8" w:rsidRDefault="008C00B2" w:rsidP="00675AB7">
      <w:pPr>
        <w:pStyle w:val="ListParagraph"/>
        <w:numPr>
          <w:ilvl w:val="0"/>
          <w:numId w:val="1"/>
        </w:numPr>
        <w:spacing w:before="0" w:after="0"/>
        <w:ind w:left="426"/>
        <w:contextualSpacing w:val="0"/>
        <w:rPr>
          <w:rFonts w:ascii="Arial" w:hAnsi="Arial" w:cs="Arial"/>
        </w:rPr>
      </w:pPr>
      <w:r>
        <w:rPr>
          <w:rFonts w:ascii="Arial" w:hAnsi="Arial" w:cs="Arial"/>
        </w:rPr>
        <w:t>Roles and responsibilities</w:t>
      </w:r>
    </w:p>
    <w:p w14:paraId="364F9EC4" w14:textId="544F56D6" w:rsidR="00A75F69" w:rsidRPr="005551A8" w:rsidRDefault="008C00B2" w:rsidP="00675AB7">
      <w:pPr>
        <w:pStyle w:val="ListParagraph"/>
        <w:numPr>
          <w:ilvl w:val="0"/>
          <w:numId w:val="1"/>
        </w:numPr>
        <w:spacing w:before="0" w:after="0"/>
        <w:ind w:left="426"/>
        <w:contextualSpacing w:val="0"/>
        <w:rPr>
          <w:rFonts w:ascii="Arial" w:hAnsi="Arial" w:cs="Arial"/>
        </w:rPr>
      </w:pPr>
      <w:r>
        <w:rPr>
          <w:rFonts w:ascii="Arial" w:hAnsi="Arial" w:cs="Arial"/>
        </w:rPr>
        <w:t>Informing the school</w:t>
      </w:r>
    </w:p>
    <w:p w14:paraId="6DC36FCA" w14:textId="3B0A8735" w:rsidR="00A75F69" w:rsidRPr="00114B8E"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Reasonable adjustments</w:t>
      </w:r>
    </w:p>
    <w:p w14:paraId="265D90E3" w14:textId="63AE9879" w:rsidR="00A75F69" w:rsidRPr="00114B8E" w:rsidRDefault="008C00B2" w:rsidP="00A70628">
      <w:pPr>
        <w:pStyle w:val="ListParagraph"/>
        <w:numPr>
          <w:ilvl w:val="0"/>
          <w:numId w:val="1"/>
        </w:numPr>
        <w:spacing w:before="0" w:after="0"/>
        <w:ind w:left="426"/>
        <w:contextualSpacing w:val="0"/>
        <w:rPr>
          <w:rStyle w:val="Hyperlink"/>
          <w:rFonts w:ascii="Arial" w:hAnsi="Arial" w:cs="Arial"/>
          <w:color w:val="auto"/>
          <w:u w:val="none"/>
        </w:rPr>
      </w:pPr>
      <w:r>
        <w:rPr>
          <w:rFonts w:ascii="Arial" w:hAnsi="Arial" w:cs="Arial"/>
        </w:rPr>
        <w:t>Self-management</w:t>
      </w:r>
    </w:p>
    <w:p w14:paraId="6D75EDB4" w14:textId="5B941863" w:rsidR="00BC6AEB" w:rsidRPr="00114B8E"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Toilet, washroom and changing facilities</w:t>
      </w:r>
    </w:p>
    <w:p w14:paraId="05985006" w14:textId="5A7F8C81" w:rsidR="00A75F69" w:rsidRPr="00114B8E" w:rsidRDefault="00FB03D0" w:rsidP="00A70628">
      <w:pPr>
        <w:pStyle w:val="ListParagraph"/>
        <w:numPr>
          <w:ilvl w:val="0"/>
          <w:numId w:val="1"/>
        </w:numPr>
        <w:spacing w:before="0" w:after="0"/>
        <w:ind w:left="426"/>
        <w:contextualSpacing w:val="0"/>
        <w:rPr>
          <w:rFonts w:ascii="Arial" w:hAnsi="Arial" w:cs="Arial"/>
        </w:rPr>
      </w:pPr>
      <w:r>
        <w:rPr>
          <w:rFonts w:ascii="Arial" w:hAnsi="Arial" w:cs="Arial"/>
        </w:rPr>
        <w:t>A</w:t>
      </w:r>
      <w:r w:rsidR="008C00B2">
        <w:rPr>
          <w:rFonts w:ascii="Arial" w:hAnsi="Arial" w:cs="Arial"/>
        </w:rPr>
        <w:t>ttendance</w:t>
      </w:r>
    </w:p>
    <w:p w14:paraId="4FFC992D" w14:textId="696B2047" w:rsidR="006D0D70"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Exams and assessments</w:t>
      </w:r>
    </w:p>
    <w:p w14:paraId="2E10FDD5" w14:textId="1EF6ABD5" w:rsidR="008C00B2"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Access to period products</w:t>
      </w:r>
    </w:p>
    <w:p w14:paraId="1BA28225" w14:textId="3728109E" w:rsidR="008C00B2"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Health and wellbeing</w:t>
      </w:r>
    </w:p>
    <w:p w14:paraId="31B89E3A" w14:textId="63DB3A2C" w:rsidR="008C00B2"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Confidentiality</w:t>
      </w:r>
    </w:p>
    <w:p w14:paraId="5F3C360D" w14:textId="17366D3A" w:rsidR="008C00B2"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Intimate care</w:t>
      </w:r>
    </w:p>
    <w:p w14:paraId="5B6684D9" w14:textId="0C56906B" w:rsidR="008C00B2"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Ethos and training</w:t>
      </w:r>
    </w:p>
    <w:p w14:paraId="3EEAB8D3" w14:textId="654B5B20" w:rsidR="008C00B2"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Inclusivity</w:t>
      </w:r>
    </w:p>
    <w:p w14:paraId="211C6B59" w14:textId="32CA6A59" w:rsidR="008C00B2"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Behaviour</w:t>
      </w:r>
    </w:p>
    <w:p w14:paraId="3C1FE817" w14:textId="3D130230" w:rsidR="008C00B2" w:rsidRPr="00114B8E" w:rsidRDefault="008C00B2" w:rsidP="00A70628">
      <w:pPr>
        <w:pStyle w:val="ListParagraph"/>
        <w:numPr>
          <w:ilvl w:val="0"/>
          <w:numId w:val="1"/>
        </w:numPr>
        <w:spacing w:before="0" w:after="0"/>
        <w:ind w:left="426"/>
        <w:contextualSpacing w:val="0"/>
        <w:rPr>
          <w:rFonts w:ascii="Arial" w:hAnsi="Arial" w:cs="Arial"/>
        </w:rPr>
      </w:pPr>
      <w:r>
        <w:rPr>
          <w:rFonts w:ascii="Arial" w:hAnsi="Arial" w:cs="Arial"/>
        </w:rPr>
        <w:t>Educational trips and visits</w:t>
      </w:r>
    </w:p>
    <w:p w14:paraId="0143094F" w14:textId="77777777" w:rsidR="002B2F28" w:rsidRPr="00114B8E" w:rsidRDefault="002B2F28" w:rsidP="002B2F28">
      <w:pPr>
        <w:spacing w:before="0" w:after="0"/>
        <w:ind w:left="66"/>
        <w:rPr>
          <w:rFonts w:cs="Arial"/>
        </w:rPr>
      </w:pPr>
    </w:p>
    <w:p w14:paraId="65C82D20" w14:textId="22E4B965" w:rsidR="00FB03D0" w:rsidRPr="008C00B2" w:rsidRDefault="00A75F69" w:rsidP="008C00B2">
      <w:pPr>
        <w:spacing w:before="0" w:after="0"/>
        <w:ind w:left="66"/>
        <w:rPr>
          <w:rFonts w:cs="Arial"/>
        </w:rPr>
      </w:pPr>
      <w:r w:rsidRPr="00114B8E">
        <w:rPr>
          <w:rFonts w:cs="Arial"/>
        </w:rPr>
        <w:t>Monitoring and review</w:t>
      </w:r>
      <w:bookmarkStart w:id="0" w:name="_Statement_of_intent_1"/>
      <w:bookmarkEnd w:id="0"/>
    </w:p>
    <w:p w14:paraId="738FA569" w14:textId="77777777" w:rsidR="00FB03D0" w:rsidRDefault="00FB03D0" w:rsidP="00F26066">
      <w:pPr>
        <w:rPr>
          <w:b/>
          <w:bCs/>
          <w:sz w:val="28"/>
          <w:szCs w:val="28"/>
        </w:rPr>
      </w:pPr>
    </w:p>
    <w:p w14:paraId="1A6E13B4" w14:textId="77777777" w:rsidR="00FB03D0" w:rsidRDefault="00FB03D0" w:rsidP="00F26066">
      <w:pPr>
        <w:rPr>
          <w:b/>
          <w:bCs/>
          <w:sz w:val="28"/>
          <w:szCs w:val="28"/>
        </w:rPr>
      </w:pPr>
    </w:p>
    <w:p w14:paraId="113F7309" w14:textId="77777777" w:rsidR="00FB03D0" w:rsidRDefault="00FB03D0" w:rsidP="00F26066">
      <w:pPr>
        <w:rPr>
          <w:b/>
          <w:bCs/>
          <w:sz w:val="28"/>
          <w:szCs w:val="28"/>
        </w:rPr>
      </w:pPr>
    </w:p>
    <w:p w14:paraId="7928427C" w14:textId="3A262E3A" w:rsidR="00F26066" w:rsidRPr="00114B8E" w:rsidRDefault="00F26066" w:rsidP="00F26066">
      <w:pPr>
        <w:rPr>
          <w:b/>
          <w:bCs/>
          <w:sz w:val="28"/>
          <w:szCs w:val="28"/>
        </w:rPr>
      </w:pPr>
      <w:r w:rsidRPr="00114B8E">
        <w:rPr>
          <w:b/>
          <w:bCs/>
          <w:sz w:val="28"/>
          <w:szCs w:val="28"/>
        </w:rPr>
        <w:lastRenderedPageBreak/>
        <w:t>Common abbreviations and acronyms</w:t>
      </w:r>
    </w:p>
    <w:tbl>
      <w:tblPr>
        <w:tblStyle w:val="TableGrid"/>
        <w:tblW w:w="0" w:type="auto"/>
        <w:tblLook w:val="04A0" w:firstRow="1" w:lastRow="0" w:firstColumn="1" w:lastColumn="0" w:noHBand="0" w:noVBand="1"/>
      </w:tblPr>
      <w:tblGrid>
        <w:gridCol w:w="1271"/>
        <w:gridCol w:w="5697"/>
        <w:gridCol w:w="1249"/>
        <w:gridCol w:w="5719"/>
      </w:tblGrid>
      <w:tr w:rsidR="00F832F8" w:rsidRPr="00114B8E" w14:paraId="521374FA" w14:textId="77777777" w:rsidTr="00551B14">
        <w:trPr>
          <w:trHeight w:val="432"/>
        </w:trPr>
        <w:tc>
          <w:tcPr>
            <w:tcW w:w="1271" w:type="dxa"/>
          </w:tcPr>
          <w:p w14:paraId="1917A1A1" w14:textId="56669CFA"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A</w:t>
            </w:r>
            <w:r>
              <w:rPr>
                <w:rFonts w:asciiTheme="minorHAnsi" w:hAnsiTheme="minorHAnsi" w:cstheme="minorHAnsi"/>
                <w:b/>
                <w:bCs/>
              </w:rPr>
              <w:t>A</w:t>
            </w:r>
          </w:p>
        </w:tc>
        <w:tc>
          <w:tcPr>
            <w:tcW w:w="5697" w:type="dxa"/>
          </w:tcPr>
          <w:p w14:paraId="3AA04FB1" w14:textId="7B2EB423" w:rsidR="00F832F8" w:rsidRPr="00114B8E" w:rsidRDefault="00F832F8" w:rsidP="00F832F8">
            <w:pPr>
              <w:rPr>
                <w:rFonts w:asciiTheme="minorHAnsi" w:hAnsiTheme="minorHAnsi" w:cstheme="minorHAnsi"/>
              </w:rPr>
            </w:pPr>
            <w:r>
              <w:rPr>
                <w:rFonts w:asciiTheme="minorHAnsi" w:hAnsiTheme="minorHAnsi" w:cstheme="minorHAnsi"/>
              </w:rPr>
              <w:t>Admissions Authority</w:t>
            </w:r>
          </w:p>
        </w:tc>
        <w:tc>
          <w:tcPr>
            <w:tcW w:w="1249" w:type="dxa"/>
          </w:tcPr>
          <w:p w14:paraId="331E079A" w14:textId="09A0A486" w:rsidR="00F832F8" w:rsidRPr="00114B8E" w:rsidRDefault="00F832F8" w:rsidP="00F832F8">
            <w:pPr>
              <w:rPr>
                <w:rFonts w:asciiTheme="minorHAnsi" w:hAnsiTheme="minorHAnsi" w:cstheme="minorHAnsi"/>
                <w:b/>
                <w:bCs/>
              </w:rPr>
            </w:pPr>
            <w:r>
              <w:rPr>
                <w:rFonts w:asciiTheme="minorHAnsi" w:hAnsiTheme="minorHAnsi" w:cstheme="minorHAnsi"/>
                <w:b/>
                <w:bCs/>
              </w:rPr>
              <w:t>GIAS</w:t>
            </w:r>
          </w:p>
        </w:tc>
        <w:tc>
          <w:tcPr>
            <w:tcW w:w="5719" w:type="dxa"/>
          </w:tcPr>
          <w:p w14:paraId="221671AB" w14:textId="72D452F0" w:rsidR="00F832F8" w:rsidRPr="00114B8E" w:rsidRDefault="00F832F8" w:rsidP="00F832F8">
            <w:pPr>
              <w:rPr>
                <w:rFonts w:asciiTheme="minorHAnsi" w:hAnsiTheme="minorHAnsi" w:cstheme="minorHAnsi"/>
              </w:rPr>
            </w:pPr>
            <w:r>
              <w:rPr>
                <w:rFonts w:asciiTheme="minorHAnsi" w:hAnsiTheme="minorHAnsi" w:cstheme="minorHAnsi"/>
              </w:rPr>
              <w:t>Get Information about Schools</w:t>
            </w:r>
          </w:p>
        </w:tc>
      </w:tr>
      <w:tr w:rsidR="00F832F8" w:rsidRPr="00114B8E" w14:paraId="01E1D535" w14:textId="77777777" w:rsidTr="00551B14">
        <w:trPr>
          <w:trHeight w:val="432"/>
        </w:trPr>
        <w:tc>
          <w:tcPr>
            <w:tcW w:w="1271" w:type="dxa"/>
          </w:tcPr>
          <w:p w14:paraId="4F7B7C14" w14:textId="6DCF0874" w:rsidR="00F832F8" w:rsidRPr="00114B8E" w:rsidRDefault="00F832F8" w:rsidP="00F832F8">
            <w:pPr>
              <w:rPr>
                <w:rFonts w:asciiTheme="minorHAnsi" w:hAnsiTheme="minorHAnsi" w:cstheme="minorHAnsi"/>
                <w:b/>
                <w:bCs/>
              </w:rPr>
            </w:pPr>
            <w:r>
              <w:rPr>
                <w:rFonts w:asciiTheme="minorHAnsi" w:hAnsiTheme="minorHAnsi" w:cstheme="minorHAnsi"/>
                <w:b/>
                <w:bCs/>
              </w:rPr>
              <w:t>AAI</w:t>
            </w:r>
          </w:p>
        </w:tc>
        <w:tc>
          <w:tcPr>
            <w:tcW w:w="5697" w:type="dxa"/>
          </w:tcPr>
          <w:p w14:paraId="4F53DC43" w14:textId="6A587EDF" w:rsidR="00F832F8" w:rsidRPr="00114B8E" w:rsidRDefault="00F832F8" w:rsidP="00F832F8">
            <w:pPr>
              <w:rPr>
                <w:rFonts w:asciiTheme="minorHAnsi" w:hAnsiTheme="minorHAnsi" w:cstheme="minorHAnsi"/>
              </w:rPr>
            </w:pPr>
            <w:r>
              <w:rPr>
                <w:rFonts w:asciiTheme="minorHAnsi" w:hAnsiTheme="minorHAnsi" w:cstheme="minorHAnsi"/>
              </w:rPr>
              <w:t>Adrenaline Auto-Injector (Epi Pen)</w:t>
            </w:r>
          </w:p>
        </w:tc>
        <w:tc>
          <w:tcPr>
            <w:tcW w:w="1249" w:type="dxa"/>
          </w:tcPr>
          <w:p w14:paraId="5F35DDBD" w14:textId="567EAC1C" w:rsidR="00F832F8" w:rsidRPr="00114B8E" w:rsidRDefault="00F832F8" w:rsidP="00F832F8">
            <w:pPr>
              <w:rPr>
                <w:rFonts w:asciiTheme="minorHAnsi" w:hAnsiTheme="minorHAnsi" w:cstheme="minorHAnsi"/>
                <w:b/>
                <w:bCs/>
              </w:rPr>
            </w:pPr>
            <w:r>
              <w:rPr>
                <w:rFonts w:asciiTheme="minorHAnsi" w:hAnsiTheme="minorHAnsi" w:cstheme="minorHAnsi"/>
                <w:b/>
                <w:bCs/>
              </w:rPr>
              <w:t>GPA</w:t>
            </w:r>
          </w:p>
        </w:tc>
        <w:tc>
          <w:tcPr>
            <w:tcW w:w="5719" w:type="dxa"/>
          </w:tcPr>
          <w:p w14:paraId="30888EFA" w14:textId="549D8FCD" w:rsidR="00F832F8" w:rsidRPr="00114B8E" w:rsidRDefault="00F832F8" w:rsidP="00F832F8">
            <w:pPr>
              <w:rPr>
                <w:rFonts w:asciiTheme="minorHAnsi" w:hAnsiTheme="minorHAnsi" w:cstheme="minorHAnsi"/>
              </w:rPr>
            </w:pPr>
            <w:r>
              <w:rPr>
                <w:rFonts w:asciiTheme="minorHAnsi" w:hAnsiTheme="minorHAnsi" w:cstheme="minorHAnsi"/>
              </w:rPr>
              <w:t>Government Procurement Arrangement</w:t>
            </w:r>
          </w:p>
        </w:tc>
      </w:tr>
      <w:tr w:rsidR="00F832F8" w:rsidRPr="00114B8E" w14:paraId="0A1EB2B3" w14:textId="77777777" w:rsidTr="00551B14">
        <w:trPr>
          <w:trHeight w:val="432"/>
        </w:trPr>
        <w:tc>
          <w:tcPr>
            <w:tcW w:w="1271" w:type="dxa"/>
          </w:tcPr>
          <w:p w14:paraId="4FBCF133" w14:textId="61D9518D" w:rsidR="00F832F8" w:rsidRPr="00114B8E" w:rsidRDefault="00F832F8" w:rsidP="00F832F8">
            <w:pPr>
              <w:rPr>
                <w:rFonts w:asciiTheme="minorHAnsi" w:hAnsiTheme="minorHAnsi" w:cstheme="minorHAnsi"/>
                <w:b/>
                <w:bCs/>
              </w:rPr>
            </w:pPr>
            <w:r>
              <w:rPr>
                <w:rFonts w:asciiTheme="minorHAnsi" w:hAnsiTheme="minorHAnsi" w:cstheme="minorHAnsi"/>
                <w:b/>
                <w:bCs/>
              </w:rPr>
              <w:t>ACM</w:t>
            </w:r>
          </w:p>
        </w:tc>
        <w:tc>
          <w:tcPr>
            <w:tcW w:w="5697" w:type="dxa"/>
          </w:tcPr>
          <w:p w14:paraId="1E7E0C0C" w14:textId="017BABBA" w:rsidR="00F832F8" w:rsidRPr="00114B8E" w:rsidRDefault="00F832F8" w:rsidP="00F832F8">
            <w:pPr>
              <w:rPr>
                <w:rFonts w:asciiTheme="minorHAnsi" w:hAnsiTheme="minorHAnsi" w:cstheme="minorHAnsi"/>
              </w:rPr>
            </w:pPr>
            <w:r>
              <w:rPr>
                <w:rFonts w:asciiTheme="minorHAnsi" w:hAnsiTheme="minorHAnsi" w:cstheme="minorHAnsi"/>
              </w:rPr>
              <w:t>Asbestos Containing Materials</w:t>
            </w:r>
          </w:p>
        </w:tc>
        <w:tc>
          <w:tcPr>
            <w:tcW w:w="1249" w:type="dxa"/>
          </w:tcPr>
          <w:p w14:paraId="64A0DCA8" w14:textId="65E29267" w:rsidR="00F832F8" w:rsidRPr="00114B8E" w:rsidRDefault="00F832F8" w:rsidP="00F832F8">
            <w:pPr>
              <w:rPr>
                <w:rFonts w:asciiTheme="minorHAnsi" w:hAnsiTheme="minorHAnsi" w:cstheme="minorHAnsi"/>
                <w:b/>
                <w:bCs/>
              </w:rPr>
            </w:pPr>
            <w:r>
              <w:rPr>
                <w:rFonts w:asciiTheme="minorHAnsi" w:hAnsiTheme="minorHAnsi" w:cstheme="minorHAnsi"/>
                <w:b/>
                <w:bCs/>
              </w:rPr>
              <w:t>HASH</w:t>
            </w:r>
          </w:p>
        </w:tc>
        <w:tc>
          <w:tcPr>
            <w:tcW w:w="5719" w:type="dxa"/>
          </w:tcPr>
          <w:p w14:paraId="0A3E10FF" w14:textId="40176CCF" w:rsidR="00F832F8" w:rsidRPr="00114B8E" w:rsidRDefault="00F832F8" w:rsidP="00F832F8">
            <w:pPr>
              <w:rPr>
                <w:rFonts w:asciiTheme="minorHAnsi" w:hAnsiTheme="minorHAnsi" w:cstheme="minorHAnsi"/>
              </w:rPr>
            </w:pPr>
            <w:r>
              <w:rPr>
                <w:rFonts w:asciiTheme="minorHAnsi" w:hAnsiTheme="minorHAnsi" w:cstheme="minorHAnsi"/>
              </w:rPr>
              <w:t>Herefordshire Association of Secondary Heads</w:t>
            </w:r>
          </w:p>
        </w:tc>
      </w:tr>
      <w:tr w:rsidR="00F832F8" w:rsidRPr="00114B8E" w14:paraId="29A5AE1E" w14:textId="77777777" w:rsidTr="00551B14">
        <w:trPr>
          <w:trHeight w:val="418"/>
        </w:trPr>
        <w:tc>
          <w:tcPr>
            <w:tcW w:w="1271" w:type="dxa"/>
          </w:tcPr>
          <w:p w14:paraId="56BA2902" w14:textId="08C02C3A" w:rsidR="00F832F8" w:rsidRPr="00114B8E" w:rsidRDefault="00F832F8" w:rsidP="00F832F8">
            <w:pPr>
              <w:rPr>
                <w:rFonts w:asciiTheme="minorHAnsi" w:hAnsiTheme="minorHAnsi" w:cstheme="minorHAnsi"/>
                <w:b/>
                <w:bCs/>
              </w:rPr>
            </w:pPr>
            <w:r>
              <w:rPr>
                <w:rFonts w:asciiTheme="minorHAnsi" w:hAnsiTheme="minorHAnsi" w:cstheme="minorHAnsi"/>
                <w:b/>
                <w:bCs/>
              </w:rPr>
              <w:t>AFH</w:t>
            </w:r>
          </w:p>
        </w:tc>
        <w:tc>
          <w:tcPr>
            <w:tcW w:w="5697" w:type="dxa"/>
          </w:tcPr>
          <w:p w14:paraId="3EC42378" w14:textId="1562DBA0" w:rsidR="00F832F8" w:rsidRPr="00114B8E" w:rsidRDefault="00F832F8" w:rsidP="00F832F8">
            <w:pPr>
              <w:rPr>
                <w:rFonts w:asciiTheme="minorHAnsi" w:hAnsiTheme="minorHAnsi" w:cstheme="minorHAnsi"/>
              </w:rPr>
            </w:pPr>
            <w:r>
              <w:rPr>
                <w:rFonts w:asciiTheme="minorHAnsi" w:hAnsiTheme="minorHAnsi" w:cstheme="minorHAnsi"/>
              </w:rPr>
              <w:t>Academies Financial Handbook</w:t>
            </w:r>
          </w:p>
        </w:tc>
        <w:tc>
          <w:tcPr>
            <w:tcW w:w="1249" w:type="dxa"/>
          </w:tcPr>
          <w:p w14:paraId="05918219" w14:textId="5DB6108C" w:rsidR="00F832F8" w:rsidRPr="00114B8E" w:rsidRDefault="00F832F8" w:rsidP="00F832F8">
            <w:pPr>
              <w:rPr>
                <w:rFonts w:asciiTheme="minorHAnsi" w:hAnsiTheme="minorHAnsi" w:cstheme="minorHAnsi"/>
                <w:b/>
                <w:bCs/>
              </w:rPr>
            </w:pPr>
            <w:r>
              <w:rPr>
                <w:rFonts w:asciiTheme="minorHAnsi" w:hAnsiTheme="minorHAnsi" w:cstheme="minorHAnsi"/>
                <w:b/>
                <w:bCs/>
              </w:rPr>
              <w:t>HBV</w:t>
            </w:r>
          </w:p>
        </w:tc>
        <w:tc>
          <w:tcPr>
            <w:tcW w:w="5719" w:type="dxa"/>
          </w:tcPr>
          <w:p w14:paraId="3A38A1D8" w14:textId="2CA5B269" w:rsidR="00F832F8" w:rsidRPr="00114B8E" w:rsidRDefault="00F832F8" w:rsidP="00F832F8">
            <w:pPr>
              <w:rPr>
                <w:rFonts w:asciiTheme="minorHAnsi" w:hAnsiTheme="minorHAnsi" w:cstheme="minorHAnsi"/>
              </w:rPr>
            </w:pPr>
            <w:r>
              <w:rPr>
                <w:rFonts w:asciiTheme="minorHAnsi" w:hAnsiTheme="minorHAnsi" w:cstheme="minorHAnsi"/>
              </w:rPr>
              <w:t>Honour Based Violence</w:t>
            </w:r>
          </w:p>
        </w:tc>
      </w:tr>
      <w:tr w:rsidR="00F832F8" w:rsidRPr="00114B8E" w14:paraId="4143BC20" w14:textId="77777777" w:rsidTr="00551B14">
        <w:trPr>
          <w:trHeight w:val="432"/>
        </w:trPr>
        <w:tc>
          <w:tcPr>
            <w:tcW w:w="1271" w:type="dxa"/>
          </w:tcPr>
          <w:p w14:paraId="541575C9" w14:textId="6E02F78F"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AHT</w:t>
            </w:r>
          </w:p>
        </w:tc>
        <w:tc>
          <w:tcPr>
            <w:tcW w:w="5697" w:type="dxa"/>
          </w:tcPr>
          <w:p w14:paraId="56548565" w14:textId="02E00B7C" w:rsidR="00F832F8" w:rsidRPr="00114B8E" w:rsidRDefault="00F832F8" w:rsidP="00F832F8">
            <w:pPr>
              <w:rPr>
                <w:rFonts w:asciiTheme="minorHAnsi" w:hAnsiTheme="minorHAnsi" w:cstheme="minorHAnsi"/>
              </w:rPr>
            </w:pPr>
            <w:r w:rsidRPr="00114B8E">
              <w:rPr>
                <w:rFonts w:asciiTheme="minorHAnsi" w:hAnsiTheme="minorHAnsi" w:cstheme="minorHAnsi"/>
              </w:rPr>
              <w:t>Assistant Headteacher</w:t>
            </w:r>
          </w:p>
        </w:tc>
        <w:tc>
          <w:tcPr>
            <w:tcW w:w="1249" w:type="dxa"/>
          </w:tcPr>
          <w:p w14:paraId="038E6AAE" w14:textId="6BBA410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HR</w:t>
            </w:r>
          </w:p>
        </w:tc>
        <w:tc>
          <w:tcPr>
            <w:tcW w:w="5719" w:type="dxa"/>
          </w:tcPr>
          <w:p w14:paraId="099F59C6" w14:textId="635DB668" w:rsidR="00F832F8" w:rsidRPr="00114B8E" w:rsidRDefault="00F832F8" w:rsidP="00F832F8">
            <w:pPr>
              <w:rPr>
                <w:rFonts w:asciiTheme="minorHAnsi" w:hAnsiTheme="minorHAnsi" w:cstheme="minorHAnsi"/>
              </w:rPr>
            </w:pPr>
            <w:r w:rsidRPr="00114B8E">
              <w:rPr>
                <w:rFonts w:asciiTheme="minorHAnsi" w:hAnsiTheme="minorHAnsi" w:cstheme="minorHAnsi"/>
              </w:rPr>
              <w:t>Human Resources</w:t>
            </w:r>
          </w:p>
        </w:tc>
      </w:tr>
      <w:tr w:rsidR="00F832F8" w:rsidRPr="00114B8E" w14:paraId="295B44A7" w14:textId="77777777" w:rsidTr="00551B14">
        <w:trPr>
          <w:trHeight w:val="432"/>
        </w:trPr>
        <w:tc>
          <w:tcPr>
            <w:tcW w:w="1271" w:type="dxa"/>
          </w:tcPr>
          <w:p w14:paraId="5E94DE22" w14:textId="64621E37" w:rsidR="00F832F8" w:rsidRPr="00114B8E" w:rsidRDefault="00F832F8" w:rsidP="00F832F8">
            <w:pPr>
              <w:rPr>
                <w:rFonts w:asciiTheme="minorHAnsi" w:hAnsiTheme="minorHAnsi" w:cstheme="minorHAnsi"/>
                <w:b/>
                <w:bCs/>
              </w:rPr>
            </w:pPr>
            <w:r>
              <w:rPr>
                <w:rFonts w:asciiTheme="minorHAnsi" w:hAnsiTheme="minorHAnsi" w:cstheme="minorHAnsi"/>
                <w:b/>
                <w:bCs/>
              </w:rPr>
              <w:t>AIR</w:t>
            </w:r>
          </w:p>
        </w:tc>
        <w:tc>
          <w:tcPr>
            <w:tcW w:w="5697" w:type="dxa"/>
          </w:tcPr>
          <w:p w14:paraId="101A9546" w14:textId="304F6ACA" w:rsidR="00F832F8" w:rsidRPr="00114B8E" w:rsidRDefault="00F832F8" w:rsidP="00F832F8">
            <w:pPr>
              <w:rPr>
                <w:rFonts w:asciiTheme="minorHAnsi" w:hAnsiTheme="minorHAnsi" w:cstheme="minorHAnsi"/>
              </w:rPr>
            </w:pPr>
            <w:r>
              <w:rPr>
                <w:rFonts w:asciiTheme="minorHAnsi" w:hAnsiTheme="minorHAnsi" w:cstheme="minorHAnsi"/>
              </w:rPr>
              <w:t>Attendance Intervention Reviews</w:t>
            </w:r>
          </w:p>
        </w:tc>
        <w:tc>
          <w:tcPr>
            <w:tcW w:w="1249" w:type="dxa"/>
          </w:tcPr>
          <w:p w14:paraId="66DD4684" w14:textId="1D2BA034"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H&amp;S</w:t>
            </w:r>
          </w:p>
        </w:tc>
        <w:tc>
          <w:tcPr>
            <w:tcW w:w="5719" w:type="dxa"/>
          </w:tcPr>
          <w:p w14:paraId="51E7169C" w14:textId="2DADBE5D" w:rsidR="00F832F8" w:rsidRPr="00114B8E" w:rsidRDefault="00F832F8" w:rsidP="00F832F8">
            <w:pPr>
              <w:rPr>
                <w:rFonts w:asciiTheme="minorHAnsi" w:hAnsiTheme="minorHAnsi" w:cstheme="minorHAnsi"/>
              </w:rPr>
            </w:pPr>
            <w:r w:rsidRPr="00114B8E">
              <w:rPr>
                <w:rFonts w:asciiTheme="minorHAnsi" w:hAnsiTheme="minorHAnsi" w:cstheme="minorHAnsi"/>
              </w:rPr>
              <w:t>Health and Safety</w:t>
            </w:r>
          </w:p>
        </w:tc>
      </w:tr>
      <w:tr w:rsidR="00F832F8" w:rsidRPr="00114B8E" w14:paraId="399C4B23" w14:textId="77777777" w:rsidTr="00551B14">
        <w:trPr>
          <w:trHeight w:val="432"/>
        </w:trPr>
        <w:tc>
          <w:tcPr>
            <w:tcW w:w="1271" w:type="dxa"/>
          </w:tcPr>
          <w:p w14:paraId="115EAB1B" w14:textId="0FB43165" w:rsidR="00F832F8" w:rsidRPr="00114B8E" w:rsidRDefault="00F832F8" w:rsidP="00F832F8">
            <w:pPr>
              <w:rPr>
                <w:rFonts w:asciiTheme="minorHAnsi" w:hAnsiTheme="minorHAnsi" w:cstheme="minorHAnsi"/>
                <w:b/>
                <w:bCs/>
              </w:rPr>
            </w:pPr>
            <w:r>
              <w:rPr>
                <w:rFonts w:asciiTheme="minorHAnsi" w:hAnsiTheme="minorHAnsi" w:cstheme="minorHAnsi"/>
                <w:b/>
                <w:bCs/>
              </w:rPr>
              <w:t>APIs</w:t>
            </w:r>
          </w:p>
        </w:tc>
        <w:tc>
          <w:tcPr>
            <w:tcW w:w="5697" w:type="dxa"/>
          </w:tcPr>
          <w:p w14:paraId="77D6EA32" w14:textId="328B88C1" w:rsidR="00F832F8" w:rsidRPr="00114B8E" w:rsidRDefault="00F832F8" w:rsidP="00F832F8">
            <w:pPr>
              <w:rPr>
                <w:rFonts w:asciiTheme="minorHAnsi" w:hAnsiTheme="minorHAnsi" w:cstheme="minorHAnsi"/>
              </w:rPr>
            </w:pPr>
            <w:r>
              <w:rPr>
                <w:rFonts w:asciiTheme="minorHAnsi" w:hAnsiTheme="minorHAnsi" w:cstheme="minorHAnsi"/>
              </w:rPr>
              <w:t>Application Programme Interfaces</w:t>
            </w:r>
          </w:p>
        </w:tc>
        <w:tc>
          <w:tcPr>
            <w:tcW w:w="1249" w:type="dxa"/>
          </w:tcPr>
          <w:p w14:paraId="0AE373A2" w14:textId="7D6CB69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HoS</w:t>
            </w:r>
          </w:p>
        </w:tc>
        <w:tc>
          <w:tcPr>
            <w:tcW w:w="5719" w:type="dxa"/>
          </w:tcPr>
          <w:p w14:paraId="52D7BDE1" w14:textId="4EA5E9FE" w:rsidR="00F832F8" w:rsidRPr="00114B8E" w:rsidRDefault="00F832F8" w:rsidP="00F832F8">
            <w:pPr>
              <w:rPr>
                <w:rFonts w:asciiTheme="minorHAnsi" w:hAnsiTheme="minorHAnsi" w:cstheme="minorHAnsi"/>
              </w:rPr>
            </w:pPr>
            <w:r w:rsidRPr="00114B8E">
              <w:rPr>
                <w:rFonts w:asciiTheme="minorHAnsi" w:hAnsiTheme="minorHAnsi" w:cstheme="minorHAnsi"/>
              </w:rPr>
              <w:t>Head of School</w:t>
            </w:r>
          </w:p>
        </w:tc>
      </w:tr>
      <w:tr w:rsidR="00F832F8" w:rsidRPr="00114B8E" w14:paraId="52E2A258" w14:textId="77777777" w:rsidTr="00551B14">
        <w:trPr>
          <w:trHeight w:val="432"/>
        </w:trPr>
        <w:tc>
          <w:tcPr>
            <w:tcW w:w="1271" w:type="dxa"/>
          </w:tcPr>
          <w:p w14:paraId="3BFB54DB" w14:textId="3EA474C1" w:rsidR="00F832F8" w:rsidRPr="00114B8E" w:rsidRDefault="00F832F8" w:rsidP="00F832F8">
            <w:pPr>
              <w:rPr>
                <w:rFonts w:asciiTheme="minorHAnsi" w:hAnsiTheme="minorHAnsi" w:cstheme="minorHAnsi"/>
                <w:b/>
                <w:bCs/>
              </w:rPr>
            </w:pPr>
            <w:r>
              <w:rPr>
                <w:rFonts w:asciiTheme="minorHAnsi" w:hAnsiTheme="minorHAnsi" w:cstheme="minorHAnsi"/>
                <w:b/>
                <w:bCs/>
              </w:rPr>
              <w:t>BAME</w:t>
            </w:r>
          </w:p>
        </w:tc>
        <w:tc>
          <w:tcPr>
            <w:tcW w:w="5697" w:type="dxa"/>
          </w:tcPr>
          <w:p w14:paraId="33F338EA" w14:textId="355D49BE" w:rsidR="00F832F8" w:rsidRPr="00114B8E" w:rsidRDefault="00F832F8" w:rsidP="00F832F8">
            <w:pPr>
              <w:rPr>
                <w:rFonts w:asciiTheme="minorHAnsi" w:hAnsiTheme="minorHAnsi" w:cstheme="minorHAnsi"/>
              </w:rPr>
            </w:pPr>
            <w:r>
              <w:rPr>
                <w:rFonts w:asciiTheme="minorHAnsi" w:hAnsiTheme="minorHAnsi" w:cstheme="minorHAnsi"/>
              </w:rPr>
              <w:t>Black, Asian and Minority Ethnic Backgrounds</w:t>
            </w:r>
          </w:p>
        </w:tc>
        <w:tc>
          <w:tcPr>
            <w:tcW w:w="1249" w:type="dxa"/>
          </w:tcPr>
          <w:p w14:paraId="14DB3D4E" w14:textId="4E0E8A04"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HSE</w:t>
            </w:r>
          </w:p>
        </w:tc>
        <w:tc>
          <w:tcPr>
            <w:tcW w:w="5719" w:type="dxa"/>
          </w:tcPr>
          <w:p w14:paraId="39CB9A13" w14:textId="1ED1A601" w:rsidR="00F832F8" w:rsidRPr="00114B8E" w:rsidRDefault="00F832F8" w:rsidP="00F832F8">
            <w:pPr>
              <w:rPr>
                <w:rFonts w:asciiTheme="minorHAnsi" w:hAnsiTheme="minorHAnsi" w:cstheme="minorHAnsi"/>
              </w:rPr>
            </w:pPr>
            <w:r w:rsidRPr="00114B8E">
              <w:rPr>
                <w:rFonts w:asciiTheme="minorHAnsi" w:hAnsiTheme="minorHAnsi" w:cstheme="minorHAnsi"/>
              </w:rPr>
              <w:t>Health and Safety Executive</w:t>
            </w:r>
          </w:p>
        </w:tc>
      </w:tr>
      <w:tr w:rsidR="00F832F8" w:rsidRPr="00114B8E" w14:paraId="3485A3E6" w14:textId="77777777" w:rsidTr="00551B14">
        <w:trPr>
          <w:trHeight w:val="432"/>
        </w:trPr>
        <w:tc>
          <w:tcPr>
            <w:tcW w:w="1271" w:type="dxa"/>
          </w:tcPr>
          <w:p w14:paraId="5B7AE2D5" w14:textId="373590AF" w:rsidR="00F832F8" w:rsidRPr="00114B8E" w:rsidRDefault="00F832F8" w:rsidP="00F832F8">
            <w:pPr>
              <w:rPr>
                <w:rFonts w:asciiTheme="minorHAnsi" w:hAnsiTheme="minorHAnsi" w:cstheme="minorHAnsi"/>
                <w:b/>
                <w:bCs/>
              </w:rPr>
            </w:pPr>
            <w:r>
              <w:rPr>
                <w:rFonts w:asciiTheme="minorHAnsi" w:hAnsiTheme="minorHAnsi" w:cstheme="minorHAnsi"/>
                <w:b/>
                <w:bCs/>
              </w:rPr>
              <w:t>BCP</w:t>
            </w:r>
          </w:p>
        </w:tc>
        <w:tc>
          <w:tcPr>
            <w:tcW w:w="5697" w:type="dxa"/>
          </w:tcPr>
          <w:p w14:paraId="145CEF8E" w14:textId="20D392EC" w:rsidR="00F832F8" w:rsidRPr="00114B8E" w:rsidRDefault="00F832F8" w:rsidP="00F832F8">
            <w:pPr>
              <w:rPr>
                <w:rFonts w:asciiTheme="minorHAnsi" w:hAnsiTheme="minorHAnsi" w:cstheme="minorHAnsi"/>
              </w:rPr>
            </w:pPr>
            <w:r>
              <w:rPr>
                <w:rFonts w:asciiTheme="minorHAnsi" w:hAnsiTheme="minorHAnsi" w:cstheme="minorHAnsi"/>
              </w:rPr>
              <w:t>Business Continuity Plan</w:t>
            </w:r>
          </w:p>
        </w:tc>
        <w:tc>
          <w:tcPr>
            <w:tcW w:w="1249" w:type="dxa"/>
          </w:tcPr>
          <w:p w14:paraId="4C5EDCD2" w14:textId="6BDA3313" w:rsidR="00F832F8" w:rsidRPr="00114B8E" w:rsidRDefault="00F832F8" w:rsidP="00F832F8">
            <w:pPr>
              <w:rPr>
                <w:rFonts w:asciiTheme="minorHAnsi" w:hAnsiTheme="minorHAnsi" w:cstheme="minorHAnsi"/>
                <w:b/>
                <w:bCs/>
              </w:rPr>
            </w:pPr>
            <w:r>
              <w:rPr>
                <w:rFonts w:asciiTheme="minorHAnsi" w:hAnsiTheme="minorHAnsi" w:cstheme="minorHAnsi"/>
                <w:b/>
                <w:bCs/>
              </w:rPr>
              <w:t>ICO</w:t>
            </w:r>
          </w:p>
        </w:tc>
        <w:tc>
          <w:tcPr>
            <w:tcW w:w="5719" w:type="dxa"/>
          </w:tcPr>
          <w:p w14:paraId="6E4A5401" w14:textId="2CE66161" w:rsidR="00F832F8" w:rsidRPr="00114B8E" w:rsidRDefault="00F832F8" w:rsidP="00F832F8">
            <w:pPr>
              <w:rPr>
                <w:rFonts w:asciiTheme="minorHAnsi" w:hAnsiTheme="minorHAnsi" w:cstheme="minorHAnsi"/>
              </w:rPr>
            </w:pPr>
            <w:r>
              <w:rPr>
                <w:rFonts w:asciiTheme="minorHAnsi" w:hAnsiTheme="minorHAnsi" w:cstheme="minorHAnsi"/>
              </w:rPr>
              <w:t>Information Commissioners Office</w:t>
            </w:r>
          </w:p>
        </w:tc>
      </w:tr>
      <w:tr w:rsidR="00F832F8" w:rsidRPr="00114B8E" w14:paraId="479FDC4F" w14:textId="77777777" w:rsidTr="00551B14">
        <w:trPr>
          <w:trHeight w:val="432"/>
        </w:trPr>
        <w:tc>
          <w:tcPr>
            <w:tcW w:w="1271" w:type="dxa"/>
          </w:tcPr>
          <w:p w14:paraId="05ED7A03" w14:textId="2F2A7DED" w:rsidR="00F832F8" w:rsidRPr="00114B8E" w:rsidRDefault="00F832F8" w:rsidP="00F832F8">
            <w:pPr>
              <w:rPr>
                <w:rFonts w:asciiTheme="minorHAnsi" w:hAnsiTheme="minorHAnsi" w:cstheme="minorHAnsi"/>
                <w:b/>
                <w:bCs/>
              </w:rPr>
            </w:pPr>
            <w:r>
              <w:rPr>
                <w:rFonts w:asciiTheme="minorHAnsi" w:hAnsiTheme="minorHAnsi" w:cstheme="minorHAnsi"/>
                <w:b/>
                <w:bCs/>
              </w:rPr>
              <w:t>BFR</w:t>
            </w:r>
          </w:p>
        </w:tc>
        <w:tc>
          <w:tcPr>
            <w:tcW w:w="5697" w:type="dxa"/>
          </w:tcPr>
          <w:p w14:paraId="026E7533" w14:textId="14EC55D5" w:rsidR="00F832F8" w:rsidRPr="00114B8E" w:rsidRDefault="00F832F8" w:rsidP="00F832F8">
            <w:pPr>
              <w:rPr>
                <w:rFonts w:asciiTheme="minorHAnsi" w:hAnsiTheme="minorHAnsi" w:cstheme="minorHAnsi"/>
              </w:rPr>
            </w:pPr>
            <w:r>
              <w:rPr>
                <w:rFonts w:asciiTheme="minorHAnsi" w:hAnsiTheme="minorHAnsi" w:cstheme="minorHAnsi"/>
              </w:rPr>
              <w:t>Budget Forecast Return</w:t>
            </w:r>
          </w:p>
        </w:tc>
        <w:tc>
          <w:tcPr>
            <w:tcW w:w="1249" w:type="dxa"/>
          </w:tcPr>
          <w:p w14:paraId="6292CA2A" w14:textId="1D329B49" w:rsidR="00F832F8" w:rsidRPr="00114B8E" w:rsidRDefault="00F832F8" w:rsidP="00F832F8">
            <w:pPr>
              <w:rPr>
                <w:rFonts w:asciiTheme="minorHAnsi" w:hAnsiTheme="minorHAnsi" w:cstheme="minorHAnsi"/>
                <w:b/>
                <w:bCs/>
              </w:rPr>
            </w:pPr>
            <w:r>
              <w:rPr>
                <w:rFonts w:asciiTheme="minorHAnsi" w:hAnsiTheme="minorHAnsi" w:cstheme="minorHAnsi"/>
                <w:b/>
                <w:bCs/>
              </w:rPr>
              <w:t>IHP</w:t>
            </w:r>
          </w:p>
        </w:tc>
        <w:tc>
          <w:tcPr>
            <w:tcW w:w="5719" w:type="dxa"/>
          </w:tcPr>
          <w:p w14:paraId="3462A6A5" w14:textId="397BF937" w:rsidR="00F832F8" w:rsidRPr="00114B8E" w:rsidRDefault="00F832F8" w:rsidP="00F832F8">
            <w:pPr>
              <w:rPr>
                <w:rFonts w:asciiTheme="minorHAnsi" w:hAnsiTheme="minorHAnsi" w:cstheme="minorHAnsi"/>
              </w:rPr>
            </w:pPr>
            <w:r>
              <w:rPr>
                <w:rFonts w:asciiTheme="minorHAnsi" w:hAnsiTheme="minorHAnsi" w:cstheme="minorHAnsi"/>
              </w:rPr>
              <w:t>Individual Healthcare Plan</w:t>
            </w:r>
          </w:p>
        </w:tc>
      </w:tr>
      <w:tr w:rsidR="00F832F8" w:rsidRPr="00114B8E" w14:paraId="2EF5C6FE" w14:textId="77777777" w:rsidTr="00551B14">
        <w:trPr>
          <w:trHeight w:val="432"/>
        </w:trPr>
        <w:tc>
          <w:tcPr>
            <w:tcW w:w="1271" w:type="dxa"/>
          </w:tcPr>
          <w:p w14:paraId="5AD3B0C4" w14:textId="3C655597"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CAMHS</w:t>
            </w:r>
          </w:p>
        </w:tc>
        <w:tc>
          <w:tcPr>
            <w:tcW w:w="5697" w:type="dxa"/>
          </w:tcPr>
          <w:p w14:paraId="063148E4" w14:textId="169156C1" w:rsidR="00F832F8" w:rsidRPr="00114B8E" w:rsidRDefault="00F832F8" w:rsidP="00F832F8">
            <w:pPr>
              <w:rPr>
                <w:rFonts w:asciiTheme="minorHAnsi" w:hAnsiTheme="minorHAnsi" w:cstheme="minorHAnsi"/>
              </w:rPr>
            </w:pPr>
            <w:r w:rsidRPr="00114B8E">
              <w:rPr>
                <w:rFonts w:asciiTheme="minorHAnsi" w:hAnsiTheme="minorHAnsi" w:cstheme="minorHAnsi"/>
              </w:rPr>
              <w:t>Child and Adolescent Mental Health Services</w:t>
            </w:r>
          </w:p>
        </w:tc>
        <w:tc>
          <w:tcPr>
            <w:tcW w:w="1249" w:type="dxa"/>
          </w:tcPr>
          <w:p w14:paraId="2BC605B5" w14:textId="64148793" w:rsidR="00F832F8" w:rsidRPr="00114B8E" w:rsidRDefault="00F832F8" w:rsidP="00F832F8">
            <w:pPr>
              <w:rPr>
                <w:rFonts w:asciiTheme="minorHAnsi" w:hAnsiTheme="minorHAnsi" w:cstheme="minorHAnsi"/>
                <w:b/>
                <w:bCs/>
              </w:rPr>
            </w:pPr>
            <w:r>
              <w:rPr>
                <w:rFonts w:asciiTheme="minorHAnsi" w:hAnsiTheme="minorHAnsi" w:cstheme="minorHAnsi"/>
                <w:b/>
                <w:bCs/>
              </w:rPr>
              <w:t>IRMS</w:t>
            </w:r>
          </w:p>
        </w:tc>
        <w:tc>
          <w:tcPr>
            <w:tcW w:w="5719" w:type="dxa"/>
          </w:tcPr>
          <w:p w14:paraId="66D5B10A" w14:textId="02A1EF05" w:rsidR="00F832F8" w:rsidRPr="00114B8E" w:rsidRDefault="00F832F8" w:rsidP="00F832F8">
            <w:pPr>
              <w:rPr>
                <w:rFonts w:asciiTheme="minorHAnsi" w:hAnsiTheme="minorHAnsi" w:cstheme="minorHAnsi"/>
              </w:rPr>
            </w:pPr>
            <w:r>
              <w:rPr>
                <w:rFonts w:asciiTheme="minorHAnsi" w:hAnsiTheme="minorHAnsi" w:cstheme="minorHAnsi"/>
              </w:rPr>
              <w:t>Information and Records Management Society</w:t>
            </w:r>
          </w:p>
        </w:tc>
      </w:tr>
      <w:tr w:rsidR="00F832F8" w:rsidRPr="00114B8E" w14:paraId="59A35C6B" w14:textId="77777777" w:rsidTr="00551B14">
        <w:trPr>
          <w:trHeight w:val="432"/>
        </w:trPr>
        <w:tc>
          <w:tcPr>
            <w:tcW w:w="1271" w:type="dxa"/>
          </w:tcPr>
          <w:p w14:paraId="25DFC981" w14:textId="544EA8D9"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CEO</w:t>
            </w:r>
          </w:p>
        </w:tc>
        <w:tc>
          <w:tcPr>
            <w:tcW w:w="5697" w:type="dxa"/>
          </w:tcPr>
          <w:p w14:paraId="15421B6E" w14:textId="52AD42AA" w:rsidR="00F832F8" w:rsidRPr="00114B8E" w:rsidRDefault="00F832F8" w:rsidP="00F832F8">
            <w:pPr>
              <w:rPr>
                <w:rFonts w:asciiTheme="minorHAnsi" w:hAnsiTheme="minorHAnsi" w:cstheme="minorHAnsi"/>
              </w:rPr>
            </w:pPr>
            <w:r w:rsidRPr="00114B8E">
              <w:rPr>
                <w:rFonts w:asciiTheme="minorHAnsi" w:hAnsiTheme="minorHAnsi" w:cstheme="minorHAnsi"/>
              </w:rPr>
              <w:t>Chief Executive Officer</w:t>
            </w:r>
          </w:p>
        </w:tc>
        <w:tc>
          <w:tcPr>
            <w:tcW w:w="1249" w:type="dxa"/>
          </w:tcPr>
          <w:p w14:paraId="2422FBF7" w14:textId="195B336A" w:rsidR="00F832F8" w:rsidRPr="00114B8E" w:rsidRDefault="00F832F8" w:rsidP="00F832F8">
            <w:pPr>
              <w:rPr>
                <w:rFonts w:asciiTheme="minorHAnsi" w:hAnsiTheme="minorHAnsi" w:cstheme="minorHAnsi"/>
                <w:b/>
                <w:bCs/>
              </w:rPr>
            </w:pPr>
            <w:r>
              <w:rPr>
                <w:rFonts w:asciiTheme="minorHAnsi" w:hAnsiTheme="minorHAnsi" w:cstheme="minorHAnsi"/>
                <w:b/>
                <w:bCs/>
              </w:rPr>
              <w:t>IWF</w:t>
            </w:r>
          </w:p>
        </w:tc>
        <w:tc>
          <w:tcPr>
            <w:tcW w:w="5719" w:type="dxa"/>
          </w:tcPr>
          <w:p w14:paraId="6D2904A0" w14:textId="5AD01D82" w:rsidR="00F832F8" w:rsidRPr="00114B8E" w:rsidRDefault="00F832F8" w:rsidP="00F832F8">
            <w:pPr>
              <w:rPr>
                <w:rFonts w:asciiTheme="minorHAnsi" w:hAnsiTheme="minorHAnsi" w:cstheme="minorHAnsi"/>
              </w:rPr>
            </w:pPr>
            <w:r>
              <w:rPr>
                <w:rFonts w:asciiTheme="minorHAnsi" w:hAnsiTheme="minorHAnsi" w:cstheme="minorHAnsi"/>
              </w:rPr>
              <w:t>Internet Watch Foundation</w:t>
            </w:r>
          </w:p>
        </w:tc>
      </w:tr>
      <w:tr w:rsidR="00F832F8" w:rsidRPr="00114B8E" w14:paraId="3504272B" w14:textId="77777777" w:rsidTr="00551B14">
        <w:trPr>
          <w:trHeight w:val="432"/>
        </w:trPr>
        <w:tc>
          <w:tcPr>
            <w:tcW w:w="1271" w:type="dxa"/>
          </w:tcPr>
          <w:p w14:paraId="3BCB0A61" w14:textId="3AA6126F"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CFO</w:t>
            </w:r>
          </w:p>
        </w:tc>
        <w:tc>
          <w:tcPr>
            <w:tcW w:w="5697" w:type="dxa"/>
          </w:tcPr>
          <w:p w14:paraId="7759F424" w14:textId="6BC260B6" w:rsidR="00F832F8" w:rsidRPr="00114B8E" w:rsidRDefault="00F832F8" w:rsidP="00F832F8">
            <w:pPr>
              <w:rPr>
                <w:rFonts w:asciiTheme="minorHAnsi" w:hAnsiTheme="minorHAnsi" w:cstheme="minorHAnsi"/>
              </w:rPr>
            </w:pPr>
            <w:r w:rsidRPr="00114B8E">
              <w:rPr>
                <w:rFonts w:asciiTheme="minorHAnsi" w:hAnsiTheme="minorHAnsi" w:cstheme="minorHAnsi"/>
              </w:rPr>
              <w:t>Chief Financial Officer</w:t>
            </w:r>
          </w:p>
        </w:tc>
        <w:tc>
          <w:tcPr>
            <w:tcW w:w="1249" w:type="dxa"/>
          </w:tcPr>
          <w:p w14:paraId="50F7FF2A" w14:textId="7D08F750"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KCSIE</w:t>
            </w:r>
          </w:p>
        </w:tc>
        <w:tc>
          <w:tcPr>
            <w:tcW w:w="5719" w:type="dxa"/>
          </w:tcPr>
          <w:p w14:paraId="5504D249" w14:textId="5C04B843" w:rsidR="00F832F8" w:rsidRPr="00114B8E" w:rsidRDefault="00F832F8" w:rsidP="00F832F8">
            <w:pPr>
              <w:rPr>
                <w:rFonts w:asciiTheme="minorHAnsi" w:hAnsiTheme="minorHAnsi" w:cstheme="minorHAnsi"/>
              </w:rPr>
            </w:pPr>
            <w:r w:rsidRPr="00114B8E">
              <w:rPr>
                <w:rFonts w:asciiTheme="minorHAnsi" w:hAnsiTheme="minorHAnsi" w:cstheme="minorHAnsi"/>
              </w:rPr>
              <w:t>Keeping Children Safe in Education</w:t>
            </w:r>
          </w:p>
        </w:tc>
      </w:tr>
      <w:tr w:rsidR="00F832F8" w:rsidRPr="00114B8E" w14:paraId="1FE1F7B2" w14:textId="77777777" w:rsidTr="00551B14">
        <w:trPr>
          <w:trHeight w:val="432"/>
        </w:trPr>
        <w:tc>
          <w:tcPr>
            <w:tcW w:w="1271" w:type="dxa"/>
          </w:tcPr>
          <w:p w14:paraId="7B5F5EA1" w14:textId="093B1741"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IF</w:t>
            </w:r>
          </w:p>
        </w:tc>
        <w:tc>
          <w:tcPr>
            <w:tcW w:w="5697" w:type="dxa"/>
          </w:tcPr>
          <w:p w14:paraId="14BE47AB" w14:textId="2D3CDB80" w:rsidR="00F832F8" w:rsidRPr="00114B8E" w:rsidRDefault="00F832F8" w:rsidP="00F832F8">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ondition Improvement Fund</w:t>
            </w:r>
          </w:p>
        </w:tc>
        <w:tc>
          <w:tcPr>
            <w:tcW w:w="1249" w:type="dxa"/>
          </w:tcPr>
          <w:p w14:paraId="62D0244A" w14:textId="3C1DDA73"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KS1</w:t>
            </w:r>
            <w:r w:rsidRPr="00114B8E">
              <w:rPr>
                <w:rFonts w:asciiTheme="minorHAnsi" w:hAnsiTheme="minorHAnsi" w:cstheme="minorHAnsi"/>
                <w:b/>
                <w:bCs/>
              </w:rPr>
              <w:t>/2/3/4</w:t>
            </w:r>
          </w:p>
        </w:tc>
        <w:tc>
          <w:tcPr>
            <w:tcW w:w="5719" w:type="dxa"/>
          </w:tcPr>
          <w:p w14:paraId="660D1B6C" w14:textId="60524E22" w:rsidR="00F832F8" w:rsidRPr="00114B8E" w:rsidRDefault="00F832F8" w:rsidP="00F832F8">
            <w:pPr>
              <w:rPr>
                <w:rFonts w:asciiTheme="minorHAnsi" w:hAnsiTheme="minorHAnsi" w:cstheme="minorHAnsi"/>
              </w:rPr>
            </w:pPr>
            <w:r w:rsidRPr="00114B8E">
              <w:rPr>
                <w:rFonts w:asciiTheme="minorHAnsi" w:hAnsiTheme="minorHAnsi" w:cstheme="minorHAnsi"/>
              </w:rPr>
              <w:t>Key Stage 1/2/3/4</w:t>
            </w:r>
          </w:p>
        </w:tc>
      </w:tr>
      <w:tr w:rsidR="00F832F8" w:rsidRPr="00114B8E" w14:paraId="44A0FCDB" w14:textId="77777777" w:rsidTr="00551B14">
        <w:trPr>
          <w:trHeight w:val="432"/>
        </w:trPr>
        <w:tc>
          <w:tcPr>
            <w:tcW w:w="1271" w:type="dxa"/>
          </w:tcPr>
          <w:p w14:paraId="3AE82C00" w14:textId="2D000358"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CIN</w:t>
            </w:r>
          </w:p>
        </w:tc>
        <w:tc>
          <w:tcPr>
            <w:tcW w:w="5697" w:type="dxa"/>
          </w:tcPr>
          <w:p w14:paraId="77ECC8A6" w14:textId="748D0DA0" w:rsidR="00F832F8" w:rsidRPr="00114B8E" w:rsidRDefault="00F832F8" w:rsidP="00F832F8">
            <w:pPr>
              <w:rPr>
                <w:rFonts w:asciiTheme="minorHAnsi" w:hAnsiTheme="minorHAnsi" w:cstheme="minorHAnsi"/>
              </w:rPr>
            </w:pPr>
            <w:r w:rsidRPr="00114B8E">
              <w:rPr>
                <w:rFonts w:asciiTheme="minorHAnsi" w:hAnsiTheme="minorHAnsi" w:cstheme="minorHAnsi"/>
              </w:rPr>
              <w:t>Child in Need</w:t>
            </w:r>
          </w:p>
        </w:tc>
        <w:tc>
          <w:tcPr>
            <w:tcW w:w="1249" w:type="dxa"/>
          </w:tcPr>
          <w:p w14:paraId="51DA818A" w14:textId="508C5ED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LAC</w:t>
            </w:r>
          </w:p>
        </w:tc>
        <w:tc>
          <w:tcPr>
            <w:tcW w:w="5719" w:type="dxa"/>
          </w:tcPr>
          <w:p w14:paraId="46A86113" w14:textId="341E6A6B" w:rsidR="00F832F8" w:rsidRPr="00114B8E" w:rsidRDefault="00F832F8" w:rsidP="00F832F8">
            <w:pPr>
              <w:rPr>
                <w:rFonts w:asciiTheme="minorHAnsi" w:hAnsiTheme="minorHAnsi" w:cstheme="minorHAnsi"/>
              </w:rPr>
            </w:pPr>
            <w:r w:rsidRPr="00114B8E">
              <w:rPr>
                <w:rFonts w:asciiTheme="minorHAnsi" w:hAnsiTheme="minorHAnsi" w:cstheme="minorHAnsi"/>
              </w:rPr>
              <w:t>Looked After Child</w:t>
            </w:r>
          </w:p>
        </w:tc>
      </w:tr>
      <w:tr w:rsidR="00F832F8" w:rsidRPr="00114B8E" w14:paraId="45753A2B" w14:textId="77777777" w:rsidTr="00551B14">
        <w:trPr>
          <w:trHeight w:val="432"/>
        </w:trPr>
        <w:tc>
          <w:tcPr>
            <w:tcW w:w="1271" w:type="dxa"/>
          </w:tcPr>
          <w:p w14:paraId="6F112710" w14:textId="3802A648"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LA</w:t>
            </w:r>
          </w:p>
        </w:tc>
        <w:tc>
          <w:tcPr>
            <w:tcW w:w="5697" w:type="dxa"/>
          </w:tcPr>
          <w:p w14:paraId="001471EC" w14:textId="5292031C" w:rsidR="00F832F8" w:rsidRPr="00114B8E" w:rsidRDefault="00F832F8" w:rsidP="00F832F8">
            <w:pPr>
              <w:rPr>
                <w:rFonts w:asciiTheme="minorHAnsi" w:hAnsiTheme="minorHAnsi" w:cstheme="minorHAnsi"/>
              </w:rPr>
            </w:pPr>
            <w:r w:rsidRPr="00114B8E">
              <w:rPr>
                <w:rFonts w:asciiTheme="minorHAnsi" w:hAnsiTheme="minorHAnsi" w:cstheme="minorHAnsi"/>
              </w:rPr>
              <w:t>Chi</w:t>
            </w:r>
            <w:r>
              <w:rPr>
                <w:rFonts w:asciiTheme="minorHAnsi" w:hAnsiTheme="minorHAnsi" w:cstheme="minorHAnsi"/>
              </w:rPr>
              <w:t>ldren Looked After</w:t>
            </w:r>
          </w:p>
        </w:tc>
        <w:tc>
          <w:tcPr>
            <w:tcW w:w="1249" w:type="dxa"/>
          </w:tcPr>
          <w:p w14:paraId="2B632DCC" w14:textId="0DE55355"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LADO</w:t>
            </w:r>
          </w:p>
        </w:tc>
        <w:tc>
          <w:tcPr>
            <w:tcW w:w="5719" w:type="dxa"/>
          </w:tcPr>
          <w:p w14:paraId="16E0B465" w14:textId="31BA89CB" w:rsidR="00F832F8" w:rsidRPr="00114B8E" w:rsidRDefault="00F832F8" w:rsidP="00F832F8">
            <w:pPr>
              <w:rPr>
                <w:rFonts w:asciiTheme="minorHAnsi" w:hAnsiTheme="minorHAnsi" w:cstheme="minorHAnsi"/>
              </w:rPr>
            </w:pPr>
            <w:r w:rsidRPr="00114B8E">
              <w:rPr>
                <w:rFonts w:asciiTheme="minorHAnsi" w:hAnsiTheme="minorHAnsi" w:cstheme="minorHAnsi"/>
              </w:rPr>
              <w:t>Local Authority Designated Officer</w:t>
            </w:r>
          </w:p>
        </w:tc>
      </w:tr>
      <w:tr w:rsidR="00F832F8" w:rsidRPr="00114B8E" w14:paraId="35D462D0" w14:textId="77777777" w:rsidTr="00551B14">
        <w:trPr>
          <w:trHeight w:val="432"/>
        </w:trPr>
        <w:tc>
          <w:tcPr>
            <w:tcW w:w="1271" w:type="dxa"/>
          </w:tcPr>
          <w:p w14:paraId="3D45554B" w14:textId="381D0E3B"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MIE</w:t>
            </w:r>
          </w:p>
        </w:tc>
        <w:tc>
          <w:tcPr>
            <w:tcW w:w="5697" w:type="dxa"/>
          </w:tcPr>
          <w:p w14:paraId="27E5F7A3" w14:textId="2B6436BE" w:rsidR="00F832F8" w:rsidRPr="00114B8E" w:rsidRDefault="00F832F8" w:rsidP="00F832F8">
            <w:pPr>
              <w:rPr>
                <w:rFonts w:asciiTheme="minorHAnsi" w:hAnsiTheme="minorHAnsi" w:cstheme="minorHAnsi"/>
              </w:rPr>
            </w:pPr>
            <w:r w:rsidRPr="00114B8E">
              <w:rPr>
                <w:rFonts w:asciiTheme="minorHAnsi" w:hAnsiTheme="minorHAnsi" w:cstheme="minorHAnsi"/>
              </w:rPr>
              <w:t xml:space="preserve">Child </w:t>
            </w:r>
            <w:r>
              <w:rPr>
                <w:rFonts w:asciiTheme="minorHAnsi" w:hAnsiTheme="minorHAnsi" w:cstheme="minorHAnsi"/>
              </w:rPr>
              <w:t>Missing in Education</w:t>
            </w:r>
          </w:p>
        </w:tc>
        <w:tc>
          <w:tcPr>
            <w:tcW w:w="1249" w:type="dxa"/>
          </w:tcPr>
          <w:p w14:paraId="3C59F671" w14:textId="5C450723"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LGB</w:t>
            </w:r>
          </w:p>
        </w:tc>
        <w:tc>
          <w:tcPr>
            <w:tcW w:w="5719" w:type="dxa"/>
          </w:tcPr>
          <w:p w14:paraId="625018CD" w14:textId="5F2FB41D" w:rsidR="00F832F8" w:rsidRPr="00114B8E" w:rsidRDefault="00F832F8" w:rsidP="00F832F8">
            <w:pPr>
              <w:rPr>
                <w:rFonts w:asciiTheme="minorHAnsi" w:hAnsiTheme="minorHAnsi" w:cstheme="minorHAnsi"/>
              </w:rPr>
            </w:pPr>
            <w:r w:rsidRPr="00114B8E">
              <w:rPr>
                <w:rFonts w:asciiTheme="minorHAnsi" w:hAnsiTheme="minorHAnsi" w:cstheme="minorHAnsi"/>
              </w:rPr>
              <w:t>Local Governing Body</w:t>
            </w:r>
          </w:p>
        </w:tc>
      </w:tr>
      <w:tr w:rsidR="00F832F8" w:rsidRPr="00114B8E" w14:paraId="6676F79F" w14:textId="77777777" w:rsidTr="00551B14">
        <w:trPr>
          <w:trHeight w:val="432"/>
        </w:trPr>
        <w:tc>
          <w:tcPr>
            <w:tcW w:w="1271" w:type="dxa"/>
          </w:tcPr>
          <w:p w14:paraId="2FDFA672" w14:textId="26A14635"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OO</w:t>
            </w:r>
          </w:p>
        </w:tc>
        <w:tc>
          <w:tcPr>
            <w:tcW w:w="5697" w:type="dxa"/>
          </w:tcPr>
          <w:p w14:paraId="320137EF" w14:textId="54B106EC" w:rsidR="00F832F8" w:rsidRPr="00114B8E" w:rsidRDefault="00F832F8" w:rsidP="00F832F8">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hief Operating Officer</w:t>
            </w:r>
          </w:p>
        </w:tc>
        <w:tc>
          <w:tcPr>
            <w:tcW w:w="1249" w:type="dxa"/>
          </w:tcPr>
          <w:p w14:paraId="73CBA177" w14:textId="441D93AD" w:rsidR="00F832F8" w:rsidRPr="00114B8E" w:rsidRDefault="00F832F8" w:rsidP="00F832F8">
            <w:pPr>
              <w:rPr>
                <w:rFonts w:asciiTheme="minorHAnsi" w:hAnsiTheme="minorHAnsi" w:cstheme="minorHAnsi"/>
                <w:b/>
                <w:bCs/>
              </w:rPr>
            </w:pPr>
            <w:r>
              <w:rPr>
                <w:rFonts w:asciiTheme="minorHAnsi" w:hAnsiTheme="minorHAnsi" w:cstheme="minorHAnsi"/>
                <w:b/>
                <w:bCs/>
              </w:rPr>
              <w:t>LLC</w:t>
            </w:r>
          </w:p>
        </w:tc>
        <w:tc>
          <w:tcPr>
            <w:tcW w:w="5719" w:type="dxa"/>
          </w:tcPr>
          <w:p w14:paraId="65FE43AC" w14:textId="3DB73734" w:rsidR="00F832F8" w:rsidRPr="00114B8E" w:rsidRDefault="00F832F8" w:rsidP="00F832F8">
            <w:pPr>
              <w:rPr>
                <w:rFonts w:asciiTheme="minorHAnsi" w:hAnsiTheme="minorHAnsi" w:cstheme="minorHAnsi"/>
              </w:rPr>
            </w:pPr>
            <w:r>
              <w:rPr>
                <w:rFonts w:asciiTheme="minorHAnsi" w:hAnsiTheme="minorHAnsi" w:cstheme="minorHAnsi"/>
              </w:rPr>
              <w:t>Low-Level Concerns</w:t>
            </w:r>
          </w:p>
        </w:tc>
      </w:tr>
      <w:tr w:rsidR="00F832F8" w:rsidRPr="00114B8E" w14:paraId="4A74BB43" w14:textId="77777777" w:rsidTr="00226DA4">
        <w:trPr>
          <w:trHeight w:val="432"/>
        </w:trPr>
        <w:tc>
          <w:tcPr>
            <w:tcW w:w="1271" w:type="dxa"/>
          </w:tcPr>
          <w:p w14:paraId="15F5AFF8" w14:textId="680F0FB1" w:rsidR="00F832F8" w:rsidRPr="00114B8E" w:rsidRDefault="00F832F8" w:rsidP="00F832F8">
            <w:pPr>
              <w:rPr>
                <w:rFonts w:asciiTheme="minorHAnsi" w:hAnsiTheme="minorHAnsi" w:cstheme="minorHAnsi"/>
                <w:b/>
                <w:bCs/>
              </w:rPr>
            </w:pPr>
            <w:r>
              <w:rPr>
                <w:rFonts w:asciiTheme="minorHAnsi" w:hAnsiTheme="minorHAnsi" w:cstheme="minorHAnsi"/>
                <w:b/>
                <w:bCs/>
              </w:rPr>
              <w:lastRenderedPageBreak/>
              <w:t>COSHH</w:t>
            </w:r>
          </w:p>
        </w:tc>
        <w:tc>
          <w:tcPr>
            <w:tcW w:w="5697" w:type="dxa"/>
          </w:tcPr>
          <w:p w14:paraId="0D6C8122" w14:textId="1DD90772" w:rsidR="00F832F8" w:rsidRPr="00114B8E" w:rsidRDefault="00F832F8" w:rsidP="00F832F8">
            <w:pPr>
              <w:rPr>
                <w:rFonts w:asciiTheme="minorHAnsi" w:hAnsiTheme="minorHAnsi" w:cstheme="minorHAnsi"/>
              </w:rPr>
            </w:pPr>
            <w:r>
              <w:rPr>
                <w:rFonts w:asciiTheme="minorHAnsi" w:hAnsiTheme="minorHAnsi" w:cstheme="minorHAnsi"/>
              </w:rPr>
              <w:t>Control and Substances Hazardous to Health</w:t>
            </w:r>
          </w:p>
        </w:tc>
        <w:tc>
          <w:tcPr>
            <w:tcW w:w="1249" w:type="dxa"/>
          </w:tcPr>
          <w:p w14:paraId="16A2A622" w14:textId="66DA9D36" w:rsidR="00F832F8" w:rsidRPr="00114B8E" w:rsidRDefault="00F832F8" w:rsidP="00F832F8">
            <w:pPr>
              <w:rPr>
                <w:rFonts w:asciiTheme="minorHAnsi" w:hAnsiTheme="minorHAnsi" w:cstheme="minorHAnsi"/>
                <w:b/>
                <w:bCs/>
              </w:rPr>
            </w:pPr>
            <w:r>
              <w:rPr>
                <w:rFonts w:asciiTheme="minorHAnsi" w:hAnsiTheme="minorHAnsi" w:cstheme="minorHAnsi"/>
                <w:b/>
                <w:bCs/>
              </w:rPr>
              <w:t>LSA</w:t>
            </w:r>
          </w:p>
        </w:tc>
        <w:tc>
          <w:tcPr>
            <w:tcW w:w="5719" w:type="dxa"/>
          </w:tcPr>
          <w:p w14:paraId="78CC2357" w14:textId="6BCE108F" w:rsidR="00F832F8" w:rsidRPr="00114B8E" w:rsidRDefault="00F832F8" w:rsidP="00F832F8">
            <w:pPr>
              <w:rPr>
                <w:rFonts w:asciiTheme="minorHAnsi" w:hAnsiTheme="minorHAnsi" w:cstheme="minorHAnsi"/>
              </w:rPr>
            </w:pPr>
            <w:r>
              <w:rPr>
                <w:rFonts w:asciiTheme="minorHAnsi" w:hAnsiTheme="minorHAnsi" w:cstheme="minorHAnsi"/>
              </w:rPr>
              <w:t>Learning Support Assistants</w:t>
            </w:r>
          </w:p>
        </w:tc>
      </w:tr>
      <w:tr w:rsidR="00F832F8" w:rsidRPr="00114B8E" w14:paraId="3DCE0FF0" w14:textId="77777777" w:rsidTr="00226DA4">
        <w:trPr>
          <w:trHeight w:val="432"/>
        </w:trPr>
        <w:tc>
          <w:tcPr>
            <w:tcW w:w="1271" w:type="dxa"/>
          </w:tcPr>
          <w:p w14:paraId="7B40E083" w14:textId="3CB09B4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CP</w:t>
            </w:r>
          </w:p>
        </w:tc>
        <w:tc>
          <w:tcPr>
            <w:tcW w:w="5697" w:type="dxa"/>
          </w:tcPr>
          <w:p w14:paraId="02F2065E" w14:textId="5E41A179" w:rsidR="00F832F8" w:rsidRPr="00114B8E" w:rsidRDefault="00F832F8" w:rsidP="00F832F8">
            <w:pPr>
              <w:rPr>
                <w:rFonts w:asciiTheme="minorHAnsi" w:hAnsiTheme="minorHAnsi" w:cstheme="minorHAnsi"/>
              </w:rPr>
            </w:pPr>
            <w:r w:rsidRPr="00114B8E">
              <w:rPr>
                <w:rFonts w:asciiTheme="minorHAnsi" w:hAnsiTheme="minorHAnsi" w:cstheme="minorHAnsi"/>
              </w:rPr>
              <w:t>Child Protection</w:t>
            </w:r>
          </w:p>
        </w:tc>
        <w:tc>
          <w:tcPr>
            <w:tcW w:w="1249" w:type="dxa"/>
          </w:tcPr>
          <w:p w14:paraId="19EAF288" w14:textId="5B5E260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MASH</w:t>
            </w:r>
          </w:p>
        </w:tc>
        <w:tc>
          <w:tcPr>
            <w:tcW w:w="5719" w:type="dxa"/>
          </w:tcPr>
          <w:p w14:paraId="65670F97" w14:textId="45E5998F" w:rsidR="00F832F8" w:rsidRPr="00114B8E" w:rsidRDefault="00F832F8" w:rsidP="00F832F8">
            <w:pPr>
              <w:tabs>
                <w:tab w:val="left" w:pos="1095"/>
              </w:tabs>
              <w:rPr>
                <w:rFonts w:asciiTheme="minorHAnsi" w:hAnsiTheme="minorHAnsi" w:cstheme="minorHAnsi"/>
              </w:rPr>
            </w:pPr>
            <w:r w:rsidRPr="00114B8E">
              <w:rPr>
                <w:rFonts w:asciiTheme="minorHAnsi" w:hAnsiTheme="minorHAnsi" w:cstheme="minorHAnsi"/>
              </w:rPr>
              <w:t>Multi-Agency Safeguarding Hub</w:t>
            </w:r>
          </w:p>
        </w:tc>
      </w:tr>
      <w:tr w:rsidR="00F832F8" w:rsidRPr="00114B8E" w14:paraId="4F192B09" w14:textId="77777777" w:rsidTr="00226DA4">
        <w:trPr>
          <w:trHeight w:val="432"/>
        </w:trPr>
        <w:tc>
          <w:tcPr>
            <w:tcW w:w="1271" w:type="dxa"/>
          </w:tcPr>
          <w:p w14:paraId="25463C3C" w14:textId="2401910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CPD</w:t>
            </w:r>
          </w:p>
        </w:tc>
        <w:tc>
          <w:tcPr>
            <w:tcW w:w="5697" w:type="dxa"/>
          </w:tcPr>
          <w:p w14:paraId="12819FAB" w14:textId="38BCF86A" w:rsidR="00F832F8" w:rsidRPr="00114B8E" w:rsidRDefault="00F832F8" w:rsidP="00F832F8">
            <w:pPr>
              <w:rPr>
                <w:rFonts w:asciiTheme="minorHAnsi" w:hAnsiTheme="minorHAnsi" w:cstheme="minorHAnsi"/>
              </w:rPr>
            </w:pPr>
            <w:r w:rsidRPr="00114B8E">
              <w:rPr>
                <w:rFonts w:asciiTheme="minorHAnsi" w:hAnsiTheme="minorHAnsi" w:cstheme="minorHAnsi"/>
              </w:rPr>
              <w:t>Continuing Professional Development</w:t>
            </w:r>
          </w:p>
        </w:tc>
        <w:tc>
          <w:tcPr>
            <w:tcW w:w="1249" w:type="dxa"/>
          </w:tcPr>
          <w:p w14:paraId="11D71CBE" w14:textId="4C3D4A1A" w:rsidR="00F832F8" w:rsidRPr="00114B8E" w:rsidRDefault="00F832F8" w:rsidP="00F832F8">
            <w:pPr>
              <w:rPr>
                <w:rFonts w:asciiTheme="minorHAnsi" w:hAnsiTheme="minorHAnsi" w:cstheme="minorHAnsi"/>
                <w:b/>
                <w:bCs/>
              </w:rPr>
            </w:pPr>
            <w:r>
              <w:rPr>
                <w:rFonts w:asciiTheme="minorHAnsi" w:hAnsiTheme="minorHAnsi" w:cstheme="minorHAnsi"/>
                <w:b/>
                <w:bCs/>
              </w:rPr>
              <w:t>MAT</w:t>
            </w:r>
          </w:p>
        </w:tc>
        <w:tc>
          <w:tcPr>
            <w:tcW w:w="5719" w:type="dxa"/>
          </w:tcPr>
          <w:p w14:paraId="047672A7" w14:textId="66509F09" w:rsidR="00F832F8" w:rsidRPr="00114B8E" w:rsidRDefault="00F832F8" w:rsidP="00F832F8">
            <w:pPr>
              <w:rPr>
                <w:rFonts w:asciiTheme="minorHAnsi" w:hAnsiTheme="minorHAnsi" w:cstheme="minorHAnsi"/>
              </w:rPr>
            </w:pPr>
            <w:r>
              <w:rPr>
                <w:rFonts w:asciiTheme="minorHAnsi" w:hAnsiTheme="minorHAnsi" w:cstheme="minorHAnsi"/>
              </w:rPr>
              <w:t>Multi-Academy Trust</w:t>
            </w:r>
          </w:p>
        </w:tc>
      </w:tr>
      <w:tr w:rsidR="00F832F8" w:rsidRPr="00114B8E" w14:paraId="0913A2A8" w14:textId="77777777" w:rsidTr="00226DA4">
        <w:trPr>
          <w:trHeight w:val="418"/>
        </w:trPr>
        <w:tc>
          <w:tcPr>
            <w:tcW w:w="1271" w:type="dxa"/>
          </w:tcPr>
          <w:p w14:paraId="1394E538" w14:textId="36BB96A6" w:rsidR="00F832F8" w:rsidRPr="00114B8E" w:rsidRDefault="00F832F8" w:rsidP="00F832F8">
            <w:pPr>
              <w:rPr>
                <w:rFonts w:asciiTheme="minorHAnsi" w:hAnsiTheme="minorHAnsi" w:cstheme="minorHAnsi"/>
                <w:b/>
                <w:bCs/>
              </w:rPr>
            </w:pPr>
            <w:r>
              <w:rPr>
                <w:rFonts w:asciiTheme="minorHAnsi" w:hAnsiTheme="minorHAnsi" w:cstheme="minorHAnsi"/>
                <w:b/>
                <w:bCs/>
              </w:rPr>
              <w:t>CSCS</w:t>
            </w:r>
          </w:p>
        </w:tc>
        <w:tc>
          <w:tcPr>
            <w:tcW w:w="5697" w:type="dxa"/>
          </w:tcPr>
          <w:p w14:paraId="522A4CDD" w14:textId="5FC4B034" w:rsidR="00F832F8" w:rsidRPr="00114B8E" w:rsidRDefault="00F832F8" w:rsidP="00F832F8">
            <w:pPr>
              <w:rPr>
                <w:rFonts w:asciiTheme="minorHAnsi" w:hAnsiTheme="minorHAnsi" w:cstheme="minorHAnsi"/>
              </w:rPr>
            </w:pPr>
            <w:r>
              <w:rPr>
                <w:rFonts w:asciiTheme="minorHAnsi" w:hAnsiTheme="minorHAnsi" w:cstheme="minorHAnsi"/>
              </w:rPr>
              <w:t>Children’s Social Care Services</w:t>
            </w:r>
          </w:p>
        </w:tc>
        <w:tc>
          <w:tcPr>
            <w:tcW w:w="1249" w:type="dxa"/>
          </w:tcPr>
          <w:p w14:paraId="3BD3AAFA" w14:textId="3DF20312" w:rsidR="00F832F8" w:rsidRPr="00114B8E" w:rsidRDefault="00F832F8" w:rsidP="00F832F8">
            <w:pPr>
              <w:rPr>
                <w:rFonts w:asciiTheme="minorHAnsi" w:hAnsiTheme="minorHAnsi" w:cstheme="minorHAnsi"/>
                <w:b/>
                <w:bCs/>
              </w:rPr>
            </w:pPr>
            <w:r>
              <w:rPr>
                <w:rFonts w:asciiTheme="minorHAnsi" w:hAnsiTheme="minorHAnsi" w:cstheme="minorHAnsi"/>
                <w:b/>
                <w:bCs/>
              </w:rPr>
              <w:t>MFA</w:t>
            </w:r>
          </w:p>
        </w:tc>
        <w:tc>
          <w:tcPr>
            <w:tcW w:w="5719" w:type="dxa"/>
          </w:tcPr>
          <w:p w14:paraId="425319DA" w14:textId="086CAB79" w:rsidR="00F832F8" w:rsidRPr="00114B8E" w:rsidRDefault="00F832F8" w:rsidP="00F832F8">
            <w:pPr>
              <w:rPr>
                <w:rFonts w:asciiTheme="minorHAnsi" w:hAnsiTheme="minorHAnsi" w:cstheme="minorHAnsi"/>
              </w:rPr>
            </w:pPr>
            <w:r>
              <w:rPr>
                <w:rFonts w:asciiTheme="minorHAnsi" w:hAnsiTheme="minorHAnsi" w:cstheme="minorHAnsi"/>
              </w:rPr>
              <w:t>Multi-Factor Authentication</w:t>
            </w:r>
          </w:p>
        </w:tc>
      </w:tr>
      <w:tr w:rsidR="00F832F8" w:rsidRPr="00114B8E" w14:paraId="2AAE3994" w14:textId="77777777" w:rsidTr="00226DA4">
        <w:trPr>
          <w:trHeight w:val="432"/>
        </w:trPr>
        <w:tc>
          <w:tcPr>
            <w:tcW w:w="1271" w:type="dxa"/>
          </w:tcPr>
          <w:p w14:paraId="5153AE11" w14:textId="28E4FE59"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CSE</w:t>
            </w:r>
          </w:p>
        </w:tc>
        <w:tc>
          <w:tcPr>
            <w:tcW w:w="5697" w:type="dxa"/>
          </w:tcPr>
          <w:p w14:paraId="1249B45F" w14:textId="7F5F5D53" w:rsidR="00F832F8" w:rsidRPr="00114B8E" w:rsidRDefault="00F832F8" w:rsidP="00F832F8">
            <w:pPr>
              <w:rPr>
                <w:rFonts w:asciiTheme="minorHAnsi" w:hAnsiTheme="minorHAnsi" w:cstheme="minorHAnsi"/>
              </w:rPr>
            </w:pPr>
            <w:r w:rsidRPr="00114B8E">
              <w:rPr>
                <w:rFonts w:asciiTheme="minorHAnsi" w:hAnsiTheme="minorHAnsi" w:cstheme="minorHAnsi"/>
              </w:rPr>
              <w:t>Child Sexual Exploitation</w:t>
            </w:r>
          </w:p>
        </w:tc>
        <w:tc>
          <w:tcPr>
            <w:tcW w:w="1249" w:type="dxa"/>
          </w:tcPr>
          <w:p w14:paraId="30994D18" w14:textId="4BFB03F1" w:rsidR="00F832F8" w:rsidRPr="00114B8E" w:rsidRDefault="00F832F8" w:rsidP="00F832F8">
            <w:pPr>
              <w:rPr>
                <w:rFonts w:asciiTheme="minorHAnsi" w:hAnsiTheme="minorHAnsi" w:cstheme="minorHAnsi"/>
                <w:b/>
                <w:bCs/>
              </w:rPr>
            </w:pPr>
            <w:r>
              <w:rPr>
                <w:rFonts w:asciiTheme="minorHAnsi" w:hAnsiTheme="minorHAnsi" w:cstheme="minorHAnsi"/>
                <w:b/>
                <w:bCs/>
              </w:rPr>
              <w:t>MFL</w:t>
            </w:r>
          </w:p>
        </w:tc>
        <w:tc>
          <w:tcPr>
            <w:tcW w:w="5719" w:type="dxa"/>
          </w:tcPr>
          <w:p w14:paraId="042F6E7C" w14:textId="77D31D39" w:rsidR="00F832F8" w:rsidRPr="00114B8E" w:rsidRDefault="00F832F8" w:rsidP="00F832F8">
            <w:pPr>
              <w:rPr>
                <w:rFonts w:asciiTheme="minorHAnsi" w:hAnsiTheme="minorHAnsi" w:cstheme="minorHAnsi"/>
              </w:rPr>
            </w:pPr>
            <w:r>
              <w:rPr>
                <w:rFonts w:asciiTheme="minorHAnsi" w:hAnsiTheme="minorHAnsi" w:cstheme="minorHAnsi"/>
              </w:rPr>
              <w:t>Modern Foreign Language</w:t>
            </w:r>
          </w:p>
        </w:tc>
      </w:tr>
      <w:tr w:rsidR="00F832F8" w:rsidRPr="00114B8E" w14:paraId="0283EF57" w14:textId="77777777" w:rsidTr="00226DA4">
        <w:trPr>
          <w:trHeight w:val="432"/>
        </w:trPr>
        <w:tc>
          <w:tcPr>
            <w:tcW w:w="1271" w:type="dxa"/>
          </w:tcPr>
          <w:p w14:paraId="1D48861B" w14:textId="3AE06BCB" w:rsidR="00F832F8" w:rsidRPr="00114B8E" w:rsidRDefault="00F832F8" w:rsidP="00F832F8">
            <w:pPr>
              <w:rPr>
                <w:rFonts w:asciiTheme="minorHAnsi" w:hAnsiTheme="minorHAnsi" w:cstheme="minorHAnsi"/>
                <w:b/>
                <w:bCs/>
              </w:rPr>
            </w:pPr>
            <w:r>
              <w:rPr>
                <w:rFonts w:asciiTheme="minorHAnsi" w:hAnsiTheme="minorHAnsi" w:cstheme="minorHAnsi"/>
                <w:b/>
                <w:bCs/>
              </w:rPr>
              <w:t>CTIRU</w:t>
            </w:r>
          </w:p>
        </w:tc>
        <w:tc>
          <w:tcPr>
            <w:tcW w:w="5697" w:type="dxa"/>
          </w:tcPr>
          <w:p w14:paraId="024D6E1D" w14:textId="4E36A87F" w:rsidR="00F832F8" w:rsidRPr="00114B8E" w:rsidRDefault="00F832F8" w:rsidP="00F832F8">
            <w:pPr>
              <w:rPr>
                <w:rFonts w:asciiTheme="minorHAnsi" w:hAnsiTheme="minorHAnsi" w:cstheme="minorHAnsi"/>
              </w:rPr>
            </w:pPr>
            <w:r>
              <w:rPr>
                <w:rFonts w:asciiTheme="minorHAnsi" w:hAnsiTheme="minorHAnsi" w:cstheme="minorHAnsi"/>
              </w:rPr>
              <w:t>Counter-Terrorism Internet Referral Unit</w:t>
            </w:r>
          </w:p>
        </w:tc>
        <w:tc>
          <w:tcPr>
            <w:tcW w:w="1249" w:type="dxa"/>
          </w:tcPr>
          <w:p w14:paraId="6F85F9C4" w14:textId="79150A64" w:rsidR="00F832F8" w:rsidRPr="00114B8E" w:rsidRDefault="00F832F8" w:rsidP="00F832F8">
            <w:pPr>
              <w:rPr>
                <w:rFonts w:asciiTheme="minorHAnsi" w:hAnsiTheme="minorHAnsi" w:cstheme="minorHAnsi"/>
                <w:b/>
                <w:bCs/>
              </w:rPr>
            </w:pPr>
            <w:r>
              <w:rPr>
                <w:rFonts w:asciiTheme="minorHAnsi" w:hAnsiTheme="minorHAnsi" w:cstheme="minorHAnsi"/>
                <w:b/>
                <w:bCs/>
              </w:rPr>
              <w:t>NCSC’s</w:t>
            </w:r>
          </w:p>
        </w:tc>
        <w:tc>
          <w:tcPr>
            <w:tcW w:w="5719" w:type="dxa"/>
          </w:tcPr>
          <w:p w14:paraId="01CBCCFE" w14:textId="373C93BE" w:rsidR="00F832F8" w:rsidRPr="00114B8E" w:rsidRDefault="00F832F8" w:rsidP="00F832F8">
            <w:pPr>
              <w:rPr>
                <w:rFonts w:asciiTheme="minorHAnsi" w:hAnsiTheme="minorHAnsi" w:cstheme="minorHAnsi"/>
              </w:rPr>
            </w:pPr>
            <w:r>
              <w:rPr>
                <w:rFonts w:asciiTheme="minorHAnsi" w:hAnsiTheme="minorHAnsi" w:cstheme="minorHAnsi"/>
              </w:rPr>
              <w:t>National Cyber Security Centres</w:t>
            </w:r>
          </w:p>
        </w:tc>
      </w:tr>
      <w:tr w:rsidR="00F832F8" w:rsidRPr="00114B8E" w14:paraId="44924DEC" w14:textId="77777777" w:rsidTr="00226DA4">
        <w:trPr>
          <w:trHeight w:val="432"/>
        </w:trPr>
        <w:tc>
          <w:tcPr>
            <w:tcW w:w="1271" w:type="dxa"/>
          </w:tcPr>
          <w:p w14:paraId="1A817F87" w14:textId="41DD57A6" w:rsidR="00F832F8" w:rsidRPr="00114B8E" w:rsidRDefault="00F832F8" w:rsidP="00F832F8">
            <w:pPr>
              <w:rPr>
                <w:rFonts w:asciiTheme="minorHAnsi" w:hAnsiTheme="minorHAnsi" w:cstheme="minorHAnsi"/>
                <w:b/>
                <w:bCs/>
              </w:rPr>
            </w:pPr>
            <w:r>
              <w:rPr>
                <w:rFonts w:asciiTheme="minorHAnsi" w:hAnsiTheme="minorHAnsi" w:cstheme="minorHAnsi"/>
                <w:b/>
                <w:bCs/>
              </w:rPr>
              <w:t>CWD</w:t>
            </w:r>
          </w:p>
        </w:tc>
        <w:tc>
          <w:tcPr>
            <w:tcW w:w="5697" w:type="dxa"/>
          </w:tcPr>
          <w:p w14:paraId="75061AE1" w14:textId="541E7DBB" w:rsidR="00F832F8" w:rsidRPr="00114B8E" w:rsidRDefault="00F832F8" w:rsidP="00F832F8">
            <w:pPr>
              <w:rPr>
                <w:rFonts w:asciiTheme="minorHAnsi" w:hAnsiTheme="minorHAnsi" w:cstheme="minorHAnsi"/>
              </w:rPr>
            </w:pPr>
            <w:r>
              <w:rPr>
                <w:rFonts w:asciiTheme="minorHAnsi" w:hAnsiTheme="minorHAnsi" w:cstheme="minorHAnsi"/>
              </w:rPr>
              <w:t>Children with Disabilities</w:t>
            </w:r>
          </w:p>
        </w:tc>
        <w:tc>
          <w:tcPr>
            <w:tcW w:w="1249" w:type="dxa"/>
          </w:tcPr>
          <w:p w14:paraId="06420ED7" w14:textId="29FCABC7" w:rsidR="00F832F8" w:rsidRPr="00114B8E" w:rsidRDefault="00F832F8" w:rsidP="00F832F8">
            <w:pPr>
              <w:rPr>
                <w:rFonts w:asciiTheme="minorHAnsi" w:hAnsiTheme="minorHAnsi" w:cstheme="minorHAnsi"/>
                <w:b/>
                <w:bCs/>
              </w:rPr>
            </w:pPr>
            <w:r>
              <w:rPr>
                <w:rFonts w:asciiTheme="minorHAnsi" w:hAnsiTheme="minorHAnsi" w:cstheme="minorHAnsi"/>
                <w:b/>
                <w:bCs/>
              </w:rPr>
              <w:t>NPQEL</w:t>
            </w:r>
          </w:p>
        </w:tc>
        <w:tc>
          <w:tcPr>
            <w:tcW w:w="5719" w:type="dxa"/>
          </w:tcPr>
          <w:p w14:paraId="2F3FFB24" w14:textId="5D56BD45" w:rsidR="00F832F8" w:rsidRPr="00114B8E" w:rsidRDefault="00F832F8" w:rsidP="00F832F8">
            <w:pPr>
              <w:rPr>
                <w:rFonts w:asciiTheme="minorHAnsi" w:hAnsiTheme="minorHAnsi" w:cstheme="minorHAnsi"/>
              </w:rPr>
            </w:pPr>
            <w:r>
              <w:rPr>
                <w:rFonts w:asciiTheme="minorHAnsi" w:hAnsiTheme="minorHAnsi" w:cstheme="minorHAnsi"/>
              </w:rPr>
              <w:t>National Professional Qualification in Executive Leadership</w:t>
            </w:r>
          </w:p>
        </w:tc>
      </w:tr>
      <w:tr w:rsidR="00F832F8" w:rsidRPr="00114B8E" w14:paraId="7FCF9261" w14:textId="77777777" w:rsidTr="00226DA4">
        <w:trPr>
          <w:trHeight w:val="432"/>
        </w:trPr>
        <w:tc>
          <w:tcPr>
            <w:tcW w:w="1271" w:type="dxa"/>
          </w:tcPr>
          <w:p w14:paraId="3BC43944" w14:textId="3ED3A28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DBS</w:t>
            </w:r>
          </w:p>
        </w:tc>
        <w:tc>
          <w:tcPr>
            <w:tcW w:w="5697" w:type="dxa"/>
          </w:tcPr>
          <w:p w14:paraId="71D5BA12" w14:textId="580FCEB1" w:rsidR="00F832F8" w:rsidRPr="00114B8E" w:rsidRDefault="00F832F8" w:rsidP="00F832F8">
            <w:pPr>
              <w:rPr>
                <w:rFonts w:asciiTheme="minorHAnsi" w:hAnsiTheme="minorHAnsi" w:cstheme="minorHAnsi"/>
              </w:rPr>
            </w:pPr>
            <w:r w:rsidRPr="00114B8E">
              <w:rPr>
                <w:rFonts w:asciiTheme="minorHAnsi" w:hAnsiTheme="minorHAnsi" w:cstheme="minorHAnsi"/>
              </w:rPr>
              <w:t>Disclosure and Barring Service</w:t>
            </w:r>
          </w:p>
        </w:tc>
        <w:tc>
          <w:tcPr>
            <w:tcW w:w="1249" w:type="dxa"/>
          </w:tcPr>
          <w:p w14:paraId="2F50329C" w14:textId="63A7E0F2" w:rsidR="00F832F8" w:rsidRPr="00114B8E" w:rsidRDefault="00F832F8" w:rsidP="00F832F8">
            <w:pPr>
              <w:rPr>
                <w:rFonts w:asciiTheme="minorHAnsi" w:hAnsiTheme="minorHAnsi" w:cstheme="minorHAnsi"/>
                <w:b/>
                <w:bCs/>
              </w:rPr>
            </w:pPr>
            <w:r>
              <w:rPr>
                <w:rFonts w:asciiTheme="minorHAnsi" w:hAnsiTheme="minorHAnsi" w:cstheme="minorHAnsi"/>
                <w:b/>
                <w:bCs/>
              </w:rPr>
              <w:t>PA</w:t>
            </w:r>
          </w:p>
        </w:tc>
        <w:tc>
          <w:tcPr>
            <w:tcW w:w="5719" w:type="dxa"/>
          </w:tcPr>
          <w:p w14:paraId="32B25E11" w14:textId="3A6D9ECC" w:rsidR="00F832F8" w:rsidRPr="00114B8E" w:rsidRDefault="00F832F8" w:rsidP="00F832F8">
            <w:pPr>
              <w:rPr>
                <w:rFonts w:asciiTheme="minorHAnsi" w:hAnsiTheme="minorHAnsi" w:cstheme="minorHAnsi"/>
              </w:rPr>
            </w:pPr>
            <w:r>
              <w:rPr>
                <w:rFonts w:asciiTheme="minorHAnsi" w:hAnsiTheme="minorHAnsi" w:cstheme="minorHAnsi"/>
              </w:rPr>
              <w:t>Persistent Absence</w:t>
            </w:r>
          </w:p>
        </w:tc>
      </w:tr>
      <w:tr w:rsidR="00F832F8" w:rsidRPr="00114B8E" w14:paraId="574C0BF5" w14:textId="77777777" w:rsidTr="00226DA4">
        <w:trPr>
          <w:trHeight w:val="432"/>
        </w:trPr>
        <w:tc>
          <w:tcPr>
            <w:tcW w:w="1271" w:type="dxa"/>
          </w:tcPr>
          <w:p w14:paraId="592F9C22" w14:textId="431CC7F7"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DDSL</w:t>
            </w:r>
          </w:p>
        </w:tc>
        <w:tc>
          <w:tcPr>
            <w:tcW w:w="5697" w:type="dxa"/>
          </w:tcPr>
          <w:p w14:paraId="128598CD" w14:textId="42301444" w:rsidR="00F832F8" w:rsidRPr="00114B8E" w:rsidRDefault="00F832F8" w:rsidP="00F832F8">
            <w:pPr>
              <w:rPr>
                <w:rFonts w:asciiTheme="minorHAnsi" w:hAnsiTheme="minorHAnsi" w:cstheme="minorHAnsi"/>
              </w:rPr>
            </w:pPr>
            <w:r w:rsidRPr="00114B8E">
              <w:rPr>
                <w:rFonts w:asciiTheme="minorHAnsi" w:hAnsiTheme="minorHAnsi" w:cstheme="minorHAnsi"/>
              </w:rPr>
              <w:t>Deputy Designated Safeguarding Lead</w:t>
            </w:r>
          </w:p>
        </w:tc>
        <w:tc>
          <w:tcPr>
            <w:tcW w:w="1249" w:type="dxa"/>
          </w:tcPr>
          <w:p w14:paraId="2A4398C9" w14:textId="1A71CDC1" w:rsidR="00F832F8" w:rsidRPr="00114B8E" w:rsidRDefault="00F832F8" w:rsidP="00F832F8">
            <w:pPr>
              <w:rPr>
                <w:rFonts w:asciiTheme="minorHAnsi" w:hAnsiTheme="minorHAnsi" w:cstheme="minorHAnsi"/>
                <w:b/>
                <w:bCs/>
              </w:rPr>
            </w:pPr>
            <w:r>
              <w:rPr>
                <w:rFonts w:asciiTheme="minorHAnsi" w:hAnsiTheme="minorHAnsi" w:cstheme="minorHAnsi"/>
                <w:b/>
                <w:bCs/>
              </w:rPr>
              <w:t>PAN</w:t>
            </w:r>
          </w:p>
        </w:tc>
        <w:tc>
          <w:tcPr>
            <w:tcW w:w="5719" w:type="dxa"/>
          </w:tcPr>
          <w:p w14:paraId="7E492637" w14:textId="1AEF3032" w:rsidR="00F832F8" w:rsidRPr="00114B8E" w:rsidRDefault="00F832F8" w:rsidP="00F832F8">
            <w:pPr>
              <w:rPr>
                <w:rFonts w:asciiTheme="minorHAnsi" w:hAnsiTheme="minorHAnsi" w:cstheme="minorHAnsi"/>
              </w:rPr>
            </w:pPr>
            <w:r>
              <w:rPr>
                <w:rFonts w:asciiTheme="minorHAnsi" w:hAnsiTheme="minorHAnsi" w:cstheme="minorHAnsi"/>
              </w:rPr>
              <w:t>Published Admission Number</w:t>
            </w:r>
          </w:p>
        </w:tc>
      </w:tr>
      <w:tr w:rsidR="00F832F8" w:rsidRPr="00114B8E" w14:paraId="6574F7CC" w14:textId="77777777" w:rsidTr="00226DA4">
        <w:trPr>
          <w:trHeight w:val="432"/>
        </w:trPr>
        <w:tc>
          <w:tcPr>
            <w:tcW w:w="1271" w:type="dxa"/>
          </w:tcPr>
          <w:p w14:paraId="1B739923" w14:textId="02875A5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DfE</w:t>
            </w:r>
          </w:p>
        </w:tc>
        <w:tc>
          <w:tcPr>
            <w:tcW w:w="5697" w:type="dxa"/>
          </w:tcPr>
          <w:p w14:paraId="3CC6931B" w14:textId="1DA15575" w:rsidR="00F832F8" w:rsidRPr="00114B8E" w:rsidRDefault="00F832F8" w:rsidP="00F832F8">
            <w:pPr>
              <w:rPr>
                <w:rFonts w:asciiTheme="minorHAnsi" w:hAnsiTheme="minorHAnsi" w:cstheme="minorHAnsi"/>
              </w:rPr>
            </w:pPr>
            <w:r w:rsidRPr="00114B8E">
              <w:rPr>
                <w:rFonts w:asciiTheme="minorHAnsi" w:hAnsiTheme="minorHAnsi" w:cstheme="minorHAnsi"/>
              </w:rPr>
              <w:t>Department for Education</w:t>
            </w:r>
          </w:p>
        </w:tc>
        <w:tc>
          <w:tcPr>
            <w:tcW w:w="1249" w:type="dxa"/>
          </w:tcPr>
          <w:p w14:paraId="29063FE9" w14:textId="6518A1CA" w:rsidR="00F832F8" w:rsidRPr="00114B8E" w:rsidRDefault="00F832F8" w:rsidP="00F832F8">
            <w:pPr>
              <w:rPr>
                <w:rFonts w:asciiTheme="minorHAnsi" w:hAnsiTheme="minorHAnsi" w:cstheme="minorHAnsi"/>
                <w:b/>
                <w:bCs/>
              </w:rPr>
            </w:pPr>
            <w:r>
              <w:rPr>
                <w:rFonts w:asciiTheme="minorHAnsi" w:hAnsiTheme="minorHAnsi" w:cstheme="minorHAnsi"/>
                <w:b/>
                <w:bCs/>
              </w:rPr>
              <w:t>PECR</w:t>
            </w:r>
          </w:p>
        </w:tc>
        <w:tc>
          <w:tcPr>
            <w:tcW w:w="5719" w:type="dxa"/>
          </w:tcPr>
          <w:p w14:paraId="6FCEA3F6" w14:textId="7D03A1FD" w:rsidR="00F832F8" w:rsidRPr="00114B8E" w:rsidRDefault="00F832F8" w:rsidP="00F832F8">
            <w:pPr>
              <w:rPr>
                <w:rFonts w:asciiTheme="minorHAnsi" w:hAnsiTheme="minorHAnsi" w:cstheme="minorHAnsi"/>
              </w:rPr>
            </w:pPr>
            <w:r>
              <w:rPr>
                <w:rFonts w:asciiTheme="minorHAnsi" w:hAnsiTheme="minorHAnsi" w:cstheme="minorHAnsi"/>
              </w:rPr>
              <w:t>Privacy and Electronic Communications Regulations</w:t>
            </w:r>
          </w:p>
        </w:tc>
      </w:tr>
      <w:tr w:rsidR="00F832F8" w:rsidRPr="00114B8E" w14:paraId="5CF03F34" w14:textId="77777777" w:rsidTr="00226DA4">
        <w:trPr>
          <w:trHeight w:val="432"/>
        </w:trPr>
        <w:tc>
          <w:tcPr>
            <w:tcW w:w="1271" w:type="dxa"/>
          </w:tcPr>
          <w:p w14:paraId="4053B377" w14:textId="1DB24FCF"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DHT</w:t>
            </w:r>
          </w:p>
        </w:tc>
        <w:tc>
          <w:tcPr>
            <w:tcW w:w="5697" w:type="dxa"/>
          </w:tcPr>
          <w:p w14:paraId="6618B219" w14:textId="5CAC714B" w:rsidR="00F832F8" w:rsidRPr="00114B8E" w:rsidRDefault="00F832F8" w:rsidP="00F832F8">
            <w:pPr>
              <w:rPr>
                <w:rFonts w:asciiTheme="minorHAnsi" w:hAnsiTheme="minorHAnsi" w:cstheme="minorHAnsi"/>
              </w:rPr>
            </w:pPr>
            <w:r w:rsidRPr="00114B8E">
              <w:rPr>
                <w:rFonts w:asciiTheme="minorHAnsi" w:hAnsiTheme="minorHAnsi" w:cstheme="minorHAnsi"/>
              </w:rPr>
              <w:t>Deputy Headteacher</w:t>
            </w:r>
          </w:p>
        </w:tc>
        <w:tc>
          <w:tcPr>
            <w:tcW w:w="1249" w:type="dxa"/>
          </w:tcPr>
          <w:p w14:paraId="5C754910" w14:textId="0F6A5E6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PEP</w:t>
            </w:r>
          </w:p>
        </w:tc>
        <w:tc>
          <w:tcPr>
            <w:tcW w:w="5719" w:type="dxa"/>
          </w:tcPr>
          <w:p w14:paraId="1A80DECE" w14:textId="7EB52448" w:rsidR="00F832F8" w:rsidRPr="00114B8E" w:rsidRDefault="00F832F8" w:rsidP="00F832F8">
            <w:pPr>
              <w:rPr>
                <w:rFonts w:asciiTheme="minorHAnsi" w:hAnsiTheme="minorHAnsi" w:cstheme="minorHAnsi"/>
              </w:rPr>
            </w:pPr>
            <w:r w:rsidRPr="00114B8E">
              <w:rPr>
                <w:rFonts w:asciiTheme="minorHAnsi" w:hAnsiTheme="minorHAnsi" w:cstheme="minorHAnsi"/>
              </w:rPr>
              <w:t>Personal Education Plan</w:t>
            </w:r>
          </w:p>
        </w:tc>
      </w:tr>
      <w:tr w:rsidR="00F832F8" w:rsidRPr="00114B8E" w14:paraId="6C3AE275" w14:textId="77777777" w:rsidTr="00226DA4">
        <w:trPr>
          <w:trHeight w:val="432"/>
        </w:trPr>
        <w:tc>
          <w:tcPr>
            <w:tcW w:w="1271" w:type="dxa"/>
          </w:tcPr>
          <w:p w14:paraId="07B59AD7" w14:textId="1C9E4E5B" w:rsidR="00F832F8" w:rsidRPr="00114B8E" w:rsidRDefault="00F832F8" w:rsidP="00F832F8">
            <w:pPr>
              <w:rPr>
                <w:rFonts w:asciiTheme="minorHAnsi" w:hAnsiTheme="minorHAnsi" w:cstheme="minorHAnsi"/>
                <w:b/>
                <w:bCs/>
              </w:rPr>
            </w:pPr>
            <w:r>
              <w:rPr>
                <w:rFonts w:asciiTheme="minorHAnsi" w:hAnsiTheme="minorHAnsi" w:cstheme="minorHAnsi"/>
                <w:b/>
                <w:bCs/>
              </w:rPr>
              <w:t>DSE</w:t>
            </w:r>
          </w:p>
        </w:tc>
        <w:tc>
          <w:tcPr>
            <w:tcW w:w="5697" w:type="dxa"/>
          </w:tcPr>
          <w:p w14:paraId="5D01E1A0" w14:textId="1B37DB00" w:rsidR="00F832F8" w:rsidRPr="00114B8E" w:rsidRDefault="00F832F8" w:rsidP="00F832F8">
            <w:pPr>
              <w:rPr>
                <w:rFonts w:asciiTheme="minorHAnsi" w:hAnsiTheme="minorHAnsi" w:cstheme="minorHAnsi"/>
              </w:rPr>
            </w:pPr>
            <w:r>
              <w:rPr>
                <w:rFonts w:asciiTheme="minorHAnsi" w:hAnsiTheme="minorHAnsi" w:cstheme="minorHAnsi"/>
              </w:rPr>
              <w:t>Display Screen Equipment</w:t>
            </w:r>
          </w:p>
        </w:tc>
        <w:tc>
          <w:tcPr>
            <w:tcW w:w="1249" w:type="dxa"/>
          </w:tcPr>
          <w:p w14:paraId="2C39A7D2" w14:textId="063DD033" w:rsidR="00F832F8" w:rsidRPr="00114B8E" w:rsidRDefault="00F832F8" w:rsidP="00F832F8">
            <w:pPr>
              <w:rPr>
                <w:rFonts w:asciiTheme="minorHAnsi" w:hAnsiTheme="minorHAnsi" w:cstheme="minorHAnsi"/>
                <w:b/>
                <w:bCs/>
              </w:rPr>
            </w:pPr>
            <w:r>
              <w:rPr>
                <w:rFonts w:asciiTheme="minorHAnsi" w:hAnsiTheme="minorHAnsi" w:cstheme="minorHAnsi"/>
                <w:b/>
                <w:bCs/>
              </w:rPr>
              <w:t>PEEP</w:t>
            </w:r>
          </w:p>
        </w:tc>
        <w:tc>
          <w:tcPr>
            <w:tcW w:w="5719" w:type="dxa"/>
          </w:tcPr>
          <w:p w14:paraId="3AE7DDF5" w14:textId="0C68F9B1" w:rsidR="00F832F8" w:rsidRPr="00114B8E" w:rsidRDefault="00F832F8" w:rsidP="00F832F8">
            <w:pPr>
              <w:rPr>
                <w:rFonts w:asciiTheme="minorHAnsi" w:hAnsiTheme="minorHAnsi" w:cstheme="minorHAnsi"/>
              </w:rPr>
            </w:pPr>
            <w:r>
              <w:rPr>
                <w:rFonts w:asciiTheme="minorHAnsi" w:hAnsiTheme="minorHAnsi" w:cstheme="minorHAnsi"/>
              </w:rPr>
              <w:t>Personal Emergency Evacuation Plan</w:t>
            </w:r>
          </w:p>
        </w:tc>
      </w:tr>
      <w:tr w:rsidR="00F832F8" w:rsidRPr="00114B8E" w14:paraId="39DEA06B" w14:textId="77777777" w:rsidTr="00226DA4">
        <w:trPr>
          <w:trHeight w:val="432"/>
        </w:trPr>
        <w:tc>
          <w:tcPr>
            <w:tcW w:w="1271" w:type="dxa"/>
          </w:tcPr>
          <w:p w14:paraId="2A0E9645" w14:textId="707BEF52"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DSL</w:t>
            </w:r>
          </w:p>
        </w:tc>
        <w:tc>
          <w:tcPr>
            <w:tcW w:w="5697" w:type="dxa"/>
          </w:tcPr>
          <w:p w14:paraId="0CA7A0F9" w14:textId="5D9910ED" w:rsidR="00F832F8" w:rsidRPr="00114B8E" w:rsidRDefault="00F832F8" w:rsidP="00F832F8">
            <w:pPr>
              <w:rPr>
                <w:rFonts w:asciiTheme="minorHAnsi" w:hAnsiTheme="minorHAnsi" w:cstheme="minorHAnsi"/>
              </w:rPr>
            </w:pPr>
            <w:r w:rsidRPr="00114B8E">
              <w:rPr>
                <w:rFonts w:asciiTheme="minorHAnsi" w:hAnsiTheme="minorHAnsi" w:cstheme="minorHAnsi"/>
              </w:rPr>
              <w:t>Designated Safeguarding Lead</w:t>
            </w:r>
          </w:p>
        </w:tc>
        <w:tc>
          <w:tcPr>
            <w:tcW w:w="1249" w:type="dxa"/>
          </w:tcPr>
          <w:p w14:paraId="15D72403" w14:textId="323FA184" w:rsidR="00F832F8" w:rsidRPr="00114B8E" w:rsidRDefault="00F832F8" w:rsidP="00F832F8">
            <w:pPr>
              <w:rPr>
                <w:rFonts w:asciiTheme="minorHAnsi" w:hAnsiTheme="minorHAnsi" w:cstheme="minorHAnsi"/>
                <w:b/>
                <w:bCs/>
              </w:rPr>
            </w:pPr>
            <w:r>
              <w:rPr>
                <w:rFonts w:asciiTheme="minorHAnsi" w:hAnsiTheme="minorHAnsi" w:cstheme="minorHAnsi"/>
                <w:b/>
                <w:bCs/>
              </w:rPr>
              <w:t>PEx</w:t>
            </w:r>
          </w:p>
        </w:tc>
        <w:tc>
          <w:tcPr>
            <w:tcW w:w="5719" w:type="dxa"/>
          </w:tcPr>
          <w:p w14:paraId="798D395D" w14:textId="4E2410DB" w:rsidR="00F832F8" w:rsidRPr="00114B8E" w:rsidRDefault="00F832F8" w:rsidP="00F832F8">
            <w:pPr>
              <w:rPr>
                <w:rFonts w:asciiTheme="minorHAnsi" w:hAnsiTheme="minorHAnsi" w:cstheme="minorHAnsi"/>
              </w:rPr>
            </w:pPr>
            <w:r>
              <w:rPr>
                <w:rFonts w:asciiTheme="minorHAnsi" w:hAnsiTheme="minorHAnsi" w:cstheme="minorHAnsi"/>
              </w:rPr>
              <w:t>Permanent Exclusion</w:t>
            </w:r>
          </w:p>
        </w:tc>
      </w:tr>
      <w:tr w:rsidR="00F832F8" w:rsidRPr="00114B8E" w14:paraId="1F7E3CAD" w14:textId="77777777" w:rsidTr="00226DA4">
        <w:trPr>
          <w:trHeight w:val="432"/>
        </w:trPr>
        <w:tc>
          <w:tcPr>
            <w:tcW w:w="1271" w:type="dxa"/>
          </w:tcPr>
          <w:p w14:paraId="2CBCF79F" w14:textId="4FD152FA" w:rsidR="00F832F8" w:rsidRPr="00114B8E" w:rsidRDefault="00F832F8" w:rsidP="00F832F8">
            <w:pPr>
              <w:rPr>
                <w:rFonts w:asciiTheme="minorHAnsi" w:hAnsiTheme="minorHAnsi" w:cstheme="minorHAnsi"/>
                <w:b/>
                <w:bCs/>
              </w:rPr>
            </w:pPr>
            <w:r>
              <w:rPr>
                <w:rFonts w:asciiTheme="minorHAnsi" w:hAnsiTheme="minorHAnsi" w:cstheme="minorHAnsi"/>
                <w:b/>
                <w:bCs/>
              </w:rPr>
              <w:t>DPO</w:t>
            </w:r>
          </w:p>
        </w:tc>
        <w:tc>
          <w:tcPr>
            <w:tcW w:w="5697" w:type="dxa"/>
          </w:tcPr>
          <w:p w14:paraId="687464ED" w14:textId="009D96F2" w:rsidR="00F832F8" w:rsidRPr="00114B8E" w:rsidRDefault="00F832F8" w:rsidP="00F832F8">
            <w:pPr>
              <w:rPr>
                <w:rFonts w:asciiTheme="minorHAnsi" w:hAnsiTheme="minorHAnsi" w:cstheme="minorHAnsi"/>
              </w:rPr>
            </w:pPr>
            <w:r>
              <w:rPr>
                <w:rFonts w:asciiTheme="minorHAnsi" w:hAnsiTheme="minorHAnsi" w:cstheme="minorHAnsi"/>
              </w:rPr>
              <w:t>Data Protection Officer</w:t>
            </w:r>
          </w:p>
        </w:tc>
        <w:tc>
          <w:tcPr>
            <w:tcW w:w="1249" w:type="dxa"/>
          </w:tcPr>
          <w:p w14:paraId="5450D3F4" w14:textId="58A77B79"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PLAC</w:t>
            </w:r>
          </w:p>
        </w:tc>
        <w:tc>
          <w:tcPr>
            <w:tcW w:w="5719" w:type="dxa"/>
          </w:tcPr>
          <w:p w14:paraId="3BE01B25" w14:textId="2C38A999" w:rsidR="00F832F8" w:rsidRPr="00114B8E" w:rsidRDefault="00F832F8" w:rsidP="00F832F8">
            <w:pPr>
              <w:rPr>
                <w:rFonts w:asciiTheme="minorHAnsi" w:hAnsiTheme="minorHAnsi" w:cstheme="minorHAnsi"/>
              </w:rPr>
            </w:pPr>
            <w:r w:rsidRPr="00114B8E">
              <w:rPr>
                <w:rFonts w:asciiTheme="minorHAnsi" w:hAnsiTheme="minorHAnsi" w:cstheme="minorHAnsi"/>
              </w:rPr>
              <w:t>Previously Looked After Child</w:t>
            </w:r>
          </w:p>
        </w:tc>
      </w:tr>
      <w:tr w:rsidR="00F832F8" w:rsidRPr="00114B8E" w14:paraId="31448142" w14:textId="77777777" w:rsidTr="00226DA4">
        <w:trPr>
          <w:trHeight w:val="432"/>
        </w:trPr>
        <w:tc>
          <w:tcPr>
            <w:tcW w:w="1271" w:type="dxa"/>
          </w:tcPr>
          <w:p w14:paraId="48EA7158" w14:textId="1D9BEF1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EAL</w:t>
            </w:r>
          </w:p>
        </w:tc>
        <w:tc>
          <w:tcPr>
            <w:tcW w:w="5697" w:type="dxa"/>
          </w:tcPr>
          <w:p w14:paraId="650B1528" w14:textId="022F2098" w:rsidR="00F832F8" w:rsidRPr="00114B8E" w:rsidRDefault="00F832F8" w:rsidP="00F832F8">
            <w:pPr>
              <w:rPr>
                <w:rFonts w:asciiTheme="minorHAnsi" w:hAnsiTheme="minorHAnsi" w:cstheme="minorHAnsi"/>
              </w:rPr>
            </w:pPr>
            <w:r w:rsidRPr="00114B8E">
              <w:rPr>
                <w:rFonts w:asciiTheme="minorHAnsi" w:hAnsiTheme="minorHAnsi" w:cstheme="minorHAnsi"/>
              </w:rPr>
              <w:t>English as an Additional Language</w:t>
            </w:r>
          </w:p>
        </w:tc>
        <w:tc>
          <w:tcPr>
            <w:tcW w:w="1249" w:type="dxa"/>
          </w:tcPr>
          <w:p w14:paraId="753797B7" w14:textId="14CF27DA"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PP</w:t>
            </w:r>
          </w:p>
        </w:tc>
        <w:tc>
          <w:tcPr>
            <w:tcW w:w="5719" w:type="dxa"/>
          </w:tcPr>
          <w:p w14:paraId="70C42ECE" w14:textId="6A38A4CB" w:rsidR="00F832F8" w:rsidRPr="00114B8E" w:rsidRDefault="00F832F8" w:rsidP="00F832F8">
            <w:pPr>
              <w:rPr>
                <w:rFonts w:asciiTheme="minorHAnsi" w:hAnsiTheme="minorHAnsi" w:cstheme="minorHAnsi"/>
              </w:rPr>
            </w:pPr>
            <w:r w:rsidRPr="00114B8E">
              <w:rPr>
                <w:rFonts w:asciiTheme="minorHAnsi" w:hAnsiTheme="minorHAnsi" w:cstheme="minorHAnsi"/>
              </w:rPr>
              <w:t>Pupil Premium</w:t>
            </w:r>
          </w:p>
        </w:tc>
      </w:tr>
      <w:tr w:rsidR="00F832F8" w:rsidRPr="00114B8E" w14:paraId="7BBBF2B7" w14:textId="77777777" w:rsidTr="00226DA4">
        <w:trPr>
          <w:trHeight w:val="432"/>
        </w:trPr>
        <w:tc>
          <w:tcPr>
            <w:tcW w:w="1271" w:type="dxa"/>
          </w:tcPr>
          <w:p w14:paraId="0B451F56" w14:textId="003B0C4E"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ECT</w:t>
            </w:r>
          </w:p>
        </w:tc>
        <w:tc>
          <w:tcPr>
            <w:tcW w:w="5697" w:type="dxa"/>
          </w:tcPr>
          <w:p w14:paraId="75CFD059" w14:textId="7453C1AF" w:rsidR="00F832F8" w:rsidRPr="00114B8E" w:rsidRDefault="00F832F8" w:rsidP="00F832F8">
            <w:pPr>
              <w:rPr>
                <w:rFonts w:asciiTheme="minorHAnsi" w:hAnsiTheme="minorHAnsi" w:cstheme="minorHAnsi"/>
              </w:rPr>
            </w:pPr>
            <w:r w:rsidRPr="00114B8E">
              <w:rPr>
                <w:rFonts w:asciiTheme="minorHAnsi" w:hAnsiTheme="minorHAnsi" w:cstheme="minorHAnsi"/>
              </w:rPr>
              <w:t>Early Career Teacher</w:t>
            </w:r>
          </w:p>
        </w:tc>
        <w:tc>
          <w:tcPr>
            <w:tcW w:w="1249" w:type="dxa"/>
          </w:tcPr>
          <w:p w14:paraId="4078E9AE" w14:textId="1A16EE5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PSHE</w:t>
            </w:r>
          </w:p>
        </w:tc>
        <w:tc>
          <w:tcPr>
            <w:tcW w:w="5719" w:type="dxa"/>
          </w:tcPr>
          <w:p w14:paraId="79A9A215" w14:textId="7CC25D56" w:rsidR="00F832F8" w:rsidRPr="00114B8E" w:rsidRDefault="00F832F8" w:rsidP="00F832F8">
            <w:pPr>
              <w:rPr>
                <w:rFonts w:asciiTheme="minorHAnsi" w:hAnsiTheme="minorHAnsi" w:cstheme="minorHAnsi"/>
              </w:rPr>
            </w:pPr>
            <w:r w:rsidRPr="00114B8E">
              <w:rPr>
                <w:rFonts w:asciiTheme="minorHAnsi" w:hAnsiTheme="minorHAnsi" w:cstheme="minorHAnsi"/>
              </w:rPr>
              <w:t>Personal, Social and Health Education</w:t>
            </w:r>
          </w:p>
        </w:tc>
      </w:tr>
      <w:tr w:rsidR="00F832F8" w:rsidRPr="00114B8E" w14:paraId="65BC1688" w14:textId="77777777" w:rsidTr="00226DA4">
        <w:trPr>
          <w:trHeight w:val="432"/>
        </w:trPr>
        <w:tc>
          <w:tcPr>
            <w:tcW w:w="1271" w:type="dxa"/>
          </w:tcPr>
          <w:p w14:paraId="745B56AE" w14:textId="7BA42900" w:rsidR="00F832F8" w:rsidRPr="00114B8E" w:rsidRDefault="00F832F8" w:rsidP="00F832F8">
            <w:pPr>
              <w:rPr>
                <w:rFonts w:asciiTheme="minorHAnsi" w:hAnsiTheme="minorHAnsi" w:cstheme="minorHAnsi"/>
                <w:b/>
                <w:bCs/>
              </w:rPr>
            </w:pPr>
            <w:r>
              <w:rPr>
                <w:rFonts w:asciiTheme="minorHAnsi" w:hAnsiTheme="minorHAnsi" w:cstheme="minorHAnsi"/>
                <w:b/>
                <w:bCs/>
              </w:rPr>
              <w:t>EHA</w:t>
            </w:r>
          </w:p>
        </w:tc>
        <w:tc>
          <w:tcPr>
            <w:tcW w:w="5697" w:type="dxa"/>
          </w:tcPr>
          <w:p w14:paraId="6F194952" w14:textId="1B65B045" w:rsidR="00F832F8" w:rsidRPr="00114B8E" w:rsidRDefault="00F832F8" w:rsidP="00F832F8">
            <w:pPr>
              <w:rPr>
                <w:rFonts w:asciiTheme="minorHAnsi" w:hAnsiTheme="minorHAnsi" w:cstheme="minorHAnsi"/>
              </w:rPr>
            </w:pPr>
            <w:r>
              <w:rPr>
                <w:rFonts w:asciiTheme="minorHAnsi" w:hAnsiTheme="minorHAnsi" w:cstheme="minorHAnsi"/>
              </w:rPr>
              <w:t>Early Help Assessment</w:t>
            </w:r>
          </w:p>
        </w:tc>
        <w:tc>
          <w:tcPr>
            <w:tcW w:w="1249" w:type="dxa"/>
          </w:tcPr>
          <w:p w14:paraId="381EAF39" w14:textId="4783B55C" w:rsidR="00F832F8" w:rsidRPr="00114B8E" w:rsidRDefault="00F832F8" w:rsidP="00F832F8">
            <w:pPr>
              <w:rPr>
                <w:rFonts w:asciiTheme="minorHAnsi" w:hAnsiTheme="minorHAnsi" w:cstheme="minorHAnsi"/>
                <w:b/>
                <w:bCs/>
              </w:rPr>
            </w:pPr>
            <w:r>
              <w:rPr>
                <w:rFonts w:asciiTheme="minorHAnsi" w:hAnsiTheme="minorHAnsi" w:cstheme="minorHAnsi"/>
                <w:b/>
                <w:bCs/>
              </w:rPr>
              <w:t>PSED</w:t>
            </w:r>
          </w:p>
        </w:tc>
        <w:tc>
          <w:tcPr>
            <w:tcW w:w="5719" w:type="dxa"/>
          </w:tcPr>
          <w:p w14:paraId="0C34EEDC" w14:textId="22D173D9" w:rsidR="00F832F8" w:rsidRPr="00114B8E" w:rsidRDefault="00F832F8" w:rsidP="00F832F8">
            <w:pPr>
              <w:rPr>
                <w:rFonts w:asciiTheme="minorHAnsi" w:hAnsiTheme="minorHAnsi" w:cstheme="minorHAnsi"/>
              </w:rPr>
            </w:pPr>
            <w:r>
              <w:rPr>
                <w:rFonts w:asciiTheme="minorHAnsi" w:hAnsiTheme="minorHAnsi" w:cstheme="minorHAnsi"/>
              </w:rPr>
              <w:t>Public Sector Equality Duty</w:t>
            </w:r>
          </w:p>
        </w:tc>
      </w:tr>
      <w:tr w:rsidR="00F832F8" w:rsidRPr="00114B8E" w14:paraId="4C75E300" w14:textId="77777777" w:rsidTr="00226DA4">
        <w:trPr>
          <w:trHeight w:val="432"/>
        </w:trPr>
        <w:tc>
          <w:tcPr>
            <w:tcW w:w="1271" w:type="dxa"/>
          </w:tcPr>
          <w:p w14:paraId="7BB94A7A" w14:textId="3342A25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EHCNA</w:t>
            </w:r>
          </w:p>
        </w:tc>
        <w:tc>
          <w:tcPr>
            <w:tcW w:w="5697" w:type="dxa"/>
          </w:tcPr>
          <w:p w14:paraId="0E6B19D1" w14:textId="1E59D89E" w:rsidR="00F832F8" w:rsidRPr="00114B8E" w:rsidRDefault="00F832F8" w:rsidP="00F832F8">
            <w:pPr>
              <w:rPr>
                <w:rFonts w:asciiTheme="minorHAnsi" w:hAnsiTheme="minorHAnsi" w:cstheme="minorHAnsi"/>
              </w:rPr>
            </w:pPr>
            <w:r w:rsidRPr="00114B8E">
              <w:rPr>
                <w:rFonts w:asciiTheme="minorHAnsi" w:hAnsiTheme="minorHAnsi" w:cstheme="minorHAnsi"/>
              </w:rPr>
              <w:t>Education, Health and Care Needs Assessment</w:t>
            </w:r>
          </w:p>
        </w:tc>
        <w:tc>
          <w:tcPr>
            <w:tcW w:w="1249" w:type="dxa"/>
          </w:tcPr>
          <w:p w14:paraId="3DCA2531" w14:textId="5856151C" w:rsidR="00F832F8" w:rsidRPr="00114B8E" w:rsidRDefault="00F832F8" w:rsidP="00F832F8">
            <w:pPr>
              <w:rPr>
                <w:rFonts w:asciiTheme="minorHAnsi" w:hAnsiTheme="minorHAnsi" w:cstheme="minorHAnsi"/>
                <w:b/>
                <w:bCs/>
              </w:rPr>
            </w:pPr>
            <w:r>
              <w:rPr>
                <w:rFonts w:asciiTheme="minorHAnsi" w:hAnsiTheme="minorHAnsi" w:cstheme="minorHAnsi"/>
                <w:b/>
                <w:bCs/>
              </w:rPr>
              <w:t>PTFA</w:t>
            </w:r>
          </w:p>
        </w:tc>
        <w:tc>
          <w:tcPr>
            <w:tcW w:w="5719" w:type="dxa"/>
          </w:tcPr>
          <w:p w14:paraId="0F01A078" w14:textId="7974C5BC" w:rsidR="00F832F8" w:rsidRPr="00114B8E" w:rsidRDefault="00F832F8" w:rsidP="00F832F8">
            <w:pPr>
              <w:rPr>
                <w:rFonts w:asciiTheme="minorHAnsi" w:hAnsiTheme="minorHAnsi" w:cstheme="minorHAnsi"/>
              </w:rPr>
            </w:pPr>
            <w:r>
              <w:rPr>
                <w:rFonts w:asciiTheme="minorHAnsi" w:hAnsiTheme="minorHAnsi" w:cstheme="minorHAnsi"/>
              </w:rPr>
              <w:t>Parent, Teacher and Friends Association</w:t>
            </w:r>
          </w:p>
        </w:tc>
      </w:tr>
      <w:tr w:rsidR="00F832F8" w:rsidRPr="00114B8E" w14:paraId="34FB65C8" w14:textId="77777777" w:rsidTr="00226DA4">
        <w:trPr>
          <w:trHeight w:val="432"/>
        </w:trPr>
        <w:tc>
          <w:tcPr>
            <w:tcW w:w="1271" w:type="dxa"/>
          </w:tcPr>
          <w:p w14:paraId="619254CF" w14:textId="77D7DB0B" w:rsidR="00F832F8" w:rsidRPr="00114B8E" w:rsidRDefault="00F832F8" w:rsidP="00F832F8">
            <w:pPr>
              <w:rPr>
                <w:rFonts w:asciiTheme="minorHAnsi" w:hAnsiTheme="minorHAnsi" w:cstheme="minorHAnsi"/>
                <w:b/>
                <w:bCs/>
              </w:rPr>
            </w:pPr>
            <w:r w:rsidRPr="00114B8E">
              <w:rPr>
                <w:rFonts w:asciiTheme="minorHAnsi" w:hAnsiTheme="minorHAnsi" w:cstheme="minorHAnsi"/>
                <w:b/>
                <w:bCs/>
              </w:rPr>
              <w:lastRenderedPageBreak/>
              <w:t>EHCP</w:t>
            </w:r>
          </w:p>
        </w:tc>
        <w:tc>
          <w:tcPr>
            <w:tcW w:w="5697" w:type="dxa"/>
          </w:tcPr>
          <w:p w14:paraId="45CC72EC" w14:textId="2EFB374C" w:rsidR="00F832F8" w:rsidRPr="00114B8E" w:rsidRDefault="00F832F8" w:rsidP="00F832F8">
            <w:pPr>
              <w:rPr>
                <w:rFonts w:asciiTheme="minorHAnsi" w:hAnsiTheme="minorHAnsi" w:cstheme="minorHAnsi"/>
              </w:rPr>
            </w:pPr>
            <w:r w:rsidRPr="00114B8E">
              <w:rPr>
                <w:rFonts w:asciiTheme="minorHAnsi" w:hAnsiTheme="minorHAnsi" w:cstheme="minorHAnsi"/>
              </w:rPr>
              <w:t>Education, Health and Care Plan</w:t>
            </w:r>
          </w:p>
        </w:tc>
        <w:tc>
          <w:tcPr>
            <w:tcW w:w="1249" w:type="dxa"/>
          </w:tcPr>
          <w:p w14:paraId="4F61ACE3" w14:textId="6534B5C3" w:rsidR="00F832F8" w:rsidRPr="00114B8E" w:rsidRDefault="00F832F8" w:rsidP="00F832F8">
            <w:pPr>
              <w:rPr>
                <w:rFonts w:asciiTheme="minorHAnsi" w:hAnsiTheme="minorHAnsi" w:cstheme="minorHAnsi"/>
                <w:b/>
                <w:bCs/>
              </w:rPr>
            </w:pPr>
            <w:r>
              <w:rPr>
                <w:rFonts w:asciiTheme="minorHAnsi" w:hAnsiTheme="minorHAnsi" w:cstheme="minorHAnsi"/>
                <w:b/>
                <w:bCs/>
              </w:rPr>
              <w:t>R</w:t>
            </w:r>
            <w:r w:rsidR="00CD300B">
              <w:rPr>
                <w:rFonts w:asciiTheme="minorHAnsi" w:hAnsiTheme="minorHAnsi" w:cstheme="minorHAnsi"/>
                <w:b/>
                <w:bCs/>
              </w:rPr>
              <w:t>HE</w:t>
            </w:r>
          </w:p>
        </w:tc>
        <w:tc>
          <w:tcPr>
            <w:tcW w:w="5719" w:type="dxa"/>
          </w:tcPr>
          <w:p w14:paraId="7132628B" w14:textId="03ABFC81" w:rsidR="00F832F8" w:rsidRPr="00114B8E" w:rsidRDefault="00F832F8" w:rsidP="00F832F8">
            <w:pPr>
              <w:rPr>
                <w:rFonts w:asciiTheme="minorHAnsi" w:hAnsiTheme="minorHAnsi" w:cstheme="minorHAnsi"/>
              </w:rPr>
            </w:pPr>
            <w:r>
              <w:rPr>
                <w:rFonts w:asciiTheme="minorHAnsi" w:hAnsiTheme="minorHAnsi" w:cstheme="minorHAnsi"/>
              </w:rPr>
              <w:t>Re</w:t>
            </w:r>
            <w:r w:rsidR="00CD300B">
              <w:rPr>
                <w:rFonts w:asciiTheme="minorHAnsi" w:hAnsiTheme="minorHAnsi" w:cstheme="minorHAnsi"/>
              </w:rPr>
              <w:t>lationships and Health Education</w:t>
            </w:r>
          </w:p>
        </w:tc>
      </w:tr>
      <w:tr w:rsidR="00F832F8" w:rsidRPr="00114B8E" w14:paraId="188DCADB" w14:textId="77777777" w:rsidTr="00226DA4">
        <w:trPr>
          <w:trHeight w:val="432"/>
        </w:trPr>
        <w:tc>
          <w:tcPr>
            <w:tcW w:w="1271" w:type="dxa"/>
          </w:tcPr>
          <w:p w14:paraId="2B7C8A17" w14:textId="44241BF2" w:rsidR="00F832F8" w:rsidRPr="00114B8E" w:rsidRDefault="00F832F8" w:rsidP="00F832F8">
            <w:pPr>
              <w:rPr>
                <w:rFonts w:asciiTheme="minorHAnsi" w:hAnsiTheme="minorHAnsi" w:cstheme="minorHAnsi"/>
                <w:b/>
                <w:bCs/>
              </w:rPr>
            </w:pPr>
            <w:r>
              <w:rPr>
                <w:rFonts w:asciiTheme="minorHAnsi" w:hAnsiTheme="minorHAnsi" w:cstheme="minorHAnsi"/>
                <w:b/>
                <w:bCs/>
              </w:rPr>
              <w:t>EHE</w:t>
            </w:r>
          </w:p>
        </w:tc>
        <w:tc>
          <w:tcPr>
            <w:tcW w:w="5697" w:type="dxa"/>
          </w:tcPr>
          <w:p w14:paraId="63CA656D" w14:textId="185C4E4C" w:rsidR="00F832F8" w:rsidRPr="00114B8E" w:rsidRDefault="00F832F8" w:rsidP="00F832F8">
            <w:pPr>
              <w:rPr>
                <w:rFonts w:asciiTheme="minorHAnsi" w:hAnsiTheme="minorHAnsi" w:cstheme="minorHAnsi"/>
              </w:rPr>
            </w:pPr>
            <w:r>
              <w:rPr>
                <w:rFonts w:asciiTheme="minorHAnsi" w:hAnsiTheme="minorHAnsi" w:cstheme="minorHAnsi"/>
              </w:rPr>
              <w:t>Elective Home Education</w:t>
            </w:r>
          </w:p>
        </w:tc>
        <w:tc>
          <w:tcPr>
            <w:tcW w:w="1249" w:type="dxa"/>
          </w:tcPr>
          <w:p w14:paraId="66A1F4F7" w14:textId="7BE223F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RSHE</w:t>
            </w:r>
          </w:p>
        </w:tc>
        <w:tc>
          <w:tcPr>
            <w:tcW w:w="5719" w:type="dxa"/>
          </w:tcPr>
          <w:p w14:paraId="6E3F96EC" w14:textId="2D8B9247" w:rsidR="00F832F8" w:rsidRPr="00114B8E" w:rsidRDefault="00F832F8" w:rsidP="00F832F8">
            <w:pPr>
              <w:rPr>
                <w:rFonts w:asciiTheme="minorHAnsi" w:hAnsiTheme="minorHAnsi" w:cstheme="minorHAnsi"/>
              </w:rPr>
            </w:pPr>
            <w:r w:rsidRPr="00114B8E">
              <w:rPr>
                <w:rFonts w:asciiTheme="minorHAnsi" w:hAnsiTheme="minorHAnsi" w:cstheme="minorHAnsi"/>
              </w:rPr>
              <w:t>Relationships, Sex and Health Education</w:t>
            </w:r>
          </w:p>
        </w:tc>
      </w:tr>
      <w:tr w:rsidR="00B13A62" w:rsidRPr="00114B8E" w14:paraId="36558FC3" w14:textId="77777777" w:rsidTr="00226DA4">
        <w:trPr>
          <w:trHeight w:val="432"/>
        </w:trPr>
        <w:tc>
          <w:tcPr>
            <w:tcW w:w="1271" w:type="dxa"/>
          </w:tcPr>
          <w:p w14:paraId="3B301604" w14:textId="381C773A" w:rsidR="00B13A62" w:rsidRPr="00114B8E" w:rsidRDefault="00B13A62" w:rsidP="00B13A62">
            <w:pPr>
              <w:rPr>
                <w:rFonts w:asciiTheme="minorHAnsi" w:hAnsiTheme="minorHAnsi" w:cstheme="minorHAnsi"/>
                <w:b/>
                <w:bCs/>
              </w:rPr>
            </w:pPr>
            <w:r>
              <w:rPr>
                <w:rFonts w:asciiTheme="minorHAnsi" w:hAnsiTheme="minorHAnsi" w:cstheme="minorHAnsi"/>
                <w:b/>
                <w:bCs/>
              </w:rPr>
              <w:t>ELSA</w:t>
            </w:r>
          </w:p>
        </w:tc>
        <w:tc>
          <w:tcPr>
            <w:tcW w:w="5697" w:type="dxa"/>
          </w:tcPr>
          <w:p w14:paraId="3EC9794F" w14:textId="7A0B47F9" w:rsidR="00B13A62" w:rsidRPr="00114B8E" w:rsidRDefault="00B13A62" w:rsidP="00B13A62">
            <w:pPr>
              <w:rPr>
                <w:rFonts w:asciiTheme="minorHAnsi" w:hAnsiTheme="minorHAnsi" w:cstheme="minorHAnsi"/>
              </w:rPr>
            </w:pPr>
            <w:r>
              <w:rPr>
                <w:rFonts w:asciiTheme="minorHAnsi" w:hAnsiTheme="minorHAnsi" w:cstheme="minorHAnsi"/>
              </w:rPr>
              <w:t>Emotional, Literacy and Support Assistant</w:t>
            </w:r>
          </w:p>
        </w:tc>
        <w:tc>
          <w:tcPr>
            <w:tcW w:w="1249" w:type="dxa"/>
          </w:tcPr>
          <w:p w14:paraId="523FAE14" w14:textId="4B13F5C0" w:rsidR="00B13A62" w:rsidRPr="00114B8E" w:rsidRDefault="00B13A62" w:rsidP="00B13A62">
            <w:pPr>
              <w:rPr>
                <w:rFonts w:asciiTheme="minorHAnsi" w:hAnsiTheme="minorHAnsi" w:cstheme="minorHAnsi"/>
                <w:b/>
                <w:bCs/>
              </w:rPr>
            </w:pPr>
            <w:r>
              <w:rPr>
                <w:rFonts w:asciiTheme="minorHAnsi" w:hAnsiTheme="minorHAnsi" w:cstheme="minorHAnsi"/>
                <w:b/>
                <w:bCs/>
              </w:rPr>
              <w:t>SALT</w:t>
            </w:r>
          </w:p>
        </w:tc>
        <w:tc>
          <w:tcPr>
            <w:tcW w:w="5719" w:type="dxa"/>
          </w:tcPr>
          <w:p w14:paraId="7006220F" w14:textId="57C7B5B8" w:rsidR="00B13A62" w:rsidRPr="00114B8E" w:rsidRDefault="00B13A62" w:rsidP="00B13A62">
            <w:pPr>
              <w:rPr>
                <w:rFonts w:asciiTheme="minorHAnsi" w:hAnsiTheme="minorHAnsi" w:cstheme="minorHAnsi"/>
              </w:rPr>
            </w:pPr>
            <w:r>
              <w:rPr>
                <w:rFonts w:asciiTheme="minorHAnsi" w:hAnsiTheme="minorHAnsi" w:cstheme="minorHAnsi"/>
              </w:rPr>
              <w:t>Speech and Language Therapist</w:t>
            </w:r>
          </w:p>
        </w:tc>
      </w:tr>
      <w:tr w:rsidR="00B13A62" w:rsidRPr="00114B8E" w14:paraId="0FDA3055" w14:textId="77777777" w:rsidTr="00226DA4">
        <w:trPr>
          <w:trHeight w:val="432"/>
        </w:trPr>
        <w:tc>
          <w:tcPr>
            <w:tcW w:w="1271" w:type="dxa"/>
          </w:tcPr>
          <w:p w14:paraId="0B78FE7D" w14:textId="092E5DEF"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ELSI</w:t>
            </w:r>
          </w:p>
        </w:tc>
        <w:tc>
          <w:tcPr>
            <w:tcW w:w="5697" w:type="dxa"/>
          </w:tcPr>
          <w:p w14:paraId="3BC7C24C" w14:textId="52D65FF5" w:rsidR="00B13A62" w:rsidRPr="00114B8E" w:rsidRDefault="00B13A62" w:rsidP="00B13A62">
            <w:pPr>
              <w:rPr>
                <w:rFonts w:asciiTheme="minorHAnsi" w:hAnsiTheme="minorHAnsi" w:cstheme="minorHAnsi"/>
              </w:rPr>
            </w:pPr>
            <w:r w:rsidRPr="00114B8E">
              <w:rPr>
                <w:rFonts w:asciiTheme="minorHAnsi" w:hAnsiTheme="minorHAnsi" w:cstheme="minorHAnsi"/>
              </w:rPr>
              <w:t>Executive Leader for Safeguarding and Inclusion</w:t>
            </w:r>
          </w:p>
        </w:tc>
        <w:tc>
          <w:tcPr>
            <w:tcW w:w="1249" w:type="dxa"/>
          </w:tcPr>
          <w:p w14:paraId="7975C2FC" w14:textId="23932E0F" w:rsidR="00B13A62" w:rsidRPr="00114B8E" w:rsidRDefault="00B13A62" w:rsidP="00B13A62">
            <w:pPr>
              <w:rPr>
                <w:rFonts w:asciiTheme="minorHAnsi" w:hAnsiTheme="minorHAnsi" w:cstheme="minorHAnsi"/>
                <w:b/>
                <w:bCs/>
              </w:rPr>
            </w:pPr>
            <w:r>
              <w:rPr>
                <w:rFonts w:asciiTheme="minorHAnsi" w:hAnsiTheme="minorHAnsi" w:cstheme="minorHAnsi"/>
                <w:b/>
                <w:bCs/>
              </w:rPr>
              <w:t>SARC</w:t>
            </w:r>
          </w:p>
        </w:tc>
        <w:tc>
          <w:tcPr>
            <w:tcW w:w="5719" w:type="dxa"/>
          </w:tcPr>
          <w:p w14:paraId="35C63489" w14:textId="605AC399" w:rsidR="00B13A62" w:rsidRPr="00114B8E" w:rsidRDefault="00B13A62" w:rsidP="00B13A62">
            <w:pPr>
              <w:rPr>
                <w:rFonts w:asciiTheme="minorHAnsi" w:hAnsiTheme="minorHAnsi" w:cstheme="minorHAnsi"/>
              </w:rPr>
            </w:pPr>
            <w:r>
              <w:rPr>
                <w:rFonts w:asciiTheme="minorHAnsi" w:hAnsiTheme="minorHAnsi" w:cstheme="minorHAnsi"/>
              </w:rPr>
              <w:t>Sexual Assault Referral Centre</w:t>
            </w:r>
          </w:p>
        </w:tc>
      </w:tr>
      <w:tr w:rsidR="00B13A62" w:rsidRPr="00114B8E" w14:paraId="7022BCFF" w14:textId="77777777" w:rsidTr="00226DA4">
        <w:trPr>
          <w:trHeight w:val="432"/>
        </w:trPr>
        <w:tc>
          <w:tcPr>
            <w:tcW w:w="1271" w:type="dxa"/>
          </w:tcPr>
          <w:p w14:paraId="407CE813" w14:textId="052C1472"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ESFA</w:t>
            </w:r>
          </w:p>
        </w:tc>
        <w:tc>
          <w:tcPr>
            <w:tcW w:w="5697" w:type="dxa"/>
          </w:tcPr>
          <w:p w14:paraId="12DFE76A" w14:textId="0719161C" w:rsidR="00B13A62" w:rsidRPr="00114B8E" w:rsidRDefault="00B13A62" w:rsidP="00B13A62">
            <w:pPr>
              <w:rPr>
                <w:rFonts w:asciiTheme="minorHAnsi" w:hAnsiTheme="minorHAnsi" w:cstheme="minorHAnsi"/>
              </w:rPr>
            </w:pPr>
            <w:r w:rsidRPr="00114B8E">
              <w:rPr>
                <w:rFonts w:asciiTheme="minorHAnsi" w:hAnsiTheme="minorHAnsi" w:cstheme="minorHAnsi"/>
              </w:rPr>
              <w:t>Education and Skills Funding Agency</w:t>
            </w:r>
          </w:p>
        </w:tc>
        <w:tc>
          <w:tcPr>
            <w:tcW w:w="1249" w:type="dxa"/>
          </w:tcPr>
          <w:p w14:paraId="32BD7E10" w14:textId="150EAFBC" w:rsidR="00B13A62" w:rsidRPr="00114B8E" w:rsidRDefault="00B13A62" w:rsidP="00B13A62">
            <w:pPr>
              <w:rPr>
                <w:rFonts w:asciiTheme="minorHAnsi" w:hAnsiTheme="minorHAnsi" w:cstheme="minorHAnsi"/>
                <w:b/>
                <w:bCs/>
              </w:rPr>
            </w:pPr>
            <w:r>
              <w:rPr>
                <w:rFonts w:asciiTheme="minorHAnsi" w:hAnsiTheme="minorHAnsi" w:cstheme="minorHAnsi"/>
                <w:b/>
                <w:bCs/>
              </w:rPr>
              <w:t>SBM</w:t>
            </w:r>
          </w:p>
        </w:tc>
        <w:tc>
          <w:tcPr>
            <w:tcW w:w="5719" w:type="dxa"/>
          </w:tcPr>
          <w:p w14:paraId="2A99FA44" w14:textId="6F786908" w:rsidR="00B13A62" w:rsidRPr="00114B8E" w:rsidRDefault="00B13A62" w:rsidP="00B13A62">
            <w:pPr>
              <w:rPr>
                <w:rFonts w:asciiTheme="minorHAnsi" w:hAnsiTheme="minorHAnsi" w:cstheme="minorHAnsi"/>
              </w:rPr>
            </w:pPr>
            <w:r>
              <w:rPr>
                <w:rFonts w:asciiTheme="minorHAnsi" w:hAnsiTheme="minorHAnsi" w:cstheme="minorHAnsi"/>
              </w:rPr>
              <w:t>School Business Manager</w:t>
            </w:r>
          </w:p>
        </w:tc>
      </w:tr>
      <w:tr w:rsidR="00B13A62" w:rsidRPr="00114B8E" w14:paraId="5A78E82B" w14:textId="77777777" w:rsidTr="00226DA4">
        <w:trPr>
          <w:trHeight w:val="432"/>
        </w:trPr>
        <w:tc>
          <w:tcPr>
            <w:tcW w:w="1271" w:type="dxa"/>
          </w:tcPr>
          <w:p w14:paraId="7FB9689C" w14:textId="715324FE" w:rsidR="00B13A62" w:rsidRPr="00114B8E" w:rsidRDefault="00B13A62" w:rsidP="00B13A62">
            <w:pPr>
              <w:rPr>
                <w:rFonts w:asciiTheme="minorHAnsi" w:hAnsiTheme="minorHAnsi" w:cstheme="minorHAnsi"/>
                <w:b/>
                <w:bCs/>
              </w:rPr>
            </w:pPr>
            <w:r>
              <w:rPr>
                <w:rFonts w:asciiTheme="minorHAnsi" w:hAnsiTheme="minorHAnsi" w:cstheme="minorHAnsi"/>
                <w:b/>
                <w:bCs/>
              </w:rPr>
              <w:t>EVC</w:t>
            </w:r>
          </w:p>
        </w:tc>
        <w:tc>
          <w:tcPr>
            <w:tcW w:w="5697" w:type="dxa"/>
          </w:tcPr>
          <w:p w14:paraId="06EF311F" w14:textId="36C5C0B3" w:rsidR="00B13A62" w:rsidRPr="00114B8E" w:rsidRDefault="00B13A62" w:rsidP="00B13A62">
            <w:pPr>
              <w:rPr>
                <w:rFonts w:asciiTheme="minorHAnsi" w:hAnsiTheme="minorHAnsi" w:cstheme="minorHAnsi"/>
              </w:rPr>
            </w:pPr>
            <w:r>
              <w:rPr>
                <w:rFonts w:asciiTheme="minorHAnsi" w:hAnsiTheme="minorHAnsi" w:cstheme="minorHAnsi"/>
              </w:rPr>
              <w:t>Educational Visit Coordinator</w:t>
            </w:r>
          </w:p>
        </w:tc>
        <w:tc>
          <w:tcPr>
            <w:tcW w:w="1249" w:type="dxa"/>
          </w:tcPr>
          <w:p w14:paraId="213C1CE6" w14:textId="79623869" w:rsidR="00B13A62" w:rsidRPr="00114B8E" w:rsidRDefault="00B13A62" w:rsidP="00B13A62">
            <w:pPr>
              <w:rPr>
                <w:rFonts w:asciiTheme="minorHAnsi" w:hAnsiTheme="minorHAnsi" w:cstheme="minorHAnsi"/>
                <w:b/>
                <w:bCs/>
              </w:rPr>
            </w:pPr>
            <w:r>
              <w:rPr>
                <w:rFonts w:asciiTheme="minorHAnsi" w:hAnsiTheme="minorHAnsi" w:cstheme="minorHAnsi"/>
                <w:b/>
                <w:bCs/>
              </w:rPr>
              <w:t>SCCs</w:t>
            </w:r>
          </w:p>
        </w:tc>
        <w:tc>
          <w:tcPr>
            <w:tcW w:w="5719" w:type="dxa"/>
          </w:tcPr>
          <w:p w14:paraId="1A2D6498" w14:textId="481B128C" w:rsidR="00B13A62" w:rsidRPr="00114B8E" w:rsidRDefault="00B13A62" w:rsidP="00B13A62">
            <w:pPr>
              <w:rPr>
                <w:rFonts w:asciiTheme="minorHAnsi" w:hAnsiTheme="minorHAnsi" w:cstheme="minorHAnsi"/>
              </w:rPr>
            </w:pPr>
            <w:r>
              <w:rPr>
                <w:rFonts w:asciiTheme="minorHAnsi" w:hAnsiTheme="minorHAnsi" w:cstheme="minorHAnsi"/>
              </w:rPr>
              <w:t>Standard Contractual Clauses</w:t>
            </w:r>
          </w:p>
        </w:tc>
      </w:tr>
      <w:tr w:rsidR="00B13A62" w:rsidRPr="00114B8E" w14:paraId="1C114DE0" w14:textId="77777777" w:rsidTr="00226DA4">
        <w:trPr>
          <w:trHeight w:val="432"/>
        </w:trPr>
        <w:tc>
          <w:tcPr>
            <w:tcW w:w="1271" w:type="dxa"/>
          </w:tcPr>
          <w:p w14:paraId="6B6FA85D" w14:textId="7599757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EWO</w:t>
            </w:r>
          </w:p>
        </w:tc>
        <w:tc>
          <w:tcPr>
            <w:tcW w:w="5697" w:type="dxa"/>
          </w:tcPr>
          <w:p w14:paraId="359AE375" w14:textId="1B3BECB6" w:rsidR="00B13A62" w:rsidRPr="00114B8E" w:rsidRDefault="00B13A62" w:rsidP="00B13A62">
            <w:pPr>
              <w:rPr>
                <w:rFonts w:asciiTheme="minorHAnsi" w:hAnsiTheme="minorHAnsi" w:cstheme="minorHAnsi"/>
              </w:rPr>
            </w:pPr>
            <w:r w:rsidRPr="00114B8E">
              <w:rPr>
                <w:rFonts w:asciiTheme="minorHAnsi" w:hAnsiTheme="minorHAnsi" w:cstheme="minorHAnsi"/>
              </w:rPr>
              <w:t>Education Welfare Officer</w:t>
            </w:r>
          </w:p>
        </w:tc>
        <w:tc>
          <w:tcPr>
            <w:tcW w:w="1249" w:type="dxa"/>
          </w:tcPr>
          <w:p w14:paraId="1214DA18" w14:textId="51A36F2F" w:rsidR="00B13A62" w:rsidRPr="00114B8E" w:rsidRDefault="00B13A62" w:rsidP="00B13A62">
            <w:pPr>
              <w:rPr>
                <w:rFonts w:asciiTheme="minorHAnsi" w:hAnsiTheme="minorHAnsi" w:cstheme="minorHAnsi"/>
                <w:b/>
                <w:bCs/>
              </w:rPr>
            </w:pPr>
            <w:r>
              <w:rPr>
                <w:rFonts w:asciiTheme="minorHAnsi" w:hAnsiTheme="minorHAnsi" w:cstheme="minorHAnsi"/>
                <w:b/>
                <w:bCs/>
              </w:rPr>
              <w:t>SDQ</w:t>
            </w:r>
          </w:p>
        </w:tc>
        <w:tc>
          <w:tcPr>
            <w:tcW w:w="5719" w:type="dxa"/>
          </w:tcPr>
          <w:p w14:paraId="44FF9559" w14:textId="05ED2E40" w:rsidR="00B13A62" w:rsidRPr="00114B8E" w:rsidRDefault="00B13A62" w:rsidP="00B13A62">
            <w:pPr>
              <w:rPr>
                <w:rFonts w:asciiTheme="minorHAnsi" w:hAnsiTheme="minorHAnsi" w:cstheme="minorHAnsi"/>
              </w:rPr>
            </w:pPr>
            <w:r>
              <w:rPr>
                <w:rFonts w:asciiTheme="minorHAnsi" w:hAnsiTheme="minorHAnsi" w:cstheme="minorHAnsi"/>
              </w:rPr>
              <w:t>Strengths and Difficulties Questionnaire</w:t>
            </w:r>
          </w:p>
        </w:tc>
      </w:tr>
      <w:tr w:rsidR="00B13A62" w:rsidRPr="00114B8E" w14:paraId="7754EADA" w14:textId="77777777" w:rsidTr="00226DA4">
        <w:trPr>
          <w:trHeight w:val="432"/>
        </w:trPr>
        <w:tc>
          <w:tcPr>
            <w:tcW w:w="1271" w:type="dxa"/>
          </w:tcPr>
          <w:p w14:paraId="5EE55C58" w14:textId="64F4C879"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EYFS</w:t>
            </w:r>
          </w:p>
        </w:tc>
        <w:tc>
          <w:tcPr>
            <w:tcW w:w="5697" w:type="dxa"/>
          </w:tcPr>
          <w:p w14:paraId="2014913C" w14:textId="1DBBB94E" w:rsidR="00B13A62" w:rsidRPr="00114B8E" w:rsidRDefault="00B13A62" w:rsidP="00B13A62">
            <w:pPr>
              <w:rPr>
                <w:rFonts w:asciiTheme="minorHAnsi" w:hAnsiTheme="minorHAnsi" w:cstheme="minorHAnsi"/>
              </w:rPr>
            </w:pPr>
            <w:r w:rsidRPr="00114B8E">
              <w:rPr>
                <w:rFonts w:asciiTheme="minorHAnsi" w:hAnsiTheme="minorHAnsi" w:cstheme="minorHAnsi"/>
              </w:rPr>
              <w:t>Early Years Foundation Stage</w:t>
            </w:r>
          </w:p>
        </w:tc>
        <w:tc>
          <w:tcPr>
            <w:tcW w:w="1249" w:type="dxa"/>
          </w:tcPr>
          <w:p w14:paraId="5014688A" w14:textId="77140E5C"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SEMH</w:t>
            </w:r>
          </w:p>
        </w:tc>
        <w:tc>
          <w:tcPr>
            <w:tcW w:w="5719" w:type="dxa"/>
          </w:tcPr>
          <w:p w14:paraId="39FB4362" w14:textId="5777D9B4" w:rsidR="00B13A62" w:rsidRPr="00114B8E" w:rsidRDefault="00B13A62" w:rsidP="00B13A62">
            <w:pPr>
              <w:rPr>
                <w:rFonts w:asciiTheme="minorHAnsi" w:hAnsiTheme="minorHAnsi" w:cstheme="minorHAnsi"/>
              </w:rPr>
            </w:pPr>
            <w:r w:rsidRPr="00635744">
              <w:rPr>
                <w:rFonts w:asciiTheme="minorHAnsi" w:hAnsiTheme="minorHAnsi" w:cstheme="minorHAnsi"/>
              </w:rPr>
              <w:t>Social, Emotional, and Mental Health</w:t>
            </w:r>
          </w:p>
        </w:tc>
      </w:tr>
      <w:tr w:rsidR="00B13A62" w:rsidRPr="00114B8E" w14:paraId="3C635DD1" w14:textId="77777777" w:rsidTr="00226DA4">
        <w:trPr>
          <w:trHeight w:val="432"/>
        </w:trPr>
        <w:tc>
          <w:tcPr>
            <w:tcW w:w="1271" w:type="dxa"/>
          </w:tcPr>
          <w:p w14:paraId="0FC2AEC0" w14:textId="4680B8C7" w:rsidR="00B13A62" w:rsidRPr="00114B8E" w:rsidRDefault="00B13A62" w:rsidP="00B13A62">
            <w:pPr>
              <w:rPr>
                <w:rFonts w:asciiTheme="minorHAnsi" w:hAnsiTheme="minorHAnsi" w:cstheme="minorHAnsi"/>
                <w:b/>
                <w:bCs/>
              </w:rPr>
            </w:pPr>
            <w:r>
              <w:rPr>
                <w:rFonts w:asciiTheme="minorHAnsi" w:hAnsiTheme="minorHAnsi" w:cstheme="minorHAnsi"/>
                <w:b/>
                <w:bCs/>
              </w:rPr>
              <w:t>FBV</w:t>
            </w:r>
          </w:p>
        </w:tc>
        <w:tc>
          <w:tcPr>
            <w:tcW w:w="5697" w:type="dxa"/>
          </w:tcPr>
          <w:p w14:paraId="3AB6B179" w14:textId="57FC79A3" w:rsidR="00B13A62" w:rsidRPr="00114B8E" w:rsidRDefault="00B13A62" w:rsidP="00B13A62">
            <w:pPr>
              <w:rPr>
                <w:rFonts w:asciiTheme="minorHAnsi" w:hAnsiTheme="minorHAnsi" w:cstheme="minorHAnsi"/>
              </w:rPr>
            </w:pPr>
            <w:r>
              <w:rPr>
                <w:rFonts w:asciiTheme="minorHAnsi" w:hAnsiTheme="minorHAnsi" w:cstheme="minorHAnsi"/>
              </w:rPr>
              <w:t>Fundamental British Values</w:t>
            </w:r>
          </w:p>
        </w:tc>
        <w:tc>
          <w:tcPr>
            <w:tcW w:w="1249" w:type="dxa"/>
          </w:tcPr>
          <w:p w14:paraId="0DC351DE" w14:textId="2BE7B90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SENCO</w:t>
            </w:r>
          </w:p>
        </w:tc>
        <w:tc>
          <w:tcPr>
            <w:tcW w:w="5719" w:type="dxa"/>
          </w:tcPr>
          <w:p w14:paraId="19285C23" w14:textId="73B19422" w:rsidR="00B13A62" w:rsidRPr="00114B8E" w:rsidRDefault="00B13A62" w:rsidP="00B13A62">
            <w:pPr>
              <w:rPr>
                <w:rFonts w:asciiTheme="minorHAnsi" w:hAnsiTheme="minorHAnsi" w:cstheme="minorHAnsi"/>
              </w:rPr>
            </w:pPr>
            <w:r w:rsidRPr="00635744">
              <w:rPr>
                <w:rFonts w:asciiTheme="minorHAnsi" w:hAnsiTheme="minorHAnsi" w:cstheme="minorHAnsi"/>
              </w:rPr>
              <w:t>Special Educational Needs Coordinator</w:t>
            </w:r>
          </w:p>
        </w:tc>
      </w:tr>
      <w:tr w:rsidR="00B13A62" w:rsidRPr="00114B8E" w14:paraId="4AD4D5D6" w14:textId="77777777" w:rsidTr="00226DA4">
        <w:trPr>
          <w:trHeight w:val="432"/>
        </w:trPr>
        <w:tc>
          <w:tcPr>
            <w:tcW w:w="1271" w:type="dxa"/>
          </w:tcPr>
          <w:p w14:paraId="4B12F01E" w14:textId="7E7A2F17"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FGM</w:t>
            </w:r>
          </w:p>
        </w:tc>
        <w:tc>
          <w:tcPr>
            <w:tcW w:w="5697" w:type="dxa"/>
          </w:tcPr>
          <w:p w14:paraId="30929CE5" w14:textId="306D8183" w:rsidR="00B13A62" w:rsidRPr="00114B8E" w:rsidRDefault="00B13A62" w:rsidP="00B13A62">
            <w:pPr>
              <w:rPr>
                <w:rFonts w:asciiTheme="minorHAnsi" w:hAnsiTheme="minorHAnsi" w:cstheme="minorHAnsi"/>
              </w:rPr>
            </w:pPr>
            <w:r w:rsidRPr="00114B8E">
              <w:rPr>
                <w:rFonts w:asciiTheme="minorHAnsi" w:hAnsiTheme="minorHAnsi" w:cstheme="minorHAnsi"/>
              </w:rPr>
              <w:t>Female Genital Mutilation</w:t>
            </w:r>
          </w:p>
        </w:tc>
        <w:tc>
          <w:tcPr>
            <w:tcW w:w="1249" w:type="dxa"/>
          </w:tcPr>
          <w:p w14:paraId="0399C98C" w14:textId="7E8CD9B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SEND</w:t>
            </w:r>
          </w:p>
        </w:tc>
        <w:tc>
          <w:tcPr>
            <w:tcW w:w="5719" w:type="dxa"/>
          </w:tcPr>
          <w:p w14:paraId="3DD5B6DB" w14:textId="7C88CA3E" w:rsidR="00B13A62" w:rsidRPr="00114B8E" w:rsidRDefault="00B13A62" w:rsidP="00B13A62">
            <w:pPr>
              <w:rPr>
                <w:rFonts w:asciiTheme="minorHAnsi" w:hAnsiTheme="minorHAnsi" w:cstheme="minorHAnsi"/>
              </w:rPr>
            </w:pPr>
            <w:r w:rsidRPr="00114B8E">
              <w:rPr>
                <w:rFonts w:asciiTheme="minorHAnsi" w:hAnsiTheme="minorHAnsi" w:cstheme="minorHAnsi"/>
              </w:rPr>
              <w:t>Special Educational Needs and Disabilities</w:t>
            </w:r>
          </w:p>
        </w:tc>
      </w:tr>
      <w:tr w:rsidR="00B13A62" w:rsidRPr="00114B8E" w14:paraId="23EA72B9" w14:textId="77777777" w:rsidTr="00226DA4">
        <w:trPr>
          <w:trHeight w:val="432"/>
        </w:trPr>
        <w:tc>
          <w:tcPr>
            <w:tcW w:w="1271" w:type="dxa"/>
          </w:tcPr>
          <w:p w14:paraId="621C4A42" w14:textId="740E57AD"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FOI</w:t>
            </w:r>
          </w:p>
        </w:tc>
        <w:tc>
          <w:tcPr>
            <w:tcW w:w="5697" w:type="dxa"/>
          </w:tcPr>
          <w:p w14:paraId="7259A5CF" w14:textId="654686ED" w:rsidR="00B13A62" w:rsidRPr="00114B8E" w:rsidRDefault="00B13A62" w:rsidP="00B13A62">
            <w:pPr>
              <w:rPr>
                <w:rFonts w:asciiTheme="minorHAnsi" w:hAnsiTheme="minorHAnsi" w:cstheme="minorHAnsi"/>
              </w:rPr>
            </w:pPr>
            <w:r w:rsidRPr="00114B8E">
              <w:rPr>
                <w:rFonts w:asciiTheme="minorHAnsi" w:hAnsiTheme="minorHAnsi" w:cstheme="minorHAnsi"/>
              </w:rPr>
              <w:t>Freedom of Information</w:t>
            </w:r>
          </w:p>
        </w:tc>
        <w:tc>
          <w:tcPr>
            <w:tcW w:w="1249" w:type="dxa"/>
          </w:tcPr>
          <w:p w14:paraId="743ADC40" w14:textId="26C3B678" w:rsidR="00B13A62" w:rsidRPr="00114B8E" w:rsidRDefault="00B13A62" w:rsidP="00B13A62">
            <w:pPr>
              <w:rPr>
                <w:rFonts w:asciiTheme="minorHAnsi" w:hAnsiTheme="minorHAnsi" w:cstheme="minorHAnsi"/>
                <w:b/>
                <w:bCs/>
              </w:rPr>
            </w:pPr>
            <w:r>
              <w:rPr>
                <w:rFonts w:asciiTheme="minorHAnsi" w:hAnsiTheme="minorHAnsi" w:cstheme="minorHAnsi"/>
                <w:b/>
                <w:bCs/>
              </w:rPr>
              <w:t>SLA’s</w:t>
            </w:r>
          </w:p>
        </w:tc>
        <w:tc>
          <w:tcPr>
            <w:tcW w:w="5719" w:type="dxa"/>
          </w:tcPr>
          <w:p w14:paraId="11206C61" w14:textId="3D3BDC81" w:rsidR="00B13A62" w:rsidRPr="00114B8E" w:rsidRDefault="00B13A62" w:rsidP="00B13A62">
            <w:pPr>
              <w:rPr>
                <w:rFonts w:asciiTheme="minorHAnsi" w:hAnsiTheme="minorHAnsi" w:cstheme="minorHAnsi"/>
              </w:rPr>
            </w:pPr>
            <w:r>
              <w:rPr>
                <w:rFonts w:asciiTheme="minorHAnsi" w:hAnsiTheme="minorHAnsi" w:cstheme="minorHAnsi"/>
              </w:rPr>
              <w:t>Service Level Agreements</w:t>
            </w:r>
          </w:p>
        </w:tc>
      </w:tr>
      <w:tr w:rsidR="00B13A62" w:rsidRPr="00114B8E" w14:paraId="1FC79BCD" w14:textId="77777777" w:rsidTr="00226DA4">
        <w:trPr>
          <w:trHeight w:val="432"/>
        </w:trPr>
        <w:tc>
          <w:tcPr>
            <w:tcW w:w="1271" w:type="dxa"/>
          </w:tcPr>
          <w:p w14:paraId="743FE07F" w14:textId="5DB30E55"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FSM</w:t>
            </w:r>
          </w:p>
        </w:tc>
        <w:tc>
          <w:tcPr>
            <w:tcW w:w="5697" w:type="dxa"/>
          </w:tcPr>
          <w:p w14:paraId="5194584E" w14:textId="3939C3B9" w:rsidR="00B13A62" w:rsidRPr="00114B8E" w:rsidRDefault="00B13A62" w:rsidP="00B13A62">
            <w:pPr>
              <w:rPr>
                <w:rFonts w:asciiTheme="minorHAnsi" w:hAnsiTheme="minorHAnsi" w:cstheme="minorHAnsi"/>
              </w:rPr>
            </w:pPr>
            <w:r w:rsidRPr="00114B8E">
              <w:rPr>
                <w:rFonts w:asciiTheme="minorHAnsi" w:hAnsiTheme="minorHAnsi" w:cstheme="minorHAnsi"/>
              </w:rPr>
              <w:t>Free School Meals</w:t>
            </w:r>
          </w:p>
        </w:tc>
        <w:tc>
          <w:tcPr>
            <w:tcW w:w="1249" w:type="dxa"/>
          </w:tcPr>
          <w:p w14:paraId="430C7F07" w14:textId="3C872292" w:rsidR="00B13A62" w:rsidRPr="00114B8E" w:rsidRDefault="00B13A62" w:rsidP="00B13A62">
            <w:pPr>
              <w:rPr>
                <w:rFonts w:asciiTheme="minorHAnsi" w:hAnsiTheme="minorHAnsi" w:cstheme="minorHAnsi"/>
                <w:b/>
                <w:bCs/>
              </w:rPr>
            </w:pPr>
            <w:r>
              <w:rPr>
                <w:rFonts w:asciiTheme="minorHAnsi" w:hAnsiTheme="minorHAnsi" w:cstheme="minorHAnsi"/>
                <w:b/>
                <w:bCs/>
              </w:rPr>
              <w:t>STEM</w:t>
            </w:r>
          </w:p>
        </w:tc>
        <w:tc>
          <w:tcPr>
            <w:tcW w:w="5719" w:type="dxa"/>
          </w:tcPr>
          <w:p w14:paraId="51720F73" w14:textId="27460F7C" w:rsidR="00B13A62" w:rsidRPr="00114B8E" w:rsidRDefault="00B13A62" w:rsidP="00B13A62">
            <w:pPr>
              <w:rPr>
                <w:rFonts w:asciiTheme="minorHAnsi" w:hAnsiTheme="minorHAnsi" w:cstheme="minorHAnsi"/>
              </w:rPr>
            </w:pPr>
            <w:r>
              <w:rPr>
                <w:rFonts w:asciiTheme="minorHAnsi" w:hAnsiTheme="minorHAnsi" w:cstheme="minorHAnsi"/>
              </w:rPr>
              <w:t>Science, Technology, Engineering and Maths</w:t>
            </w:r>
          </w:p>
        </w:tc>
      </w:tr>
      <w:tr w:rsidR="00B13A62" w:rsidRPr="00114B8E" w14:paraId="0AC05388" w14:textId="77777777" w:rsidTr="00226DA4">
        <w:trPr>
          <w:trHeight w:val="432"/>
        </w:trPr>
        <w:tc>
          <w:tcPr>
            <w:tcW w:w="1271" w:type="dxa"/>
          </w:tcPr>
          <w:p w14:paraId="31105F54" w14:textId="73698971" w:rsidR="00B13A62" w:rsidRPr="00114B8E" w:rsidRDefault="00B13A62" w:rsidP="00B13A62">
            <w:pPr>
              <w:rPr>
                <w:rFonts w:asciiTheme="minorHAnsi" w:hAnsiTheme="minorHAnsi" w:cstheme="minorHAnsi"/>
                <w:b/>
                <w:bCs/>
              </w:rPr>
            </w:pPr>
            <w:r>
              <w:rPr>
                <w:rFonts w:asciiTheme="minorHAnsi" w:hAnsiTheme="minorHAnsi" w:cstheme="minorHAnsi"/>
                <w:b/>
                <w:bCs/>
              </w:rPr>
              <w:t>FTS</w:t>
            </w:r>
          </w:p>
        </w:tc>
        <w:tc>
          <w:tcPr>
            <w:tcW w:w="5697" w:type="dxa"/>
          </w:tcPr>
          <w:p w14:paraId="5C25E737" w14:textId="57C9BFA2" w:rsidR="00B13A62" w:rsidRPr="00114B8E" w:rsidRDefault="00B13A62" w:rsidP="00B13A62">
            <w:pPr>
              <w:rPr>
                <w:rFonts w:asciiTheme="minorHAnsi" w:hAnsiTheme="minorHAnsi" w:cstheme="minorHAnsi"/>
              </w:rPr>
            </w:pPr>
            <w:r>
              <w:rPr>
                <w:rFonts w:asciiTheme="minorHAnsi" w:hAnsiTheme="minorHAnsi" w:cstheme="minorHAnsi"/>
              </w:rPr>
              <w:t>Find a Tender Service</w:t>
            </w:r>
          </w:p>
        </w:tc>
        <w:tc>
          <w:tcPr>
            <w:tcW w:w="1249" w:type="dxa"/>
          </w:tcPr>
          <w:p w14:paraId="352410AF" w14:textId="45CCD6B9" w:rsidR="00B13A62" w:rsidRPr="00114B8E" w:rsidRDefault="00B13A62" w:rsidP="00B13A62">
            <w:pPr>
              <w:rPr>
                <w:rFonts w:asciiTheme="minorHAnsi" w:hAnsiTheme="minorHAnsi" w:cstheme="minorHAnsi"/>
                <w:b/>
                <w:bCs/>
              </w:rPr>
            </w:pPr>
            <w:r>
              <w:rPr>
                <w:rFonts w:asciiTheme="minorHAnsi" w:hAnsiTheme="minorHAnsi" w:cstheme="minorHAnsi"/>
                <w:b/>
                <w:bCs/>
              </w:rPr>
              <w:t>TA</w:t>
            </w:r>
          </w:p>
        </w:tc>
        <w:tc>
          <w:tcPr>
            <w:tcW w:w="5719" w:type="dxa"/>
          </w:tcPr>
          <w:p w14:paraId="43A0CC09" w14:textId="5E564668" w:rsidR="00B13A62" w:rsidRPr="00114B8E" w:rsidRDefault="00B13A62" w:rsidP="00B13A62">
            <w:pPr>
              <w:rPr>
                <w:rFonts w:asciiTheme="minorHAnsi" w:hAnsiTheme="minorHAnsi" w:cstheme="minorHAnsi"/>
              </w:rPr>
            </w:pPr>
            <w:r>
              <w:rPr>
                <w:rFonts w:asciiTheme="minorHAnsi" w:hAnsiTheme="minorHAnsi" w:cstheme="minorHAnsi"/>
              </w:rPr>
              <w:t>Teaching Assistant</w:t>
            </w:r>
          </w:p>
        </w:tc>
      </w:tr>
      <w:tr w:rsidR="00B13A62" w:rsidRPr="00114B8E" w14:paraId="1C172D69" w14:textId="77777777" w:rsidTr="00226DA4">
        <w:trPr>
          <w:trHeight w:val="432"/>
        </w:trPr>
        <w:tc>
          <w:tcPr>
            <w:tcW w:w="1271" w:type="dxa"/>
          </w:tcPr>
          <w:p w14:paraId="0F514F37" w14:textId="58705ED0" w:rsidR="00B13A62" w:rsidRPr="00114B8E" w:rsidRDefault="00B13A62" w:rsidP="00B13A62">
            <w:pPr>
              <w:rPr>
                <w:rFonts w:asciiTheme="minorHAnsi" w:hAnsiTheme="minorHAnsi" w:cstheme="minorHAnsi"/>
                <w:b/>
                <w:bCs/>
              </w:rPr>
            </w:pPr>
            <w:r>
              <w:rPr>
                <w:rFonts w:asciiTheme="minorHAnsi" w:hAnsiTheme="minorHAnsi" w:cstheme="minorHAnsi"/>
                <w:b/>
                <w:bCs/>
              </w:rPr>
              <w:t>GAG</w:t>
            </w:r>
          </w:p>
        </w:tc>
        <w:tc>
          <w:tcPr>
            <w:tcW w:w="5697" w:type="dxa"/>
          </w:tcPr>
          <w:p w14:paraId="3D58BD68" w14:textId="259734E1" w:rsidR="00B13A62" w:rsidRPr="00114B8E" w:rsidRDefault="00B13A62" w:rsidP="00B13A62">
            <w:pPr>
              <w:rPr>
                <w:rFonts w:asciiTheme="minorHAnsi" w:hAnsiTheme="minorHAnsi" w:cstheme="minorHAnsi"/>
              </w:rPr>
            </w:pPr>
            <w:r>
              <w:rPr>
                <w:rFonts w:asciiTheme="minorHAnsi" w:hAnsiTheme="minorHAnsi" w:cstheme="minorHAnsi"/>
              </w:rPr>
              <w:t>General Annual Grant</w:t>
            </w:r>
          </w:p>
        </w:tc>
        <w:tc>
          <w:tcPr>
            <w:tcW w:w="1249" w:type="dxa"/>
          </w:tcPr>
          <w:p w14:paraId="1067231D" w14:textId="2ED7DD66"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TCAT</w:t>
            </w:r>
          </w:p>
        </w:tc>
        <w:tc>
          <w:tcPr>
            <w:tcW w:w="5719" w:type="dxa"/>
          </w:tcPr>
          <w:p w14:paraId="5FBACB54" w14:textId="2A554ED3" w:rsidR="00B13A62" w:rsidRPr="00114B8E" w:rsidRDefault="00B13A62" w:rsidP="00B13A62">
            <w:pPr>
              <w:rPr>
                <w:rFonts w:asciiTheme="minorHAnsi" w:hAnsiTheme="minorHAnsi" w:cstheme="minorHAnsi"/>
              </w:rPr>
            </w:pPr>
            <w:r w:rsidRPr="00114B8E">
              <w:rPr>
                <w:rFonts w:asciiTheme="minorHAnsi" w:hAnsiTheme="minorHAnsi" w:cstheme="minorHAnsi"/>
              </w:rPr>
              <w:t>Three Counties Academy Trust</w:t>
            </w:r>
          </w:p>
        </w:tc>
      </w:tr>
      <w:tr w:rsidR="00B13A62" w:rsidRPr="00114B8E" w14:paraId="5610D4C2" w14:textId="77777777" w:rsidTr="00226DA4">
        <w:trPr>
          <w:trHeight w:val="432"/>
        </w:trPr>
        <w:tc>
          <w:tcPr>
            <w:tcW w:w="1271" w:type="dxa"/>
          </w:tcPr>
          <w:p w14:paraId="4035CB18" w14:textId="4839EE9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GDPR</w:t>
            </w:r>
          </w:p>
        </w:tc>
        <w:tc>
          <w:tcPr>
            <w:tcW w:w="5697" w:type="dxa"/>
          </w:tcPr>
          <w:p w14:paraId="6ABD292A" w14:textId="71827E93" w:rsidR="00B13A62" w:rsidRPr="00114B8E" w:rsidRDefault="00B13A62" w:rsidP="00B13A62">
            <w:pPr>
              <w:rPr>
                <w:rFonts w:asciiTheme="minorHAnsi" w:hAnsiTheme="minorHAnsi" w:cstheme="minorHAnsi"/>
              </w:rPr>
            </w:pPr>
            <w:r w:rsidRPr="00114B8E">
              <w:rPr>
                <w:rFonts w:asciiTheme="minorHAnsi" w:hAnsiTheme="minorHAnsi" w:cstheme="minorHAnsi"/>
              </w:rPr>
              <w:t>General Data Protection Regulation</w:t>
            </w:r>
          </w:p>
        </w:tc>
        <w:tc>
          <w:tcPr>
            <w:tcW w:w="1249" w:type="dxa"/>
          </w:tcPr>
          <w:p w14:paraId="75E11B1A" w14:textId="25BDB40B"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VSH</w:t>
            </w:r>
          </w:p>
        </w:tc>
        <w:tc>
          <w:tcPr>
            <w:tcW w:w="5719" w:type="dxa"/>
          </w:tcPr>
          <w:p w14:paraId="57D9B565" w14:textId="79B0D718" w:rsidR="00B13A62" w:rsidRPr="00114B8E" w:rsidRDefault="00B13A62" w:rsidP="00B13A62">
            <w:pPr>
              <w:rPr>
                <w:rFonts w:asciiTheme="minorHAnsi" w:hAnsiTheme="minorHAnsi" w:cstheme="minorHAnsi"/>
              </w:rPr>
            </w:pPr>
            <w:r w:rsidRPr="00114B8E">
              <w:rPr>
                <w:rFonts w:asciiTheme="minorHAnsi" w:hAnsiTheme="minorHAnsi" w:cstheme="minorHAnsi"/>
              </w:rPr>
              <w:t>Virtual School Headteacher</w:t>
            </w:r>
          </w:p>
        </w:tc>
      </w:tr>
      <w:tr w:rsidR="00CD300B" w:rsidRPr="00114B8E" w14:paraId="40BFD1D0" w14:textId="77777777" w:rsidTr="00226DA4">
        <w:trPr>
          <w:trHeight w:val="432"/>
        </w:trPr>
        <w:tc>
          <w:tcPr>
            <w:tcW w:w="1271" w:type="dxa"/>
          </w:tcPr>
          <w:p w14:paraId="6C6DF3D6" w14:textId="12594BF2" w:rsidR="00CD300B" w:rsidRPr="00114B8E" w:rsidRDefault="00CD300B" w:rsidP="00CD300B">
            <w:pPr>
              <w:rPr>
                <w:rFonts w:asciiTheme="minorHAnsi" w:hAnsiTheme="minorHAnsi" w:cstheme="minorHAnsi"/>
                <w:b/>
                <w:bCs/>
              </w:rPr>
            </w:pPr>
            <w:r>
              <w:rPr>
                <w:rFonts w:asciiTheme="minorHAnsi" w:hAnsiTheme="minorHAnsi" w:cstheme="minorHAnsi"/>
                <w:b/>
                <w:bCs/>
              </w:rPr>
              <w:t>RIDDOR</w:t>
            </w:r>
          </w:p>
        </w:tc>
        <w:tc>
          <w:tcPr>
            <w:tcW w:w="5697" w:type="dxa"/>
          </w:tcPr>
          <w:p w14:paraId="513058CB" w14:textId="06C33831" w:rsidR="00CD300B" w:rsidRPr="00114B8E" w:rsidRDefault="00CD300B" w:rsidP="00CD300B">
            <w:pPr>
              <w:rPr>
                <w:rFonts w:asciiTheme="minorHAnsi" w:hAnsiTheme="minorHAnsi" w:cstheme="minorHAnsi"/>
              </w:rPr>
            </w:pPr>
            <w:r>
              <w:rPr>
                <w:rFonts w:asciiTheme="minorHAnsi" w:hAnsiTheme="minorHAnsi" w:cstheme="minorHAnsi"/>
              </w:rPr>
              <w:t>Reporting of Injuries, Diseases and Dangerous Occurrences Regulations</w:t>
            </w:r>
          </w:p>
        </w:tc>
        <w:tc>
          <w:tcPr>
            <w:tcW w:w="1249" w:type="dxa"/>
          </w:tcPr>
          <w:p w14:paraId="46CB4DEB" w14:textId="77777777" w:rsidR="00CD300B" w:rsidRPr="00114B8E" w:rsidRDefault="00CD300B" w:rsidP="00CD300B">
            <w:pPr>
              <w:rPr>
                <w:rFonts w:asciiTheme="minorHAnsi" w:hAnsiTheme="minorHAnsi" w:cstheme="minorHAnsi"/>
                <w:b/>
                <w:bCs/>
              </w:rPr>
            </w:pPr>
          </w:p>
        </w:tc>
        <w:tc>
          <w:tcPr>
            <w:tcW w:w="5719" w:type="dxa"/>
          </w:tcPr>
          <w:p w14:paraId="007918FA" w14:textId="77777777" w:rsidR="00CD300B" w:rsidRPr="00114B8E" w:rsidRDefault="00CD300B" w:rsidP="00CD300B">
            <w:pPr>
              <w:rPr>
                <w:rFonts w:asciiTheme="minorHAnsi" w:hAnsiTheme="minorHAnsi" w:cstheme="minorHAnsi"/>
              </w:rPr>
            </w:pPr>
          </w:p>
        </w:tc>
      </w:tr>
    </w:tbl>
    <w:p w14:paraId="67423A06" w14:textId="77777777" w:rsidR="00C84F0D" w:rsidRDefault="00C84F0D" w:rsidP="00F26066">
      <w:pPr>
        <w:rPr>
          <w:rFonts w:asciiTheme="minorHAnsi" w:hAnsiTheme="minorHAnsi" w:cstheme="minorHAnsi"/>
        </w:rPr>
      </w:pPr>
    </w:p>
    <w:p w14:paraId="30F9FBF0" w14:textId="77777777" w:rsidR="00C03384" w:rsidRDefault="00C03384" w:rsidP="00F26066">
      <w:pPr>
        <w:rPr>
          <w:rFonts w:asciiTheme="minorHAnsi" w:hAnsiTheme="minorHAnsi" w:cstheme="minorHAnsi"/>
        </w:rPr>
      </w:pPr>
    </w:p>
    <w:p w14:paraId="43603869" w14:textId="6B95B2BE" w:rsidR="00BF3F57" w:rsidRPr="00CD300B" w:rsidRDefault="00A23725" w:rsidP="00BE3E65">
      <w:pPr>
        <w:rPr>
          <w:b/>
          <w:bCs/>
          <w:sz w:val="28"/>
          <w:szCs w:val="28"/>
        </w:rPr>
      </w:pPr>
      <w:r w:rsidRPr="00CD300B">
        <w:rPr>
          <w:b/>
          <w:bCs/>
          <w:sz w:val="28"/>
          <w:szCs w:val="28"/>
        </w:rPr>
        <w:lastRenderedPageBreak/>
        <w:t>Statement of intent</w:t>
      </w:r>
    </w:p>
    <w:p w14:paraId="6CD01160" w14:textId="383D1DD8" w:rsidR="008C00B2" w:rsidRPr="00AC189A" w:rsidRDefault="008C00B2" w:rsidP="008C00B2">
      <w:pPr>
        <w:pStyle w:val="TNCBodyText"/>
      </w:pPr>
      <w:r w:rsidRPr="00AC189A">
        <w:t xml:space="preserve">It is a known fact that, as a collective, pupils who menstruate are more likely to take days off school during their period in order </w:t>
      </w:r>
      <w:r>
        <w:t xml:space="preserve">to </w:t>
      </w:r>
      <w:r w:rsidRPr="00AC189A">
        <w:t>manage their symptoms or to manage them privately. This may be due to adverse symptoms experienced before, during and after a period, the perceived stigma attached to asking for help with managing their symptoms, the risk of bullying or harassment from peers, or the inability to access period products while in school.</w:t>
      </w:r>
    </w:p>
    <w:p w14:paraId="05377CAD" w14:textId="688058EA" w:rsidR="008C00B2" w:rsidRPr="00AC189A" w:rsidRDefault="008C00B2" w:rsidP="008C00B2">
      <w:pPr>
        <w:pStyle w:val="TNCBodyText"/>
      </w:pPr>
      <w:r w:rsidRPr="00AC189A">
        <w:t>At</w:t>
      </w:r>
      <w:r>
        <w:t xml:space="preserve"> Three Counties Academy Trust</w:t>
      </w:r>
      <w:r w:rsidRPr="00AC189A">
        <w:t xml:space="preserve">, we are compassionate and understanding to the needs of pupils who menstruate and how it affects their comfort and attendance at </w:t>
      </w:r>
      <w:r>
        <w:t xml:space="preserve">our </w:t>
      </w:r>
      <w:r w:rsidRPr="00AC189A">
        <w:t>school</w:t>
      </w:r>
      <w:r>
        <w:t>s</w:t>
      </w:r>
      <w:r w:rsidRPr="00AC189A">
        <w:t>. We want to ensure that pupils who are menstruating have the same access to education, comfort, safety and security at school as pupils who do not, or are not yet, menstruating.</w:t>
      </w:r>
    </w:p>
    <w:p w14:paraId="3CB6A26F" w14:textId="1EDFF4AF" w:rsidR="008C00B2" w:rsidRPr="00AC189A" w:rsidRDefault="008C00B2" w:rsidP="008C00B2">
      <w:pPr>
        <w:pStyle w:val="TNCBodyText"/>
      </w:pPr>
      <w:r w:rsidRPr="00AC189A">
        <w:t>In addition, we aim to raise awareness of the issues faced in school by pupils who are menstruating and ensure that staff can effectively support and provide for them as necessary.</w:t>
      </w:r>
    </w:p>
    <w:p w14:paraId="45824EE5" w14:textId="77777777" w:rsidR="008C00B2" w:rsidRPr="00AC189A" w:rsidRDefault="008C00B2" w:rsidP="008C00B2">
      <w:pPr>
        <w:pStyle w:val="TNCBodyText"/>
      </w:pPr>
      <w:r w:rsidRPr="00AC189A">
        <w:t>The aims of this policy are to:</w:t>
      </w:r>
    </w:p>
    <w:p w14:paraId="3319877A" w14:textId="087D4FF8" w:rsidR="008C00B2" w:rsidRPr="00AC189A" w:rsidRDefault="008C00B2" w:rsidP="00E43759">
      <w:pPr>
        <w:pStyle w:val="TNCBodyText"/>
        <w:numPr>
          <w:ilvl w:val="0"/>
          <w:numId w:val="47"/>
        </w:numPr>
        <w:ind w:left="714" w:hanging="357"/>
        <w:contextualSpacing/>
      </w:pPr>
      <w:r w:rsidRPr="00AC189A">
        <w:t>Create an environment in which pupils can openly and comfortably discuss menstruation and their individual needs</w:t>
      </w:r>
    </w:p>
    <w:p w14:paraId="756F1674" w14:textId="4A71899A" w:rsidR="008C00B2" w:rsidRPr="00AC189A" w:rsidRDefault="008C00B2" w:rsidP="00E43759">
      <w:pPr>
        <w:pStyle w:val="TNCBodyText"/>
        <w:numPr>
          <w:ilvl w:val="0"/>
          <w:numId w:val="47"/>
        </w:numPr>
        <w:ind w:left="714" w:hanging="357"/>
        <w:contextualSpacing/>
      </w:pPr>
      <w:r w:rsidRPr="00AC189A">
        <w:t>Ensure every staff member understands what menstruation is, who it affects, and the common symptoms pupils may be experiencing</w:t>
      </w:r>
    </w:p>
    <w:p w14:paraId="41BD56C1" w14:textId="00B8AEBE" w:rsidR="008C00B2" w:rsidRPr="00AC189A" w:rsidRDefault="008C00B2" w:rsidP="00E43759">
      <w:pPr>
        <w:pStyle w:val="TNCBodyText"/>
        <w:numPr>
          <w:ilvl w:val="0"/>
          <w:numId w:val="47"/>
        </w:numPr>
        <w:ind w:left="714" w:hanging="357"/>
        <w:contextualSpacing/>
      </w:pPr>
      <w:r w:rsidRPr="00AC189A">
        <w:t>Ensure senior staff are aware of any reasonable adjustments that should be put in place to support menstruating pupils, especially pupils who are young, have additional needs and/or or experience uncommon or severe symptoms</w:t>
      </w:r>
    </w:p>
    <w:p w14:paraId="17B5F246" w14:textId="481461AD" w:rsidR="008C00B2" w:rsidRPr="00AC189A" w:rsidRDefault="008C00B2" w:rsidP="00E43759">
      <w:pPr>
        <w:pStyle w:val="TNCBodyText"/>
        <w:numPr>
          <w:ilvl w:val="0"/>
          <w:numId w:val="47"/>
        </w:numPr>
        <w:ind w:left="714" w:hanging="357"/>
        <w:contextualSpacing/>
      </w:pPr>
      <w:r w:rsidRPr="00AC189A">
        <w:t>Reduce absenteeism due to managing menstrual symptoms at home, or feeling targeted by their peers</w:t>
      </w:r>
    </w:p>
    <w:p w14:paraId="1295181C" w14:textId="4D1C8560" w:rsidR="00F743E9" w:rsidRPr="00B404EC" w:rsidRDefault="008C00B2" w:rsidP="00F743E9">
      <w:pPr>
        <w:pStyle w:val="TNCBodyText"/>
        <w:numPr>
          <w:ilvl w:val="0"/>
          <w:numId w:val="47"/>
        </w:numPr>
        <w:ind w:left="714" w:hanging="357"/>
        <w:contextualSpacing/>
      </w:pPr>
      <w:r w:rsidRPr="00AC189A">
        <w:t>Increase access to period products in school for pupils who menstruate and ensure these products are not misused or withheld</w:t>
      </w:r>
    </w:p>
    <w:p w14:paraId="35CD2E41" w14:textId="77777777" w:rsidR="00B404EC" w:rsidRPr="00B404EC" w:rsidRDefault="00B404EC" w:rsidP="00B404EC">
      <w:pPr>
        <w:rPr>
          <w:b/>
          <w:bCs/>
        </w:rPr>
      </w:pPr>
      <w:r w:rsidRPr="00B404EC">
        <w:rPr>
          <w:b/>
          <w:bCs/>
        </w:rPr>
        <w:t>NB. Where the term “parent” or “parents” is used this includes those who act as carers or have parental responsibility.</w:t>
      </w:r>
    </w:p>
    <w:p w14:paraId="1AB2AA4A" w14:textId="77777777" w:rsidR="00F743E9" w:rsidRPr="006D1930" w:rsidRDefault="00F743E9" w:rsidP="00BE3E65">
      <w:pPr>
        <w:rPr>
          <w:highlight w:val="yellow"/>
        </w:rPr>
      </w:pPr>
    </w:p>
    <w:p w14:paraId="274C571A" w14:textId="77777777" w:rsidR="009C0090" w:rsidRDefault="009C0090" w:rsidP="00BE3E65">
      <w:pPr>
        <w:rPr>
          <w:highlight w:val="yellow"/>
        </w:rPr>
      </w:pPr>
    </w:p>
    <w:p w14:paraId="45E15A37" w14:textId="77777777" w:rsidR="00CD300B" w:rsidRDefault="00CD300B" w:rsidP="00BE3E65">
      <w:pPr>
        <w:rPr>
          <w:highlight w:val="yellow"/>
        </w:rPr>
      </w:pPr>
    </w:p>
    <w:p w14:paraId="771169EA" w14:textId="77777777" w:rsidR="00CD300B" w:rsidRPr="006D1930" w:rsidRDefault="00CD300B" w:rsidP="00BE3E65">
      <w:pPr>
        <w:rPr>
          <w:highlight w:val="yellow"/>
        </w:rPr>
      </w:pPr>
    </w:p>
    <w:p w14:paraId="551CEF11" w14:textId="77777777" w:rsidR="006D1930" w:rsidRPr="006D1930" w:rsidRDefault="006D1930" w:rsidP="00BE3E65">
      <w:pPr>
        <w:rPr>
          <w:highlight w:val="yellow"/>
        </w:rPr>
      </w:pPr>
    </w:p>
    <w:p w14:paraId="1296CE72" w14:textId="77777777" w:rsidR="00FE20CC" w:rsidRPr="00CD300B" w:rsidRDefault="00FE20CC" w:rsidP="00FE20CC">
      <w:pPr>
        <w:pStyle w:val="Heading10"/>
      </w:pPr>
      <w:r w:rsidRPr="00CD300B">
        <w:lastRenderedPageBreak/>
        <w:t>Legal framework</w:t>
      </w:r>
    </w:p>
    <w:p w14:paraId="3E7AA436" w14:textId="77777777" w:rsidR="00FE20CC" w:rsidRPr="00CD300B" w:rsidRDefault="00FE20CC" w:rsidP="00FE20CC">
      <w:r w:rsidRPr="00CD300B">
        <w:t xml:space="preserve">This policy has due regard to all relevant legislation and statutory guidance including, but not limited to, the following: </w:t>
      </w:r>
    </w:p>
    <w:p w14:paraId="339EACE6" w14:textId="77777777" w:rsidR="00E43759" w:rsidRPr="00AC189A" w:rsidRDefault="00E43759" w:rsidP="00E43759">
      <w:pPr>
        <w:pStyle w:val="TNCBodyText"/>
        <w:numPr>
          <w:ilvl w:val="0"/>
          <w:numId w:val="8"/>
        </w:numPr>
        <w:ind w:left="714" w:hanging="357"/>
        <w:contextualSpacing/>
      </w:pPr>
      <w:r w:rsidRPr="00AC189A">
        <w:t>Education Act 1996</w:t>
      </w:r>
    </w:p>
    <w:p w14:paraId="695BB3B1" w14:textId="77777777" w:rsidR="00E43759" w:rsidRPr="00AC189A" w:rsidRDefault="00E43759" w:rsidP="00E43759">
      <w:pPr>
        <w:pStyle w:val="TNCBodyText"/>
        <w:numPr>
          <w:ilvl w:val="0"/>
          <w:numId w:val="8"/>
        </w:numPr>
        <w:ind w:left="714" w:hanging="357"/>
        <w:contextualSpacing/>
      </w:pPr>
      <w:r w:rsidRPr="00AC189A">
        <w:t>Equality Act 2010</w:t>
      </w:r>
    </w:p>
    <w:p w14:paraId="7E0979B8" w14:textId="77777777" w:rsidR="00E43759" w:rsidRPr="00AC189A" w:rsidRDefault="00E43759" w:rsidP="00E43759">
      <w:pPr>
        <w:pStyle w:val="TNCBodyText"/>
        <w:numPr>
          <w:ilvl w:val="0"/>
          <w:numId w:val="8"/>
        </w:numPr>
        <w:ind w:left="714" w:hanging="357"/>
        <w:contextualSpacing/>
      </w:pPr>
      <w:r w:rsidRPr="00AC189A">
        <w:t>Children and Families Act 2014</w:t>
      </w:r>
    </w:p>
    <w:p w14:paraId="4C8F81AD" w14:textId="77777777" w:rsidR="00E43759" w:rsidRPr="00AC189A" w:rsidRDefault="00E43759" w:rsidP="00E43759">
      <w:pPr>
        <w:pStyle w:val="TNCBodyText"/>
        <w:numPr>
          <w:ilvl w:val="0"/>
          <w:numId w:val="8"/>
        </w:numPr>
        <w:ind w:left="714" w:hanging="357"/>
        <w:contextualSpacing/>
      </w:pPr>
      <w:r w:rsidRPr="00AC189A">
        <w:t>Data Protection Act 2018</w:t>
      </w:r>
    </w:p>
    <w:p w14:paraId="386EB12D" w14:textId="77777777" w:rsidR="00E43759" w:rsidRPr="00AC189A" w:rsidRDefault="00E43759" w:rsidP="00E43759">
      <w:pPr>
        <w:pStyle w:val="TNCBodyText"/>
        <w:numPr>
          <w:ilvl w:val="0"/>
          <w:numId w:val="8"/>
        </w:numPr>
        <w:ind w:left="714" w:hanging="357"/>
        <w:contextualSpacing/>
      </w:pPr>
      <w:r w:rsidRPr="00AC189A">
        <w:t xml:space="preserve">The UK General Data Protection Regulation (UK GDPR) </w:t>
      </w:r>
    </w:p>
    <w:p w14:paraId="098FD156" w14:textId="77777777" w:rsidR="00E43759" w:rsidRPr="00AC189A" w:rsidRDefault="00E43759" w:rsidP="00E43759">
      <w:pPr>
        <w:pStyle w:val="TNCBodyText"/>
        <w:numPr>
          <w:ilvl w:val="0"/>
          <w:numId w:val="8"/>
        </w:numPr>
        <w:ind w:left="714" w:hanging="357"/>
        <w:contextualSpacing/>
      </w:pPr>
      <w:r w:rsidRPr="00AC189A">
        <w:t>DfE (2013) ‘Ensuring a good education for children who cannot attend school because of health needs’</w:t>
      </w:r>
    </w:p>
    <w:p w14:paraId="6D5E7661" w14:textId="77777777" w:rsidR="00E43759" w:rsidRPr="00AC189A" w:rsidRDefault="00E43759" w:rsidP="00E43759">
      <w:pPr>
        <w:pStyle w:val="TNCBodyText"/>
        <w:numPr>
          <w:ilvl w:val="0"/>
          <w:numId w:val="8"/>
        </w:numPr>
        <w:ind w:left="714" w:hanging="357"/>
        <w:contextualSpacing/>
      </w:pPr>
      <w:r w:rsidRPr="00AC189A">
        <w:t>DfE (2015) ‘Supporting pupils at school with medical conditions’</w:t>
      </w:r>
    </w:p>
    <w:p w14:paraId="5BF05289" w14:textId="656FF72A" w:rsidR="00E43759" w:rsidRPr="00AC189A" w:rsidRDefault="00E43759" w:rsidP="00E43759">
      <w:pPr>
        <w:pStyle w:val="TNCBodyText"/>
        <w:numPr>
          <w:ilvl w:val="0"/>
          <w:numId w:val="8"/>
        </w:numPr>
        <w:ind w:left="714" w:hanging="357"/>
        <w:contextualSpacing/>
      </w:pPr>
      <w:r w:rsidRPr="00AC189A">
        <w:t>DfE (202</w:t>
      </w:r>
      <w:r>
        <w:t>4</w:t>
      </w:r>
      <w:r w:rsidRPr="00AC189A">
        <w:t xml:space="preserve">) ‘Working together to improve school attendance’ </w:t>
      </w:r>
    </w:p>
    <w:p w14:paraId="2D9B2FCE" w14:textId="65784F2F" w:rsidR="00E43759" w:rsidRPr="00AC189A" w:rsidRDefault="00E43759" w:rsidP="00E43759">
      <w:pPr>
        <w:pStyle w:val="TNCBodyText"/>
        <w:numPr>
          <w:ilvl w:val="0"/>
          <w:numId w:val="8"/>
        </w:numPr>
        <w:ind w:left="714" w:hanging="357"/>
        <w:contextualSpacing/>
      </w:pPr>
      <w:r w:rsidRPr="00AC189A">
        <w:t>DfE (202</w:t>
      </w:r>
      <w:r>
        <w:t>4</w:t>
      </w:r>
      <w:r w:rsidRPr="00AC189A">
        <w:t xml:space="preserve">) ‘Keeping children safe in education’ </w:t>
      </w:r>
    </w:p>
    <w:p w14:paraId="3C574B44" w14:textId="77777777" w:rsidR="00FE20CC" w:rsidRPr="00CD300B" w:rsidRDefault="00FE20CC" w:rsidP="00FE20CC">
      <w:pPr>
        <w:pStyle w:val="PolicyBullet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contextualSpacing w:val="0"/>
        <w:jc w:val="center"/>
        <w:rPr>
          <w:color w:val="FF0000"/>
        </w:rPr>
      </w:pPr>
      <w:r w:rsidRPr="00CD300B">
        <w:rPr>
          <w:rFonts w:ascii="Arial" w:hAnsi="Arial" w:cs="Arial"/>
          <w:color w:val="FF0000"/>
        </w:rPr>
        <w:t>Where legislation has been passed or updated during the shelf life of this policy, we will always apply the latest version available irrespective of the version quoted here.</w:t>
      </w:r>
    </w:p>
    <w:p w14:paraId="7BEF572D" w14:textId="5F69DEE8" w:rsidR="00FE20CC" w:rsidRPr="00AC045B" w:rsidRDefault="00FE20CC" w:rsidP="00FE20CC">
      <w:r w:rsidRPr="00AC045B">
        <w:t>This policy operates in conjunction with the following policies:</w:t>
      </w:r>
    </w:p>
    <w:p w14:paraId="6761EF49" w14:textId="6F826727" w:rsidR="006D1930" w:rsidRPr="009A33FF" w:rsidRDefault="00E43759" w:rsidP="00AC045B">
      <w:pPr>
        <w:pStyle w:val="TNCBodyText"/>
        <w:numPr>
          <w:ilvl w:val="0"/>
          <w:numId w:val="40"/>
        </w:numPr>
        <w:ind w:left="714" w:hanging="357"/>
        <w:contextualSpacing/>
      </w:pPr>
      <w:r w:rsidRPr="009A33FF">
        <w:t>Health and Safety</w:t>
      </w:r>
      <w:r w:rsidR="006D1930" w:rsidRPr="009A33FF">
        <w:t xml:space="preserve"> Policy</w:t>
      </w:r>
      <w:r w:rsidR="00AC045B" w:rsidRPr="009A33FF">
        <w:t xml:space="preserve"> (</w:t>
      </w:r>
      <w:r w:rsidR="009A33FF" w:rsidRPr="009A33FF">
        <w:t>HS1</w:t>
      </w:r>
      <w:r w:rsidR="00AC045B" w:rsidRPr="009A33FF">
        <w:t>)</w:t>
      </w:r>
    </w:p>
    <w:p w14:paraId="3325A24E" w14:textId="1CBD30D5" w:rsidR="006D1930" w:rsidRPr="009A33FF" w:rsidRDefault="009A33FF" w:rsidP="00AC045B">
      <w:pPr>
        <w:pStyle w:val="TNCBodyText"/>
        <w:numPr>
          <w:ilvl w:val="0"/>
          <w:numId w:val="40"/>
        </w:numPr>
        <w:ind w:left="714" w:hanging="357"/>
        <w:contextualSpacing/>
      </w:pPr>
      <w:r w:rsidRPr="009A33FF">
        <w:t>Supporting Pupils with Medical Conditions</w:t>
      </w:r>
      <w:r w:rsidR="006D1930" w:rsidRPr="009A33FF">
        <w:t xml:space="preserve"> Policy</w:t>
      </w:r>
      <w:r w:rsidR="00AC045B" w:rsidRPr="009A33FF">
        <w:t xml:space="preserve"> (SG4)</w:t>
      </w:r>
    </w:p>
    <w:p w14:paraId="45D05B8F" w14:textId="2114933A" w:rsidR="006D1930" w:rsidRPr="009A33FF" w:rsidRDefault="009A33FF" w:rsidP="00AC045B">
      <w:pPr>
        <w:pStyle w:val="TNCBodyText"/>
        <w:numPr>
          <w:ilvl w:val="0"/>
          <w:numId w:val="40"/>
        </w:numPr>
        <w:ind w:left="714" w:hanging="357"/>
        <w:contextualSpacing/>
      </w:pPr>
      <w:r w:rsidRPr="009A33FF">
        <w:t>Pupils with Additional Health Needs Attendance</w:t>
      </w:r>
      <w:r w:rsidR="006D1930" w:rsidRPr="009A33FF">
        <w:t xml:space="preserve"> Policy</w:t>
      </w:r>
      <w:r w:rsidR="00AC045B" w:rsidRPr="009A33FF">
        <w:t xml:space="preserve"> (</w:t>
      </w:r>
      <w:r w:rsidRPr="009A33FF">
        <w:t>SG22</w:t>
      </w:r>
      <w:r w:rsidR="00AC045B" w:rsidRPr="009A33FF">
        <w:t>)</w:t>
      </w:r>
    </w:p>
    <w:p w14:paraId="655552E4" w14:textId="0536C4F6" w:rsidR="006D1930" w:rsidRPr="009A33FF" w:rsidRDefault="009A33FF" w:rsidP="00AC045B">
      <w:pPr>
        <w:pStyle w:val="TNCBodyText"/>
        <w:numPr>
          <w:ilvl w:val="0"/>
          <w:numId w:val="40"/>
        </w:numPr>
        <w:ind w:left="714" w:hanging="357"/>
        <w:contextualSpacing/>
      </w:pPr>
      <w:r w:rsidRPr="009A33FF">
        <w:t>Administering Medication</w:t>
      </w:r>
      <w:r w:rsidR="006D1930" w:rsidRPr="009A33FF">
        <w:t xml:space="preserve"> Policy</w:t>
      </w:r>
      <w:r w:rsidR="00AC045B" w:rsidRPr="009A33FF">
        <w:t xml:space="preserve"> (SG2</w:t>
      </w:r>
      <w:r w:rsidRPr="009A33FF">
        <w:t>0</w:t>
      </w:r>
      <w:r w:rsidR="00AC045B" w:rsidRPr="009A33FF">
        <w:t>)</w:t>
      </w:r>
    </w:p>
    <w:p w14:paraId="1559DBC8" w14:textId="2E1EF2D9" w:rsidR="006D1930" w:rsidRPr="009A33FF" w:rsidRDefault="006D1930" w:rsidP="00AC045B">
      <w:pPr>
        <w:pStyle w:val="TNCBodyText"/>
        <w:numPr>
          <w:ilvl w:val="0"/>
          <w:numId w:val="40"/>
        </w:numPr>
        <w:ind w:left="714" w:hanging="357"/>
        <w:contextualSpacing/>
      </w:pPr>
      <w:r w:rsidRPr="009A33FF">
        <w:t>Child Protection and Safeguarding Policy</w:t>
      </w:r>
      <w:r w:rsidR="00AC045B" w:rsidRPr="009A33FF">
        <w:t xml:space="preserve"> and Procedures (SG1)</w:t>
      </w:r>
    </w:p>
    <w:p w14:paraId="33515129" w14:textId="05296960" w:rsidR="006D1930" w:rsidRPr="009A33FF" w:rsidRDefault="009A33FF" w:rsidP="00AC045B">
      <w:pPr>
        <w:pStyle w:val="TNCBodyText"/>
        <w:numPr>
          <w:ilvl w:val="0"/>
          <w:numId w:val="40"/>
        </w:numPr>
        <w:ind w:left="714" w:hanging="357"/>
        <w:contextualSpacing/>
      </w:pPr>
      <w:r w:rsidRPr="009A33FF">
        <w:t>Toilet, Washroom and Medical Facilities Policy</w:t>
      </w:r>
      <w:r w:rsidR="00AC045B" w:rsidRPr="009A33FF">
        <w:t xml:space="preserve"> (</w:t>
      </w:r>
      <w:r w:rsidRPr="009A33FF">
        <w:t>ST7</w:t>
      </w:r>
      <w:r w:rsidR="00AC045B" w:rsidRPr="009A33FF">
        <w:t>)</w:t>
      </w:r>
    </w:p>
    <w:p w14:paraId="51A37300" w14:textId="17E95947" w:rsidR="006D1930" w:rsidRPr="009A33FF" w:rsidRDefault="009A33FF" w:rsidP="00AC045B">
      <w:pPr>
        <w:pStyle w:val="TNCBodyText"/>
        <w:numPr>
          <w:ilvl w:val="0"/>
          <w:numId w:val="40"/>
        </w:numPr>
        <w:ind w:left="714" w:hanging="357"/>
        <w:contextualSpacing/>
      </w:pPr>
      <w:r w:rsidRPr="009A33FF">
        <w:t>Attendance</w:t>
      </w:r>
      <w:r w:rsidR="006D1930" w:rsidRPr="009A33FF">
        <w:t xml:space="preserve"> Policy</w:t>
      </w:r>
      <w:r w:rsidRPr="009A33FF">
        <w:t xml:space="preserve"> (Primary)</w:t>
      </w:r>
      <w:r w:rsidR="00AC045B" w:rsidRPr="009A33FF">
        <w:t xml:space="preserve"> (SG2</w:t>
      </w:r>
      <w:r w:rsidRPr="009A33FF">
        <w:t>9(B)</w:t>
      </w:r>
      <w:r w:rsidR="00AC045B" w:rsidRPr="009A33FF">
        <w:t>)</w:t>
      </w:r>
    </w:p>
    <w:p w14:paraId="5FDD286A" w14:textId="6988132C" w:rsidR="009A33FF" w:rsidRPr="009A33FF" w:rsidRDefault="009A33FF" w:rsidP="00AC045B">
      <w:pPr>
        <w:pStyle w:val="TNCBodyText"/>
        <w:numPr>
          <w:ilvl w:val="0"/>
          <w:numId w:val="40"/>
        </w:numPr>
        <w:ind w:left="714" w:hanging="357"/>
        <w:contextualSpacing/>
      </w:pPr>
      <w:r w:rsidRPr="009A33FF">
        <w:t>Attendance Policy (Secondary) (SG29(A))</w:t>
      </w:r>
    </w:p>
    <w:p w14:paraId="067FB06E" w14:textId="44AEB369" w:rsidR="006D1930" w:rsidRPr="009A33FF" w:rsidRDefault="009A33FF" w:rsidP="00AC045B">
      <w:pPr>
        <w:pStyle w:val="TNCBodyText"/>
        <w:numPr>
          <w:ilvl w:val="0"/>
          <w:numId w:val="40"/>
        </w:numPr>
        <w:ind w:left="714" w:hanging="357"/>
        <w:contextualSpacing/>
      </w:pPr>
      <w:r w:rsidRPr="009A33FF">
        <w:t>First-Aid</w:t>
      </w:r>
      <w:r w:rsidR="006D1930" w:rsidRPr="009A33FF">
        <w:t xml:space="preserve"> Policy </w:t>
      </w:r>
      <w:r w:rsidR="00AC045B" w:rsidRPr="009A33FF">
        <w:t>(</w:t>
      </w:r>
      <w:r w:rsidRPr="009A33FF">
        <w:t>HS2</w:t>
      </w:r>
      <w:r w:rsidR="00AC045B" w:rsidRPr="009A33FF">
        <w:t>)</w:t>
      </w:r>
    </w:p>
    <w:p w14:paraId="6BA00EE0" w14:textId="77777777" w:rsidR="006D1930" w:rsidRPr="009A33FF" w:rsidRDefault="006D1930" w:rsidP="00AC045B">
      <w:pPr>
        <w:pStyle w:val="TNCBodyText"/>
        <w:numPr>
          <w:ilvl w:val="0"/>
          <w:numId w:val="40"/>
        </w:numPr>
        <w:ind w:left="714" w:hanging="357"/>
        <w:contextualSpacing/>
      </w:pPr>
      <w:r w:rsidRPr="009A33FF">
        <w:t xml:space="preserve">Behaviour Policy </w:t>
      </w:r>
    </w:p>
    <w:p w14:paraId="766799F0" w14:textId="6FDD7B69" w:rsidR="006D1930" w:rsidRPr="009A33FF" w:rsidRDefault="009A33FF" w:rsidP="00AC045B">
      <w:pPr>
        <w:pStyle w:val="TNCBodyText"/>
        <w:numPr>
          <w:ilvl w:val="0"/>
          <w:numId w:val="40"/>
        </w:numPr>
        <w:ind w:left="714" w:hanging="357"/>
        <w:contextualSpacing/>
      </w:pPr>
      <w:r w:rsidRPr="009A33FF">
        <w:t xml:space="preserve">Intimate Care Policy </w:t>
      </w:r>
      <w:r w:rsidR="00AC045B" w:rsidRPr="009A33FF">
        <w:t>(</w:t>
      </w:r>
      <w:r w:rsidRPr="009A33FF">
        <w:t>SD4</w:t>
      </w:r>
      <w:r w:rsidR="00AC045B" w:rsidRPr="009A33FF">
        <w:t>)</w:t>
      </w:r>
    </w:p>
    <w:p w14:paraId="081C2413" w14:textId="77777777" w:rsidR="00FE20CC" w:rsidRPr="00DE42DB" w:rsidRDefault="00FE20CC" w:rsidP="00FE20CC">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DE42DB">
        <w:rPr>
          <w:rFonts w:cs="Arial"/>
          <w:color w:val="FF0000"/>
        </w:rPr>
        <w:lastRenderedPageBreak/>
        <w:t>Central TCAT policies have the policy number identified, e.g. “SG1”. Where no policy number is identified this indicates the policy is a school specific policy available from an individual TCAT school’s website.</w:t>
      </w:r>
    </w:p>
    <w:p w14:paraId="3AA0ACF7" w14:textId="516F950B" w:rsidR="00FE20CC" w:rsidRPr="00DE42DB" w:rsidRDefault="00BA41CC" w:rsidP="00FE20CC">
      <w:pPr>
        <w:pStyle w:val="Heading10"/>
      </w:pPr>
      <w:r>
        <w:t>Definitions</w:t>
      </w:r>
    </w:p>
    <w:p w14:paraId="344EB824" w14:textId="77777777" w:rsidR="00BA41CC" w:rsidRPr="00AC189A" w:rsidRDefault="00BA41CC" w:rsidP="00BA41CC">
      <w:pPr>
        <w:pStyle w:val="TNCBodyText"/>
      </w:pPr>
      <w:r w:rsidRPr="00AC189A">
        <w:t xml:space="preserve">For the purpose of this policy, we have used the term </w:t>
      </w:r>
      <w:r w:rsidRPr="00AC189A">
        <w:rPr>
          <w:b/>
          <w:bCs/>
        </w:rPr>
        <w:t>“pupils who menstruate”</w:t>
      </w:r>
      <w:r w:rsidRPr="00AC189A">
        <w:t xml:space="preserve"> to include pupils of any gender identity who experience menstruation. This includes pupils who have variations to sexual development (VSD) who may also experience menstruation or menstruation-like symptoms.</w:t>
      </w:r>
    </w:p>
    <w:p w14:paraId="4AFB1E69" w14:textId="77777777" w:rsidR="00BA41CC" w:rsidRPr="00AC189A" w:rsidRDefault="00BA41CC" w:rsidP="00BA41CC">
      <w:pPr>
        <w:pStyle w:val="TNCBodyText"/>
      </w:pPr>
      <w:r w:rsidRPr="00AC189A">
        <w:rPr>
          <w:b/>
          <w:bCs/>
        </w:rPr>
        <w:t>“Premenstrual syndrome” (PMS)</w:t>
      </w:r>
      <w:r w:rsidRPr="00AC189A">
        <w:t xml:space="preserve"> is a collective term for the symptoms people who menstruate may experience before their period starts each month. This can range from very mild to severe symptoms and affects each person differently. Symptoms can include, but are not limited to, the following:</w:t>
      </w:r>
    </w:p>
    <w:p w14:paraId="1ECA7A1D" w14:textId="77777777" w:rsidR="00BA41CC" w:rsidRPr="00AC189A" w:rsidRDefault="00BA41CC" w:rsidP="00BA41CC">
      <w:pPr>
        <w:pStyle w:val="TNCBodyText"/>
        <w:numPr>
          <w:ilvl w:val="0"/>
          <w:numId w:val="8"/>
        </w:numPr>
        <w:ind w:left="714" w:hanging="357"/>
        <w:contextualSpacing/>
      </w:pPr>
      <w:r w:rsidRPr="00AC189A">
        <w:t>Mood swings</w:t>
      </w:r>
    </w:p>
    <w:p w14:paraId="58BB6773" w14:textId="77777777" w:rsidR="00BA41CC" w:rsidRPr="00AC189A" w:rsidRDefault="00BA41CC" w:rsidP="00BA41CC">
      <w:pPr>
        <w:pStyle w:val="TNCBodyText"/>
        <w:numPr>
          <w:ilvl w:val="0"/>
          <w:numId w:val="8"/>
        </w:numPr>
        <w:ind w:left="714" w:hanging="357"/>
        <w:contextualSpacing/>
      </w:pPr>
      <w:r w:rsidRPr="00AC189A">
        <w:t>Low moods and feeling anxious or irritable</w:t>
      </w:r>
    </w:p>
    <w:p w14:paraId="287C9A78" w14:textId="77777777" w:rsidR="00BA41CC" w:rsidRPr="00AC189A" w:rsidRDefault="00BA41CC" w:rsidP="00BA41CC">
      <w:pPr>
        <w:pStyle w:val="TNCBodyText"/>
        <w:numPr>
          <w:ilvl w:val="0"/>
          <w:numId w:val="8"/>
        </w:numPr>
        <w:ind w:left="714" w:hanging="357"/>
        <w:contextualSpacing/>
      </w:pPr>
      <w:r w:rsidRPr="00AC189A">
        <w:t>Tiredness or insomnia</w:t>
      </w:r>
    </w:p>
    <w:p w14:paraId="4F3EB274" w14:textId="77777777" w:rsidR="00BA41CC" w:rsidRPr="00AC189A" w:rsidRDefault="00BA41CC" w:rsidP="00BA41CC">
      <w:pPr>
        <w:pStyle w:val="TNCBodyText"/>
        <w:numPr>
          <w:ilvl w:val="0"/>
          <w:numId w:val="8"/>
        </w:numPr>
        <w:ind w:left="714" w:hanging="357"/>
        <w:contextualSpacing/>
      </w:pPr>
      <w:r w:rsidRPr="00AC189A">
        <w:t>Abdominal discomfort or pain</w:t>
      </w:r>
    </w:p>
    <w:p w14:paraId="3350E335" w14:textId="77777777" w:rsidR="00BA41CC" w:rsidRPr="00AC189A" w:rsidRDefault="00BA41CC" w:rsidP="00BA41CC">
      <w:pPr>
        <w:pStyle w:val="TNCBodyText"/>
        <w:numPr>
          <w:ilvl w:val="0"/>
          <w:numId w:val="8"/>
        </w:numPr>
        <w:ind w:left="714" w:hanging="357"/>
        <w:contextualSpacing/>
      </w:pPr>
      <w:r w:rsidRPr="00AC189A">
        <w:t>Breast tenderness</w:t>
      </w:r>
    </w:p>
    <w:p w14:paraId="412944A4" w14:textId="77777777" w:rsidR="00BA41CC" w:rsidRPr="00AC189A" w:rsidRDefault="00BA41CC" w:rsidP="00BA41CC">
      <w:pPr>
        <w:pStyle w:val="TNCBodyText"/>
        <w:numPr>
          <w:ilvl w:val="0"/>
          <w:numId w:val="8"/>
        </w:numPr>
        <w:ind w:left="714" w:hanging="357"/>
        <w:contextualSpacing/>
      </w:pPr>
      <w:r w:rsidRPr="00AC189A">
        <w:t>Headaches and migraines</w:t>
      </w:r>
    </w:p>
    <w:p w14:paraId="673B1FFE" w14:textId="77777777" w:rsidR="00BA41CC" w:rsidRPr="00AC189A" w:rsidRDefault="00BA41CC" w:rsidP="00BA41CC">
      <w:pPr>
        <w:pStyle w:val="TNCBodyText"/>
        <w:numPr>
          <w:ilvl w:val="0"/>
          <w:numId w:val="8"/>
        </w:numPr>
        <w:ind w:left="714" w:hanging="357"/>
        <w:contextualSpacing/>
      </w:pPr>
      <w:r w:rsidRPr="00AC189A">
        <w:t>Changes in appetite</w:t>
      </w:r>
    </w:p>
    <w:p w14:paraId="62473A00" w14:textId="77777777" w:rsidR="00BA41CC" w:rsidRPr="00AC189A" w:rsidRDefault="00BA41CC" w:rsidP="00BA41CC">
      <w:pPr>
        <w:pStyle w:val="TNCBodyText"/>
        <w:numPr>
          <w:ilvl w:val="0"/>
          <w:numId w:val="8"/>
        </w:numPr>
        <w:ind w:left="714" w:hanging="357"/>
        <w:contextualSpacing/>
      </w:pPr>
      <w:r w:rsidRPr="00AC189A">
        <w:t>Problems with concentration</w:t>
      </w:r>
    </w:p>
    <w:p w14:paraId="6188ECF6" w14:textId="578B8754" w:rsidR="00BA41CC" w:rsidRPr="00AC189A" w:rsidRDefault="00BA41CC" w:rsidP="00BA41CC">
      <w:r w:rsidRPr="00AC189A">
        <w:rPr>
          <w:b/>
          <w:bCs/>
        </w:rPr>
        <w:t xml:space="preserve">“Toxic shock syndrome” (TSS) </w:t>
      </w:r>
      <w:r w:rsidRPr="00AC189A">
        <w:t>is a rare but life-threatening condition caused by bacterial toxins that enter the bloodstream. It is often associated with tampon use. The risk of TSS increases the longer a tampon is in place. It is recommended that tampons are changed every few hours and left in place no longer than eight hours. The symptoms of TSS include:</w:t>
      </w:r>
    </w:p>
    <w:p w14:paraId="5CF786D6" w14:textId="51391B05" w:rsidR="00BA41CC" w:rsidRPr="00AC189A" w:rsidRDefault="00BA41CC" w:rsidP="00BA41CC">
      <w:pPr>
        <w:pStyle w:val="TNCBodyText"/>
        <w:numPr>
          <w:ilvl w:val="0"/>
          <w:numId w:val="8"/>
        </w:numPr>
        <w:ind w:left="714" w:hanging="357"/>
        <w:contextualSpacing/>
      </w:pPr>
      <w:r w:rsidRPr="00AC189A">
        <w:t>A high temperature</w:t>
      </w:r>
    </w:p>
    <w:p w14:paraId="1EFCA80B" w14:textId="16CE7BFD" w:rsidR="00BA41CC" w:rsidRPr="00AC189A" w:rsidRDefault="00BA41CC" w:rsidP="00BA41CC">
      <w:pPr>
        <w:pStyle w:val="TNCBodyText"/>
        <w:numPr>
          <w:ilvl w:val="0"/>
          <w:numId w:val="8"/>
        </w:numPr>
        <w:ind w:left="714" w:hanging="357"/>
        <w:contextualSpacing/>
      </w:pPr>
      <w:r w:rsidRPr="00AC189A">
        <w:t>Flu-like symptoms</w:t>
      </w:r>
    </w:p>
    <w:p w14:paraId="5DC781D7" w14:textId="0A776557" w:rsidR="00BA41CC" w:rsidRPr="00AC189A" w:rsidRDefault="00BA41CC" w:rsidP="00BA41CC">
      <w:pPr>
        <w:pStyle w:val="TNCBodyText"/>
        <w:numPr>
          <w:ilvl w:val="0"/>
          <w:numId w:val="8"/>
        </w:numPr>
        <w:ind w:left="714" w:hanging="357"/>
        <w:contextualSpacing/>
      </w:pPr>
      <w:r w:rsidRPr="00AC189A">
        <w:t>Nausea</w:t>
      </w:r>
    </w:p>
    <w:p w14:paraId="49CCF8C3" w14:textId="21777893" w:rsidR="00BA41CC" w:rsidRPr="00AC189A" w:rsidRDefault="00BA41CC" w:rsidP="00BA41CC">
      <w:pPr>
        <w:pStyle w:val="TNCBodyText"/>
        <w:numPr>
          <w:ilvl w:val="0"/>
          <w:numId w:val="8"/>
        </w:numPr>
        <w:ind w:left="714" w:hanging="357"/>
        <w:contextualSpacing/>
      </w:pPr>
      <w:r w:rsidRPr="00AC189A">
        <w:t>Vomiting</w:t>
      </w:r>
    </w:p>
    <w:p w14:paraId="57701AA5" w14:textId="7F595B31" w:rsidR="00BA41CC" w:rsidRPr="00AC189A" w:rsidRDefault="00BA41CC" w:rsidP="00BA41CC">
      <w:pPr>
        <w:pStyle w:val="TNCBodyText"/>
        <w:numPr>
          <w:ilvl w:val="0"/>
          <w:numId w:val="8"/>
        </w:numPr>
        <w:ind w:left="714" w:hanging="357"/>
        <w:contextualSpacing/>
      </w:pPr>
      <w:r w:rsidRPr="00AC189A">
        <w:t>Diarrhoea</w:t>
      </w:r>
    </w:p>
    <w:p w14:paraId="02BB0290" w14:textId="220C650F" w:rsidR="00BA41CC" w:rsidRPr="00AC189A" w:rsidRDefault="00BA41CC" w:rsidP="00BA41CC">
      <w:pPr>
        <w:pStyle w:val="TNCBodyText"/>
        <w:numPr>
          <w:ilvl w:val="0"/>
          <w:numId w:val="8"/>
        </w:numPr>
        <w:ind w:left="714" w:hanging="357"/>
        <w:contextualSpacing/>
      </w:pPr>
      <w:r w:rsidRPr="00AC189A">
        <w:lastRenderedPageBreak/>
        <w:t>A sunburn-like rash</w:t>
      </w:r>
    </w:p>
    <w:p w14:paraId="5B5E00E3" w14:textId="508DA679" w:rsidR="00BA41CC" w:rsidRPr="00AC189A" w:rsidRDefault="00BA41CC" w:rsidP="00BA41CC">
      <w:pPr>
        <w:pStyle w:val="TNCBodyText"/>
        <w:numPr>
          <w:ilvl w:val="0"/>
          <w:numId w:val="8"/>
        </w:numPr>
        <w:ind w:left="714" w:hanging="357"/>
        <w:contextualSpacing/>
      </w:pPr>
      <w:r w:rsidRPr="00AC189A">
        <w:t>Red discolouration of the lips, tongue and eyes</w:t>
      </w:r>
    </w:p>
    <w:p w14:paraId="4054F59C" w14:textId="6538485F" w:rsidR="00BA41CC" w:rsidRPr="00AC189A" w:rsidRDefault="00BA41CC" w:rsidP="00BA41CC">
      <w:pPr>
        <w:pStyle w:val="TNCBodyText"/>
        <w:numPr>
          <w:ilvl w:val="0"/>
          <w:numId w:val="8"/>
        </w:numPr>
        <w:ind w:left="714" w:hanging="357"/>
        <w:contextualSpacing/>
      </w:pPr>
      <w:r w:rsidRPr="00AC189A">
        <w:t>Dizziness and fainting</w:t>
      </w:r>
    </w:p>
    <w:p w14:paraId="165F36CB" w14:textId="3B3D4B3D" w:rsidR="00BA41CC" w:rsidRPr="00AC189A" w:rsidRDefault="00BA41CC" w:rsidP="00BA41CC">
      <w:pPr>
        <w:pStyle w:val="TNCBodyText"/>
        <w:numPr>
          <w:ilvl w:val="0"/>
          <w:numId w:val="8"/>
        </w:numPr>
        <w:ind w:left="714" w:hanging="357"/>
        <w:contextualSpacing/>
      </w:pPr>
      <w:r w:rsidRPr="00AC189A">
        <w:t>Difficulty breathing</w:t>
      </w:r>
    </w:p>
    <w:p w14:paraId="5DC5CA68" w14:textId="397C3E20" w:rsidR="00BA41CC" w:rsidRPr="00AC189A" w:rsidRDefault="00BA41CC" w:rsidP="00BA41CC">
      <w:pPr>
        <w:pStyle w:val="TNCBodyText"/>
        <w:numPr>
          <w:ilvl w:val="0"/>
          <w:numId w:val="8"/>
        </w:numPr>
        <w:ind w:left="714" w:hanging="357"/>
        <w:contextualSpacing/>
      </w:pPr>
      <w:r w:rsidRPr="00AC189A">
        <w:t>Confusion</w:t>
      </w:r>
    </w:p>
    <w:p w14:paraId="4C2B9AE1" w14:textId="017A8EAD" w:rsidR="00FE20CC" w:rsidRPr="002A5C08" w:rsidRDefault="00BA41CC" w:rsidP="00FE20CC">
      <w:pPr>
        <w:pStyle w:val="Heading10"/>
      </w:pPr>
      <w:r>
        <w:t>Roles</w:t>
      </w:r>
      <w:r w:rsidR="006D1930" w:rsidRPr="002A5C08">
        <w:t xml:space="preserve"> and responsibility</w:t>
      </w:r>
    </w:p>
    <w:p w14:paraId="0981C032" w14:textId="07A445EB" w:rsidR="00BA41CC" w:rsidRPr="00AC189A" w:rsidRDefault="00BA41CC" w:rsidP="00BA41CC">
      <w:pPr>
        <w:pStyle w:val="TNCBodyText"/>
      </w:pPr>
      <w:r w:rsidRPr="00AC189A">
        <w:t xml:space="preserve">The </w:t>
      </w:r>
      <w:r>
        <w:rPr>
          <w:bCs/>
        </w:rPr>
        <w:t>Trust B</w:t>
      </w:r>
      <w:r w:rsidRPr="00AC189A">
        <w:rPr>
          <w:bCs/>
        </w:rPr>
        <w:t>oard</w:t>
      </w:r>
      <w:r w:rsidRPr="00AC189A">
        <w:t xml:space="preserve"> will be responsible for:</w:t>
      </w:r>
    </w:p>
    <w:p w14:paraId="51B6F7B5" w14:textId="441B0C8E" w:rsidR="00BA41CC" w:rsidRPr="00AC189A" w:rsidRDefault="00BA41CC" w:rsidP="00BA41CC">
      <w:pPr>
        <w:pStyle w:val="TNCBodyText"/>
        <w:numPr>
          <w:ilvl w:val="0"/>
          <w:numId w:val="48"/>
        </w:numPr>
        <w:ind w:left="714" w:hanging="357"/>
        <w:contextualSpacing/>
      </w:pPr>
      <w:r w:rsidRPr="00AC189A">
        <w:t>Ensuring arrangements for pupils who cannot attend school while they are managing their period are in place and are effectively implemented</w:t>
      </w:r>
    </w:p>
    <w:p w14:paraId="7349C7C6" w14:textId="56A32803" w:rsidR="00BA41CC" w:rsidRPr="00AC189A" w:rsidRDefault="00BA41CC" w:rsidP="00BA41CC">
      <w:pPr>
        <w:pStyle w:val="TNCBodyText"/>
        <w:numPr>
          <w:ilvl w:val="0"/>
          <w:numId w:val="48"/>
        </w:numPr>
        <w:ind w:left="714" w:hanging="357"/>
        <w:contextualSpacing/>
      </w:pPr>
      <w:r w:rsidRPr="00AC189A">
        <w:t>Ensuring the</w:t>
      </w:r>
      <w:r>
        <w:t xml:space="preserve"> regular </w:t>
      </w:r>
      <w:r w:rsidRPr="00AC189A">
        <w:t>review of the arrangements made for pupils who cannot attend school while managing their period</w:t>
      </w:r>
    </w:p>
    <w:p w14:paraId="7081DBC8" w14:textId="6E30BCDE" w:rsidR="00BA41CC" w:rsidRPr="00AC189A" w:rsidRDefault="00BA41CC" w:rsidP="00BA41CC">
      <w:pPr>
        <w:pStyle w:val="TNCBodyText"/>
        <w:numPr>
          <w:ilvl w:val="0"/>
          <w:numId w:val="48"/>
        </w:numPr>
        <w:ind w:left="714" w:hanging="357"/>
        <w:contextualSpacing/>
      </w:pPr>
      <w:r w:rsidRPr="00AC189A">
        <w:t>Ensuring the roles and responsibilities of those involved in the arrangements to support the needs of pupils who menstruate are clear and understood by all</w:t>
      </w:r>
    </w:p>
    <w:p w14:paraId="40D97461" w14:textId="5ECA8C0E" w:rsidR="00BA41CC" w:rsidRPr="00AC189A" w:rsidRDefault="00BA41CC" w:rsidP="00BA41CC">
      <w:pPr>
        <w:pStyle w:val="TNCBodyText"/>
        <w:numPr>
          <w:ilvl w:val="0"/>
          <w:numId w:val="48"/>
        </w:numPr>
        <w:ind w:left="714" w:hanging="357"/>
        <w:contextualSpacing/>
      </w:pPr>
      <w:r w:rsidRPr="00AC189A">
        <w:t>Ensuring robust systems are in place for managing the safety, security and wellbeing of pupils who experience menstruation while in school</w:t>
      </w:r>
    </w:p>
    <w:p w14:paraId="7152764A" w14:textId="1B6BD539" w:rsidR="00BA41CC" w:rsidRPr="00AC189A" w:rsidRDefault="00BA41CC" w:rsidP="00BA41CC">
      <w:pPr>
        <w:pStyle w:val="TNCBodyText"/>
        <w:numPr>
          <w:ilvl w:val="0"/>
          <w:numId w:val="48"/>
        </w:numPr>
        <w:ind w:left="714" w:hanging="357"/>
        <w:contextualSpacing/>
      </w:pPr>
      <w:r w:rsidRPr="00AC189A">
        <w:t>Ensuring staff with responsibility for supporting pupils with their periods are appropriately trained</w:t>
      </w:r>
    </w:p>
    <w:p w14:paraId="0390F8E9" w14:textId="5752BF43" w:rsidR="00BA41CC" w:rsidRPr="00AC189A" w:rsidRDefault="00BA41CC" w:rsidP="00BA41CC">
      <w:pPr>
        <w:pStyle w:val="TNCBodyText"/>
        <w:numPr>
          <w:ilvl w:val="0"/>
          <w:numId w:val="48"/>
        </w:numPr>
        <w:ind w:left="714" w:hanging="357"/>
        <w:contextualSpacing/>
      </w:pPr>
      <w:r w:rsidRPr="00AC189A">
        <w:t>Approving and reviewing this policy</w:t>
      </w:r>
    </w:p>
    <w:p w14:paraId="6BA9B837" w14:textId="71DC50C4" w:rsidR="00BA41CC" w:rsidRPr="00AC189A" w:rsidRDefault="00BA41CC" w:rsidP="00BA41CC">
      <w:r w:rsidRPr="00AC189A">
        <w:t xml:space="preserve">The </w:t>
      </w:r>
      <w:r>
        <w:rPr>
          <w:bCs/>
        </w:rPr>
        <w:t>H</w:t>
      </w:r>
      <w:r w:rsidRPr="00AC189A">
        <w:rPr>
          <w:bCs/>
        </w:rPr>
        <w:t>eadteacher</w:t>
      </w:r>
      <w:r>
        <w:rPr>
          <w:bCs/>
        </w:rPr>
        <w:t>/Head of School</w:t>
      </w:r>
      <w:r w:rsidRPr="00AC189A">
        <w:t xml:space="preserve"> will be responsible for:</w:t>
      </w:r>
    </w:p>
    <w:p w14:paraId="690D114F" w14:textId="12F98559" w:rsidR="00BA41CC" w:rsidRPr="00AC189A" w:rsidRDefault="00BA41CC" w:rsidP="00BA41CC">
      <w:pPr>
        <w:pStyle w:val="TNCBodyText"/>
        <w:numPr>
          <w:ilvl w:val="0"/>
          <w:numId w:val="48"/>
        </w:numPr>
        <w:ind w:left="714" w:hanging="357"/>
        <w:contextualSpacing/>
      </w:pPr>
      <w:r w:rsidRPr="00AC189A">
        <w:t xml:space="preserve">Working with the </w:t>
      </w:r>
      <w:r>
        <w:t>Trust B</w:t>
      </w:r>
      <w:r w:rsidRPr="00AC189A">
        <w:t>oard to ensure compliance with the relevant statutory duties when supporting and protecting pupils who experience menstruation during school</w:t>
      </w:r>
    </w:p>
    <w:p w14:paraId="355E034E" w14:textId="097D6321" w:rsidR="00BA41CC" w:rsidRPr="00AC189A" w:rsidRDefault="00BA41CC" w:rsidP="00BA41CC">
      <w:pPr>
        <w:pStyle w:val="TNCBodyText"/>
        <w:numPr>
          <w:ilvl w:val="0"/>
          <w:numId w:val="48"/>
        </w:numPr>
        <w:ind w:left="714" w:hanging="357"/>
        <w:contextualSpacing/>
      </w:pPr>
      <w:r w:rsidRPr="00AC189A">
        <w:t>Working collaboratively with parents and other professionals to develop arrangements to meet the best interests of pupils who experience menstruation</w:t>
      </w:r>
    </w:p>
    <w:p w14:paraId="72B1879F" w14:textId="2A509A84" w:rsidR="00BA41CC" w:rsidRPr="00AC189A" w:rsidRDefault="00BA41CC" w:rsidP="00BA41CC">
      <w:pPr>
        <w:pStyle w:val="TNCBodyText"/>
        <w:numPr>
          <w:ilvl w:val="0"/>
          <w:numId w:val="48"/>
        </w:numPr>
        <w:ind w:left="714" w:hanging="357"/>
        <w:contextualSpacing/>
      </w:pPr>
      <w:r w:rsidRPr="00AC189A">
        <w:t>Ensuring any arrangements put in place to meet individual pupils’ needs are fully understood by all those involved and acted upon</w:t>
      </w:r>
    </w:p>
    <w:p w14:paraId="1FACD91F" w14:textId="71449643" w:rsidR="00BA41CC" w:rsidRPr="00AC189A" w:rsidRDefault="00BA41CC" w:rsidP="00BA41CC">
      <w:pPr>
        <w:pStyle w:val="TNCBodyText"/>
        <w:numPr>
          <w:ilvl w:val="0"/>
          <w:numId w:val="48"/>
        </w:numPr>
        <w:ind w:left="714" w:hanging="357"/>
        <w:contextualSpacing/>
      </w:pPr>
      <w:r w:rsidRPr="00AC189A">
        <w:t>Ensuring any support put in place focusses on and meets the needs of individual pupils</w:t>
      </w:r>
    </w:p>
    <w:p w14:paraId="45124591" w14:textId="6F458026" w:rsidR="00BA41CC" w:rsidRPr="00AC189A" w:rsidRDefault="00BA41CC" w:rsidP="00BA41CC">
      <w:pPr>
        <w:pStyle w:val="TNCBodyText"/>
        <w:numPr>
          <w:ilvl w:val="0"/>
          <w:numId w:val="48"/>
        </w:numPr>
        <w:ind w:left="714" w:hanging="357"/>
        <w:contextualSpacing/>
      </w:pPr>
      <w:r w:rsidRPr="00AC189A">
        <w:t>Arranging appropriate training for staff to allow them to effectively support and protect pupils who experience menstruation</w:t>
      </w:r>
    </w:p>
    <w:p w14:paraId="69039434" w14:textId="58521CBA" w:rsidR="00BA41CC" w:rsidRPr="00AC189A" w:rsidRDefault="00BA41CC" w:rsidP="00BA41CC">
      <w:pPr>
        <w:pStyle w:val="TNCBodyText"/>
        <w:numPr>
          <w:ilvl w:val="0"/>
          <w:numId w:val="48"/>
        </w:numPr>
        <w:ind w:left="714" w:hanging="357"/>
        <w:contextualSpacing/>
      </w:pPr>
      <w:r w:rsidRPr="00AC189A">
        <w:t>Ensuring that there is fair, consistent, and reliable access to period products for pupils who are menstruating during the school day</w:t>
      </w:r>
    </w:p>
    <w:p w14:paraId="49598880" w14:textId="77777777" w:rsidR="00BA41CC" w:rsidRPr="00AC189A" w:rsidRDefault="00BA41CC" w:rsidP="00BA41CC">
      <w:r w:rsidRPr="00AC189A">
        <w:lastRenderedPageBreak/>
        <w:t>All staff will be responsible for:</w:t>
      </w:r>
    </w:p>
    <w:p w14:paraId="0AD668C6" w14:textId="04DC475F" w:rsidR="00BA41CC" w:rsidRPr="00AC189A" w:rsidRDefault="00BA41CC" w:rsidP="00BA41CC">
      <w:pPr>
        <w:pStyle w:val="TNCBodyText"/>
        <w:numPr>
          <w:ilvl w:val="0"/>
          <w:numId w:val="48"/>
        </w:numPr>
        <w:ind w:left="714" w:hanging="357"/>
        <w:contextualSpacing/>
      </w:pPr>
      <w:r w:rsidRPr="00AC189A">
        <w:t>Understanding confidentiality in respect of pupils’ health and privacy needs</w:t>
      </w:r>
    </w:p>
    <w:p w14:paraId="5E7E3856" w14:textId="11AAC16F" w:rsidR="00BA41CC" w:rsidRPr="00AC189A" w:rsidRDefault="00BA41CC" w:rsidP="00BA41CC">
      <w:pPr>
        <w:pStyle w:val="TNCBodyText"/>
        <w:numPr>
          <w:ilvl w:val="0"/>
          <w:numId w:val="48"/>
        </w:numPr>
        <w:ind w:left="714" w:hanging="357"/>
        <w:contextualSpacing/>
      </w:pPr>
      <w:r w:rsidRPr="00AC189A">
        <w:t>Ensuring all pupils have equal access to education and balancing this with their individual needs regarding managing their period while in school</w:t>
      </w:r>
    </w:p>
    <w:p w14:paraId="2B44353A" w14:textId="5ECB8275" w:rsidR="00BA41CC" w:rsidRPr="00AC189A" w:rsidRDefault="00BA41CC" w:rsidP="00BA41CC">
      <w:pPr>
        <w:pStyle w:val="TNCBodyText"/>
        <w:numPr>
          <w:ilvl w:val="0"/>
          <w:numId w:val="48"/>
        </w:numPr>
        <w:ind w:left="714" w:hanging="357"/>
        <w:contextualSpacing/>
      </w:pPr>
      <w:r w:rsidRPr="00AC189A">
        <w:t>Understanding their role in supporting pupils who experience menstruation and ensuring they attend the required staff training</w:t>
      </w:r>
    </w:p>
    <w:p w14:paraId="72BAC0D1" w14:textId="4058B91E" w:rsidR="00BA41CC" w:rsidRPr="00AC189A" w:rsidRDefault="00BA41CC" w:rsidP="00BA41CC">
      <w:pPr>
        <w:pStyle w:val="TNCBodyText"/>
        <w:numPr>
          <w:ilvl w:val="0"/>
          <w:numId w:val="48"/>
        </w:numPr>
        <w:ind w:left="714" w:hanging="357"/>
        <w:contextualSpacing/>
      </w:pPr>
      <w:r w:rsidRPr="00AC189A">
        <w:t>Ensuring they are aware of the needs of pupils through the appropriate and lawful sharing of individual pupils’ needs</w:t>
      </w:r>
    </w:p>
    <w:p w14:paraId="01840E76" w14:textId="0E1B1BFC" w:rsidR="00BA41CC" w:rsidRPr="00AC189A" w:rsidRDefault="00BA41CC" w:rsidP="00BA41CC">
      <w:pPr>
        <w:pStyle w:val="TNCBodyText"/>
        <w:numPr>
          <w:ilvl w:val="0"/>
          <w:numId w:val="48"/>
        </w:numPr>
        <w:ind w:left="714" w:hanging="357"/>
        <w:contextualSpacing/>
      </w:pPr>
      <w:r w:rsidRPr="00AC189A">
        <w:t>Ensuring they are aware of the signs and symptoms that pupils who menstruate need support, assistance, or are struggling with their symptoms</w:t>
      </w:r>
    </w:p>
    <w:p w14:paraId="422B7426" w14:textId="77777777" w:rsidR="00BA41CC" w:rsidRPr="00AC189A" w:rsidRDefault="00BA41CC" w:rsidP="00BA41CC">
      <w:r w:rsidRPr="00AC189A">
        <w:t>Parents will be expected to:</w:t>
      </w:r>
    </w:p>
    <w:p w14:paraId="1813A0E3" w14:textId="0069E900" w:rsidR="00BA41CC" w:rsidRPr="00AC189A" w:rsidRDefault="00BA41CC" w:rsidP="00BA41CC">
      <w:pPr>
        <w:pStyle w:val="TNCBodyText"/>
        <w:numPr>
          <w:ilvl w:val="0"/>
          <w:numId w:val="48"/>
        </w:numPr>
        <w:ind w:left="714" w:hanging="357"/>
        <w:contextualSpacing/>
      </w:pPr>
      <w:r w:rsidRPr="00AC189A">
        <w:t>Ensure the regular and punctual attendance of their child at the</w:t>
      </w:r>
      <w:r>
        <w:t>ir</w:t>
      </w:r>
      <w:r w:rsidRPr="00AC189A">
        <w:t xml:space="preserve"> school where possible</w:t>
      </w:r>
    </w:p>
    <w:p w14:paraId="440FE38E" w14:textId="2E5B1C66" w:rsidR="00BA41CC" w:rsidRPr="00AC189A" w:rsidRDefault="00BA41CC" w:rsidP="00BA41CC">
      <w:pPr>
        <w:pStyle w:val="TNCBodyText"/>
        <w:numPr>
          <w:ilvl w:val="0"/>
          <w:numId w:val="48"/>
        </w:numPr>
        <w:ind w:left="714" w:hanging="357"/>
        <w:contextualSpacing/>
      </w:pPr>
      <w:r w:rsidRPr="00AC189A">
        <w:t>Work in partnership with the</w:t>
      </w:r>
      <w:r>
        <w:t>ir</w:t>
      </w:r>
      <w:r w:rsidRPr="00AC189A">
        <w:t xml:space="preserve"> school to ensure the best possible outcomes for their child</w:t>
      </w:r>
    </w:p>
    <w:p w14:paraId="3099962E" w14:textId="2B5B5EE3" w:rsidR="00BA41CC" w:rsidRPr="00AC189A" w:rsidRDefault="00BA41CC" w:rsidP="00BA41CC">
      <w:pPr>
        <w:pStyle w:val="TNCBodyText"/>
        <w:numPr>
          <w:ilvl w:val="0"/>
          <w:numId w:val="48"/>
        </w:numPr>
        <w:ind w:left="714" w:hanging="357"/>
        <w:contextualSpacing/>
      </w:pPr>
      <w:r w:rsidRPr="00AC189A">
        <w:t>Notify the</w:t>
      </w:r>
      <w:r>
        <w:t>ir</w:t>
      </w:r>
      <w:r w:rsidRPr="00AC189A">
        <w:t xml:space="preserve"> school of the reason for any of their child’s absences without delay</w:t>
      </w:r>
    </w:p>
    <w:p w14:paraId="0F232327" w14:textId="0EBD9276" w:rsidR="00BA41CC" w:rsidRPr="00AC189A" w:rsidRDefault="00BA41CC" w:rsidP="00BA41CC">
      <w:pPr>
        <w:pStyle w:val="TNCBodyText"/>
        <w:numPr>
          <w:ilvl w:val="0"/>
          <w:numId w:val="48"/>
        </w:numPr>
        <w:ind w:left="714" w:hanging="357"/>
        <w:contextualSpacing/>
      </w:pPr>
      <w:r w:rsidRPr="00AC189A">
        <w:t>Provide the</w:t>
      </w:r>
      <w:r>
        <w:t>ir</w:t>
      </w:r>
      <w:r w:rsidRPr="00AC189A">
        <w:t xml:space="preserve"> school with sufficient and up-to-date information about their child’s health and support needs</w:t>
      </w:r>
    </w:p>
    <w:p w14:paraId="55CDB63B" w14:textId="3359ED85" w:rsidR="00FE20CC" w:rsidRPr="009F1292" w:rsidRDefault="00BA41CC" w:rsidP="00FE20CC">
      <w:pPr>
        <w:pStyle w:val="Heading10"/>
      </w:pPr>
      <w:r>
        <w:t>Informing the school</w:t>
      </w:r>
    </w:p>
    <w:p w14:paraId="1A9FA1CD" w14:textId="2E285595" w:rsidR="00BA41CC" w:rsidRPr="00AC189A" w:rsidRDefault="00BA41CC" w:rsidP="00BA41CC">
      <w:pPr>
        <w:pStyle w:val="TNCBodyText"/>
      </w:pPr>
      <w:r w:rsidRPr="00AC189A">
        <w:t>Parents will be encouraged to inform the</w:t>
      </w:r>
      <w:r>
        <w:t>ir</w:t>
      </w:r>
      <w:r w:rsidRPr="00AC189A">
        <w:t xml:space="preserve"> school if their child has had their first period and of any support needs or arrangements they deem appropriate.</w:t>
      </w:r>
    </w:p>
    <w:p w14:paraId="790EECFE" w14:textId="77777777" w:rsidR="00BA41CC" w:rsidRPr="00AC189A" w:rsidRDefault="00BA41CC" w:rsidP="00BA41CC">
      <w:pPr>
        <w:pStyle w:val="TNCBodyText"/>
      </w:pPr>
      <w:r w:rsidRPr="00AC189A">
        <w:t>Parents will also be encouraged to inform the school if there any changes to their child’s needs with regards to them managing their period or any symptoms during the school day.</w:t>
      </w:r>
    </w:p>
    <w:p w14:paraId="4CA6BCF7" w14:textId="425CA0F7" w:rsidR="00BA41CC" w:rsidRPr="00AC189A" w:rsidRDefault="00BA41CC" w:rsidP="00BA41CC">
      <w:pPr>
        <w:pStyle w:val="TNCBodyText"/>
      </w:pPr>
      <w:r w:rsidRPr="00AC189A">
        <w:t xml:space="preserve">Where required, the </w:t>
      </w:r>
      <w:r>
        <w:t>H</w:t>
      </w:r>
      <w:r w:rsidRPr="00AC189A">
        <w:t>eadteacher</w:t>
      </w:r>
      <w:r>
        <w:t>/Head of School</w:t>
      </w:r>
      <w:r w:rsidRPr="00AC189A">
        <w:t xml:space="preserve"> will arrange a meeting with the pupil’s parents to discuss their child’s support needs. An individual risk assessment will be produced and completed where necessary, and the outcome of this used to inform the introduction of any further actions or measures.</w:t>
      </w:r>
    </w:p>
    <w:p w14:paraId="33AC30C4" w14:textId="33DAE7F0" w:rsidR="00BA41CC" w:rsidRDefault="00BA41CC" w:rsidP="00BA41CC">
      <w:pPr>
        <w:pStyle w:val="TNCBodyText"/>
      </w:pPr>
      <w:r w:rsidRPr="00AC189A">
        <w:t xml:space="preserve">The </w:t>
      </w:r>
      <w:r>
        <w:t>H</w:t>
      </w:r>
      <w:r w:rsidRPr="00AC189A">
        <w:t>eadteacher</w:t>
      </w:r>
      <w:r>
        <w:t>/head of School</w:t>
      </w:r>
      <w:r w:rsidRPr="00AC189A">
        <w:t xml:space="preserve"> will ensure that any reasonable adjustments discussed or identified are recorded.</w:t>
      </w:r>
    </w:p>
    <w:p w14:paraId="663775DA" w14:textId="77777777" w:rsidR="00BA41CC" w:rsidRPr="00AC189A" w:rsidRDefault="00BA41CC" w:rsidP="00BA41CC">
      <w:pPr>
        <w:pStyle w:val="TNCBodyText"/>
      </w:pPr>
    </w:p>
    <w:p w14:paraId="3B6F3AB6" w14:textId="36C4E974" w:rsidR="00FE20CC" w:rsidRPr="009F1292" w:rsidRDefault="00BA41CC" w:rsidP="00FE20CC">
      <w:pPr>
        <w:pStyle w:val="Heading10"/>
      </w:pPr>
      <w:r>
        <w:lastRenderedPageBreak/>
        <w:t>Reasonable adjustments</w:t>
      </w:r>
    </w:p>
    <w:p w14:paraId="1209DD1A" w14:textId="77777777" w:rsidR="00BA41CC" w:rsidRPr="00AC189A" w:rsidRDefault="00BA41CC" w:rsidP="00BA41CC">
      <w:pPr>
        <w:pStyle w:val="TNCBodyText"/>
      </w:pPr>
      <w:r w:rsidRPr="00AC189A">
        <w:t>Recommendations for reasonable adjustments from the pupil’s parents or, where possible, the pupil themselves, will be implemented as far as reasonably practicable, e.g. allowing the pupil to use the toilet facilities more regularly during the school day.</w:t>
      </w:r>
    </w:p>
    <w:p w14:paraId="1F73F8ED" w14:textId="77777777" w:rsidR="00BA41CC" w:rsidRPr="00AC189A" w:rsidRDefault="00BA41CC" w:rsidP="00BA41CC">
      <w:pPr>
        <w:pStyle w:val="TNCBodyText"/>
      </w:pPr>
      <w:r w:rsidRPr="00AC189A">
        <w:t>Where the pupil’s menstrual symptoms are severe, their health needs and attendance will be managed in line with the Supporting Pupils with Medical Conditions Policy and Pupils with Additional Health Needs Attendance Policy.</w:t>
      </w:r>
    </w:p>
    <w:p w14:paraId="3F2164B4" w14:textId="4473EC85" w:rsidR="00BA41CC" w:rsidRPr="00AC189A" w:rsidRDefault="00BA41CC" w:rsidP="00BA41CC">
      <w:pPr>
        <w:pStyle w:val="TNCBodyText"/>
      </w:pPr>
      <w:r w:rsidRPr="00AC189A">
        <w:t xml:space="preserve">When implementing reasonable adjustments for the pupil to be able to manage their periods at school, the </w:t>
      </w:r>
      <w:r>
        <w:t>H</w:t>
      </w:r>
      <w:r w:rsidRPr="00AC189A">
        <w:t>eadteacher</w:t>
      </w:r>
      <w:r>
        <w:t>/Head of School</w:t>
      </w:r>
      <w:r w:rsidRPr="00AC189A">
        <w:t xml:space="preserve"> will balance the requirement to ensure the pupil is provided with a complete education and ensuring their safety, security, comfort and wellbeing.</w:t>
      </w:r>
    </w:p>
    <w:p w14:paraId="7F21279A" w14:textId="593BD447" w:rsidR="00BA41CC" w:rsidRPr="00AC189A" w:rsidRDefault="00BA41CC" w:rsidP="00BA41CC">
      <w:pPr>
        <w:pStyle w:val="TNCBodyText"/>
      </w:pPr>
      <w:r w:rsidRPr="00AC189A">
        <w:t xml:space="preserve">Where a proposed reasonable adjustment cannot be implemented, the </w:t>
      </w:r>
      <w:r>
        <w:t>H</w:t>
      </w:r>
      <w:r w:rsidRPr="00AC189A">
        <w:t>eadteacher</w:t>
      </w:r>
      <w:r>
        <w:t>/Head of School</w:t>
      </w:r>
      <w:r w:rsidRPr="00AC189A">
        <w:t xml:space="preserve"> will provide a reason for this and propose alternatives where possible.</w:t>
      </w:r>
    </w:p>
    <w:p w14:paraId="35F93376" w14:textId="24122F08" w:rsidR="00BA41CC" w:rsidRPr="00BA41CC" w:rsidRDefault="00BA41CC" w:rsidP="00BA41CC">
      <w:pPr>
        <w:pStyle w:val="TNCBodyText"/>
      </w:pPr>
      <w:r w:rsidRPr="00AC189A">
        <w:t xml:space="preserve">The </w:t>
      </w:r>
      <w:r>
        <w:t>H</w:t>
      </w:r>
      <w:r w:rsidRPr="00AC189A">
        <w:t>eadteacher</w:t>
      </w:r>
      <w:r>
        <w:t>/Head of School</w:t>
      </w:r>
      <w:r w:rsidRPr="00AC189A">
        <w:t xml:space="preserve"> will arrange a follow-up meeting </w:t>
      </w:r>
      <w:r w:rsidRPr="00BA41CC">
        <w:t>after three months to allow them, the pupil and the pupil’s parents to assess and discuss the effectiveness of any adjustments that have been put in place and make any amendments as necessary.</w:t>
      </w:r>
    </w:p>
    <w:p w14:paraId="3437FABA" w14:textId="510C21D7" w:rsidR="00BA41CC" w:rsidRPr="00BA41CC" w:rsidRDefault="00BA41CC" w:rsidP="00BA41CC">
      <w:pPr>
        <w:pStyle w:val="TNCBodyText"/>
      </w:pPr>
      <w:r w:rsidRPr="00BA41CC">
        <w:t>The Headteacher/Head of School will arrange for termly assessments of any reasonable adjustments in place, to establish their effectiveness and whether they are still required by the pupil. The pupil and their parents will be notified of any changes.</w:t>
      </w:r>
    </w:p>
    <w:p w14:paraId="629A88A3" w14:textId="1D355305" w:rsidR="00BA41CC" w:rsidRPr="00AC189A" w:rsidRDefault="00BA41CC" w:rsidP="00BA41CC">
      <w:pPr>
        <w:pStyle w:val="TNCBodyText"/>
      </w:pPr>
      <w:r w:rsidRPr="00AC189A">
        <w:t xml:space="preserve">To support pupils who menstruate, </w:t>
      </w:r>
      <w:r>
        <w:t>all TCAT</w:t>
      </w:r>
      <w:r w:rsidRPr="00AC189A">
        <w:t xml:space="preserve"> school</w:t>
      </w:r>
      <w:r>
        <w:t>s</w:t>
      </w:r>
      <w:r w:rsidRPr="00AC189A">
        <w:t xml:space="preserve"> will consider implementing the following reasonable adjustments:</w:t>
      </w:r>
    </w:p>
    <w:p w14:paraId="5D78B19A" w14:textId="21BEB378" w:rsidR="00BA41CC" w:rsidRPr="00AC189A" w:rsidRDefault="00BA41CC" w:rsidP="00BA41CC">
      <w:pPr>
        <w:pStyle w:val="TNCBodyText"/>
        <w:numPr>
          <w:ilvl w:val="0"/>
          <w:numId w:val="48"/>
        </w:numPr>
        <w:ind w:left="714" w:hanging="357"/>
        <w:contextualSpacing/>
      </w:pPr>
      <w:r w:rsidRPr="00AC189A">
        <w:t>Adaptations to the school uniform to ensure pupils can remain comfortable, confident and able to concentrate properly on their education</w:t>
      </w:r>
    </w:p>
    <w:p w14:paraId="7A42395C" w14:textId="2BF7D577" w:rsidR="00BA41CC" w:rsidRPr="00AC189A" w:rsidRDefault="00BA41CC" w:rsidP="00BA41CC">
      <w:pPr>
        <w:pStyle w:val="TNCBodyText"/>
        <w:numPr>
          <w:ilvl w:val="0"/>
          <w:numId w:val="48"/>
        </w:numPr>
        <w:ind w:left="714" w:hanging="357"/>
        <w:contextualSpacing/>
      </w:pPr>
      <w:r w:rsidRPr="00AC189A">
        <w:t>Permitting pupils who menstruate additional access to toilet and changing facilities, as required, including access to toilet and changing facilities that are more private</w:t>
      </w:r>
    </w:p>
    <w:p w14:paraId="599F6526" w14:textId="6B4B3E51" w:rsidR="00BA41CC" w:rsidRPr="00AC189A" w:rsidRDefault="00B404EC" w:rsidP="00BA41CC">
      <w:pPr>
        <w:pStyle w:val="TNCBodyText"/>
        <w:numPr>
          <w:ilvl w:val="0"/>
          <w:numId w:val="48"/>
        </w:numPr>
        <w:ind w:left="714" w:hanging="357"/>
        <w:contextualSpacing/>
      </w:pPr>
      <w:r>
        <w:t>Excusing</w:t>
      </w:r>
      <w:r w:rsidR="00BA41CC" w:rsidRPr="00AC189A">
        <w:t xml:space="preserve"> the pupil </w:t>
      </w:r>
      <w:r>
        <w:t>from</w:t>
      </w:r>
      <w:r w:rsidR="00BA41CC" w:rsidRPr="00AC189A">
        <w:t xml:space="preserve"> PE or other physical activities during their period, if they choose to</w:t>
      </w:r>
    </w:p>
    <w:p w14:paraId="52F83DD7" w14:textId="6B6B1B31" w:rsidR="00BA41CC" w:rsidRPr="00AC189A" w:rsidRDefault="00BA41CC" w:rsidP="00BA41CC">
      <w:pPr>
        <w:pStyle w:val="TNCBodyText"/>
        <w:numPr>
          <w:ilvl w:val="0"/>
          <w:numId w:val="48"/>
        </w:numPr>
        <w:ind w:left="714" w:hanging="357"/>
        <w:contextualSpacing/>
      </w:pPr>
      <w:r w:rsidRPr="00AC189A">
        <w:t>Ensuring there are period products readily available for pupils to use</w:t>
      </w:r>
    </w:p>
    <w:p w14:paraId="1869558C" w14:textId="06FF1EEA" w:rsidR="00BA41CC" w:rsidRPr="00AC189A" w:rsidRDefault="00BA41CC" w:rsidP="00BA41CC">
      <w:pPr>
        <w:pStyle w:val="TNCBodyText"/>
        <w:numPr>
          <w:ilvl w:val="0"/>
          <w:numId w:val="48"/>
        </w:numPr>
        <w:ind w:left="714" w:hanging="357"/>
        <w:contextualSpacing/>
      </w:pPr>
      <w:r w:rsidRPr="00AC189A">
        <w:t>Allowing the pupil to store a spare change of clothing and underwear, as necessary, and providing space to store any spare or soiled articles of clothing during the school day</w:t>
      </w:r>
    </w:p>
    <w:p w14:paraId="1C0399AE" w14:textId="0451B115" w:rsidR="00BA41CC" w:rsidRPr="00AC189A" w:rsidRDefault="00BA41CC" w:rsidP="00BA41CC">
      <w:pPr>
        <w:pStyle w:val="TNCBodyText"/>
        <w:numPr>
          <w:ilvl w:val="0"/>
          <w:numId w:val="48"/>
        </w:numPr>
        <w:ind w:left="714" w:hanging="357"/>
        <w:contextualSpacing/>
      </w:pPr>
      <w:r w:rsidRPr="00AC189A">
        <w:t>Where necessary, allow pupils to ask for pain-reducing medication to be administered to help them manage any adverse symptoms, e.g. headaches and abdominal pains</w:t>
      </w:r>
    </w:p>
    <w:p w14:paraId="512B5611" w14:textId="4D031D56" w:rsidR="00BA41CC" w:rsidRPr="00AC189A" w:rsidRDefault="00BA41CC" w:rsidP="00BA41CC">
      <w:pPr>
        <w:pStyle w:val="TNCBodyText"/>
        <w:numPr>
          <w:ilvl w:val="0"/>
          <w:numId w:val="48"/>
        </w:numPr>
        <w:ind w:left="714" w:hanging="357"/>
        <w:contextualSpacing/>
      </w:pPr>
      <w:r w:rsidRPr="00AC189A">
        <w:t>Allow for flexibilities and understanding with regard to behaviour, in the scope of the Behaviour Policy and on a case-by-case basis, if the pupil experiences severe mood swings and behavioural changes as a result of their PMS</w:t>
      </w:r>
    </w:p>
    <w:p w14:paraId="0691AA50" w14:textId="0B895A9D" w:rsidR="00BA41CC" w:rsidRPr="00AC189A" w:rsidRDefault="00BA41CC" w:rsidP="00BA41CC">
      <w:pPr>
        <w:pStyle w:val="TNCBodyText"/>
        <w:numPr>
          <w:ilvl w:val="0"/>
          <w:numId w:val="48"/>
        </w:numPr>
        <w:ind w:left="714" w:hanging="357"/>
        <w:contextualSpacing/>
      </w:pPr>
      <w:r w:rsidRPr="00AC189A">
        <w:lastRenderedPageBreak/>
        <w:t>Putting in place a named member of staff that the pupil feels comfortable and confident talking to should they need support while on their period at school</w:t>
      </w:r>
    </w:p>
    <w:p w14:paraId="1D3F7444" w14:textId="2F6601DE" w:rsidR="00BA41CC" w:rsidRPr="00AC189A" w:rsidRDefault="00BA41CC" w:rsidP="00BA41CC">
      <w:pPr>
        <w:pStyle w:val="TNCBodyText"/>
        <w:numPr>
          <w:ilvl w:val="0"/>
          <w:numId w:val="48"/>
        </w:numPr>
        <w:ind w:left="714" w:hanging="357"/>
        <w:contextualSpacing/>
      </w:pPr>
      <w:r w:rsidRPr="00AC189A">
        <w:t>Establishing, with the pupil’s parents, an agreed timeframe for the pupil to catch up on any class work and/or homework as a result of absence, where appropriate</w:t>
      </w:r>
    </w:p>
    <w:p w14:paraId="265C06D5" w14:textId="77626A67" w:rsidR="00BA41CC" w:rsidRPr="00AC189A" w:rsidRDefault="00BA41CC" w:rsidP="00BA41CC">
      <w:pPr>
        <w:pStyle w:val="TNCBodyText"/>
        <w:numPr>
          <w:ilvl w:val="0"/>
          <w:numId w:val="48"/>
        </w:numPr>
        <w:ind w:left="714" w:hanging="357"/>
        <w:contextualSpacing/>
      </w:pPr>
      <w:r w:rsidRPr="00AC189A">
        <w:t>Allow the pupil to retreat to a comfortable, quiet place on the school premises should they be experiencing low moods, anxiety or irritability as a result of PMS</w:t>
      </w:r>
    </w:p>
    <w:p w14:paraId="491B2CA2" w14:textId="04BB8F7C" w:rsidR="00FE20CC" w:rsidRPr="00C33645" w:rsidRDefault="00BA41CC" w:rsidP="00FE20CC">
      <w:pPr>
        <w:pStyle w:val="Heading10"/>
      </w:pPr>
      <w:r>
        <w:t>Self-management</w:t>
      </w:r>
    </w:p>
    <w:p w14:paraId="717CD1FC" w14:textId="77777777" w:rsidR="00BA41CC" w:rsidRPr="00AC189A" w:rsidRDefault="00BA41CC" w:rsidP="00BA41CC">
      <w:pPr>
        <w:pStyle w:val="TNCBodyText"/>
      </w:pPr>
      <w:r w:rsidRPr="00AC189A">
        <w:t>Pupils who are able to manage their own menstrual needs and any pain medication will be encouraged to take responsibility for self-managing their periods and symptoms while at school.</w:t>
      </w:r>
    </w:p>
    <w:p w14:paraId="5C90B731" w14:textId="30F5716C" w:rsidR="00BA41CC" w:rsidRPr="00AC189A" w:rsidRDefault="00BA41CC" w:rsidP="00BA41CC">
      <w:pPr>
        <w:pStyle w:val="TNCBodyText"/>
      </w:pPr>
      <w:r w:rsidRPr="00AC189A">
        <w:t xml:space="preserve">Where there is uncertainty surrounding whether the pupil will be able to self-manage their own symptoms and/or menstrual hygiene, the </w:t>
      </w:r>
      <w:r w:rsidR="008F2144">
        <w:t>H</w:t>
      </w:r>
      <w:r w:rsidRPr="00AC189A">
        <w:t>eadteacher</w:t>
      </w:r>
      <w:r w:rsidR="008F2144">
        <w:t>/Head of School</w:t>
      </w:r>
      <w:r w:rsidRPr="00AC189A">
        <w:t xml:space="preserve"> will discuss this with the pupil’s parents prior to setting any expectations of self-management.</w:t>
      </w:r>
    </w:p>
    <w:p w14:paraId="36D0BC60" w14:textId="25132014" w:rsidR="00BA41CC" w:rsidRPr="00AC189A" w:rsidRDefault="00BA41CC" w:rsidP="00BA41CC">
      <w:pPr>
        <w:pStyle w:val="TNCBodyText"/>
      </w:pPr>
      <w:r w:rsidRPr="00AC189A">
        <w:t>Where possible and appropriate, pupils will be allowed to carry their own period products</w:t>
      </w:r>
      <w:r w:rsidR="008F2144">
        <w:t xml:space="preserve">. </w:t>
      </w:r>
      <w:r w:rsidR="008F2144" w:rsidRPr="00AC189A">
        <w:t>Medication will be stored, controlled, and administered in line with the Administering Medication Policy.</w:t>
      </w:r>
      <w:r w:rsidRPr="00AC189A">
        <w:t xml:space="preserve"> </w:t>
      </w:r>
    </w:p>
    <w:p w14:paraId="00D78619" w14:textId="77777777" w:rsidR="00BA41CC" w:rsidRPr="00AC189A" w:rsidRDefault="00BA41CC" w:rsidP="00BA41CC">
      <w:pPr>
        <w:pStyle w:val="TNCBodyText"/>
      </w:pPr>
      <w:r w:rsidRPr="00AC189A">
        <w:t xml:space="preserve">If a pupil refuses any medication to help manage their symptoms or carry out necessary menstrual hygiene care in school, staff will not force them to do so. Following this, the pupil’s parents will be informed of any incidents so that alternative options can be considered in future. </w:t>
      </w:r>
    </w:p>
    <w:p w14:paraId="244CB5C2" w14:textId="21CB2F9D" w:rsidR="00FE20CC" w:rsidRPr="00D90658" w:rsidRDefault="008F2144" w:rsidP="00FE20CC">
      <w:pPr>
        <w:pStyle w:val="Heading10"/>
      </w:pPr>
      <w:r>
        <w:t>Toilet, washroom and changing facilities</w:t>
      </w:r>
    </w:p>
    <w:p w14:paraId="081614CA" w14:textId="304B0F59" w:rsidR="008F2144" w:rsidRPr="00AC189A" w:rsidRDefault="008F2144" w:rsidP="008F2144">
      <w:pPr>
        <w:pStyle w:val="TNCBodyText"/>
      </w:pPr>
      <w:r w:rsidRPr="00AC189A">
        <w:t>T</w:t>
      </w:r>
      <w:r>
        <w:t>CAT</w:t>
      </w:r>
      <w:r w:rsidRPr="00AC189A">
        <w:t xml:space="preserve"> school</w:t>
      </w:r>
      <w:r>
        <w:t>s</w:t>
      </w:r>
      <w:r w:rsidRPr="00AC189A">
        <w:t xml:space="preserve"> will ensure that all pupils have access to appropriate toilet, washing and changing facilities and that these are maintained and safe for use at all times.</w:t>
      </w:r>
    </w:p>
    <w:p w14:paraId="52282EFF" w14:textId="77777777" w:rsidR="008F2144" w:rsidRPr="00AC189A" w:rsidRDefault="008F2144" w:rsidP="008F2144">
      <w:pPr>
        <w:pStyle w:val="TNCBodyText"/>
      </w:pPr>
      <w:r w:rsidRPr="00AC189A">
        <w:t>The maintenance and provision of toilet, washroom and changing facilities will be carried out in line with the Toilet, Washroom and Medical Facilities Policy.</w:t>
      </w:r>
    </w:p>
    <w:p w14:paraId="6A9FCD84" w14:textId="77777777" w:rsidR="008F2144" w:rsidRPr="00AC189A" w:rsidRDefault="008F2144" w:rsidP="008F2144">
      <w:pPr>
        <w:pStyle w:val="TNCBodyText"/>
      </w:pPr>
      <w:r w:rsidRPr="00AC189A">
        <w:t>Toilet and washing facilities will have:</w:t>
      </w:r>
    </w:p>
    <w:p w14:paraId="0F9C3BD7" w14:textId="4A98A438" w:rsidR="008F2144" w:rsidRPr="00AC189A" w:rsidRDefault="008F2144" w:rsidP="008F2144">
      <w:pPr>
        <w:pStyle w:val="TNCBodyText"/>
        <w:numPr>
          <w:ilvl w:val="0"/>
          <w:numId w:val="49"/>
        </w:numPr>
        <w:ind w:left="714" w:hanging="357"/>
        <w:contextualSpacing/>
      </w:pPr>
      <w:r w:rsidRPr="00AC189A">
        <w:t>Hand washing facilities that are provided within the vicinity of every toilet</w:t>
      </w:r>
    </w:p>
    <w:p w14:paraId="77B05662" w14:textId="5CE0DED8" w:rsidR="008F2144" w:rsidRPr="00AC189A" w:rsidRDefault="008F2144" w:rsidP="008F2144">
      <w:pPr>
        <w:pStyle w:val="TNCBodyText"/>
        <w:numPr>
          <w:ilvl w:val="0"/>
          <w:numId w:val="49"/>
        </w:numPr>
        <w:ind w:left="714" w:hanging="357"/>
        <w:contextualSpacing/>
      </w:pPr>
      <w:r w:rsidRPr="00AC189A">
        <w:t>Adequate lighting and ventilation</w:t>
      </w:r>
    </w:p>
    <w:p w14:paraId="42EEDF0B" w14:textId="39D1F0E4" w:rsidR="008F2144" w:rsidRPr="00AC189A" w:rsidRDefault="008F2144" w:rsidP="008F2144">
      <w:pPr>
        <w:pStyle w:val="TNCBodyText"/>
        <w:numPr>
          <w:ilvl w:val="0"/>
          <w:numId w:val="49"/>
        </w:numPr>
        <w:ind w:left="714" w:hanging="357"/>
        <w:contextualSpacing/>
      </w:pPr>
      <w:r w:rsidRPr="00AC189A">
        <w:lastRenderedPageBreak/>
        <w:t>Easy access for pupils and allow for supervision by members of staff without compromising the privacy of pupils</w:t>
      </w:r>
    </w:p>
    <w:p w14:paraId="60EF8322" w14:textId="46132E4C" w:rsidR="008F2144" w:rsidRPr="00AC189A" w:rsidRDefault="008F2144" w:rsidP="008F2144">
      <w:pPr>
        <w:pStyle w:val="TNCBodyText"/>
        <w:numPr>
          <w:ilvl w:val="0"/>
          <w:numId w:val="49"/>
        </w:numPr>
        <w:ind w:left="714" w:hanging="357"/>
        <w:contextualSpacing/>
      </w:pPr>
      <w:r w:rsidRPr="00AC189A">
        <w:t>Adequate privacy when using the toilet facilities</w:t>
      </w:r>
    </w:p>
    <w:p w14:paraId="5F869CE5" w14:textId="314A64D3" w:rsidR="008F2144" w:rsidRPr="00AC189A" w:rsidRDefault="00B404EC" w:rsidP="008F2144">
      <w:r>
        <w:t>Each</w:t>
      </w:r>
      <w:r w:rsidR="008F2144" w:rsidRPr="00AC189A">
        <w:t xml:space="preserve"> school will ensure that, wherever possible, individuals are never an unreasonable travel distance away from toilet and washing facilities and that there are adequate toilet facilities on each floor and in each area of the school.</w:t>
      </w:r>
    </w:p>
    <w:p w14:paraId="4A3DEC76" w14:textId="4DF2E992" w:rsidR="008F2144" w:rsidRPr="00AC189A" w:rsidRDefault="008F2144" w:rsidP="008F2144">
      <w:pPr>
        <w:pStyle w:val="TNCBodyText"/>
      </w:pPr>
      <w:r w:rsidRPr="00AC189A">
        <w:t xml:space="preserve">The </w:t>
      </w:r>
      <w:r>
        <w:rPr>
          <w:bCs/>
        </w:rPr>
        <w:t>H</w:t>
      </w:r>
      <w:r w:rsidRPr="00AC189A">
        <w:rPr>
          <w:bCs/>
        </w:rPr>
        <w:t>eadteacher</w:t>
      </w:r>
      <w:r>
        <w:rPr>
          <w:bCs/>
        </w:rPr>
        <w:t>/Head of School</w:t>
      </w:r>
      <w:r w:rsidRPr="00AC189A">
        <w:t xml:space="preserve"> will ensure any changing rooms are designed to provide dignity, decency and privacy when required for all pupils.</w:t>
      </w:r>
    </w:p>
    <w:p w14:paraId="44A53A97" w14:textId="71A8A7E5" w:rsidR="008F2144" w:rsidRPr="00AC189A" w:rsidRDefault="008F2144" w:rsidP="008F2144">
      <w:pPr>
        <w:pStyle w:val="TNCBodyText"/>
      </w:pPr>
      <w:r w:rsidRPr="00AC189A">
        <w:t>Where possible, the placement of stocks of period products in toilet facilities</w:t>
      </w:r>
      <w:r>
        <w:t xml:space="preserve"> or alternate locations</w:t>
      </w:r>
      <w:r w:rsidRPr="00AC189A">
        <w:t xml:space="preserve"> will be sufficiently private to allow pupils who menstruate to access period products privately and away from their peers should they need it.</w:t>
      </w:r>
    </w:p>
    <w:p w14:paraId="11C596E3" w14:textId="77777777" w:rsidR="008F2144" w:rsidRPr="00AC189A" w:rsidRDefault="008F2144" w:rsidP="008F2144">
      <w:pPr>
        <w:pStyle w:val="TNCBodyText"/>
      </w:pPr>
      <w:r w:rsidRPr="00AC189A">
        <w:t>Where agreed, pupils who menstruate will have access to toilet and washroom facilities that provide additional privacy during their period, e.g. a disabled toilet or designated staff toilet.</w:t>
      </w:r>
    </w:p>
    <w:p w14:paraId="776F363E" w14:textId="1F1BE5BB" w:rsidR="00FE20CC" w:rsidRPr="00BB1521" w:rsidRDefault="003A7504" w:rsidP="00FE20CC">
      <w:pPr>
        <w:pStyle w:val="Heading10"/>
      </w:pPr>
      <w:r w:rsidRPr="00BB1521">
        <w:t>A</w:t>
      </w:r>
      <w:r w:rsidR="008F2144">
        <w:t>ttendance</w:t>
      </w:r>
    </w:p>
    <w:p w14:paraId="62F4F707" w14:textId="6052C323" w:rsidR="008F2144" w:rsidRPr="00AC189A" w:rsidRDefault="008F2144" w:rsidP="008F2144">
      <w:pPr>
        <w:pStyle w:val="TNCBodyText"/>
      </w:pPr>
      <w:r w:rsidRPr="00AC189A">
        <w:t>Unless alternative arrangements have been agreed, the attendance of pupils who menstruate will be managed and monitored in line with the Attendance Policy</w:t>
      </w:r>
      <w:r>
        <w:t xml:space="preserve"> (Primary or Secondary)</w:t>
      </w:r>
      <w:r w:rsidRPr="00AC189A">
        <w:t>.</w:t>
      </w:r>
    </w:p>
    <w:p w14:paraId="6AB5C1C0" w14:textId="2C6D6742" w:rsidR="008F2144" w:rsidRPr="00AC189A" w:rsidRDefault="008F2144" w:rsidP="008F2144">
      <w:pPr>
        <w:pStyle w:val="TNCBodyText"/>
      </w:pPr>
      <w:r w:rsidRPr="00AC189A">
        <w:t xml:space="preserve">Where it is established between the </w:t>
      </w:r>
      <w:r>
        <w:t>H</w:t>
      </w:r>
      <w:r w:rsidRPr="00AC189A">
        <w:t>eadteacher</w:t>
      </w:r>
      <w:r>
        <w:t>/Head of School</w:t>
      </w:r>
      <w:r w:rsidRPr="00AC189A">
        <w:t>, the pupil’s parents and, where possible, the pupil, that the pupil’s symptoms are severe and can therefore be considered a medical condition, the pupil’s attendance is instead managed and monitored in line with the Pupils with Additional Health Needs Attendance Policy.</w:t>
      </w:r>
    </w:p>
    <w:p w14:paraId="59D6C667" w14:textId="77777777" w:rsidR="008F2144" w:rsidRPr="00AC189A" w:rsidRDefault="008F2144" w:rsidP="008F2144">
      <w:pPr>
        <w:pStyle w:val="TNCBodyText"/>
      </w:pPr>
      <w:r w:rsidRPr="00AC189A">
        <w:t>Parents will be required to contact the school on the first day their child is unable to attend due to menstrual symptoms that cause illness and/or cannot be reasonably managed at school, e.g. migraines.</w:t>
      </w:r>
    </w:p>
    <w:p w14:paraId="1F864D97" w14:textId="77777777" w:rsidR="008F2144" w:rsidRPr="00AC189A" w:rsidRDefault="008F2144" w:rsidP="008F2144">
      <w:pPr>
        <w:pStyle w:val="TNCBodyText"/>
      </w:pPr>
      <w:r w:rsidRPr="00AC189A">
        <w:t xml:space="preserve">Absences due to menstrual symptoms that cause illness and/or cannot be reasonably managed at school will be authorised unless the school has genuine cause for concern about the authenticity of the parents’ claim. </w:t>
      </w:r>
    </w:p>
    <w:p w14:paraId="7E5B4A1B" w14:textId="77777777" w:rsidR="008F2144" w:rsidRPr="00AC189A" w:rsidRDefault="008F2144" w:rsidP="008F2144">
      <w:pPr>
        <w:pStyle w:val="TNCBodyText"/>
      </w:pPr>
      <w:r w:rsidRPr="00AC189A">
        <w:t xml:space="preserve">Where appropriate, the school will provide educational support to pupils who are absent from school because of adverse menstrual symptoms in the </w:t>
      </w:r>
      <w:r w:rsidRPr="008F2144">
        <w:t>form of remote education.</w:t>
      </w:r>
    </w:p>
    <w:p w14:paraId="76135042" w14:textId="72F9674F" w:rsidR="00FE20CC" w:rsidRPr="00BB1521" w:rsidRDefault="008F2144" w:rsidP="00FE20CC">
      <w:pPr>
        <w:pStyle w:val="Heading10"/>
      </w:pPr>
      <w:r>
        <w:lastRenderedPageBreak/>
        <w:t>Exams and assessment</w:t>
      </w:r>
    </w:p>
    <w:p w14:paraId="6C841986" w14:textId="40ACA9BB" w:rsidR="008F2144" w:rsidRPr="00AC189A" w:rsidRDefault="008F2144" w:rsidP="008F2144">
      <w:pPr>
        <w:pStyle w:val="TNCBodyText"/>
      </w:pPr>
      <w:r w:rsidRPr="00AC189A">
        <w:t xml:space="preserve">Where reasonable adjustments are in place for a pupil who menstruates, the </w:t>
      </w:r>
      <w:r>
        <w:rPr>
          <w:bCs/>
        </w:rPr>
        <w:t>H</w:t>
      </w:r>
      <w:r w:rsidRPr="00AC189A">
        <w:rPr>
          <w:bCs/>
        </w:rPr>
        <w:t>eadteacher</w:t>
      </w:r>
      <w:r>
        <w:rPr>
          <w:bCs/>
        </w:rPr>
        <w:t>/Head of School</w:t>
      </w:r>
      <w:r w:rsidRPr="00AC189A">
        <w:rPr>
          <w:bCs/>
        </w:rPr>
        <w:t xml:space="preserve"> </w:t>
      </w:r>
      <w:r w:rsidRPr="00AC189A">
        <w:t xml:space="preserve">will liaise with the pupil’s parents about their child’s requirements during examinations and assessments, where appropriate. </w:t>
      </w:r>
    </w:p>
    <w:p w14:paraId="71FD81AE" w14:textId="1BC38241" w:rsidR="00FE20CC" w:rsidRDefault="008F2144" w:rsidP="00277DBA">
      <w:pPr>
        <w:pStyle w:val="TNCBodyText"/>
      </w:pPr>
      <w:r w:rsidRPr="00AC189A">
        <w:t>T</w:t>
      </w:r>
      <w:r w:rsidR="00277DBA">
        <w:t>CAT</w:t>
      </w:r>
      <w:r w:rsidRPr="00AC189A">
        <w:t xml:space="preserve"> maintains that certain reasonable adjustments that ordinarily apply to day-to-day school life and attendance may need to be amended to account for exam or assessment schedules and the locations for these. Where changes to reasonable adjustments need to be proposed, the </w:t>
      </w:r>
      <w:r w:rsidR="00277DBA">
        <w:t>H</w:t>
      </w:r>
      <w:r w:rsidRPr="00AC189A">
        <w:t>eadteacher</w:t>
      </w:r>
      <w:r w:rsidR="00277DBA">
        <w:t>/Head of School</w:t>
      </w:r>
      <w:r w:rsidRPr="00AC189A">
        <w:t xml:space="preserve"> will liaise with the pupil’s parents and, where appropriate, the pupil.</w:t>
      </w:r>
    </w:p>
    <w:p w14:paraId="2564E2A1" w14:textId="2FE18640" w:rsidR="00277DBA" w:rsidRPr="00BB1521" w:rsidRDefault="00277DBA" w:rsidP="00277DBA">
      <w:pPr>
        <w:pStyle w:val="Heading10"/>
      </w:pPr>
      <w:r>
        <w:t>Access to period products</w:t>
      </w:r>
    </w:p>
    <w:p w14:paraId="6CB9322B" w14:textId="77777777" w:rsidR="00277DBA" w:rsidRPr="00AC189A" w:rsidRDefault="00277DBA" w:rsidP="00277DBA">
      <w:pPr>
        <w:pStyle w:val="TNCBodyText"/>
      </w:pPr>
      <w:r w:rsidRPr="00AC189A">
        <w:t>School staff will avoid making assumptions or rules about what period products the school provides to pupils who menstruate.</w:t>
      </w:r>
    </w:p>
    <w:p w14:paraId="17C695E8" w14:textId="460375BC" w:rsidR="00277DBA" w:rsidRPr="00AC189A" w:rsidRDefault="00277DBA" w:rsidP="00277DBA">
      <w:pPr>
        <w:pStyle w:val="TNCBodyText"/>
      </w:pPr>
      <w:r w:rsidRPr="00AC189A">
        <w:t xml:space="preserve">The </w:t>
      </w:r>
      <w:r>
        <w:t>H</w:t>
      </w:r>
      <w:r w:rsidRPr="00AC189A">
        <w:t>eadteacher</w:t>
      </w:r>
      <w:r>
        <w:t>/Head of School</w:t>
      </w:r>
      <w:r w:rsidRPr="00AC189A">
        <w:t xml:space="preserve"> will ensure that all staff are aware that individual pupils will have their own preferences for which period products they choose to use and varying levels of familiarity. As a result, period products will not be withheld from pupils who menstruate based on assumptions, e.g. withholding tampons based on a pupil’s age.</w:t>
      </w:r>
    </w:p>
    <w:p w14:paraId="3871A98B" w14:textId="591F3625" w:rsidR="00277DBA" w:rsidRPr="00AC189A" w:rsidRDefault="00277DBA" w:rsidP="00277DBA">
      <w:pPr>
        <w:pStyle w:val="TNCBodyText"/>
      </w:pPr>
      <w:r w:rsidRPr="00AC189A">
        <w:t xml:space="preserve">The </w:t>
      </w:r>
      <w:r>
        <w:t>H</w:t>
      </w:r>
      <w:r w:rsidRPr="00AC189A">
        <w:t>eadteacher</w:t>
      </w:r>
      <w:r>
        <w:t>/Head of School</w:t>
      </w:r>
      <w:r w:rsidRPr="00AC189A">
        <w:t xml:space="preserve"> will check, on a monthly basis, that there is an adequate amount of period products available in school, including the products obtained via the DfE’s free period product scheme, for all pupils who menstruate.</w:t>
      </w:r>
    </w:p>
    <w:p w14:paraId="7B81FF2D" w14:textId="436826F9" w:rsidR="00277DBA" w:rsidRPr="00AC189A" w:rsidRDefault="00277DBA" w:rsidP="00277DBA">
      <w:pPr>
        <w:pStyle w:val="TNCBodyText"/>
      </w:pPr>
      <w:r>
        <w:t>Each TCAT</w:t>
      </w:r>
      <w:r w:rsidRPr="00AC189A">
        <w:t xml:space="preserve"> school will hold a variety of sizes, types and brands of period products, including both reusable and single-use products, so that pupils who menstruate are afforded the opportunity to use a period product that is comfortable and familiar to them. In addition, the school will take into consideration the needs of pupils with allergies to certain materials, sensory difficulties and cultural or religious requirements.</w:t>
      </w:r>
    </w:p>
    <w:p w14:paraId="45275EB4" w14:textId="77777777" w:rsidR="00277DBA" w:rsidRPr="00AC189A" w:rsidRDefault="00277DBA" w:rsidP="00277DBA">
      <w:pPr>
        <w:pStyle w:val="TNCBodyText"/>
      </w:pPr>
      <w:r w:rsidRPr="00AC189A">
        <w:t>Where reusable products are provided to a pupil, this will be on the basis that the product is brand new and does not have to be returned, i.e. the product is given to the pupil to keep.</w:t>
      </w:r>
    </w:p>
    <w:p w14:paraId="1268F4E3" w14:textId="4FAA1FAD" w:rsidR="00277DBA" w:rsidRPr="00AC189A" w:rsidRDefault="00277DBA" w:rsidP="00277DBA">
      <w:pPr>
        <w:pStyle w:val="TNCBodyText"/>
      </w:pPr>
      <w:r w:rsidRPr="00AC189A">
        <w:t xml:space="preserve">Period products kept on </w:t>
      </w:r>
      <w:r>
        <w:t>a TCAT</w:t>
      </w:r>
      <w:r w:rsidRPr="00AC189A">
        <w:t xml:space="preserve"> school site will always be new, unused, undamaged, available in their original packaging, properly labelled, and will not have passed their expiry date.</w:t>
      </w:r>
    </w:p>
    <w:p w14:paraId="6B891FB8" w14:textId="27B3CDDA" w:rsidR="00277DBA" w:rsidRDefault="00277DBA" w:rsidP="00277DBA">
      <w:pPr>
        <w:pStyle w:val="TNCBodyText"/>
      </w:pPr>
      <w:r>
        <w:t>Each</w:t>
      </w:r>
      <w:r w:rsidRPr="00AC189A">
        <w:t xml:space="preserve"> school will ensure that additional stocks of period products are kept where staff can access them, in the </w:t>
      </w:r>
      <w:r>
        <w:t xml:space="preserve">event </w:t>
      </w:r>
      <w:r w:rsidRPr="00AC189A">
        <w:t>that communal stocks of period products available to pupils has been depleted, or a pupil cannot access a period product that is comfortable and familiar to them. Pupils who menstruate will be encouraged to ask a member of staff for access to additional stock.</w:t>
      </w:r>
    </w:p>
    <w:p w14:paraId="0692C916" w14:textId="25B1FE19" w:rsidR="00277DBA" w:rsidRPr="00BB1521" w:rsidRDefault="00277DBA" w:rsidP="00277DBA">
      <w:pPr>
        <w:pStyle w:val="Heading10"/>
      </w:pPr>
      <w:r>
        <w:lastRenderedPageBreak/>
        <w:t>Health and wellbeing</w:t>
      </w:r>
    </w:p>
    <w:p w14:paraId="27D3CCDE" w14:textId="4178D35E" w:rsidR="00277DBA" w:rsidRPr="00AC189A" w:rsidRDefault="00277DBA" w:rsidP="00277DBA">
      <w:pPr>
        <w:pStyle w:val="TNCBodyText"/>
      </w:pPr>
      <w:r w:rsidRPr="00AC189A">
        <w:t>T</w:t>
      </w:r>
      <w:r>
        <w:t>CAT schools</w:t>
      </w:r>
      <w:r w:rsidRPr="00AC189A">
        <w:t xml:space="preserve"> will ensure that staff are adequately trained on the signs and symptoms of TSS. Any instances of TSS will be managed immediately and in line with the First Aid Policy.</w:t>
      </w:r>
    </w:p>
    <w:p w14:paraId="03672BA8" w14:textId="63532BC0" w:rsidR="00277DBA" w:rsidRPr="00AC189A" w:rsidRDefault="00277DBA" w:rsidP="00277DBA">
      <w:pPr>
        <w:pStyle w:val="TNCBodyText"/>
      </w:pPr>
      <w:r w:rsidRPr="00AC189A">
        <w:t xml:space="preserve">While </w:t>
      </w:r>
      <w:r>
        <w:t>our</w:t>
      </w:r>
      <w:r w:rsidRPr="00AC189A">
        <w:t xml:space="preserve"> school</w:t>
      </w:r>
      <w:r>
        <w:t>s</w:t>
      </w:r>
      <w:r w:rsidRPr="00AC189A">
        <w:t xml:space="preserve"> will endeavour to stock a range of period products, high-absorbency tampons are most associated with developing TSS and staff will, therefore, be vigilant when providing this type of tampon to a pupil. If in doubt, the member of staff will contact </w:t>
      </w:r>
      <w:r>
        <w:t>medical professionals</w:t>
      </w:r>
      <w:r w:rsidRPr="00AC189A">
        <w:t>.</w:t>
      </w:r>
    </w:p>
    <w:p w14:paraId="280278B1" w14:textId="22623661" w:rsidR="00277DBA" w:rsidRPr="00AC189A" w:rsidRDefault="00277DBA" w:rsidP="00277DBA">
      <w:pPr>
        <w:pStyle w:val="TNCBodyText"/>
      </w:pPr>
      <w:r w:rsidRPr="00AC189A">
        <w:t xml:space="preserve">Pupils who menstruate will be taught via the delivery of the </w:t>
      </w:r>
      <w:r>
        <w:t>RHE/</w:t>
      </w:r>
      <w:r w:rsidRPr="00AC189A">
        <w:t>RSHE curriculum the safe way to use tampons, how long they can be kept in for, and how to choose which product is right for them. Pupils who menstruate will be made aware that they should notify a member of staff if they feel unwell while using a tampon.</w:t>
      </w:r>
    </w:p>
    <w:p w14:paraId="01DCDBAC" w14:textId="77777777" w:rsidR="00277DBA" w:rsidRPr="00AC189A" w:rsidRDefault="00277DBA" w:rsidP="00277DBA">
      <w:pPr>
        <w:pStyle w:val="TNCBodyText"/>
      </w:pPr>
      <w:r w:rsidRPr="00AC189A">
        <w:t>Pupils who experience severe symptoms during their period will have access to additional support and pastoral care as necessary.</w:t>
      </w:r>
    </w:p>
    <w:p w14:paraId="10E3FFE6" w14:textId="77777777" w:rsidR="00277DBA" w:rsidRPr="00AC189A" w:rsidRDefault="00277DBA" w:rsidP="00277DBA">
      <w:pPr>
        <w:pStyle w:val="TNCBodyText"/>
      </w:pPr>
      <w:r w:rsidRPr="00AC189A">
        <w:t>Pupils who have their first period while on the school site will have access to support, advice and will be permitted to choose a period product that is right for them.</w:t>
      </w:r>
    </w:p>
    <w:p w14:paraId="15DCC6B1" w14:textId="41F6DF3A" w:rsidR="00277DBA" w:rsidRPr="00AC189A" w:rsidRDefault="00277DBA" w:rsidP="00277DBA">
      <w:pPr>
        <w:pStyle w:val="TNCBodyText"/>
      </w:pPr>
      <w:r w:rsidRPr="00AC189A">
        <w:t xml:space="preserve">Where required, the </w:t>
      </w:r>
      <w:r>
        <w:t>H</w:t>
      </w:r>
      <w:r w:rsidRPr="00AC189A">
        <w:t>eadteacher</w:t>
      </w:r>
      <w:r>
        <w:t>/Head of School</w:t>
      </w:r>
      <w:r w:rsidRPr="00AC189A">
        <w:t xml:space="preserve"> will make a decision as to whether the pupil should be sent home if they are distressed or worried about getting their first period while at school.</w:t>
      </w:r>
    </w:p>
    <w:p w14:paraId="51BF3E41" w14:textId="08BDD387" w:rsidR="00277DBA" w:rsidRPr="00AC189A" w:rsidRDefault="00277DBA" w:rsidP="00277DBA">
      <w:pPr>
        <w:pStyle w:val="TNCBodyText"/>
      </w:pPr>
      <w:r w:rsidRPr="00AC189A">
        <w:t xml:space="preserve">Pupils who menstruate and are experiencing particularly distressing, painful or uncomfortable symptoms during their period may be sent home to manage their symptoms, at the discretion of the </w:t>
      </w:r>
      <w:r>
        <w:t>H</w:t>
      </w:r>
      <w:r w:rsidRPr="00AC189A">
        <w:t>eadteacher</w:t>
      </w:r>
      <w:r>
        <w:t>/Head of School</w:t>
      </w:r>
      <w:r w:rsidRPr="00AC189A">
        <w:t>.</w:t>
      </w:r>
    </w:p>
    <w:p w14:paraId="05BAF811" w14:textId="5B2C1040" w:rsidR="00277DBA" w:rsidRDefault="00277DBA" w:rsidP="00277DBA">
      <w:pPr>
        <w:pStyle w:val="TNCBodyText"/>
      </w:pPr>
      <w:r w:rsidRPr="00AC189A">
        <w:t xml:space="preserve">Where a member of staff is concerned about the severity of a pupil’s menstrual symptoms, the method by which they are or are not managing their menstrual hygiene, or the amount of time a pupil is missing school due to managing their symptoms, they will raise this with the </w:t>
      </w:r>
      <w:r>
        <w:t>H</w:t>
      </w:r>
      <w:r w:rsidRPr="00AC189A">
        <w:t>eadteacher</w:t>
      </w:r>
      <w:r>
        <w:t>/Head of School</w:t>
      </w:r>
      <w:r w:rsidRPr="00AC189A">
        <w:t xml:space="preserve"> as soon as possible.</w:t>
      </w:r>
    </w:p>
    <w:p w14:paraId="70CB6609" w14:textId="5BC663AA" w:rsidR="00277DBA" w:rsidRPr="00BB1521" w:rsidRDefault="00274B36" w:rsidP="00277DBA">
      <w:pPr>
        <w:pStyle w:val="Heading10"/>
      </w:pPr>
      <w:r>
        <w:t>Confidentiality</w:t>
      </w:r>
    </w:p>
    <w:p w14:paraId="3DCFC4E1" w14:textId="6E349B20" w:rsidR="00274B36" w:rsidRPr="00AC189A" w:rsidRDefault="00274B36" w:rsidP="00274B36">
      <w:pPr>
        <w:pStyle w:val="TNCBodyText"/>
      </w:pPr>
      <w:r w:rsidRPr="00AC189A">
        <w:t>Advice and support provided to pupils regarding their periods, the products they use and the symptoms they experience will be kept confidential at all times; however, where safeguarding concerns arise, these will be managed in line with the Child Protection and Safeguarding Policy</w:t>
      </w:r>
      <w:r>
        <w:t xml:space="preserve"> and procedures</w:t>
      </w:r>
      <w:r w:rsidRPr="00AC189A">
        <w:t xml:space="preserve"> and information may be shared on a need-to-know basis.</w:t>
      </w:r>
    </w:p>
    <w:p w14:paraId="4C2969AA" w14:textId="77777777" w:rsidR="00277DBA" w:rsidRDefault="00277DBA" w:rsidP="00277DBA"/>
    <w:p w14:paraId="6BC78D20" w14:textId="1C731A52" w:rsidR="00277DBA" w:rsidRPr="00BB1521" w:rsidRDefault="00274B36" w:rsidP="00277DBA">
      <w:pPr>
        <w:pStyle w:val="Heading10"/>
      </w:pPr>
      <w:r>
        <w:lastRenderedPageBreak/>
        <w:t>Intimate care</w:t>
      </w:r>
    </w:p>
    <w:p w14:paraId="13D20662" w14:textId="353BB898" w:rsidR="00274B36" w:rsidRPr="00AC189A" w:rsidRDefault="00274B36" w:rsidP="00274B36">
      <w:pPr>
        <w:pStyle w:val="TNCBodyText"/>
      </w:pPr>
      <w:r w:rsidRPr="00AC189A">
        <w:t>All instances of intimate care will be undertaken in line with the Intimate Care Policy and Child Protection and Safeguarding Policy</w:t>
      </w:r>
      <w:r>
        <w:t xml:space="preserve"> and Procedures</w:t>
      </w:r>
      <w:r w:rsidRPr="00AC189A">
        <w:t>.</w:t>
      </w:r>
    </w:p>
    <w:p w14:paraId="7B4B9EDC" w14:textId="25105C96" w:rsidR="00274B36" w:rsidRPr="00AC189A" w:rsidRDefault="00274B36" w:rsidP="00274B36">
      <w:pPr>
        <w:pStyle w:val="TNCBodyText"/>
      </w:pPr>
      <w:r w:rsidRPr="00AC189A">
        <w:t>T</w:t>
      </w:r>
      <w:r>
        <w:t>CAT</w:t>
      </w:r>
      <w:r w:rsidRPr="00AC189A">
        <w:t xml:space="preserve"> school</w:t>
      </w:r>
      <w:r>
        <w:t>s</w:t>
      </w:r>
      <w:r w:rsidRPr="00AC189A">
        <w:t xml:space="preserve"> will ensure staff are aware that some pupils may experience their first period while on the school site and/or may not have adequate knowledge of, or access to, period products; however, staff will never be permitted to change, apply or insert pupils’ period products </w:t>
      </w:r>
      <w:r w:rsidR="00B404EC">
        <w:t>unless it is specified in a pupils IHCP</w:t>
      </w:r>
      <w:r w:rsidR="00FE1CC4">
        <w:t xml:space="preserve"> (Individual Health Care Plan)</w:t>
      </w:r>
      <w:r w:rsidR="00B404EC">
        <w:t xml:space="preserve"> (see next paragraph)</w:t>
      </w:r>
      <w:r w:rsidRPr="00AC189A">
        <w:t>. Members of staff will instruct the pupil as necessary and perform a demonstration, e.g. on a model, prior to the pupil using the period product for themselves.</w:t>
      </w:r>
    </w:p>
    <w:p w14:paraId="2F79D5B7" w14:textId="7CD36C75" w:rsidR="00277DBA" w:rsidRDefault="00274B36" w:rsidP="00274B36">
      <w:pPr>
        <w:pStyle w:val="TNCBodyText"/>
      </w:pPr>
      <w:r w:rsidRPr="00AC189A">
        <w:t xml:space="preserve">Where the changing, application or insertion of a period product is outlined in a pupil’s IHCP, this will only be carried out </w:t>
      </w:r>
      <w:r>
        <w:t xml:space="preserve">by </w:t>
      </w:r>
      <w:r w:rsidRPr="00AC189A">
        <w:t>an authorised member of staff who is suitably trained, has the relevant DBS checks, and it is listed in their job description and/or contract of employment.</w:t>
      </w:r>
    </w:p>
    <w:p w14:paraId="70089303" w14:textId="03868F2B" w:rsidR="00277DBA" w:rsidRPr="00BB1521" w:rsidRDefault="00277DBA" w:rsidP="00277DBA">
      <w:pPr>
        <w:pStyle w:val="Heading10"/>
      </w:pPr>
      <w:r>
        <w:t>E</w:t>
      </w:r>
      <w:r w:rsidR="00274B36">
        <w:t>thos and training</w:t>
      </w:r>
    </w:p>
    <w:p w14:paraId="604D4317" w14:textId="6395EE2D" w:rsidR="00274B36" w:rsidRPr="00AC189A" w:rsidRDefault="00274B36" w:rsidP="00274B36">
      <w:pPr>
        <w:pStyle w:val="TNCBodyText"/>
      </w:pPr>
      <w:r w:rsidRPr="00AC189A">
        <w:t>T</w:t>
      </w:r>
      <w:r>
        <w:t>CAT</w:t>
      </w:r>
      <w:r w:rsidRPr="00AC189A">
        <w:t xml:space="preserve"> will introduce and maintain an ethos and understanding that menstruation is a natural biological cycle and that pupils who menstruate should not feel ashamed, embarrassed or targeted because they menstruate.</w:t>
      </w:r>
    </w:p>
    <w:p w14:paraId="0F13B734" w14:textId="2B8AA457" w:rsidR="00274B36" w:rsidRPr="00AC189A" w:rsidRDefault="00274B36" w:rsidP="00274B36">
      <w:pPr>
        <w:pStyle w:val="TNCBodyText"/>
      </w:pPr>
      <w:r w:rsidRPr="00AC189A">
        <w:t>T</w:t>
      </w:r>
      <w:r>
        <w:t>CAT</w:t>
      </w:r>
      <w:r w:rsidRPr="00AC189A">
        <w:t xml:space="preserve"> school</w:t>
      </w:r>
      <w:r>
        <w:t>s</w:t>
      </w:r>
      <w:r w:rsidRPr="00AC189A">
        <w:t xml:space="preserve"> </w:t>
      </w:r>
      <w:r w:rsidR="00FE1CC4">
        <w:t>appreciate that not all pupils who menstruate are</w:t>
      </w:r>
      <w:r w:rsidRPr="00AC189A">
        <w:t xml:space="preserve"> comfortable talking about their periods and will endeavour to accommodate for them and support them as much as the individual pupil will allow.</w:t>
      </w:r>
    </w:p>
    <w:p w14:paraId="0268044F" w14:textId="236E6FEB" w:rsidR="00274B36" w:rsidRPr="00AC189A" w:rsidRDefault="00274B36" w:rsidP="00274B36">
      <w:pPr>
        <w:pStyle w:val="TNCBodyText"/>
      </w:pPr>
      <w:r w:rsidRPr="00AC189A">
        <w:t xml:space="preserve">The </w:t>
      </w:r>
      <w:r>
        <w:t>H</w:t>
      </w:r>
      <w:r w:rsidRPr="00AC189A">
        <w:t>eadteacher</w:t>
      </w:r>
      <w:r>
        <w:t>/Head of School</w:t>
      </w:r>
      <w:r w:rsidRPr="00AC189A">
        <w:t xml:space="preserve"> will ensure that all staff are sufficiently trained to be able to talk to pupils about periods and period products, regardless of the staff member’s gender.</w:t>
      </w:r>
    </w:p>
    <w:p w14:paraId="3FF95389" w14:textId="5E03A288" w:rsidR="00277DBA" w:rsidRDefault="00FE1CC4" w:rsidP="00274B36">
      <w:pPr>
        <w:pStyle w:val="TNCBodyText"/>
      </w:pPr>
      <w:r>
        <w:t xml:space="preserve">All trained staff are expected to support pupils with their menstrual needs – regardless of their personal menstrual status. </w:t>
      </w:r>
      <w:r w:rsidR="00274B36">
        <w:t>Each</w:t>
      </w:r>
      <w:r w:rsidR="00274B36" w:rsidRPr="00AC189A">
        <w:t xml:space="preserve"> school will not put a disproportionate burden on members of staff who </w:t>
      </w:r>
      <w:r>
        <w:t xml:space="preserve">may themselves </w:t>
      </w:r>
      <w:r w:rsidR="00274B36" w:rsidRPr="00AC189A">
        <w:t>menstruate to be able to support and talk to pupils who require support for their menstrual needs</w:t>
      </w:r>
      <w:r>
        <w:t>.</w:t>
      </w:r>
    </w:p>
    <w:p w14:paraId="5B06907A" w14:textId="54A3716D" w:rsidR="00277DBA" w:rsidRPr="00BB1521" w:rsidRDefault="00274B36" w:rsidP="00277DBA">
      <w:pPr>
        <w:pStyle w:val="Heading10"/>
      </w:pPr>
      <w:r>
        <w:t>Inclusivity</w:t>
      </w:r>
    </w:p>
    <w:p w14:paraId="564E3469" w14:textId="77777777" w:rsidR="00274B36" w:rsidRPr="00AC189A" w:rsidRDefault="00274B36" w:rsidP="00274B36">
      <w:pPr>
        <w:pStyle w:val="TNCBodyText"/>
      </w:pPr>
      <w:r w:rsidRPr="00AC189A">
        <w:t>Support, advice and period products will be made available to all pupils who menstruate, and staff will be suitably trained to have conversations about periods with any pupil who requires it.</w:t>
      </w:r>
    </w:p>
    <w:p w14:paraId="113D9230" w14:textId="3F5CFCAD" w:rsidR="00274B36" w:rsidRPr="00AC189A" w:rsidRDefault="00274B36" w:rsidP="00274B36">
      <w:pPr>
        <w:pStyle w:val="TNCBodyText"/>
      </w:pPr>
      <w:r w:rsidRPr="00AC189A">
        <w:lastRenderedPageBreak/>
        <w:t xml:space="preserve">Specific period product types will not be withheld from pupils who menstruate based on assumptions about their age, gender, culture, religion, or any additional needs. </w:t>
      </w:r>
      <w:r>
        <w:t>Each</w:t>
      </w:r>
      <w:r w:rsidRPr="00AC189A">
        <w:t xml:space="preserve"> school will ensure staff understand that the period products that pupils who menstruate choose is based on individual needs and preferences.</w:t>
      </w:r>
    </w:p>
    <w:p w14:paraId="021E0073" w14:textId="77777777" w:rsidR="00274B36" w:rsidRPr="00AC189A" w:rsidRDefault="00274B36" w:rsidP="00274B36">
      <w:pPr>
        <w:pStyle w:val="TNCBodyText"/>
      </w:pPr>
      <w:r w:rsidRPr="00AC189A">
        <w:t>Information used to support pupils who menstruate will be provided in a way that it is accessible to all, including younger pupils, pupils with EAL and pupils with SEND.</w:t>
      </w:r>
    </w:p>
    <w:p w14:paraId="5403FA6B" w14:textId="77777777" w:rsidR="00274B36" w:rsidRPr="00AC189A" w:rsidRDefault="00274B36" w:rsidP="00274B36">
      <w:pPr>
        <w:pStyle w:val="TNCBodyText"/>
      </w:pPr>
      <w:r w:rsidRPr="00AC189A">
        <w:t>Adjustments will be put in place for pupils who menstruate who have difficulties with communication, e.g. high levels of anxiety, to be able to ask for support and period products from a trusted member of staff, e.g. through use of a pre-agreed ‘password’.</w:t>
      </w:r>
    </w:p>
    <w:p w14:paraId="37AAAF05" w14:textId="600D7D88" w:rsidR="00274B36" w:rsidRPr="00AC189A" w:rsidRDefault="00274B36" w:rsidP="00274B36">
      <w:pPr>
        <w:pStyle w:val="TNCBodyText"/>
      </w:pPr>
      <w:r w:rsidRPr="00AC189A">
        <w:t xml:space="preserve">Information and policies in place to support pupils who menstruate will be written in language that does not isolate younger </w:t>
      </w:r>
      <w:r w:rsidR="00E9331A" w:rsidRPr="00AC189A">
        <w:t>pupils and</w:t>
      </w:r>
      <w:r w:rsidRPr="00AC189A">
        <w:t xml:space="preserve"> reflects the needs of pupils who menstruate but do not identify as female. Where possible, </w:t>
      </w:r>
      <w:r>
        <w:t>TCAT</w:t>
      </w:r>
      <w:r w:rsidRPr="00AC189A">
        <w:t xml:space="preserve"> school</w:t>
      </w:r>
      <w:r>
        <w:t>s</w:t>
      </w:r>
      <w:r w:rsidRPr="00AC189A">
        <w:t xml:space="preserve"> will avoid using gender-specific language with regards to the access of period products offered by the school to avoid discouraging pupils who do not identify as female and pupils with VSD from accessing them.</w:t>
      </w:r>
    </w:p>
    <w:p w14:paraId="4B18EFCD" w14:textId="43DBB50D" w:rsidR="00277DBA" w:rsidRDefault="00274B36" w:rsidP="008C6463">
      <w:pPr>
        <w:pStyle w:val="TNCBodyText"/>
      </w:pPr>
      <w:r w:rsidRPr="00AC189A">
        <w:t>T</w:t>
      </w:r>
      <w:r>
        <w:t>CAT</w:t>
      </w:r>
      <w:r w:rsidRPr="00AC189A">
        <w:t xml:space="preserve"> school</w:t>
      </w:r>
      <w:r>
        <w:t>s</w:t>
      </w:r>
      <w:r w:rsidRPr="00AC189A">
        <w:t xml:space="preserve"> will ensure that period products and period product disposal bins are made available in locations that are easily and comfortably accessible by pupils who menstruate that do not use toilet facilities designated for female use.</w:t>
      </w:r>
    </w:p>
    <w:p w14:paraId="16B46E9B" w14:textId="1953EDEF" w:rsidR="00277DBA" w:rsidRPr="00BB1521" w:rsidRDefault="008C6463" w:rsidP="00277DBA">
      <w:pPr>
        <w:pStyle w:val="Heading10"/>
      </w:pPr>
      <w:r>
        <w:t>Behaviour</w:t>
      </w:r>
    </w:p>
    <w:p w14:paraId="5EBD9BA6" w14:textId="5A917C04" w:rsidR="008C6463" w:rsidRPr="00AC189A" w:rsidRDefault="008C6463" w:rsidP="008C6463">
      <w:pPr>
        <w:pStyle w:val="TNCBodyText"/>
      </w:pPr>
      <w:r w:rsidRPr="00AC189A">
        <w:t>Deliberate misuse of period products supplied by</w:t>
      </w:r>
      <w:r>
        <w:t xml:space="preserve"> TCAT or</w:t>
      </w:r>
      <w:r w:rsidRPr="00AC189A">
        <w:t xml:space="preserve"> </w:t>
      </w:r>
      <w:r>
        <w:t>our</w:t>
      </w:r>
      <w:r w:rsidRPr="00AC189A">
        <w:t xml:space="preserve"> school</w:t>
      </w:r>
      <w:r>
        <w:t>s</w:t>
      </w:r>
      <w:r w:rsidRPr="00AC189A">
        <w:t xml:space="preserve"> will be managed in line with the</w:t>
      </w:r>
      <w:r>
        <w:t xml:space="preserve"> individual school’s</w:t>
      </w:r>
      <w:r w:rsidRPr="00AC189A">
        <w:t xml:space="preserve"> Behaviour Policy.</w:t>
      </w:r>
    </w:p>
    <w:p w14:paraId="2B0906AC" w14:textId="018F7AD8" w:rsidR="008C6463" w:rsidRPr="00AC189A" w:rsidRDefault="008C6463" w:rsidP="008C6463">
      <w:pPr>
        <w:pStyle w:val="TNCBodyText"/>
      </w:pPr>
      <w:r w:rsidRPr="00AC189A">
        <w:t>Instances of bullying, discrimination and harassment towards any pupil because they menstruate will not be tolerated, and sanctions will be managed in line with the</w:t>
      </w:r>
      <w:r>
        <w:t xml:space="preserve"> individual school’s</w:t>
      </w:r>
      <w:r w:rsidRPr="00AC189A">
        <w:t xml:space="preserve"> Behaviour Policy.</w:t>
      </w:r>
    </w:p>
    <w:p w14:paraId="464686C4" w14:textId="13B1E8D3" w:rsidR="00277DBA" w:rsidRDefault="008C6463" w:rsidP="008C6463">
      <w:pPr>
        <w:pStyle w:val="TNCBodyText"/>
      </w:pPr>
      <w:r>
        <w:t>Each</w:t>
      </w:r>
      <w:r w:rsidRPr="00AC189A">
        <w:t xml:space="preserve"> school understands that being on their period while at school can be a distressing and uncomfortable event for some pupils, particularly if their symptoms are severe, and this may lead to some behaviour that is unusual for the pupil. </w:t>
      </w:r>
      <w:r>
        <w:t>Each</w:t>
      </w:r>
      <w:r w:rsidRPr="00AC189A">
        <w:t xml:space="preserve"> school will apply sensitivity and understanding where unusual behaviour is a result of a pupil’s menstrual symptoms and will discuss with the pupil and, where necessary, their parents, any behaviour management strategies that may be beneficial, e.g. being able to retreat to a calm, quiet place when their emotions run high.</w:t>
      </w:r>
    </w:p>
    <w:p w14:paraId="769C26A8" w14:textId="77777777" w:rsidR="008C6463" w:rsidRDefault="008C6463" w:rsidP="008C6463">
      <w:pPr>
        <w:pStyle w:val="TNCBodyText"/>
      </w:pPr>
    </w:p>
    <w:p w14:paraId="62925DD7" w14:textId="77777777" w:rsidR="008C6463" w:rsidRDefault="008C6463" w:rsidP="008C6463">
      <w:pPr>
        <w:pStyle w:val="TNCBodyText"/>
      </w:pPr>
    </w:p>
    <w:p w14:paraId="1AACE878" w14:textId="45C68883" w:rsidR="00277DBA" w:rsidRPr="00BB1521" w:rsidRDefault="00277DBA" w:rsidP="00277DBA">
      <w:pPr>
        <w:pStyle w:val="Heading10"/>
      </w:pPr>
      <w:r>
        <w:lastRenderedPageBreak/>
        <w:t>E</w:t>
      </w:r>
      <w:r w:rsidR="008C6463">
        <w:t>ducational trips and visits</w:t>
      </w:r>
    </w:p>
    <w:p w14:paraId="698A282A" w14:textId="77777777" w:rsidR="008C6463" w:rsidRPr="00AC189A" w:rsidRDefault="008C6463" w:rsidP="008C6463">
      <w:pPr>
        <w:pStyle w:val="TNCBodyText"/>
      </w:pPr>
      <w:r w:rsidRPr="00AC189A">
        <w:t xml:space="preserve">Pupils who menstruate will be supported to participate in school trips, sporting activities and residential visits. </w:t>
      </w:r>
    </w:p>
    <w:p w14:paraId="7433CDEA" w14:textId="1D4A2E07" w:rsidR="008C6463" w:rsidRPr="00AC189A" w:rsidRDefault="008C6463" w:rsidP="008C6463">
      <w:pPr>
        <w:pStyle w:val="TNCBodyText"/>
      </w:pPr>
      <w:r w:rsidRPr="00AC189A">
        <w:t xml:space="preserve">Prior to an activity taking place, </w:t>
      </w:r>
      <w:r>
        <w:t>TCAT</w:t>
      </w:r>
      <w:r w:rsidRPr="00AC189A">
        <w:t xml:space="preserve"> will consider whether any reasonable adjustments should be put in place to enable pupils who menstruate to participate equally to pupils who do not menstruate. Where required, the school nurse will be asked for recommendations and advice.</w:t>
      </w:r>
    </w:p>
    <w:p w14:paraId="026F711D" w14:textId="7D44C4E1" w:rsidR="008C6463" w:rsidRPr="00AC189A" w:rsidRDefault="008C6463" w:rsidP="008C6463">
      <w:pPr>
        <w:pStyle w:val="TNCBodyText"/>
      </w:pPr>
      <w:r>
        <w:t>Each</w:t>
      </w:r>
      <w:r w:rsidRPr="00AC189A">
        <w:t xml:space="preserve"> school will arrange for any adjustments to be made for all pupils to participate in off-site activities.</w:t>
      </w:r>
    </w:p>
    <w:p w14:paraId="0853169E" w14:textId="77777777" w:rsidR="008C6463" w:rsidRPr="00AC189A" w:rsidRDefault="008C6463" w:rsidP="008C6463">
      <w:pPr>
        <w:pStyle w:val="TNCBodyText"/>
      </w:pPr>
      <w:r w:rsidRPr="00AC189A">
        <w:t>A variety of pain medications and period products will be made available to pupils on educational trips and visits.</w:t>
      </w:r>
    </w:p>
    <w:p w14:paraId="4BF9CE7E" w14:textId="1AA19438" w:rsidR="00277DBA" w:rsidRPr="00277DBA" w:rsidRDefault="00277DBA" w:rsidP="00277DBA">
      <w:pPr>
        <w:sectPr w:rsidR="00277DBA" w:rsidRPr="00277DBA" w:rsidSect="00C03384">
          <w:headerReference w:type="first" r:id="rId9"/>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22459AC" w14:textId="77777777" w:rsidR="00C03384" w:rsidRPr="00114B8E" w:rsidRDefault="00C03384" w:rsidP="00C03384">
      <w:pPr>
        <w:pStyle w:val="Heading10"/>
        <w:numPr>
          <w:ilvl w:val="0"/>
          <w:numId w:val="0"/>
        </w:numPr>
        <w:ind w:left="425" w:hanging="425"/>
      </w:pPr>
      <w:r w:rsidRPr="00114B8E">
        <w:lastRenderedPageBreak/>
        <w:t>Monitoring and review</w:t>
      </w:r>
    </w:p>
    <w:p w14:paraId="779119F6" w14:textId="77777777" w:rsidR="00C03384" w:rsidRPr="00114B8E" w:rsidRDefault="00C03384" w:rsidP="00C03384">
      <w:r w:rsidRPr="00114B8E">
        <w:t>This policy will be reviewed in line with the published schedule at the front of this document and at any point material changes require it by the Executive Headteacher/CEO in collaboration with the Board appointed Trustee, the Trust Board and Executive and Senior Leadership.</w:t>
      </w:r>
    </w:p>
    <w:p w14:paraId="149DE396" w14:textId="77777777" w:rsidR="00C03384" w:rsidRPr="00114B8E" w:rsidRDefault="00C03384" w:rsidP="00C03384">
      <w:r w:rsidRPr="00114B8E">
        <w:t xml:space="preserve">Any changes made to the policy will be amended by the Executive Headteacher/CEO and will be communicated to Executive Leaders, the TCAT Central Team and to Headteachers/Heads of School, who, in turn, will alert school-based staff. </w:t>
      </w:r>
    </w:p>
    <w:p w14:paraId="0830B6A8" w14:textId="582D4A54" w:rsidR="00C03384" w:rsidRDefault="00C03384" w:rsidP="00C03384">
      <w:r w:rsidRPr="00114B8E">
        <w:t>The next scheduled review date for this policy is 31</w:t>
      </w:r>
      <w:r w:rsidRPr="00114B8E">
        <w:rPr>
          <w:vertAlign w:val="superscript"/>
        </w:rPr>
        <w:t>st</w:t>
      </w:r>
      <w:r w:rsidRPr="00114B8E">
        <w:t xml:space="preserve"> </w:t>
      </w:r>
      <w:r w:rsidR="00FB03D0">
        <w:t>December</w:t>
      </w:r>
      <w:r w:rsidRPr="00114B8E">
        <w:t xml:space="preserve"> 202</w:t>
      </w:r>
      <w:r w:rsidR="00BA6CCC">
        <w:t>6</w:t>
      </w:r>
      <w:r w:rsidRPr="00114B8E">
        <w:t xml:space="preserve">. </w:t>
      </w:r>
    </w:p>
    <w:tbl>
      <w:tblPr>
        <w:tblStyle w:val="TableGrid"/>
        <w:tblpPr w:leftFromText="180" w:rightFromText="180" w:vertAnchor="text" w:horzAnchor="margin" w:tblpY="77"/>
        <w:tblOverlap w:val="never"/>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3381"/>
        <w:gridCol w:w="1330"/>
        <w:gridCol w:w="5068"/>
      </w:tblGrid>
      <w:tr w:rsidR="00C03384" w:rsidRPr="00114B8E" w14:paraId="43C2C9CA" w14:textId="77777777" w:rsidTr="00FE03EA">
        <w:trPr>
          <w:trHeight w:val="561"/>
        </w:trPr>
        <w:tc>
          <w:tcPr>
            <w:tcW w:w="14206" w:type="dxa"/>
            <w:gridSpan w:val="4"/>
            <w:vAlign w:val="center"/>
          </w:tcPr>
          <w:p w14:paraId="4FDBF13E" w14:textId="77777777" w:rsidR="00C03384" w:rsidRPr="00114B8E" w:rsidRDefault="00C03384" w:rsidP="00FE03EA">
            <w:pPr>
              <w:spacing w:after="200" w:line="276" w:lineRule="auto"/>
            </w:pPr>
            <w:r w:rsidRPr="00114B8E">
              <w:t>Signed by:</w:t>
            </w:r>
          </w:p>
        </w:tc>
      </w:tr>
      <w:tr w:rsidR="00C03384" w:rsidRPr="00114B8E" w14:paraId="6F49A79A" w14:textId="77777777" w:rsidTr="00FE03EA">
        <w:trPr>
          <w:trHeight w:val="900"/>
        </w:trPr>
        <w:tc>
          <w:tcPr>
            <w:tcW w:w="4427" w:type="dxa"/>
            <w:tcBorders>
              <w:bottom w:val="single" w:sz="2" w:space="0" w:color="auto"/>
            </w:tcBorders>
          </w:tcPr>
          <w:p w14:paraId="22C4244D" w14:textId="77777777" w:rsidR="00C03384" w:rsidRPr="00114B8E" w:rsidRDefault="00C03384" w:rsidP="00FE03EA">
            <w:pPr>
              <w:spacing w:line="276" w:lineRule="auto"/>
            </w:pPr>
          </w:p>
        </w:tc>
        <w:tc>
          <w:tcPr>
            <w:tcW w:w="3381" w:type="dxa"/>
            <w:vAlign w:val="bottom"/>
          </w:tcPr>
          <w:p w14:paraId="59B15040" w14:textId="77777777" w:rsidR="00C03384" w:rsidRPr="00114B8E" w:rsidRDefault="00C03384" w:rsidP="00FE03EA">
            <w:pPr>
              <w:spacing w:line="276" w:lineRule="auto"/>
            </w:pPr>
            <w:r w:rsidRPr="00114B8E">
              <w:t>Executive Headteacher/CEO</w:t>
            </w:r>
          </w:p>
        </w:tc>
        <w:tc>
          <w:tcPr>
            <w:tcW w:w="1330" w:type="dxa"/>
            <w:vAlign w:val="bottom"/>
          </w:tcPr>
          <w:p w14:paraId="02607C86" w14:textId="77777777" w:rsidR="00C03384" w:rsidRPr="00114B8E" w:rsidRDefault="00C03384" w:rsidP="00FE03EA">
            <w:pPr>
              <w:spacing w:line="276" w:lineRule="auto"/>
              <w:jc w:val="right"/>
            </w:pPr>
            <w:r w:rsidRPr="00114B8E">
              <w:t>Date:</w:t>
            </w:r>
          </w:p>
        </w:tc>
        <w:tc>
          <w:tcPr>
            <w:tcW w:w="5068" w:type="dxa"/>
            <w:tcBorders>
              <w:bottom w:val="single" w:sz="2" w:space="0" w:color="auto"/>
            </w:tcBorders>
          </w:tcPr>
          <w:p w14:paraId="4A95C8EA" w14:textId="77777777" w:rsidR="00C03384" w:rsidRPr="00114B8E" w:rsidRDefault="00C03384" w:rsidP="00FE03EA">
            <w:pPr>
              <w:spacing w:line="276" w:lineRule="auto"/>
            </w:pPr>
          </w:p>
        </w:tc>
      </w:tr>
      <w:tr w:rsidR="00C03384" w:rsidRPr="00114B8E" w14:paraId="1335F991" w14:textId="77777777" w:rsidTr="00FE03EA">
        <w:trPr>
          <w:trHeight w:val="900"/>
        </w:trPr>
        <w:tc>
          <w:tcPr>
            <w:tcW w:w="4427" w:type="dxa"/>
            <w:tcBorders>
              <w:top w:val="single" w:sz="2" w:space="0" w:color="auto"/>
              <w:bottom w:val="single" w:sz="4" w:space="0" w:color="auto"/>
            </w:tcBorders>
          </w:tcPr>
          <w:p w14:paraId="77AFB3AE" w14:textId="77777777" w:rsidR="00C03384" w:rsidRPr="00114B8E" w:rsidRDefault="00C03384" w:rsidP="00FE03EA">
            <w:pPr>
              <w:spacing w:line="276" w:lineRule="auto"/>
            </w:pPr>
          </w:p>
        </w:tc>
        <w:tc>
          <w:tcPr>
            <w:tcW w:w="3381" w:type="dxa"/>
            <w:vAlign w:val="bottom"/>
          </w:tcPr>
          <w:p w14:paraId="2A8D1A6A" w14:textId="77777777" w:rsidR="00C03384" w:rsidRPr="00114B8E" w:rsidRDefault="00C03384" w:rsidP="00FE03EA">
            <w:pPr>
              <w:spacing w:line="276" w:lineRule="auto"/>
              <w:rPr>
                <w:highlight w:val="lightGray"/>
              </w:rPr>
            </w:pPr>
            <w:r w:rsidRPr="00114B8E">
              <w:t>Board appointed Trustee</w:t>
            </w:r>
          </w:p>
        </w:tc>
        <w:tc>
          <w:tcPr>
            <w:tcW w:w="1330" w:type="dxa"/>
            <w:vAlign w:val="bottom"/>
          </w:tcPr>
          <w:p w14:paraId="023B2642" w14:textId="77777777" w:rsidR="00C03384" w:rsidRPr="00114B8E" w:rsidRDefault="00C03384" w:rsidP="00FE03EA">
            <w:pPr>
              <w:spacing w:line="276" w:lineRule="auto"/>
              <w:jc w:val="right"/>
            </w:pPr>
            <w:r w:rsidRPr="00114B8E">
              <w:t>Date:</w:t>
            </w:r>
          </w:p>
        </w:tc>
        <w:tc>
          <w:tcPr>
            <w:tcW w:w="5068" w:type="dxa"/>
            <w:tcBorders>
              <w:top w:val="single" w:sz="2" w:space="0" w:color="auto"/>
              <w:bottom w:val="single" w:sz="4" w:space="0" w:color="auto"/>
            </w:tcBorders>
          </w:tcPr>
          <w:p w14:paraId="32376BF9" w14:textId="77777777" w:rsidR="00C03384" w:rsidRPr="00114B8E" w:rsidRDefault="00C03384" w:rsidP="00FE03EA">
            <w:pPr>
              <w:spacing w:line="276" w:lineRule="auto"/>
            </w:pPr>
          </w:p>
        </w:tc>
      </w:tr>
    </w:tbl>
    <w:p w14:paraId="18B3EC72" w14:textId="77777777" w:rsidR="00C03384" w:rsidRPr="00E553A2" w:rsidRDefault="00C03384" w:rsidP="00C03384">
      <w:pPr>
        <w:rPr>
          <w:sz w:val="2"/>
          <w:szCs w:val="2"/>
        </w:rPr>
      </w:pPr>
    </w:p>
    <w:p w14:paraId="4D363E9C" w14:textId="5566333C" w:rsidR="00114B8E" w:rsidRPr="00E553A2" w:rsidRDefault="00114B8E" w:rsidP="00C03384">
      <w:pPr>
        <w:rPr>
          <w:sz w:val="16"/>
          <w:szCs w:val="16"/>
        </w:rPr>
      </w:pPr>
    </w:p>
    <w:sectPr w:rsidR="00114B8E" w:rsidRPr="00E553A2" w:rsidSect="00C03384">
      <w:headerReference w:type="default" r:id="rId10"/>
      <w:headerReference w:type="first" r:id="rId11"/>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28D3861-4EB2-47CB-8037-004CD073B3E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058E0C9-0848-414E-B560-72B3221839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Pr="00114B8E" w:rsidRDefault="00D4425F">
    <w:pPr>
      <w:pStyle w:val="Header"/>
    </w:pPr>
    <w:r w:rsidRPr="00114B8E">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114B8E" w:rsidRDefault="00D4425F">
                          <w:pPr>
                            <w:rPr>
                              <w:color w:val="FFFFFF" w:themeColor="background1"/>
                              <w:sz w:val="8"/>
                            </w:rPr>
                          </w:pPr>
                          <w:r w:rsidRPr="00114B8E">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114B8E" w:rsidRDefault="00D4425F">
                    <w:pPr>
                      <w:rPr>
                        <w:color w:val="FFFFFF" w:themeColor="background1"/>
                        <w:sz w:val="8"/>
                      </w:rPr>
                    </w:pPr>
                    <w:r w:rsidRPr="00114B8E">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Pr="00114B8E"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Pr="00E553A2" w:rsidRDefault="00D4425F" w:rsidP="00E553A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743"/>
    <w:multiLevelType w:val="hybridMultilevel"/>
    <w:tmpl w:val="25B8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43DC5"/>
    <w:multiLevelType w:val="hybridMultilevel"/>
    <w:tmpl w:val="E19A6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2C6E25"/>
    <w:multiLevelType w:val="hybridMultilevel"/>
    <w:tmpl w:val="9F749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834599B"/>
    <w:multiLevelType w:val="hybridMultilevel"/>
    <w:tmpl w:val="156642E2"/>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8B50C2"/>
    <w:multiLevelType w:val="hybridMultilevel"/>
    <w:tmpl w:val="CA1E5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A2FE0"/>
    <w:multiLevelType w:val="hybridMultilevel"/>
    <w:tmpl w:val="BDECA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EC773F"/>
    <w:multiLevelType w:val="hybridMultilevel"/>
    <w:tmpl w:val="F106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A25B8"/>
    <w:multiLevelType w:val="hybridMultilevel"/>
    <w:tmpl w:val="DE0AAB1A"/>
    <w:lvl w:ilvl="0" w:tplc="1AA2141C">
      <w:start w:val="1"/>
      <w:numFmt w:val="upp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255A2"/>
    <w:multiLevelType w:val="hybridMultilevel"/>
    <w:tmpl w:val="CAAE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4B6AC9"/>
    <w:multiLevelType w:val="hybridMultilevel"/>
    <w:tmpl w:val="DF1490EC"/>
    <w:lvl w:ilvl="0" w:tplc="FFFFFFFF">
      <w:start w:val="1"/>
      <w:numFmt w:val="bullet"/>
      <w:lvlText w:val=""/>
      <w:lvlJc w:val="left"/>
      <w:pPr>
        <w:ind w:left="720" w:hanging="360"/>
      </w:pPr>
      <w:rPr>
        <w:rFonts w:ascii="Symbol" w:hAnsi="Symbol" w:hint="default"/>
      </w:rPr>
    </w:lvl>
    <w:lvl w:ilvl="1" w:tplc="042454F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AF07A84"/>
    <w:multiLevelType w:val="hybridMultilevel"/>
    <w:tmpl w:val="FD7C4736"/>
    <w:lvl w:ilvl="0" w:tplc="FFFFFFFF">
      <w:start w:val="1"/>
      <w:numFmt w:val="bullet"/>
      <w:lvlText w:val=""/>
      <w:lvlJc w:val="left"/>
      <w:pPr>
        <w:ind w:left="720" w:hanging="360"/>
      </w:pPr>
      <w:rPr>
        <w:rFonts w:ascii="Symbol" w:hAnsi="Symbol" w:hint="default"/>
      </w:rPr>
    </w:lvl>
    <w:lvl w:ilvl="1" w:tplc="042454F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022B03"/>
    <w:multiLevelType w:val="hybridMultilevel"/>
    <w:tmpl w:val="A3F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B11333"/>
    <w:multiLevelType w:val="hybridMultilevel"/>
    <w:tmpl w:val="89B45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176C06"/>
    <w:multiLevelType w:val="hybridMultilevel"/>
    <w:tmpl w:val="5CDAA2BA"/>
    <w:lvl w:ilvl="0" w:tplc="FFFFFFFF">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29E02B1"/>
    <w:multiLevelType w:val="hybridMultilevel"/>
    <w:tmpl w:val="035A0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F7D49"/>
    <w:multiLevelType w:val="hybridMultilevel"/>
    <w:tmpl w:val="5F3A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D216D"/>
    <w:multiLevelType w:val="hybridMultilevel"/>
    <w:tmpl w:val="2000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83F96"/>
    <w:multiLevelType w:val="hybridMultilevel"/>
    <w:tmpl w:val="5088CCC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CED09BD"/>
    <w:multiLevelType w:val="hybridMultilevel"/>
    <w:tmpl w:val="75828D7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3A855FF"/>
    <w:multiLevelType w:val="hybridMultilevel"/>
    <w:tmpl w:val="B51C8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417E6F"/>
    <w:multiLevelType w:val="hybridMultilevel"/>
    <w:tmpl w:val="752A480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8C2719B"/>
    <w:multiLevelType w:val="hybridMultilevel"/>
    <w:tmpl w:val="0D08679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504C97"/>
    <w:multiLevelType w:val="hybridMultilevel"/>
    <w:tmpl w:val="F1BC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B911A4"/>
    <w:multiLevelType w:val="multilevel"/>
    <w:tmpl w:val="BE5EA06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DF4014"/>
    <w:multiLevelType w:val="hybridMultilevel"/>
    <w:tmpl w:val="0A28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7E0EA8"/>
    <w:multiLevelType w:val="hybridMultilevel"/>
    <w:tmpl w:val="E67E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57036425"/>
    <w:multiLevelType w:val="hybridMultilevel"/>
    <w:tmpl w:val="53D23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B4B2220"/>
    <w:multiLevelType w:val="hybridMultilevel"/>
    <w:tmpl w:val="D974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0953D2"/>
    <w:multiLevelType w:val="hybridMultilevel"/>
    <w:tmpl w:val="C45C9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407888"/>
    <w:multiLevelType w:val="hybridMultilevel"/>
    <w:tmpl w:val="D040C192"/>
    <w:lvl w:ilvl="0" w:tplc="B2E8264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2D54643"/>
    <w:multiLevelType w:val="hybridMultilevel"/>
    <w:tmpl w:val="DDC8F48E"/>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31277DD"/>
    <w:multiLevelType w:val="hybridMultilevel"/>
    <w:tmpl w:val="6778D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BE661F"/>
    <w:multiLevelType w:val="hybridMultilevel"/>
    <w:tmpl w:val="6202600C"/>
    <w:lvl w:ilvl="0" w:tplc="FFFFFFFF">
      <w:start w:val="3"/>
      <w:numFmt w:val="bullet"/>
      <w:lvlText w:val="-"/>
      <w:lvlJc w:val="left"/>
      <w:pPr>
        <w:ind w:left="720" w:hanging="360"/>
      </w:pPr>
      <w:rPr>
        <w:rFonts w:ascii="Arial" w:eastAsia="Times New Roman" w:hAnsi="Arial" w:cs="Aria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8F96ABD"/>
    <w:multiLevelType w:val="hybridMultilevel"/>
    <w:tmpl w:val="C26E7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9704126"/>
    <w:multiLevelType w:val="hybridMultilevel"/>
    <w:tmpl w:val="0916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EB2EC0"/>
    <w:multiLevelType w:val="hybridMultilevel"/>
    <w:tmpl w:val="4EE2B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B70642E"/>
    <w:multiLevelType w:val="hybridMultilevel"/>
    <w:tmpl w:val="A634A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7F25767"/>
    <w:multiLevelType w:val="hybridMultilevel"/>
    <w:tmpl w:val="8E22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1B3B31"/>
    <w:multiLevelType w:val="hybridMultilevel"/>
    <w:tmpl w:val="236EB38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D557D1E"/>
    <w:multiLevelType w:val="hybridMultilevel"/>
    <w:tmpl w:val="9AE24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EEA3C1F"/>
    <w:multiLevelType w:val="hybridMultilevel"/>
    <w:tmpl w:val="79C4E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689360">
    <w:abstractNumId w:val="42"/>
  </w:num>
  <w:num w:numId="2" w16cid:durableId="843592689">
    <w:abstractNumId w:val="44"/>
  </w:num>
  <w:num w:numId="3" w16cid:durableId="713430728">
    <w:abstractNumId w:val="29"/>
  </w:num>
  <w:num w:numId="4" w16cid:durableId="882670824">
    <w:abstractNumId w:val="3"/>
  </w:num>
  <w:num w:numId="5" w16cid:durableId="1539582641">
    <w:abstractNumId w:val="32"/>
  </w:num>
  <w:num w:numId="6" w16cid:durableId="1652752479">
    <w:abstractNumId w:val="30"/>
  </w:num>
  <w:num w:numId="7" w16cid:durableId="1876189327">
    <w:abstractNumId w:val="35"/>
  </w:num>
  <w:num w:numId="8" w16cid:durableId="1309625691">
    <w:abstractNumId w:val="7"/>
  </w:num>
  <w:num w:numId="9" w16cid:durableId="92828002">
    <w:abstractNumId w:val="31"/>
  </w:num>
  <w:num w:numId="10" w16cid:durableId="1709574189">
    <w:abstractNumId w:val="0"/>
  </w:num>
  <w:num w:numId="11" w16cid:durableId="1631787576">
    <w:abstractNumId w:val="26"/>
  </w:num>
  <w:num w:numId="12" w16cid:durableId="789084476">
    <w:abstractNumId w:val="21"/>
  </w:num>
  <w:num w:numId="13" w16cid:durableId="1931500340">
    <w:abstractNumId w:val="16"/>
  </w:num>
  <w:num w:numId="14" w16cid:durableId="709769921">
    <w:abstractNumId w:val="46"/>
  </w:num>
  <w:num w:numId="15" w16cid:durableId="1414279919">
    <w:abstractNumId w:val="45"/>
  </w:num>
  <w:num w:numId="16" w16cid:durableId="177238254">
    <w:abstractNumId w:val="18"/>
  </w:num>
  <w:num w:numId="17" w16cid:durableId="1210142953">
    <w:abstractNumId w:val="19"/>
  </w:num>
  <w:num w:numId="18" w16cid:durableId="164173871">
    <w:abstractNumId w:val="5"/>
  </w:num>
  <w:num w:numId="19" w16cid:durableId="1816680845">
    <w:abstractNumId w:val="28"/>
  </w:num>
  <w:num w:numId="20" w16cid:durableId="2046908695">
    <w:abstractNumId w:val="38"/>
  </w:num>
  <w:num w:numId="21" w16cid:durableId="1512597744">
    <w:abstractNumId w:val="4"/>
  </w:num>
  <w:num w:numId="22" w16cid:durableId="891772405">
    <w:abstractNumId w:val="23"/>
  </w:num>
  <w:num w:numId="23" w16cid:durableId="2030376719">
    <w:abstractNumId w:val="24"/>
  </w:num>
  <w:num w:numId="24" w16cid:durableId="450251733">
    <w:abstractNumId w:val="2"/>
  </w:num>
  <w:num w:numId="25" w16cid:durableId="1440175044">
    <w:abstractNumId w:val="34"/>
  </w:num>
  <w:num w:numId="26" w16cid:durableId="1057029">
    <w:abstractNumId w:val="12"/>
  </w:num>
  <w:num w:numId="27" w16cid:durableId="349451964">
    <w:abstractNumId w:val="48"/>
  </w:num>
  <w:num w:numId="28" w16cid:durableId="1926331285">
    <w:abstractNumId w:val="37"/>
  </w:num>
  <w:num w:numId="29" w16cid:durableId="467670276">
    <w:abstractNumId w:val="40"/>
  </w:num>
  <w:num w:numId="30" w16cid:durableId="610741372">
    <w:abstractNumId w:val="22"/>
  </w:num>
  <w:num w:numId="31" w16cid:durableId="2026051695">
    <w:abstractNumId w:val="13"/>
  </w:num>
  <w:num w:numId="32" w16cid:durableId="242881469">
    <w:abstractNumId w:val="43"/>
  </w:num>
  <w:num w:numId="33" w16cid:durableId="1214660464">
    <w:abstractNumId w:val="36"/>
  </w:num>
  <w:num w:numId="34" w16cid:durableId="45225014">
    <w:abstractNumId w:val="10"/>
  </w:num>
  <w:num w:numId="35" w16cid:durableId="519009655">
    <w:abstractNumId w:val="14"/>
  </w:num>
  <w:num w:numId="36" w16cid:durableId="745109846">
    <w:abstractNumId w:val="20"/>
  </w:num>
  <w:num w:numId="37" w16cid:durableId="28530136">
    <w:abstractNumId w:val="9"/>
  </w:num>
  <w:num w:numId="38" w16cid:durableId="2067338866">
    <w:abstractNumId w:val="27"/>
  </w:num>
  <w:num w:numId="39" w16cid:durableId="1180897515">
    <w:abstractNumId w:val="15"/>
  </w:num>
  <w:num w:numId="40" w16cid:durableId="913585549">
    <w:abstractNumId w:val="11"/>
  </w:num>
  <w:num w:numId="41" w16cid:durableId="1344626037">
    <w:abstractNumId w:val="17"/>
  </w:num>
  <w:num w:numId="42" w16cid:durableId="1188058194">
    <w:abstractNumId w:val="6"/>
  </w:num>
  <w:num w:numId="43" w16cid:durableId="1127507604">
    <w:abstractNumId w:val="8"/>
  </w:num>
  <w:num w:numId="44" w16cid:durableId="933319197">
    <w:abstractNumId w:val="25"/>
  </w:num>
  <w:num w:numId="45" w16cid:durableId="88622400">
    <w:abstractNumId w:val="41"/>
  </w:num>
  <w:num w:numId="46" w16cid:durableId="1014070365">
    <w:abstractNumId w:val="33"/>
  </w:num>
  <w:num w:numId="47" w16cid:durableId="1273440053">
    <w:abstractNumId w:val="39"/>
  </w:num>
  <w:num w:numId="48" w16cid:durableId="1050809917">
    <w:abstractNumId w:val="1"/>
  </w:num>
  <w:num w:numId="49" w16cid:durableId="399252852">
    <w:abstractNumId w:val="4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177F"/>
    <w:rsid w:val="000118E2"/>
    <w:rsid w:val="00012052"/>
    <w:rsid w:val="00013F7E"/>
    <w:rsid w:val="00014CF2"/>
    <w:rsid w:val="000165F4"/>
    <w:rsid w:val="00020136"/>
    <w:rsid w:val="00020924"/>
    <w:rsid w:val="00020DFD"/>
    <w:rsid w:val="00022605"/>
    <w:rsid w:val="000229DE"/>
    <w:rsid w:val="00025A79"/>
    <w:rsid w:val="00026E96"/>
    <w:rsid w:val="0003060D"/>
    <w:rsid w:val="000309F5"/>
    <w:rsid w:val="00030C87"/>
    <w:rsid w:val="000312DD"/>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85D"/>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69D"/>
    <w:rsid w:val="000E006C"/>
    <w:rsid w:val="000E015A"/>
    <w:rsid w:val="000E085B"/>
    <w:rsid w:val="000E1307"/>
    <w:rsid w:val="000E1630"/>
    <w:rsid w:val="000E2C37"/>
    <w:rsid w:val="000E3A6F"/>
    <w:rsid w:val="000E3CA7"/>
    <w:rsid w:val="000E3FB7"/>
    <w:rsid w:val="000E4501"/>
    <w:rsid w:val="000E451C"/>
    <w:rsid w:val="000E4979"/>
    <w:rsid w:val="000E6EDE"/>
    <w:rsid w:val="000F0BDC"/>
    <w:rsid w:val="000F2717"/>
    <w:rsid w:val="000F6641"/>
    <w:rsid w:val="000F7364"/>
    <w:rsid w:val="0010030D"/>
    <w:rsid w:val="00100E48"/>
    <w:rsid w:val="00101BDB"/>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110"/>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D9A"/>
    <w:rsid w:val="001C173E"/>
    <w:rsid w:val="001C181C"/>
    <w:rsid w:val="001C3BD6"/>
    <w:rsid w:val="001C3D56"/>
    <w:rsid w:val="001C420D"/>
    <w:rsid w:val="001C55C2"/>
    <w:rsid w:val="001C64D8"/>
    <w:rsid w:val="001C6D2B"/>
    <w:rsid w:val="001C7E09"/>
    <w:rsid w:val="001D05A9"/>
    <w:rsid w:val="001D0981"/>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CFB"/>
    <w:rsid w:val="001F50FF"/>
    <w:rsid w:val="001F5C0B"/>
    <w:rsid w:val="001F635A"/>
    <w:rsid w:val="001F6737"/>
    <w:rsid w:val="00201B4B"/>
    <w:rsid w:val="002065FA"/>
    <w:rsid w:val="00206835"/>
    <w:rsid w:val="00206EDA"/>
    <w:rsid w:val="00207C5A"/>
    <w:rsid w:val="00212661"/>
    <w:rsid w:val="00220DF6"/>
    <w:rsid w:val="00223D79"/>
    <w:rsid w:val="00224677"/>
    <w:rsid w:val="002255EF"/>
    <w:rsid w:val="002266F3"/>
    <w:rsid w:val="00226DA4"/>
    <w:rsid w:val="00230DE8"/>
    <w:rsid w:val="002317E1"/>
    <w:rsid w:val="002333A7"/>
    <w:rsid w:val="00234463"/>
    <w:rsid w:val="00236849"/>
    <w:rsid w:val="00237B28"/>
    <w:rsid w:val="00240743"/>
    <w:rsid w:val="00240E20"/>
    <w:rsid w:val="00241682"/>
    <w:rsid w:val="00241BCE"/>
    <w:rsid w:val="00242754"/>
    <w:rsid w:val="00243C32"/>
    <w:rsid w:val="002455D7"/>
    <w:rsid w:val="00246C04"/>
    <w:rsid w:val="002470C8"/>
    <w:rsid w:val="00251899"/>
    <w:rsid w:val="00253BCA"/>
    <w:rsid w:val="002553B9"/>
    <w:rsid w:val="00255903"/>
    <w:rsid w:val="00257790"/>
    <w:rsid w:val="00261B84"/>
    <w:rsid w:val="002636F6"/>
    <w:rsid w:val="00264827"/>
    <w:rsid w:val="00265515"/>
    <w:rsid w:val="00266795"/>
    <w:rsid w:val="0026779E"/>
    <w:rsid w:val="002702CE"/>
    <w:rsid w:val="0027048C"/>
    <w:rsid w:val="00274B36"/>
    <w:rsid w:val="002777FB"/>
    <w:rsid w:val="00277DBA"/>
    <w:rsid w:val="0028203B"/>
    <w:rsid w:val="00282257"/>
    <w:rsid w:val="0028407E"/>
    <w:rsid w:val="00285028"/>
    <w:rsid w:val="00285083"/>
    <w:rsid w:val="00285505"/>
    <w:rsid w:val="0029265C"/>
    <w:rsid w:val="00292795"/>
    <w:rsid w:val="0029426F"/>
    <w:rsid w:val="00296326"/>
    <w:rsid w:val="002A0C00"/>
    <w:rsid w:val="002A2040"/>
    <w:rsid w:val="002A3C43"/>
    <w:rsid w:val="002A43B2"/>
    <w:rsid w:val="002A5C08"/>
    <w:rsid w:val="002B016F"/>
    <w:rsid w:val="002B0F16"/>
    <w:rsid w:val="002B17F3"/>
    <w:rsid w:val="002B2F28"/>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4149"/>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A7504"/>
    <w:rsid w:val="003B0AE5"/>
    <w:rsid w:val="003B1ABB"/>
    <w:rsid w:val="003B207A"/>
    <w:rsid w:val="003B25E8"/>
    <w:rsid w:val="003B2793"/>
    <w:rsid w:val="003B2C96"/>
    <w:rsid w:val="003B5119"/>
    <w:rsid w:val="003B628D"/>
    <w:rsid w:val="003B7AAC"/>
    <w:rsid w:val="003C0592"/>
    <w:rsid w:val="003C0A60"/>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3A16"/>
    <w:rsid w:val="00415353"/>
    <w:rsid w:val="0041677E"/>
    <w:rsid w:val="00416A63"/>
    <w:rsid w:val="00417980"/>
    <w:rsid w:val="00417DAB"/>
    <w:rsid w:val="0042524C"/>
    <w:rsid w:val="0042535E"/>
    <w:rsid w:val="00425FE6"/>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C4A"/>
    <w:rsid w:val="00472C64"/>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986"/>
    <w:rsid w:val="00505C53"/>
    <w:rsid w:val="00506406"/>
    <w:rsid w:val="0050713B"/>
    <w:rsid w:val="00507686"/>
    <w:rsid w:val="0051000B"/>
    <w:rsid w:val="00510B45"/>
    <w:rsid w:val="00511050"/>
    <w:rsid w:val="00512125"/>
    <w:rsid w:val="00512ED4"/>
    <w:rsid w:val="00513442"/>
    <w:rsid w:val="005138C6"/>
    <w:rsid w:val="00513915"/>
    <w:rsid w:val="00514C2C"/>
    <w:rsid w:val="00515448"/>
    <w:rsid w:val="00516B68"/>
    <w:rsid w:val="00517BCF"/>
    <w:rsid w:val="00522DC2"/>
    <w:rsid w:val="005237F3"/>
    <w:rsid w:val="00525284"/>
    <w:rsid w:val="005267A5"/>
    <w:rsid w:val="00527A84"/>
    <w:rsid w:val="0053432F"/>
    <w:rsid w:val="00537C1D"/>
    <w:rsid w:val="00537FAA"/>
    <w:rsid w:val="00540916"/>
    <w:rsid w:val="00540DFC"/>
    <w:rsid w:val="00544074"/>
    <w:rsid w:val="00544310"/>
    <w:rsid w:val="0055140F"/>
    <w:rsid w:val="00551A23"/>
    <w:rsid w:val="00551B14"/>
    <w:rsid w:val="00553ED6"/>
    <w:rsid w:val="005551A8"/>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CA2"/>
    <w:rsid w:val="005735E7"/>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0409"/>
    <w:rsid w:val="005D169B"/>
    <w:rsid w:val="005D22CD"/>
    <w:rsid w:val="005D3602"/>
    <w:rsid w:val="005D369B"/>
    <w:rsid w:val="005D391F"/>
    <w:rsid w:val="005D4EF0"/>
    <w:rsid w:val="005D5DF7"/>
    <w:rsid w:val="005D6BF0"/>
    <w:rsid w:val="005E041B"/>
    <w:rsid w:val="005E0AC7"/>
    <w:rsid w:val="005E1F75"/>
    <w:rsid w:val="005E412E"/>
    <w:rsid w:val="005E41A5"/>
    <w:rsid w:val="005E440A"/>
    <w:rsid w:val="005F13A3"/>
    <w:rsid w:val="005F251C"/>
    <w:rsid w:val="005F292F"/>
    <w:rsid w:val="005F3E9D"/>
    <w:rsid w:val="005F44F2"/>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17F8"/>
    <w:rsid w:val="0062549C"/>
    <w:rsid w:val="00626EF8"/>
    <w:rsid w:val="006272AA"/>
    <w:rsid w:val="00631F57"/>
    <w:rsid w:val="006345D9"/>
    <w:rsid w:val="00635744"/>
    <w:rsid w:val="00642DEE"/>
    <w:rsid w:val="0064371A"/>
    <w:rsid w:val="0064440E"/>
    <w:rsid w:val="0064490A"/>
    <w:rsid w:val="00644F33"/>
    <w:rsid w:val="0064663F"/>
    <w:rsid w:val="00646E55"/>
    <w:rsid w:val="0064782B"/>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438C"/>
    <w:rsid w:val="0067520E"/>
    <w:rsid w:val="00675537"/>
    <w:rsid w:val="00675B7F"/>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51E5"/>
    <w:rsid w:val="00696046"/>
    <w:rsid w:val="00697536"/>
    <w:rsid w:val="00697F9F"/>
    <w:rsid w:val="006A449D"/>
    <w:rsid w:val="006A44C9"/>
    <w:rsid w:val="006A601E"/>
    <w:rsid w:val="006A6754"/>
    <w:rsid w:val="006A6F6A"/>
    <w:rsid w:val="006B25BD"/>
    <w:rsid w:val="006B2F2F"/>
    <w:rsid w:val="006B455C"/>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1930"/>
    <w:rsid w:val="006D312A"/>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41B"/>
    <w:rsid w:val="007540EB"/>
    <w:rsid w:val="00755F48"/>
    <w:rsid w:val="00760463"/>
    <w:rsid w:val="007611F7"/>
    <w:rsid w:val="00761979"/>
    <w:rsid w:val="00762917"/>
    <w:rsid w:val="00763F46"/>
    <w:rsid w:val="00764665"/>
    <w:rsid w:val="00764E0C"/>
    <w:rsid w:val="00764EBB"/>
    <w:rsid w:val="00765EA1"/>
    <w:rsid w:val="0076600A"/>
    <w:rsid w:val="00766C6A"/>
    <w:rsid w:val="00766EF5"/>
    <w:rsid w:val="0076791A"/>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D02"/>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192A"/>
    <w:rsid w:val="007C2CF2"/>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8FD"/>
    <w:rsid w:val="008067A3"/>
    <w:rsid w:val="00810848"/>
    <w:rsid w:val="00811219"/>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6FF8"/>
    <w:rsid w:val="00847A42"/>
    <w:rsid w:val="00847CDD"/>
    <w:rsid w:val="008521DD"/>
    <w:rsid w:val="008528FA"/>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29F"/>
    <w:rsid w:val="00890B05"/>
    <w:rsid w:val="0089113B"/>
    <w:rsid w:val="00892056"/>
    <w:rsid w:val="00894151"/>
    <w:rsid w:val="00894E04"/>
    <w:rsid w:val="0089581D"/>
    <w:rsid w:val="008A25FA"/>
    <w:rsid w:val="008A3231"/>
    <w:rsid w:val="008A4101"/>
    <w:rsid w:val="008A4539"/>
    <w:rsid w:val="008A5C10"/>
    <w:rsid w:val="008A6C9A"/>
    <w:rsid w:val="008A740B"/>
    <w:rsid w:val="008A7EF8"/>
    <w:rsid w:val="008B133C"/>
    <w:rsid w:val="008B2BDD"/>
    <w:rsid w:val="008B2EDE"/>
    <w:rsid w:val="008B30E4"/>
    <w:rsid w:val="008B3E90"/>
    <w:rsid w:val="008B50BA"/>
    <w:rsid w:val="008B5704"/>
    <w:rsid w:val="008B7CEE"/>
    <w:rsid w:val="008B7E6D"/>
    <w:rsid w:val="008C00B2"/>
    <w:rsid w:val="008C1A59"/>
    <w:rsid w:val="008C1D03"/>
    <w:rsid w:val="008C2641"/>
    <w:rsid w:val="008C2CD3"/>
    <w:rsid w:val="008C53AA"/>
    <w:rsid w:val="008C5A4A"/>
    <w:rsid w:val="008C6463"/>
    <w:rsid w:val="008C6894"/>
    <w:rsid w:val="008C7D24"/>
    <w:rsid w:val="008D1CEE"/>
    <w:rsid w:val="008D20E8"/>
    <w:rsid w:val="008D4F9D"/>
    <w:rsid w:val="008D56E2"/>
    <w:rsid w:val="008D57D4"/>
    <w:rsid w:val="008D64B0"/>
    <w:rsid w:val="008D775D"/>
    <w:rsid w:val="008D7B70"/>
    <w:rsid w:val="008E0193"/>
    <w:rsid w:val="008E3B35"/>
    <w:rsid w:val="008E3CAA"/>
    <w:rsid w:val="008E451A"/>
    <w:rsid w:val="008E4A9F"/>
    <w:rsid w:val="008E5549"/>
    <w:rsid w:val="008E5BE6"/>
    <w:rsid w:val="008E673A"/>
    <w:rsid w:val="008E7B04"/>
    <w:rsid w:val="008F2144"/>
    <w:rsid w:val="008F247D"/>
    <w:rsid w:val="008F2879"/>
    <w:rsid w:val="008F2D50"/>
    <w:rsid w:val="008F2FA9"/>
    <w:rsid w:val="008F301C"/>
    <w:rsid w:val="008F38E0"/>
    <w:rsid w:val="008F3A75"/>
    <w:rsid w:val="008F3B6E"/>
    <w:rsid w:val="008F5529"/>
    <w:rsid w:val="008F7925"/>
    <w:rsid w:val="008F7EC4"/>
    <w:rsid w:val="009003CE"/>
    <w:rsid w:val="00900D57"/>
    <w:rsid w:val="0090119F"/>
    <w:rsid w:val="00904D51"/>
    <w:rsid w:val="00905E36"/>
    <w:rsid w:val="00906D77"/>
    <w:rsid w:val="00907040"/>
    <w:rsid w:val="00907812"/>
    <w:rsid w:val="00911CD5"/>
    <w:rsid w:val="00912426"/>
    <w:rsid w:val="00914B2C"/>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2DC9"/>
    <w:rsid w:val="00977AA4"/>
    <w:rsid w:val="00981ACB"/>
    <w:rsid w:val="00983066"/>
    <w:rsid w:val="0098375A"/>
    <w:rsid w:val="00987200"/>
    <w:rsid w:val="00991D3C"/>
    <w:rsid w:val="00992AA7"/>
    <w:rsid w:val="00993A5C"/>
    <w:rsid w:val="00995325"/>
    <w:rsid w:val="009953B1"/>
    <w:rsid w:val="00995AF2"/>
    <w:rsid w:val="0099604D"/>
    <w:rsid w:val="009961B2"/>
    <w:rsid w:val="009A078A"/>
    <w:rsid w:val="009A0C49"/>
    <w:rsid w:val="009A15BF"/>
    <w:rsid w:val="009A2882"/>
    <w:rsid w:val="009A33FF"/>
    <w:rsid w:val="009A3FC3"/>
    <w:rsid w:val="009A4A9C"/>
    <w:rsid w:val="009A4F5C"/>
    <w:rsid w:val="009A5551"/>
    <w:rsid w:val="009A5FAB"/>
    <w:rsid w:val="009B3E6F"/>
    <w:rsid w:val="009B4985"/>
    <w:rsid w:val="009B702B"/>
    <w:rsid w:val="009B7508"/>
    <w:rsid w:val="009B7574"/>
    <w:rsid w:val="009B7C32"/>
    <w:rsid w:val="009C0090"/>
    <w:rsid w:val="009C0342"/>
    <w:rsid w:val="009C16B7"/>
    <w:rsid w:val="009C2278"/>
    <w:rsid w:val="009C4014"/>
    <w:rsid w:val="009C6FD8"/>
    <w:rsid w:val="009C711B"/>
    <w:rsid w:val="009C72C0"/>
    <w:rsid w:val="009C784B"/>
    <w:rsid w:val="009D0D60"/>
    <w:rsid w:val="009D1421"/>
    <w:rsid w:val="009D1A1B"/>
    <w:rsid w:val="009D3506"/>
    <w:rsid w:val="009D5855"/>
    <w:rsid w:val="009D5B5A"/>
    <w:rsid w:val="009D6753"/>
    <w:rsid w:val="009D6921"/>
    <w:rsid w:val="009D7C3D"/>
    <w:rsid w:val="009E1147"/>
    <w:rsid w:val="009E278E"/>
    <w:rsid w:val="009E330D"/>
    <w:rsid w:val="009E34DC"/>
    <w:rsid w:val="009E44FB"/>
    <w:rsid w:val="009E5DCD"/>
    <w:rsid w:val="009E5EDD"/>
    <w:rsid w:val="009E601B"/>
    <w:rsid w:val="009F0D88"/>
    <w:rsid w:val="009F0EF7"/>
    <w:rsid w:val="009F1103"/>
    <w:rsid w:val="009F1292"/>
    <w:rsid w:val="009F3A48"/>
    <w:rsid w:val="009F5952"/>
    <w:rsid w:val="009F5AFC"/>
    <w:rsid w:val="009F6A1D"/>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492B"/>
    <w:rsid w:val="00A34F8C"/>
    <w:rsid w:val="00A36509"/>
    <w:rsid w:val="00A41109"/>
    <w:rsid w:val="00A460CB"/>
    <w:rsid w:val="00A463D8"/>
    <w:rsid w:val="00A47696"/>
    <w:rsid w:val="00A505FC"/>
    <w:rsid w:val="00A50774"/>
    <w:rsid w:val="00A51B52"/>
    <w:rsid w:val="00A547CF"/>
    <w:rsid w:val="00A57973"/>
    <w:rsid w:val="00A61CB9"/>
    <w:rsid w:val="00A6540D"/>
    <w:rsid w:val="00A666B6"/>
    <w:rsid w:val="00A66BD1"/>
    <w:rsid w:val="00A70628"/>
    <w:rsid w:val="00A70E34"/>
    <w:rsid w:val="00A722BA"/>
    <w:rsid w:val="00A7242F"/>
    <w:rsid w:val="00A74C4C"/>
    <w:rsid w:val="00A7597D"/>
    <w:rsid w:val="00A75F69"/>
    <w:rsid w:val="00A76EE6"/>
    <w:rsid w:val="00A77118"/>
    <w:rsid w:val="00A778BC"/>
    <w:rsid w:val="00A82E67"/>
    <w:rsid w:val="00A83249"/>
    <w:rsid w:val="00A838EF"/>
    <w:rsid w:val="00A840FA"/>
    <w:rsid w:val="00A8675F"/>
    <w:rsid w:val="00A8680D"/>
    <w:rsid w:val="00A90EEE"/>
    <w:rsid w:val="00A9338C"/>
    <w:rsid w:val="00A93752"/>
    <w:rsid w:val="00AA24A8"/>
    <w:rsid w:val="00AA2697"/>
    <w:rsid w:val="00AA491D"/>
    <w:rsid w:val="00AB0882"/>
    <w:rsid w:val="00AB30C6"/>
    <w:rsid w:val="00AB3B72"/>
    <w:rsid w:val="00AB4108"/>
    <w:rsid w:val="00AB43BC"/>
    <w:rsid w:val="00AB4D00"/>
    <w:rsid w:val="00AB5CF1"/>
    <w:rsid w:val="00AB7326"/>
    <w:rsid w:val="00AB7BEF"/>
    <w:rsid w:val="00AC045B"/>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062"/>
    <w:rsid w:val="00AF738B"/>
    <w:rsid w:val="00AF780A"/>
    <w:rsid w:val="00AF7E0E"/>
    <w:rsid w:val="00B03768"/>
    <w:rsid w:val="00B04553"/>
    <w:rsid w:val="00B050F4"/>
    <w:rsid w:val="00B0737B"/>
    <w:rsid w:val="00B0768B"/>
    <w:rsid w:val="00B07F83"/>
    <w:rsid w:val="00B105B5"/>
    <w:rsid w:val="00B10C3A"/>
    <w:rsid w:val="00B11932"/>
    <w:rsid w:val="00B11D08"/>
    <w:rsid w:val="00B13A62"/>
    <w:rsid w:val="00B14D90"/>
    <w:rsid w:val="00B15432"/>
    <w:rsid w:val="00B16058"/>
    <w:rsid w:val="00B1714E"/>
    <w:rsid w:val="00B173C9"/>
    <w:rsid w:val="00B204D1"/>
    <w:rsid w:val="00B26510"/>
    <w:rsid w:val="00B3009C"/>
    <w:rsid w:val="00B3258C"/>
    <w:rsid w:val="00B32F87"/>
    <w:rsid w:val="00B332ED"/>
    <w:rsid w:val="00B33428"/>
    <w:rsid w:val="00B3404C"/>
    <w:rsid w:val="00B340EB"/>
    <w:rsid w:val="00B34C63"/>
    <w:rsid w:val="00B352B6"/>
    <w:rsid w:val="00B370BA"/>
    <w:rsid w:val="00B404EC"/>
    <w:rsid w:val="00B41CE4"/>
    <w:rsid w:val="00B42F4D"/>
    <w:rsid w:val="00B441C1"/>
    <w:rsid w:val="00B46687"/>
    <w:rsid w:val="00B47CCB"/>
    <w:rsid w:val="00B50959"/>
    <w:rsid w:val="00B5234B"/>
    <w:rsid w:val="00B611CA"/>
    <w:rsid w:val="00B615BD"/>
    <w:rsid w:val="00B6583B"/>
    <w:rsid w:val="00B666E4"/>
    <w:rsid w:val="00B67950"/>
    <w:rsid w:val="00B70316"/>
    <w:rsid w:val="00B72CFC"/>
    <w:rsid w:val="00B7510C"/>
    <w:rsid w:val="00B75F54"/>
    <w:rsid w:val="00B76721"/>
    <w:rsid w:val="00B7788E"/>
    <w:rsid w:val="00B80259"/>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1CC"/>
    <w:rsid w:val="00BA47D8"/>
    <w:rsid w:val="00BA48C6"/>
    <w:rsid w:val="00BA4D70"/>
    <w:rsid w:val="00BA5C49"/>
    <w:rsid w:val="00BA6250"/>
    <w:rsid w:val="00BA6CCC"/>
    <w:rsid w:val="00BB1521"/>
    <w:rsid w:val="00BB1893"/>
    <w:rsid w:val="00BB2368"/>
    <w:rsid w:val="00BB3986"/>
    <w:rsid w:val="00BB43D1"/>
    <w:rsid w:val="00BB5571"/>
    <w:rsid w:val="00BB6A69"/>
    <w:rsid w:val="00BB7263"/>
    <w:rsid w:val="00BB7CCC"/>
    <w:rsid w:val="00BC018F"/>
    <w:rsid w:val="00BC061C"/>
    <w:rsid w:val="00BC0C77"/>
    <w:rsid w:val="00BC6AEB"/>
    <w:rsid w:val="00BC7B61"/>
    <w:rsid w:val="00BC7C8D"/>
    <w:rsid w:val="00BD0EBE"/>
    <w:rsid w:val="00BD17AC"/>
    <w:rsid w:val="00BD18FB"/>
    <w:rsid w:val="00BD1FEF"/>
    <w:rsid w:val="00BD207B"/>
    <w:rsid w:val="00BD56C4"/>
    <w:rsid w:val="00BD5BC7"/>
    <w:rsid w:val="00BD69AF"/>
    <w:rsid w:val="00BD7DD3"/>
    <w:rsid w:val="00BE318E"/>
    <w:rsid w:val="00BE3E65"/>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3645"/>
    <w:rsid w:val="00C35546"/>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610"/>
    <w:rsid w:val="00C83EDE"/>
    <w:rsid w:val="00C8446D"/>
    <w:rsid w:val="00C844C8"/>
    <w:rsid w:val="00C845CE"/>
    <w:rsid w:val="00C84F0D"/>
    <w:rsid w:val="00C869E2"/>
    <w:rsid w:val="00C8723B"/>
    <w:rsid w:val="00C90B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17"/>
    <w:rsid w:val="00CB4265"/>
    <w:rsid w:val="00CB4FDA"/>
    <w:rsid w:val="00CC0F01"/>
    <w:rsid w:val="00CC1340"/>
    <w:rsid w:val="00CC5483"/>
    <w:rsid w:val="00CC7A35"/>
    <w:rsid w:val="00CD0982"/>
    <w:rsid w:val="00CD1CD7"/>
    <w:rsid w:val="00CD20CB"/>
    <w:rsid w:val="00CD2975"/>
    <w:rsid w:val="00CD300B"/>
    <w:rsid w:val="00CD3643"/>
    <w:rsid w:val="00CD3762"/>
    <w:rsid w:val="00CD4118"/>
    <w:rsid w:val="00CD5B1E"/>
    <w:rsid w:val="00CD6227"/>
    <w:rsid w:val="00CD6512"/>
    <w:rsid w:val="00CD67DC"/>
    <w:rsid w:val="00CD7717"/>
    <w:rsid w:val="00CE05E0"/>
    <w:rsid w:val="00CE07E6"/>
    <w:rsid w:val="00CE0960"/>
    <w:rsid w:val="00CE0CF7"/>
    <w:rsid w:val="00CE24C8"/>
    <w:rsid w:val="00CE5026"/>
    <w:rsid w:val="00CF0911"/>
    <w:rsid w:val="00CF0D45"/>
    <w:rsid w:val="00CF394D"/>
    <w:rsid w:val="00CF47ED"/>
    <w:rsid w:val="00CF572F"/>
    <w:rsid w:val="00CF617B"/>
    <w:rsid w:val="00CF6CBD"/>
    <w:rsid w:val="00CF7411"/>
    <w:rsid w:val="00D01057"/>
    <w:rsid w:val="00D01338"/>
    <w:rsid w:val="00D02409"/>
    <w:rsid w:val="00D03CDE"/>
    <w:rsid w:val="00D03EB7"/>
    <w:rsid w:val="00D0470A"/>
    <w:rsid w:val="00D05346"/>
    <w:rsid w:val="00D06105"/>
    <w:rsid w:val="00D0623E"/>
    <w:rsid w:val="00D067C0"/>
    <w:rsid w:val="00D06B48"/>
    <w:rsid w:val="00D071FF"/>
    <w:rsid w:val="00D07495"/>
    <w:rsid w:val="00D07D90"/>
    <w:rsid w:val="00D1167C"/>
    <w:rsid w:val="00D12013"/>
    <w:rsid w:val="00D12618"/>
    <w:rsid w:val="00D16710"/>
    <w:rsid w:val="00D16E5F"/>
    <w:rsid w:val="00D17D13"/>
    <w:rsid w:val="00D17D8E"/>
    <w:rsid w:val="00D21F6B"/>
    <w:rsid w:val="00D22573"/>
    <w:rsid w:val="00D244CB"/>
    <w:rsid w:val="00D24726"/>
    <w:rsid w:val="00D24B9A"/>
    <w:rsid w:val="00D2609F"/>
    <w:rsid w:val="00D27985"/>
    <w:rsid w:val="00D31867"/>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08D"/>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0658"/>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5BF1"/>
    <w:rsid w:val="00DB726C"/>
    <w:rsid w:val="00DC069C"/>
    <w:rsid w:val="00DC0D22"/>
    <w:rsid w:val="00DC43B4"/>
    <w:rsid w:val="00DC53FB"/>
    <w:rsid w:val="00DC6B61"/>
    <w:rsid w:val="00DC75B6"/>
    <w:rsid w:val="00DC7839"/>
    <w:rsid w:val="00DC7D97"/>
    <w:rsid w:val="00DC7ED7"/>
    <w:rsid w:val="00DD1AB5"/>
    <w:rsid w:val="00DD3C82"/>
    <w:rsid w:val="00DD3D7E"/>
    <w:rsid w:val="00DD49EC"/>
    <w:rsid w:val="00DD58F8"/>
    <w:rsid w:val="00DD5C7E"/>
    <w:rsid w:val="00DD62D6"/>
    <w:rsid w:val="00DD788B"/>
    <w:rsid w:val="00DE0133"/>
    <w:rsid w:val="00DE1023"/>
    <w:rsid w:val="00DE3B98"/>
    <w:rsid w:val="00DE42DB"/>
    <w:rsid w:val="00DE4393"/>
    <w:rsid w:val="00DE4687"/>
    <w:rsid w:val="00DE50ED"/>
    <w:rsid w:val="00DE53AE"/>
    <w:rsid w:val="00DE572B"/>
    <w:rsid w:val="00DF0971"/>
    <w:rsid w:val="00DF09ED"/>
    <w:rsid w:val="00DF1F47"/>
    <w:rsid w:val="00DF22DB"/>
    <w:rsid w:val="00DF569C"/>
    <w:rsid w:val="00DF61F0"/>
    <w:rsid w:val="00DF73DB"/>
    <w:rsid w:val="00DF7667"/>
    <w:rsid w:val="00E004D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759"/>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5856"/>
    <w:rsid w:val="00E91757"/>
    <w:rsid w:val="00E91B1E"/>
    <w:rsid w:val="00E9293C"/>
    <w:rsid w:val="00E9331A"/>
    <w:rsid w:val="00E94162"/>
    <w:rsid w:val="00E94BBE"/>
    <w:rsid w:val="00E975E5"/>
    <w:rsid w:val="00EA0E97"/>
    <w:rsid w:val="00EA1182"/>
    <w:rsid w:val="00EA33C1"/>
    <w:rsid w:val="00EA39E1"/>
    <w:rsid w:val="00EA3A46"/>
    <w:rsid w:val="00EA55C9"/>
    <w:rsid w:val="00EA743B"/>
    <w:rsid w:val="00EA7499"/>
    <w:rsid w:val="00EB0621"/>
    <w:rsid w:val="00EB441B"/>
    <w:rsid w:val="00EB606E"/>
    <w:rsid w:val="00EB6940"/>
    <w:rsid w:val="00EB6BE6"/>
    <w:rsid w:val="00EC0587"/>
    <w:rsid w:val="00EC0798"/>
    <w:rsid w:val="00EC1198"/>
    <w:rsid w:val="00EC1318"/>
    <w:rsid w:val="00EC1520"/>
    <w:rsid w:val="00EC400E"/>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60"/>
    <w:rsid w:val="00EE5CA0"/>
    <w:rsid w:val="00EE6A77"/>
    <w:rsid w:val="00EE75FE"/>
    <w:rsid w:val="00EE7E62"/>
    <w:rsid w:val="00EF4CC2"/>
    <w:rsid w:val="00EF5B76"/>
    <w:rsid w:val="00EF678A"/>
    <w:rsid w:val="00EF68C5"/>
    <w:rsid w:val="00EF7EB0"/>
    <w:rsid w:val="00F00AF4"/>
    <w:rsid w:val="00F02293"/>
    <w:rsid w:val="00F0450F"/>
    <w:rsid w:val="00F07361"/>
    <w:rsid w:val="00F07DC1"/>
    <w:rsid w:val="00F12615"/>
    <w:rsid w:val="00F14713"/>
    <w:rsid w:val="00F1743C"/>
    <w:rsid w:val="00F17B92"/>
    <w:rsid w:val="00F21E78"/>
    <w:rsid w:val="00F22AFA"/>
    <w:rsid w:val="00F2328D"/>
    <w:rsid w:val="00F241CD"/>
    <w:rsid w:val="00F252B1"/>
    <w:rsid w:val="00F26066"/>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269"/>
    <w:rsid w:val="00F72A70"/>
    <w:rsid w:val="00F73BBC"/>
    <w:rsid w:val="00F73BDF"/>
    <w:rsid w:val="00F743E9"/>
    <w:rsid w:val="00F75296"/>
    <w:rsid w:val="00F757CD"/>
    <w:rsid w:val="00F761A9"/>
    <w:rsid w:val="00F77170"/>
    <w:rsid w:val="00F77BCB"/>
    <w:rsid w:val="00F832F8"/>
    <w:rsid w:val="00F84274"/>
    <w:rsid w:val="00F847EB"/>
    <w:rsid w:val="00F86A72"/>
    <w:rsid w:val="00F87577"/>
    <w:rsid w:val="00F8771F"/>
    <w:rsid w:val="00F878D7"/>
    <w:rsid w:val="00F901F7"/>
    <w:rsid w:val="00F91ADA"/>
    <w:rsid w:val="00F91D22"/>
    <w:rsid w:val="00F975D5"/>
    <w:rsid w:val="00FA0171"/>
    <w:rsid w:val="00FA1A9A"/>
    <w:rsid w:val="00FA1E7A"/>
    <w:rsid w:val="00FA61B0"/>
    <w:rsid w:val="00FA6D88"/>
    <w:rsid w:val="00FA7639"/>
    <w:rsid w:val="00FB03D0"/>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1CC4"/>
    <w:rsid w:val="00FE20CC"/>
    <w:rsid w:val="00FE379A"/>
    <w:rsid w:val="00FE601F"/>
    <w:rsid w:val="00FE606D"/>
    <w:rsid w:val="00FE77F1"/>
    <w:rsid w:val="00FE79EC"/>
    <w:rsid w:val="00FF07B6"/>
    <w:rsid w:val="00FF17C6"/>
    <w:rsid w:val="00FF1F46"/>
    <w:rsid w:val="00FF384E"/>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F17C6"/>
    <w:pPr>
      <w:numPr>
        <w:numId w:val="7"/>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F17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19</Pages>
  <Words>4396</Words>
  <Characters>25059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7</cp:revision>
  <cp:lastPrinted>2025-03-13T12:46:00Z</cp:lastPrinted>
  <dcterms:created xsi:type="dcterms:W3CDTF">2025-03-13T11:06:00Z</dcterms:created>
  <dcterms:modified xsi:type="dcterms:W3CDTF">2025-03-24T20:24:00Z</dcterms:modified>
</cp:coreProperties>
</file>