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AB237" w14:textId="77777777" w:rsidR="00F95BC2" w:rsidRPr="00114B8E" w:rsidRDefault="00F95BC2" w:rsidP="00F95BC2">
      <w:pPr>
        <w:rPr>
          <w:rFonts w:eastAsiaTheme="minorEastAsia"/>
          <w:b/>
          <w:sz w:val="32"/>
          <w:lang w:eastAsia="ja-JP"/>
        </w:rPr>
      </w:pPr>
      <w:r w:rsidRPr="00114B8E">
        <w:rPr>
          <w:rFonts w:eastAsiaTheme="minorEastAsia"/>
          <w:b/>
          <w:noProof/>
          <w:sz w:val="32"/>
          <w:lang w:eastAsia="ja-JP"/>
        </w:rPr>
        <w:drawing>
          <wp:inline distT="0" distB="0" distL="0" distR="0" wp14:anchorId="6A18940B" wp14:editId="4BF4628E">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1783A07B" w14:textId="0554117F" w:rsidR="00F95BC2" w:rsidRPr="00114B8E" w:rsidRDefault="00F51C7F" w:rsidP="00F95BC2">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Guest Speaker</w:t>
      </w:r>
      <w:r w:rsidR="00F95BC2">
        <w:rPr>
          <w:rFonts w:eastAsiaTheme="majorEastAsia" w:cs="Arial"/>
          <w:color w:val="000000" w:themeColor="text1"/>
          <w:sz w:val="68"/>
          <w:szCs w:val="68"/>
          <w:lang w:eastAsia="ja-JP"/>
        </w:rPr>
        <w:t xml:space="preserve"> </w:t>
      </w:r>
      <w:r w:rsidR="00F95BC2" w:rsidRPr="00114B8E">
        <w:rPr>
          <w:rFonts w:eastAsiaTheme="majorEastAsia" w:cs="Arial"/>
          <w:color w:val="000000" w:themeColor="text1"/>
          <w:sz w:val="68"/>
          <w:szCs w:val="68"/>
          <w:lang w:eastAsia="ja-JP"/>
        </w:rPr>
        <w:t>Policy</w:t>
      </w:r>
    </w:p>
    <w:p w14:paraId="2FB04083" w14:textId="5BBF498F" w:rsidR="00F95BC2" w:rsidRPr="00114B8E" w:rsidRDefault="00F95BC2" w:rsidP="00F95BC2">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Pr>
          <w:rFonts w:eastAsiaTheme="majorEastAsia" w:cs="Arial"/>
          <w:color w:val="000000" w:themeColor="text1"/>
          <w:sz w:val="68"/>
          <w:szCs w:val="68"/>
          <w:lang w:eastAsia="ja-JP"/>
        </w:rPr>
        <w:t>SG4</w:t>
      </w:r>
      <w:r w:rsidR="00F51C7F">
        <w:rPr>
          <w:rFonts w:eastAsiaTheme="majorEastAsia" w:cs="Arial"/>
          <w:color w:val="000000" w:themeColor="text1"/>
          <w:sz w:val="68"/>
          <w:szCs w:val="68"/>
          <w:lang w:eastAsia="ja-JP"/>
        </w:rPr>
        <w:t>9</w:t>
      </w:r>
    </w:p>
    <w:p w14:paraId="17A7B36A" w14:textId="77777777" w:rsidR="00F95BC2" w:rsidRPr="00114B8E" w:rsidRDefault="00F95BC2" w:rsidP="00F95BC2">
      <w:pPr>
        <w:jc w:val="center"/>
        <w:rPr>
          <w:rFonts w:eastAsiaTheme="majorEastAsia" w:cs="Arial"/>
          <w:b/>
          <w:bCs/>
          <w:color w:val="FF0000"/>
          <w:sz w:val="24"/>
          <w:szCs w:val="28"/>
          <w:lang w:eastAsia="ja-JP"/>
        </w:rPr>
      </w:pPr>
    </w:p>
    <w:p w14:paraId="179AAA79" w14:textId="77777777" w:rsidR="00F95BC2" w:rsidRPr="00114B8E" w:rsidRDefault="00F95BC2" w:rsidP="00F95BC2">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Pr>
          <w:rFonts w:eastAsiaTheme="majorEastAsia" w:cs="Arial"/>
          <w:b/>
          <w:bCs/>
          <w:sz w:val="24"/>
          <w:szCs w:val="28"/>
          <w:lang w:eastAsia="ja-JP"/>
        </w:rPr>
        <w:t>10</w:t>
      </w:r>
      <w:r w:rsidRPr="00114B8E">
        <w:rPr>
          <w:rFonts w:eastAsiaTheme="majorEastAsia" w:cs="Arial"/>
          <w:b/>
          <w:bCs/>
          <w:sz w:val="24"/>
          <w:szCs w:val="28"/>
          <w:vertAlign w:val="superscript"/>
          <w:lang w:eastAsia="ja-JP"/>
        </w:rPr>
        <w:t>th</w:t>
      </w:r>
      <w:r w:rsidRPr="00114B8E">
        <w:rPr>
          <w:rFonts w:eastAsiaTheme="majorEastAsia" w:cs="Arial"/>
          <w:b/>
          <w:bCs/>
          <w:sz w:val="24"/>
          <w:szCs w:val="28"/>
          <w:lang w:eastAsia="ja-JP"/>
        </w:rPr>
        <w:t xml:space="preserve"> </w:t>
      </w:r>
      <w:r>
        <w:rPr>
          <w:rFonts w:eastAsiaTheme="majorEastAsia" w:cs="Arial"/>
          <w:b/>
          <w:bCs/>
          <w:sz w:val="24"/>
          <w:szCs w:val="28"/>
          <w:lang w:eastAsia="ja-JP"/>
        </w:rPr>
        <w:t>November</w:t>
      </w:r>
      <w:r w:rsidRPr="00114B8E">
        <w:rPr>
          <w:rFonts w:eastAsiaTheme="majorEastAsia" w:cs="Arial"/>
          <w:b/>
          <w:bCs/>
          <w:sz w:val="24"/>
          <w:szCs w:val="28"/>
          <w:lang w:eastAsia="ja-JP"/>
        </w:rPr>
        <w:t xml:space="preserve"> 2025</w:t>
      </w:r>
    </w:p>
    <w:p w14:paraId="238AA9F1" w14:textId="77777777" w:rsidR="00F95BC2" w:rsidRDefault="00F95BC2" w:rsidP="00F95BC2">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Pr>
          <w:rFonts w:eastAsiaTheme="majorEastAsia" w:cs="Arial"/>
          <w:b/>
          <w:bCs/>
          <w:color w:val="FF0000"/>
          <w:sz w:val="24"/>
          <w:szCs w:val="28"/>
          <w:lang w:eastAsia="ja-JP"/>
        </w:rPr>
        <w:t>August</w:t>
      </w:r>
      <w:r w:rsidRPr="00114B8E">
        <w:rPr>
          <w:rFonts w:eastAsiaTheme="majorEastAsia" w:cs="Arial"/>
          <w:b/>
          <w:bCs/>
          <w:color w:val="FF0000"/>
          <w:sz w:val="24"/>
          <w:szCs w:val="28"/>
          <w:lang w:eastAsia="ja-JP"/>
        </w:rPr>
        <w:t xml:space="preserve">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w:t>
      </w:r>
      <w:r>
        <w:rPr>
          <w:rFonts w:eastAsiaTheme="majorEastAsia" w:cs="Arial"/>
          <w:b/>
          <w:bCs/>
          <w:color w:val="FF0000"/>
          <w:sz w:val="24"/>
          <w:szCs w:val="28"/>
          <w:lang w:eastAsia="ja-JP"/>
        </w:rPr>
        <w:t>6</w:t>
      </w:r>
    </w:p>
    <w:p w14:paraId="19A64F0E" w14:textId="77777777" w:rsidR="00F95BC2" w:rsidRDefault="00F95BC2" w:rsidP="00F95BC2">
      <w:pPr>
        <w:jc w:val="center"/>
        <w:rPr>
          <w:rFonts w:eastAsiaTheme="majorEastAsia" w:cs="Arial"/>
          <w:b/>
          <w:bCs/>
          <w:color w:val="FF0000"/>
          <w:sz w:val="24"/>
          <w:szCs w:val="28"/>
          <w:lang w:eastAsia="ja-JP"/>
        </w:rPr>
      </w:pPr>
    </w:p>
    <w:p w14:paraId="1C339106" w14:textId="77777777" w:rsidR="00F95BC2" w:rsidRPr="00114B8E" w:rsidRDefault="00F95BC2" w:rsidP="00F95BC2">
      <w:pPr>
        <w:jc w:val="center"/>
        <w:rPr>
          <w:rFonts w:eastAsiaTheme="majorEastAsia" w:cs="Arial"/>
          <w:b/>
          <w:bCs/>
          <w:color w:val="FF0000"/>
          <w:sz w:val="24"/>
          <w:szCs w:val="28"/>
          <w:lang w:eastAsia="ja-JP"/>
        </w:rPr>
      </w:pPr>
    </w:p>
    <w:p w14:paraId="014F4ADB" w14:textId="77777777" w:rsidR="00F95BC2" w:rsidRPr="00114B8E" w:rsidRDefault="00F95BC2" w:rsidP="00F95BC2">
      <w:pPr>
        <w:rPr>
          <w:rFonts w:eastAsiaTheme="majorEastAsia" w:cs="Arial"/>
          <w:sz w:val="80"/>
          <w:szCs w:val="80"/>
          <w:lang w:eastAsia="ja-JP"/>
        </w:rPr>
      </w:pPr>
      <w:r w:rsidRPr="00114B8E">
        <w:rPr>
          <w:b/>
          <w:bCs/>
          <w:sz w:val="32"/>
          <w:szCs w:val="32"/>
        </w:rPr>
        <w:lastRenderedPageBreak/>
        <w:t>Contents:</w:t>
      </w:r>
    </w:p>
    <w:p w14:paraId="59F76576" w14:textId="77777777" w:rsidR="00F95BC2" w:rsidRPr="00114B8E" w:rsidRDefault="00F95BC2" w:rsidP="00F95BC2">
      <w:pPr>
        <w:rPr>
          <w:rFonts w:cs="Arial"/>
        </w:rPr>
      </w:pPr>
      <w:r w:rsidRPr="00114B8E">
        <w:rPr>
          <w:rFonts w:cs="Arial"/>
        </w:rPr>
        <w:t>Common abbreviations and acronyms</w:t>
      </w:r>
    </w:p>
    <w:p w14:paraId="02FC38AA" w14:textId="77777777" w:rsidR="00F95BC2" w:rsidRPr="00114B8E" w:rsidRDefault="00F95BC2" w:rsidP="00F95BC2">
      <w:pPr>
        <w:rPr>
          <w:rFonts w:cs="Arial"/>
          <w:sz w:val="14"/>
        </w:rPr>
      </w:pPr>
      <w:r w:rsidRPr="00114B8E">
        <w:rPr>
          <w:rFonts w:cs="Arial"/>
        </w:rPr>
        <w:t>Statement of intent</w:t>
      </w:r>
    </w:p>
    <w:p w14:paraId="211673B4" w14:textId="77777777" w:rsidR="00F95BC2" w:rsidRPr="007E137D" w:rsidRDefault="00F95BC2" w:rsidP="00F95BC2">
      <w:pPr>
        <w:pStyle w:val="ListParagraph"/>
        <w:numPr>
          <w:ilvl w:val="0"/>
          <w:numId w:val="7"/>
        </w:numPr>
        <w:spacing w:before="0"/>
        <w:jc w:val="left"/>
      </w:pPr>
      <w:r w:rsidRPr="00E63C9E">
        <w:t>Legal framework</w:t>
      </w:r>
    </w:p>
    <w:p w14:paraId="75617EBB" w14:textId="0B390B8A" w:rsidR="00F95BC2" w:rsidRPr="007E137D" w:rsidRDefault="00F51C7F" w:rsidP="00F95BC2">
      <w:pPr>
        <w:pStyle w:val="ListParagraph"/>
        <w:numPr>
          <w:ilvl w:val="0"/>
          <w:numId w:val="7"/>
        </w:numPr>
        <w:spacing w:before="0"/>
        <w:jc w:val="left"/>
      </w:pPr>
      <w:r>
        <w:t>Ethos</w:t>
      </w:r>
    </w:p>
    <w:p w14:paraId="3847C192" w14:textId="584BF4E1" w:rsidR="00F95BC2" w:rsidRPr="007E137D" w:rsidRDefault="00F51C7F" w:rsidP="00F95BC2">
      <w:pPr>
        <w:pStyle w:val="ListParagraph"/>
        <w:numPr>
          <w:ilvl w:val="0"/>
          <w:numId w:val="7"/>
        </w:numPr>
        <w:spacing w:before="0"/>
        <w:jc w:val="left"/>
      </w:pPr>
      <w:r>
        <w:t>Assessing suitability</w:t>
      </w:r>
    </w:p>
    <w:p w14:paraId="33D9DEC6" w14:textId="4E656B88" w:rsidR="00F95BC2" w:rsidRPr="007E137D" w:rsidRDefault="00F51C7F" w:rsidP="00F95BC2">
      <w:pPr>
        <w:pStyle w:val="ListParagraph"/>
        <w:numPr>
          <w:ilvl w:val="0"/>
          <w:numId w:val="7"/>
        </w:numPr>
        <w:spacing w:before="0"/>
        <w:jc w:val="left"/>
      </w:pPr>
      <w:r>
        <w:t>During the visit</w:t>
      </w:r>
    </w:p>
    <w:p w14:paraId="48441883" w14:textId="718B5DDF" w:rsidR="00F95BC2" w:rsidRPr="007E137D" w:rsidRDefault="00F51C7F" w:rsidP="00F95BC2">
      <w:pPr>
        <w:pStyle w:val="ListParagraph"/>
        <w:numPr>
          <w:ilvl w:val="0"/>
          <w:numId w:val="7"/>
        </w:numPr>
        <w:spacing w:before="0"/>
        <w:jc w:val="left"/>
      </w:pPr>
      <w:r>
        <w:t>Balanced presentation</w:t>
      </w:r>
    </w:p>
    <w:p w14:paraId="01767A57" w14:textId="77777777" w:rsidR="00F95BC2" w:rsidRDefault="00F95BC2" w:rsidP="00F95BC2">
      <w:pPr>
        <w:spacing w:before="0" w:after="0"/>
        <w:rPr>
          <w:rFonts w:cs="Arial"/>
        </w:rPr>
      </w:pPr>
      <w:r w:rsidRPr="00114B8E">
        <w:rPr>
          <w:rFonts w:cs="Arial"/>
        </w:rPr>
        <w:t>Monitoring and review</w:t>
      </w:r>
    </w:p>
    <w:p w14:paraId="478F8241" w14:textId="77777777" w:rsidR="00F95BC2" w:rsidRPr="00114B8E" w:rsidRDefault="00F95BC2" w:rsidP="00F95BC2">
      <w:pPr>
        <w:rPr>
          <w:rFonts w:cs="Arial"/>
          <w:sz w:val="32"/>
          <w:szCs w:val="32"/>
        </w:rPr>
      </w:pPr>
      <w:r w:rsidRPr="00114B8E">
        <w:rPr>
          <w:rFonts w:cs="Arial"/>
          <w:sz w:val="32"/>
          <w:szCs w:val="32"/>
        </w:rPr>
        <w:br w:type="page"/>
      </w:r>
      <w:bookmarkStart w:id="0" w:name="_Statement_of_Intent"/>
      <w:bookmarkEnd w:id="0"/>
    </w:p>
    <w:p w14:paraId="6784C29D" w14:textId="77777777" w:rsidR="00F95BC2" w:rsidRPr="00114B8E" w:rsidRDefault="00F95BC2" w:rsidP="00F95BC2">
      <w:pPr>
        <w:rPr>
          <w:b/>
          <w:bCs/>
          <w:sz w:val="28"/>
          <w:szCs w:val="28"/>
        </w:rPr>
      </w:pPr>
      <w:bookmarkStart w:id="1" w:name="_Statement_of_intent_1"/>
      <w:bookmarkEnd w:id="1"/>
      <w:r w:rsidRPr="00114B8E">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F95BC2" w:rsidRPr="00114B8E" w14:paraId="7D2C97AE" w14:textId="77777777" w:rsidTr="00B562AB">
        <w:trPr>
          <w:trHeight w:val="432"/>
        </w:trPr>
        <w:tc>
          <w:tcPr>
            <w:tcW w:w="1271" w:type="dxa"/>
          </w:tcPr>
          <w:p w14:paraId="6B2AFA6B"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A</w:t>
            </w:r>
            <w:r>
              <w:rPr>
                <w:rFonts w:asciiTheme="minorHAnsi" w:hAnsiTheme="minorHAnsi" w:cstheme="minorHAnsi"/>
                <w:b/>
                <w:bCs/>
              </w:rPr>
              <w:t>A</w:t>
            </w:r>
          </w:p>
        </w:tc>
        <w:tc>
          <w:tcPr>
            <w:tcW w:w="5697" w:type="dxa"/>
          </w:tcPr>
          <w:p w14:paraId="6AD5BE99" w14:textId="77777777" w:rsidR="00F95BC2" w:rsidRPr="00114B8E" w:rsidRDefault="00F95BC2" w:rsidP="00B562AB">
            <w:pPr>
              <w:rPr>
                <w:rFonts w:asciiTheme="minorHAnsi" w:hAnsiTheme="minorHAnsi" w:cstheme="minorHAnsi"/>
              </w:rPr>
            </w:pPr>
            <w:r>
              <w:rPr>
                <w:rFonts w:asciiTheme="minorHAnsi" w:hAnsiTheme="minorHAnsi" w:cstheme="minorHAnsi"/>
              </w:rPr>
              <w:t>Admissions Authority</w:t>
            </w:r>
          </w:p>
        </w:tc>
        <w:tc>
          <w:tcPr>
            <w:tcW w:w="1249" w:type="dxa"/>
          </w:tcPr>
          <w:p w14:paraId="24FDEACC"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HASH</w:t>
            </w:r>
          </w:p>
        </w:tc>
        <w:tc>
          <w:tcPr>
            <w:tcW w:w="5719" w:type="dxa"/>
          </w:tcPr>
          <w:p w14:paraId="3C254749" w14:textId="77777777" w:rsidR="00F95BC2" w:rsidRPr="00114B8E" w:rsidRDefault="00F95BC2" w:rsidP="00B562AB">
            <w:pPr>
              <w:rPr>
                <w:rFonts w:asciiTheme="minorHAnsi" w:hAnsiTheme="minorHAnsi" w:cstheme="minorHAnsi"/>
              </w:rPr>
            </w:pPr>
            <w:r>
              <w:rPr>
                <w:rFonts w:asciiTheme="minorHAnsi" w:hAnsiTheme="minorHAnsi" w:cstheme="minorHAnsi"/>
              </w:rPr>
              <w:t>Herefordshire Association of Secondary Heads</w:t>
            </w:r>
          </w:p>
        </w:tc>
      </w:tr>
      <w:tr w:rsidR="00F95BC2" w:rsidRPr="00114B8E" w14:paraId="2588358E" w14:textId="77777777" w:rsidTr="00B562AB">
        <w:trPr>
          <w:trHeight w:val="432"/>
        </w:trPr>
        <w:tc>
          <w:tcPr>
            <w:tcW w:w="1271" w:type="dxa"/>
          </w:tcPr>
          <w:p w14:paraId="32C3D816"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AAI</w:t>
            </w:r>
          </w:p>
        </w:tc>
        <w:tc>
          <w:tcPr>
            <w:tcW w:w="5697" w:type="dxa"/>
          </w:tcPr>
          <w:p w14:paraId="1E4590CC" w14:textId="77777777" w:rsidR="00F95BC2" w:rsidRPr="00114B8E" w:rsidRDefault="00F95BC2" w:rsidP="00B562AB">
            <w:pPr>
              <w:rPr>
                <w:rFonts w:asciiTheme="minorHAnsi" w:hAnsiTheme="minorHAnsi" w:cstheme="minorHAnsi"/>
              </w:rPr>
            </w:pPr>
            <w:r>
              <w:rPr>
                <w:rFonts w:asciiTheme="minorHAnsi" w:hAnsiTheme="minorHAnsi" w:cstheme="minorHAnsi"/>
              </w:rPr>
              <w:t>Adrenaline Auto-Injector (Epi Pen)</w:t>
            </w:r>
          </w:p>
        </w:tc>
        <w:tc>
          <w:tcPr>
            <w:tcW w:w="1249" w:type="dxa"/>
          </w:tcPr>
          <w:p w14:paraId="6DD09C8D"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HBV</w:t>
            </w:r>
          </w:p>
        </w:tc>
        <w:tc>
          <w:tcPr>
            <w:tcW w:w="5719" w:type="dxa"/>
          </w:tcPr>
          <w:p w14:paraId="7712C122" w14:textId="77777777" w:rsidR="00F95BC2" w:rsidRPr="00114B8E" w:rsidRDefault="00F95BC2" w:rsidP="00B562AB">
            <w:pPr>
              <w:rPr>
                <w:rFonts w:asciiTheme="minorHAnsi" w:hAnsiTheme="minorHAnsi" w:cstheme="minorHAnsi"/>
              </w:rPr>
            </w:pPr>
            <w:r>
              <w:rPr>
                <w:rFonts w:asciiTheme="minorHAnsi" w:hAnsiTheme="minorHAnsi" w:cstheme="minorHAnsi"/>
              </w:rPr>
              <w:t>Honour Based Violence</w:t>
            </w:r>
          </w:p>
        </w:tc>
      </w:tr>
      <w:tr w:rsidR="00F95BC2" w:rsidRPr="00114B8E" w14:paraId="7B7B7C9D" w14:textId="77777777" w:rsidTr="00B562AB">
        <w:trPr>
          <w:trHeight w:val="432"/>
        </w:trPr>
        <w:tc>
          <w:tcPr>
            <w:tcW w:w="1271" w:type="dxa"/>
          </w:tcPr>
          <w:p w14:paraId="757B5A54"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ACM</w:t>
            </w:r>
          </w:p>
        </w:tc>
        <w:tc>
          <w:tcPr>
            <w:tcW w:w="5697" w:type="dxa"/>
          </w:tcPr>
          <w:p w14:paraId="18454F3D" w14:textId="77777777" w:rsidR="00F95BC2" w:rsidRPr="00114B8E" w:rsidRDefault="00F95BC2" w:rsidP="00B562AB">
            <w:pPr>
              <w:rPr>
                <w:rFonts w:asciiTheme="minorHAnsi" w:hAnsiTheme="minorHAnsi" w:cstheme="minorHAnsi"/>
              </w:rPr>
            </w:pPr>
            <w:r>
              <w:rPr>
                <w:rFonts w:asciiTheme="minorHAnsi" w:hAnsiTheme="minorHAnsi" w:cstheme="minorHAnsi"/>
              </w:rPr>
              <w:t>Asbestos Containing Materials</w:t>
            </w:r>
          </w:p>
        </w:tc>
        <w:tc>
          <w:tcPr>
            <w:tcW w:w="1249" w:type="dxa"/>
          </w:tcPr>
          <w:p w14:paraId="35FDA16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HR</w:t>
            </w:r>
          </w:p>
        </w:tc>
        <w:tc>
          <w:tcPr>
            <w:tcW w:w="5719" w:type="dxa"/>
          </w:tcPr>
          <w:p w14:paraId="5E263992"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Human Resources</w:t>
            </w:r>
          </w:p>
        </w:tc>
      </w:tr>
      <w:tr w:rsidR="00F95BC2" w:rsidRPr="00114B8E" w14:paraId="14A23267" w14:textId="77777777" w:rsidTr="00B562AB">
        <w:trPr>
          <w:trHeight w:val="418"/>
        </w:trPr>
        <w:tc>
          <w:tcPr>
            <w:tcW w:w="1271" w:type="dxa"/>
          </w:tcPr>
          <w:p w14:paraId="4B68866D"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AFH</w:t>
            </w:r>
          </w:p>
        </w:tc>
        <w:tc>
          <w:tcPr>
            <w:tcW w:w="5697" w:type="dxa"/>
          </w:tcPr>
          <w:p w14:paraId="03F9D2F3" w14:textId="77777777" w:rsidR="00F95BC2" w:rsidRPr="00114B8E" w:rsidRDefault="00F95BC2" w:rsidP="00B562AB">
            <w:pPr>
              <w:rPr>
                <w:rFonts w:asciiTheme="minorHAnsi" w:hAnsiTheme="minorHAnsi" w:cstheme="minorHAnsi"/>
              </w:rPr>
            </w:pPr>
            <w:r>
              <w:rPr>
                <w:rFonts w:asciiTheme="minorHAnsi" w:hAnsiTheme="minorHAnsi" w:cstheme="minorHAnsi"/>
              </w:rPr>
              <w:t>Academies Financial Handbook</w:t>
            </w:r>
          </w:p>
        </w:tc>
        <w:tc>
          <w:tcPr>
            <w:tcW w:w="1249" w:type="dxa"/>
          </w:tcPr>
          <w:p w14:paraId="221E7578"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H&amp;S</w:t>
            </w:r>
          </w:p>
        </w:tc>
        <w:tc>
          <w:tcPr>
            <w:tcW w:w="5719" w:type="dxa"/>
          </w:tcPr>
          <w:p w14:paraId="058D311F"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Health and Safety</w:t>
            </w:r>
          </w:p>
        </w:tc>
      </w:tr>
      <w:tr w:rsidR="00F95BC2" w:rsidRPr="00114B8E" w14:paraId="7A27DC2A" w14:textId="77777777" w:rsidTr="00B562AB">
        <w:trPr>
          <w:trHeight w:val="432"/>
        </w:trPr>
        <w:tc>
          <w:tcPr>
            <w:tcW w:w="1271" w:type="dxa"/>
          </w:tcPr>
          <w:p w14:paraId="2D745F7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AHT</w:t>
            </w:r>
          </w:p>
        </w:tc>
        <w:tc>
          <w:tcPr>
            <w:tcW w:w="5697" w:type="dxa"/>
          </w:tcPr>
          <w:p w14:paraId="647F9ECA"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Assistant Headteacher</w:t>
            </w:r>
          </w:p>
        </w:tc>
        <w:tc>
          <w:tcPr>
            <w:tcW w:w="1249" w:type="dxa"/>
          </w:tcPr>
          <w:p w14:paraId="0EFB9290"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HoS</w:t>
            </w:r>
          </w:p>
        </w:tc>
        <w:tc>
          <w:tcPr>
            <w:tcW w:w="5719" w:type="dxa"/>
          </w:tcPr>
          <w:p w14:paraId="6432565B"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Head of School</w:t>
            </w:r>
          </w:p>
        </w:tc>
      </w:tr>
      <w:tr w:rsidR="00F95BC2" w:rsidRPr="00114B8E" w14:paraId="27AD8ECD" w14:textId="77777777" w:rsidTr="00B562AB">
        <w:trPr>
          <w:trHeight w:val="432"/>
        </w:trPr>
        <w:tc>
          <w:tcPr>
            <w:tcW w:w="1271" w:type="dxa"/>
          </w:tcPr>
          <w:p w14:paraId="663621CE"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AIR</w:t>
            </w:r>
          </w:p>
        </w:tc>
        <w:tc>
          <w:tcPr>
            <w:tcW w:w="5697" w:type="dxa"/>
          </w:tcPr>
          <w:p w14:paraId="45BBC110" w14:textId="77777777" w:rsidR="00F95BC2" w:rsidRPr="00114B8E" w:rsidRDefault="00F95BC2" w:rsidP="00B562AB">
            <w:pPr>
              <w:rPr>
                <w:rFonts w:asciiTheme="minorHAnsi" w:hAnsiTheme="minorHAnsi" w:cstheme="minorHAnsi"/>
              </w:rPr>
            </w:pPr>
            <w:r>
              <w:rPr>
                <w:rFonts w:asciiTheme="minorHAnsi" w:hAnsiTheme="minorHAnsi" w:cstheme="minorHAnsi"/>
              </w:rPr>
              <w:t>Attendance Intervention Reviews</w:t>
            </w:r>
          </w:p>
        </w:tc>
        <w:tc>
          <w:tcPr>
            <w:tcW w:w="1249" w:type="dxa"/>
          </w:tcPr>
          <w:p w14:paraId="4EEA6BDD"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HSE</w:t>
            </w:r>
          </w:p>
        </w:tc>
        <w:tc>
          <w:tcPr>
            <w:tcW w:w="5719" w:type="dxa"/>
          </w:tcPr>
          <w:p w14:paraId="1238CA17"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Health and Safety Executive</w:t>
            </w:r>
          </w:p>
        </w:tc>
      </w:tr>
      <w:tr w:rsidR="00F95BC2" w:rsidRPr="00114B8E" w14:paraId="3DAF6F7F" w14:textId="77777777" w:rsidTr="00B562AB">
        <w:trPr>
          <w:trHeight w:val="432"/>
        </w:trPr>
        <w:tc>
          <w:tcPr>
            <w:tcW w:w="1271" w:type="dxa"/>
          </w:tcPr>
          <w:p w14:paraId="484C1C06"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APIs</w:t>
            </w:r>
          </w:p>
        </w:tc>
        <w:tc>
          <w:tcPr>
            <w:tcW w:w="5697" w:type="dxa"/>
          </w:tcPr>
          <w:p w14:paraId="2ADBEBF2" w14:textId="77777777" w:rsidR="00F95BC2" w:rsidRPr="00114B8E" w:rsidRDefault="00F95BC2" w:rsidP="00B562AB">
            <w:pPr>
              <w:rPr>
                <w:rFonts w:asciiTheme="minorHAnsi" w:hAnsiTheme="minorHAnsi" w:cstheme="minorHAnsi"/>
              </w:rPr>
            </w:pPr>
            <w:r>
              <w:rPr>
                <w:rFonts w:asciiTheme="minorHAnsi" w:hAnsiTheme="minorHAnsi" w:cstheme="minorHAnsi"/>
              </w:rPr>
              <w:t>Application Programme Interfaces</w:t>
            </w:r>
          </w:p>
        </w:tc>
        <w:tc>
          <w:tcPr>
            <w:tcW w:w="1249" w:type="dxa"/>
          </w:tcPr>
          <w:p w14:paraId="51F76D9E"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ICO</w:t>
            </w:r>
          </w:p>
        </w:tc>
        <w:tc>
          <w:tcPr>
            <w:tcW w:w="5719" w:type="dxa"/>
          </w:tcPr>
          <w:p w14:paraId="1C3523E9" w14:textId="77777777" w:rsidR="00F95BC2" w:rsidRPr="00114B8E" w:rsidRDefault="00F95BC2" w:rsidP="00B562AB">
            <w:pPr>
              <w:rPr>
                <w:rFonts w:asciiTheme="minorHAnsi" w:hAnsiTheme="minorHAnsi" w:cstheme="minorHAnsi"/>
              </w:rPr>
            </w:pPr>
            <w:r>
              <w:rPr>
                <w:rFonts w:asciiTheme="minorHAnsi" w:hAnsiTheme="minorHAnsi" w:cstheme="minorHAnsi"/>
              </w:rPr>
              <w:t>Information Commissioners Office</w:t>
            </w:r>
          </w:p>
        </w:tc>
      </w:tr>
      <w:tr w:rsidR="00F95BC2" w:rsidRPr="00114B8E" w14:paraId="01DE85C6" w14:textId="77777777" w:rsidTr="00B562AB">
        <w:trPr>
          <w:trHeight w:val="432"/>
        </w:trPr>
        <w:tc>
          <w:tcPr>
            <w:tcW w:w="1271" w:type="dxa"/>
          </w:tcPr>
          <w:p w14:paraId="0E552A6A"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BAME</w:t>
            </w:r>
          </w:p>
        </w:tc>
        <w:tc>
          <w:tcPr>
            <w:tcW w:w="5697" w:type="dxa"/>
          </w:tcPr>
          <w:p w14:paraId="7448DEB9" w14:textId="77777777" w:rsidR="00F95BC2" w:rsidRPr="00114B8E" w:rsidRDefault="00F95BC2" w:rsidP="00B562AB">
            <w:pPr>
              <w:rPr>
                <w:rFonts w:asciiTheme="minorHAnsi" w:hAnsiTheme="minorHAnsi" w:cstheme="minorHAnsi"/>
              </w:rPr>
            </w:pPr>
            <w:r>
              <w:rPr>
                <w:rFonts w:asciiTheme="minorHAnsi" w:hAnsiTheme="minorHAnsi" w:cstheme="minorHAnsi"/>
              </w:rPr>
              <w:t>Black, Asian and Minority Ethnic Backgrounds</w:t>
            </w:r>
          </w:p>
        </w:tc>
        <w:tc>
          <w:tcPr>
            <w:tcW w:w="1249" w:type="dxa"/>
          </w:tcPr>
          <w:p w14:paraId="2A956495"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IHP</w:t>
            </w:r>
          </w:p>
        </w:tc>
        <w:tc>
          <w:tcPr>
            <w:tcW w:w="5719" w:type="dxa"/>
          </w:tcPr>
          <w:p w14:paraId="404067E5" w14:textId="77777777" w:rsidR="00F95BC2" w:rsidRPr="00114B8E" w:rsidRDefault="00F95BC2" w:rsidP="00B562AB">
            <w:pPr>
              <w:rPr>
                <w:rFonts w:asciiTheme="minorHAnsi" w:hAnsiTheme="minorHAnsi" w:cstheme="minorHAnsi"/>
              </w:rPr>
            </w:pPr>
            <w:r>
              <w:rPr>
                <w:rFonts w:asciiTheme="minorHAnsi" w:hAnsiTheme="minorHAnsi" w:cstheme="minorHAnsi"/>
              </w:rPr>
              <w:t>Individual Healthcare Plan</w:t>
            </w:r>
          </w:p>
        </w:tc>
      </w:tr>
      <w:tr w:rsidR="00F95BC2" w:rsidRPr="00114B8E" w14:paraId="6FCD0025" w14:textId="77777777" w:rsidTr="00B562AB">
        <w:trPr>
          <w:trHeight w:val="432"/>
        </w:trPr>
        <w:tc>
          <w:tcPr>
            <w:tcW w:w="1271" w:type="dxa"/>
          </w:tcPr>
          <w:p w14:paraId="50BEBEA4"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BCP</w:t>
            </w:r>
          </w:p>
        </w:tc>
        <w:tc>
          <w:tcPr>
            <w:tcW w:w="5697" w:type="dxa"/>
          </w:tcPr>
          <w:p w14:paraId="40A47EE2" w14:textId="77777777" w:rsidR="00F95BC2" w:rsidRPr="00114B8E" w:rsidRDefault="00F95BC2" w:rsidP="00B562AB">
            <w:pPr>
              <w:rPr>
                <w:rFonts w:asciiTheme="minorHAnsi" w:hAnsiTheme="minorHAnsi" w:cstheme="minorHAnsi"/>
              </w:rPr>
            </w:pPr>
            <w:r>
              <w:rPr>
                <w:rFonts w:asciiTheme="minorHAnsi" w:hAnsiTheme="minorHAnsi" w:cstheme="minorHAnsi"/>
              </w:rPr>
              <w:t>Business Continuity Plan</w:t>
            </w:r>
          </w:p>
        </w:tc>
        <w:tc>
          <w:tcPr>
            <w:tcW w:w="1249" w:type="dxa"/>
          </w:tcPr>
          <w:p w14:paraId="01A484C3"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IRMS</w:t>
            </w:r>
          </w:p>
        </w:tc>
        <w:tc>
          <w:tcPr>
            <w:tcW w:w="5719" w:type="dxa"/>
          </w:tcPr>
          <w:p w14:paraId="1F85EC75" w14:textId="77777777" w:rsidR="00F95BC2" w:rsidRPr="00114B8E" w:rsidRDefault="00F95BC2" w:rsidP="00B562AB">
            <w:pPr>
              <w:rPr>
                <w:rFonts w:asciiTheme="minorHAnsi" w:hAnsiTheme="minorHAnsi" w:cstheme="minorHAnsi"/>
              </w:rPr>
            </w:pPr>
            <w:r>
              <w:rPr>
                <w:rFonts w:asciiTheme="minorHAnsi" w:hAnsiTheme="minorHAnsi" w:cstheme="minorHAnsi"/>
              </w:rPr>
              <w:t>Information and Records Management Society</w:t>
            </w:r>
          </w:p>
        </w:tc>
      </w:tr>
      <w:tr w:rsidR="00F95BC2" w:rsidRPr="00114B8E" w14:paraId="3DC1F4A0" w14:textId="77777777" w:rsidTr="00B562AB">
        <w:trPr>
          <w:trHeight w:val="432"/>
        </w:trPr>
        <w:tc>
          <w:tcPr>
            <w:tcW w:w="1271" w:type="dxa"/>
          </w:tcPr>
          <w:p w14:paraId="268B8743"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BFR</w:t>
            </w:r>
          </w:p>
        </w:tc>
        <w:tc>
          <w:tcPr>
            <w:tcW w:w="5697" w:type="dxa"/>
          </w:tcPr>
          <w:p w14:paraId="51D0E24A" w14:textId="77777777" w:rsidR="00F95BC2" w:rsidRPr="00114B8E" w:rsidRDefault="00F95BC2" w:rsidP="00B562AB">
            <w:pPr>
              <w:rPr>
                <w:rFonts w:asciiTheme="minorHAnsi" w:hAnsiTheme="minorHAnsi" w:cstheme="minorHAnsi"/>
              </w:rPr>
            </w:pPr>
            <w:r>
              <w:rPr>
                <w:rFonts w:asciiTheme="minorHAnsi" w:hAnsiTheme="minorHAnsi" w:cstheme="minorHAnsi"/>
              </w:rPr>
              <w:t>Budget Forecast Return</w:t>
            </w:r>
          </w:p>
        </w:tc>
        <w:tc>
          <w:tcPr>
            <w:tcW w:w="1249" w:type="dxa"/>
          </w:tcPr>
          <w:p w14:paraId="55861FA0"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IWF</w:t>
            </w:r>
          </w:p>
        </w:tc>
        <w:tc>
          <w:tcPr>
            <w:tcW w:w="5719" w:type="dxa"/>
          </w:tcPr>
          <w:p w14:paraId="157828CD" w14:textId="77777777" w:rsidR="00F95BC2" w:rsidRPr="00114B8E" w:rsidRDefault="00F95BC2" w:rsidP="00B562AB">
            <w:pPr>
              <w:rPr>
                <w:rFonts w:asciiTheme="minorHAnsi" w:hAnsiTheme="minorHAnsi" w:cstheme="minorHAnsi"/>
              </w:rPr>
            </w:pPr>
            <w:r>
              <w:rPr>
                <w:rFonts w:asciiTheme="minorHAnsi" w:hAnsiTheme="minorHAnsi" w:cstheme="minorHAnsi"/>
              </w:rPr>
              <w:t>Internet Watch Foundation</w:t>
            </w:r>
          </w:p>
        </w:tc>
      </w:tr>
      <w:tr w:rsidR="00F95BC2" w:rsidRPr="00114B8E" w14:paraId="06D39B22" w14:textId="77777777" w:rsidTr="00B562AB">
        <w:trPr>
          <w:trHeight w:val="432"/>
        </w:trPr>
        <w:tc>
          <w:tcPr>
            <w:tcW w:w="1271" w:type="dxa"/>
          </w:tcPr>
          <w:p w14:paraId="54D261C9"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CAMHS</w:t>
            </w:r>
          </w:p>
        </w:tc>
        <w:tc>
          <w:tcPr>
            <w:tcW w:w="5697" w:type="dxa"/>
          </w:tcPr>
          <w:p w14:paraId="25FE36AF"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Child and Adolescent Mental Health Services</w:t>
            </w:r>
          </w:p>
        </w:tc>
        <w:tc>
          <w:tcPr>
            <w:tcW w:w="1249" w:type="dxa"/>
          </w:tcPr>
          <w:p w14:paraId="2484A92C"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KCSIE</w:t>
            </w:r>
          </w:p>
        </w:tc>
        <w:tc>
          <w:tcPr>
            <w:tcW w:w="5719" w:type="dxa"/>
          </w:tcPr>
          <w:p w14:paraId="105ACF69"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Keeping Children Safe in Education</w:t>
            </w:r>
          </w:p>
        </w:tc>
      </w:tr>
      <w:tr w:rsidR="00F95BC2" w:rsidRPr="00114B8E" w14:paraId="281C8D74" w14:textId="77777777" w:rsidTr="00B562AB">
        <w:trPr>
          <w:trHeight w:val="432"/>
        </w:trPr>
        <w:tc>
          <w:tcPr>
            <w:tcW w:w="1271" w:type="dxa"/>
          </w:tcPr>
          <w:p w14:paraId="7EF30C5D"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CEO</w:t>
            </w:r>
          </w:p>
        </w:tc>
        <w:tc>
          <w:tcPr>
            <w:tcW w:w="5697" w:type="dxa"/>
          </w:tcPr>
          <w:p w14:paraId="4D2E41A6"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Chief Executive Officer</w:t>
            </w:r>
          </w:p>
        </w:tc>
        <w:tc>
          <w:tcPr>
            <w:tcW w:w="1249" w:type="dxa"/>
          </w:tcPr>
          <w:p w14:paraId="02994C82"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KS1</w:t>
            </w:r>
            <w:r w:rsidRPr="00114B8E">
              <w:rPr>
                <w:rFonts w:asciiTheme="minorHAnsi" w:hAnsiTheme="minorHAnsi" w:cstheme="minorHAnsi"/>
                <w:b/>
                <w:bCs/>
              </w:rPr>
              <w:t>/2/3/4</w:t>
            </w:r>
          </w:p>
        </w:tc>
        <w:tc>
          <w:tcPr>
            <w:tcW w:w="5719" w:type="dxa"/>
          </w:tcPr>
          <w:p w14:paraId="4E18CA7A"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Key Stage 1/2/3/4</w:t>
            </w:r>
          </w:p>
        </w:tc>
      </w:tr>
      <w:tr w:rsidR="00F95BC2" w:rsidRPr="00114B8E" w14:paraId="321919A5" w14:textId="77777777" w:rsidTr="00B562AB">
        <w:trPr>
          <w:trHeight w:val="432"/>
        </w:trPr>
        <w:tc>
          <w:tcPr>
            <w:tcW w:w="1271" w:type="dxa"/>
          </w:tcPr>
          <w:p w14:paraId="6A6B7188"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CFO</w:t>
            </w:r>
          </w:p>
        </w:tc>
        <w:tc>
          <w:tcPr>
            <w:tcW w:w="5697" w:type="dxa"/>
          </w:tcPr>
          <w:p w14:paraId="36EF58CE"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Chief Financial Officer</w:t>
            </w:r>
          </w:p>
        </w:tc>
        <w:tc>
          <w:tcPr>
            <w:tcW w:w="1249" w:type="dxa"/>
          </w:tcPr>
          <w:p w14:paraId="172EADFB"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LAC</w:t>
            </w:r>
          </w:p>
        </w:tc>
        <w:tc>
          <w:tcPr>
            <w:tcW w:w="5719" w:type="dxa"/>
          </w:tcPr>
          <w:p w14:paraId="74D5332C"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Looked After Child</w:t>
            </w:r>
          </w:p>
        </w:tc>
      </w:tr>
      <w:tr w:rsidR="00F95BC2" w:rsidRPr="00114B8E" w14:paraId="2D3694BC" w14:textId="77777777" w:rsidTr="00B562AB">
        <w:trPr>
          <w:trHeight w:val="432"/>
        </w:trPr>
        <w:tc>
          <w:tcPr>
            <w:tcW w:w="1271" w:type="dxa"/>
          </w:tcPr>
          <w:p w14:paraId="07F98FC2"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IF</w:t>
            </w:r>
          </w:p>
        </w:tc>
        <w:tc>
          <w:tcPr>
            <w:tcW w:w="5697" w:type="dxa"/>
          </w:tcPr>
          <w:p w14:paraId="0C0CBD87"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ondition Improvement Fund</w:t>
            </w:r>
          </w:p>
        </w:tc>
        <w:tc>
          <w:tcPr>
            <w:tcW w:w="1249" w:type="dxa"/>
          </w:tcPr>
          <w:p w14:paraId="5FCF926C"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LADO</w:t>
            </w:r>
          </w:p>
        </w:tc>
        <w:tc>
          <w:tcPr>
            <w:tcW w:w="5719" w:type="dxa"/>
          </w:tcPr>
          <w:p w14:paraId="393123C8"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Local Authority Designated Officer</w:t>
            </w:r>
          </w:p>
        </w:tc>
      </w:tr>
      <w:tr w:rsidR="00F95BC2" w:rsidRPr="00114B8E" w14:paraId="650FB78B" w14:textId="77777777" w:rsidTr="00B562AB">
        <w:trPr>
          <w:trHeight w:val="432"/>
        </w:trPr>
        <w:tc>
          <w:tcPr>
            <w:tcW w:w="1271" w:type="dxa"/>
          </w:tcPr>
          <w:p w14:paraId="21F4CB69"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CIN</w:t>
            </w:r>
          </w:p>
        </w:tc>
        <w:tc>
          <w:tcPr>
            <w:tcW w:w="5697" w:type="dxa"/>
          </w:tcPr>
          <w:p w14:paraId="472C5030"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Child in Need</w:t>
            </w:r>
          </w:p>
        </w:tc>
        <w:tc>
          <w:tcPr>
            <w:tcW w:w="1249" w:type="dxa"/>
          </w:tcPr>
          <w:p w14:paraId="0A0D2180"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LGB</w:t>
            </w:r>
          </w:p>
        </w:tc>
        <w:tc>
          <w:tcPr>
            <w:tcW w:w="5719" w:type="dxa"/>
          </w:tcPr>
          <w:p w14:paraId="34CAD9BB"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Local Governing Body</w:t>
            </w:r>
          </w:p>
        </w:tc>
      </w:tr>
      <w:tr w:rsidR="00F95BC2" w:rsidRPr="00114B8E" w14:paraId="110643B9" w14:textId="77777777" w:rsidTr="00B562AB">
        <w:trPr>
          <w:trHeight w:val="432"/>
        </w:trPr>
        <w:tc>
          <w:tcPr>
            <w:tcW w:w="1271" w:type="dxa"/>
          </w:tcPr>
          <w:p w14:paraId="27013CD1" w14:textId="77777777" w:rsidR="00F95BC2" w:rsidRPr="00114B8E" w:rsidRDefault="00F95BC2" w:rsidP="00B562AB">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LA</w:t>
            </w:r>
          </w:p>
        </w:tc>
        <w:tc>
          <w:tcPr>
            <w:tcW w:w="5697" w:type="dxa"/>
          </w:tcPr>
          <w:p w14:paraId="7586F849"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w:t>
            </w:r>
            <w:r>
              <w:rPr>
                <w:rFonts w:asciiTheme="minorHAnsi" w:hAnsiTheme="minorHAnsi" w:cstheme="minorHAnsi"/>
              </w:rPr>
              <w:t>ldren Looked After</w:t>
            </w:r>
          </w:p>
        </w:tc>
        <w:tc>
          <w:tcPr>
            <w:tcW w:w="1249" w:type="dxa"/>
          </w:tcPr>
          <w:p w14:paraId="55F00AF8"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LLC</w:t>
            </w:r>
          </w:p>
        </w:tc>
        <w:tc>
          <w:tcPr>
            <w:tcW w:w="5719" w:type="dxa"/>
          </w:tcPr>
          <w:p w14:paraId="74E1AF12" w14:textId="77777777" w:rsidR="00F95BC2" w:rsidRPr="00114B8E" w:rsidRDefault="00F95BC2" w:rsidP="00B562AB">
            <w:pPr>
              <w:rPr>
                <w:rFonts w:asciiTheme="minorHAnsi" w:hAnsiTheme="minorHAnsi" w:cstheme="minorHAnsi"/>
              </w:rPr>
            </w:pPr>
            <w:r>
              <w:rPr>
                <w:rFonts w:asciiTheme="minorHAnsi" w:hAnsiTheme="minorHAnsi" w:cstheme="minorHAnsi"/>
              </w:rPr>
              <w:t>Low-Level Concerns</w:t>
            </w:r>
          </w:p>
        </w:tc>
      </w:tr>
      <w:tr w:rsidR="00F95BC2" w:rsidRPr="00114B8E" w14:paraId="3DBFDF4D" w14:textId="77777777" w:rsidTr="00B562AB">
        <w:trPr>
          <w:trHeight w:val="432"/>
        </w:trPr>
        <w:tc>
          <w:tcPr>
            <w:tcW w:w="1271" w:type="dxa"/>
          </w:tcPr>
          <w:p w14:paraId="3860BF30"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MIE</w:t>
            </w:r>
          </w:p>
        </w:tc>
        <w:tc>
          <w:tcPr>
            <w:tcW w:w="5697" w:type="dxa"/>
          </w:tcPr>
          <w:p w14:paraId="72936A01"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 xml:space="preserve">Child </w:t>
            </w:r>
            <w:r>
              <w:rPr>
                <w:rFonts w:asciiTheme="minorHAnsi" w:hAnsiTheme="minorHAnsi" w:cstheme="minorHAnsi"/>
              </w:rPr>
              <w:t>Missing in Education</w:t>
            </w:r>
          </w:p>
        </w:tc>
        <w:tc>
          <w:tcPr>
            <w:tcW w:w="1249" w:type="dxa"/>
          </w:tcPr>
          <w:p w14:paraId="1C5692D7"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LSA</w:t>
            </w:r>
          </w:p>
        </w:tc>
        <w:tc>
          <w:tcPr>
            <w:tcW w:w="5719" w:type="dxa"/>
          </w:tcPr>
          <w:p w14:paraId="404BF9ED" w14:textId="77777777" w:rsidR="00F95BC2" w:rsidRPr="00114B8E" w:rsidRDefault="00F95BC2" w:rsidP="00B562AB">
            <w:pPr>
              <w:rPr>
                <w:rFonts w:asciiTheme="minorHAnsi" w:hAnsiTheme="minorHAnsi" w:cstheme="minorHAnsi"/>
              </w:rPr>
            </w:pPr>
            <w:r>
              <w:rPr>
                <w:rFonts w:asciiTheme="minorHAnsi" w:hAnsiTheme="minorHAnsi" w:cstheme="minorHAnsi"/>
              </w:rPr>
              <w:t>Learning Support Assistants</w:t>
            </w:r>
          </w:p>
        </w:tc>
      </w:tr>
      <w:tr w:rsidR="00F95BC2" w:rsidRPr="00114B8E" w14:paraId="5FE39CC1" w14:textId="77777777" w:rsidTr="00B562AB">
        <w:trPr>
          <w:trHeight w:val="432"/>
        </w:trPr>
        <w:tc>
          <w:tcPr>
            <w:tcW w:w="1271" w:type="dxa"/>
          </w:tcPr>
          <w:p w14:paraId="04E65D86"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OO</w:t>
            </w:r>
          </w:p>
        </w:tc>
        <w:tc>
          <w:tcPr>
            <w:tcW w:w="5697" w:type="dxa"/>
          </w:tcPr>
          <w:p w14:paraId="149E9B46"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hief Operating Officer</w:t>
            </w:r>
          </w:p>
        </w:tc>
        <w:tc>
          <w:tcPr>
            <w:tcW w:w="1249" w:type="dxa"/>
          </w:tcPr>
          <w:p w14:paraId="23B78BBF"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MASH</w:t>
            </w:r>
          </w:p>
        </w:tc>
        <w:tc>
          <w:tcPr>
            <w:tcW w:w="5719" w:type="dxa"/>
          </w:tcPr>
          <w:p w14:paraId="5378E485"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Multi-Agency Safeguarding Hub</w:t>
            </w:r>
          </w:p>
        </w:tc>
      </w:tr>
      <w:tr w:rsidR="00F95BC2" w:rsidRPr="00114B8E" w14:paraId="5822FD49" w14:textId="77777777" w:rsidTr="00B562AB">
        <w:trPr>
          <w:trHeight w:val="432"/>
        </w:trPr>
        <w:tc>
          <w:tcPr>
            <w:tcW w:w="1271" w:type="dxa"/>
          </w:tcPr>
          <w:p w14:paraId="3A017B2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lastRenderedPageBreak/>
              <w:t>COSHH</w:t>
            </w:r>
          </w:p>
        </w:tc>
        <w:tc>
          <w:tcPr>
            <w:tcW w:w="5697" w:type="dxa"/>
          </w:tcPr>
          <w:p w14:paraId="65DEFF67" w14:textId="77777777" w:rsidR="00F95BC2" w:rsidRPr="00114B8E" w:rsidRDefault="00F95BC2" w:rsidP="00B562AB">
            <w:pPr>
              <w:rPr>
                <w:rFonts w:asciiTheme="minorHAnsi" w:hAnsiTheme="minorHAnsi" w:cstheme="minorHAnsi"/>
              </w:rPr>
            </w:pPr>
            <w:r>
              <w:rPr>
                <w:rFonts w:asciiTheme="minorHAnsi" w:hAnsiTheme="minorHAnsi" w:cstheme="minorHAnsi"/>
              </w:rPr>
              <w:t>Control and Substances Hazardous to Health</w:t>
            </w:r>
          </w:p>
        </w:tc>
        <w:tc>
          <w:tcPr>
            <w:tcW w:w="1249" w:type="dxa"/>
          </w:tcPr>
          <w:p w14:paraId="36F90A01"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MAT</w:t>
            </w:r>
          </w:p>
        </w:tc>
        <w:tc>
          <w:tcPr>
            <w:tcW w:w="5719" w:type="dxa"/>
          </w:tcPr>
          <w:p w14:paraId="0B019E4F" w14:textId="77777777" w:rsidR="00F95BC2" w:rsidRPr="00114B8E" w:rsidRDefault="00F95BC2" w:rsidP="00B562AB">
            <w:pPr>
              <w:rPr>
                <w:rFonts w:asciiTheme="minorHAnsi" w:hAnsiTheme="minorHAnsi" w:cstheme="minorHAnsi"/>
              </w:rPr>
            </w:pPr>
            <w:r>
              <w:rPr>
                <w:rFonts w:asciiTheme="minorHAnsi" w:hAnsiTheme="minorHAnsi" w:cstheme="minorHAnsi"/>
              </w:rPr>
              <w:t>Multi-Academy Trust</w:t>
            </w:r>
          </w:p>
        </w:tc>
      </w:tr>
      <w:tr w:rsidR="00F95BC2" w:rsidRPr="00114B8E" w14:paraId="4793174B" w14:textId="77777777" w:rsidTr="00B562AB">
        <w:trPr>
          <w:trHeight w:val="432"/>
        </w:trPr>
        <w:tc>
          <w:tcPr>
            <w:tcW w:w="1271" w:type="dxa"/>
          </w:tcPr>
          <w:p w14:paraId="515BC963"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CP</w:t>
            </w:r>
          </w:p>
        </w:tc>
        <w:tc>
          <w:tcPr>
            <w:tcW w:w="5697" w:type="dxa"/>
          </w:tcPr>
          <w:p w14:paraId="4949BC12"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Child Protection</w:t>
            </w:r>
          </w:p>
        </w:tc>
        <w:tc>
          <w:tcPr>
            <w:tcW w:w="1249" w:type="dxa"/>
          </w:tcPr>
          <w:p w14:paraId="2CC0E7F7"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MFA</w:t>
            </w:r>
          </w:p>
        </w:tc>
        <w:tc>
          <w:tcPr>
            <w:tcW w:w="5719" w:type="dxa"/>
          </w:tcPr>
          <w:p w14:paraId="7F8FB802" w14:textId="77777777" w:rsidR="00F95BC2" w:rsidRPr="00114B8E" w:rsidRDefault="00F95BC2" w:rsidP="00B562AB">
            <w:pPr>
              <w:tabs>
                <w:tab w:val="left" w:pos="1095"/>
              </w:tabs>
              <w:rPr>
                <w:rFonts w:asciiTheme="minorHAnsi" w:hAnsiTheme="minorHAnsi" w:cstheme="minorHAnsi"/>
              </w:rPr>
            </w:pPr>
            <w:r>
              <w:rPr>
                <w:rFonts w:asciiTheme="minorHAnsi" w:hAnsiTheme="minorHAnsi" w:cstheme="minorHAnsi"/>
              </w:rPr>
              <w:t>Multi-Factor Authentication</w:t>
            </w:r>
          </w:p>
        </w:tc>
      </w:tr>
      <w:tr w:rsidR="00F95BC2" w:rsidRPr="00114B8E" w14:paraId="4568139C" w14:textId="77777777" w:rsidTr="00B562AB">
        <w:trPr>
          <w:trHeight w:val="432"/>
        </w:trPr>
        <w:tc>
          <w:tcPr>
            <w:tcW w:w="1271" w:type="dxa"/>
          </w:tcPr>
          <w:p w14:paraId="70F167BE"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CPD</w:t>
            </w:r>
          </w:p>
        </w:tc>
        <w:tc>
          <w:tcPr>
            <w:tcW w:w="5697" w:type="dxa"/>
          </w:tcPr>
          <w:p w14:paraId="7825D982"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Continuing Professional Development</w:t>
            </w:r>
          </w:p>
        </w:tc>
        <w:tc>
          <w:tcPr>
            <w:tcW w:w="1249" w:type="dxa"/>
          </w:tcPr>
          <w:p w14:paraId="5F16493C"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MFL</w:t>
            </w:r>
          </w:p>
        </w:tc>
        <w:tc>
          <w:tcPr>
            <w:tcW w:w="5719" w:type="dxa"/>
          </w:tcPr>
          <w:p w14:paraId="75046A1F" w14:textId="77777777" w:rsidR="00F95BC2" w:rsidRPr="00114B8E" w:rsidRDefault="00F95BC2" w:rsidP="00B562AB">
            <w:pPr>
              <w:rPr>
                <w:rFonts w:asciiTheme="minorHAnsi" w:hAnsiTheme="minorHAnsi" w:cstheme="minorHAnsi"/>
              </w:rPr>
            </w:pPr>
            <w:r>
              <w:rPr>
                <w:rFonts w:asciiTheme="minorHAnsi" w:hAnsiTheme="minorHAnsi" w:cstheme="minorHAnsi"/>
              </w:rPr>
              <w:t>Modern Foreign Language</w:t>
            </w:r>
          </w:p>
        </w:tc>
      </w:tr>
      <w:tr w:rsidR="00F95BC2" w:rsidRPr="00114B8E" w14:paraId="410C4EB4" w14:textId="77777777" w:rsidTr="00B562AB">
        <w:trPr>
          <w:trHeight w:val="418"/>
        </w:trPr>
        <w:tc>
          <w:tcPr>
            <w:tcW w:w="1271" w:type="dxa"/>
          </w:tcPr>
          <w:p w14:paraId="44C51453"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CSCS</w:t>
            </w:r>
          </w:p>
        </w:tc>
        <w:tc>
          <w:tcPr>
            <w:tcW w:w="5697" w:type="dxa"/>
          </w:tcPr>
          <w:p w14:paraId="57A98706" w14:textId="77777777" w:rsidR="00F95BC2" w:rsidRPr="00114B8E" w:rsidRDefault="00F95BC2" w:rsidP="00B562AB">
            <w:pPr>
              <w:rPr>
                <w:rFonts w:asciiTheme="minorHAnsi" w:hAnsiTheme="minorHAnsi" w:cstheme="minorHAnsi"/>
              </w:rPr>
            </w:pPr>
            <w:r>
              <w:rPr>
                <w:rFonts w:asciiTheme="minorHAnsi" w:hAnsiTheme="minorHAnsi" w:cstheme="minorHAnsi"/>
              </w:rPr>
              <w:t>Children’s Social Care Services</w:t>
            </w:r>
          </w:p>
        </w:tc>
        <w:tc>
          <w:tcPr>
            <w:tcW w:w="1249" w:type="dxa"/>
          </w:tcPr>
          <w:p w14:paraId="1DADC6FA"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NCSC’s</w:t>
            </w:r>
          </w:p>
        </w:tc>
        <w:tc>
          <w:tcPr>
            <w:tcW w:w="5719" w:type="dxa"/>
          </w:tcPr>
          <w:p w14:paraId="2EB71779" w14:textId="77777777" w:rsidR="00F95BC2" w:rsidRPr="00114B8E" w:rsidRDefault="00F95BC2" w:rsidP="00B562AB">
            <w:pPr>
              <w:rPr>
                <w:rFonts w:asciiTheme="minorHAnsi" w:hAnsiTheme="minorHAnsi" w:cstheme="minorHAnsi"/>
              </w:rPr>
            </w:pPr>
            <w:r>
              <w:rPr>
                <w:rFonts w:asciiTheme="minorHAnsi" w:hAnsiTheme="minorHAnsi" w:cstheme="minorHAnsi"/>
              </w:rPr>
              <w:t>National Cyber Security Centres</w:t>
            </w:r>
          </w:p>
        </w:tc>
      </w:tr>
      <w:tr w:rsidR="00F95BC2" w:rsidRPr="00114B8E" w14:paraId="6509E60B" w14:textId="77777777" w:rsidTr="00B562AB">
        <w:trPr>
          <w:trHeight w:val="432"/>
        </w:trPr>
        <w:tc>
          <w:tcPr>
            <w:tcW w:w="1271" w:type="dxa"/>
          </w:tcPr>
          <w:p w14:paraId="10342FC0"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CSE</w:t>
            </w:r>
          </w:p>
        </w:tc>
        <w:tc>
          <w:tcPr>
            <w:tcW w:w="5697" w:type="dxa"/>
          </w:tcPr>
          <w:p w14:paraId="3D18A2DB"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Child Sexual Exploitation</w:t>
            </w:r>
          </w:p>
        </w:tc>
        <w:tc>
          <w:tcPr>
            <w:tcW w:w="1249" w:type="dxa"/>
          </w:tcPr>
          <w:p w14:paraId="752C77AF"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NPQEL</w:t>
            </w:r>
          </w:p>
        </w:tc>
        <w:tc>
          <w:tcPr>
            <w:tcW w:w="5719" w:type="dxa"/>
          </w:tcPr>
          <w:p w14:paraId="45F86365" w14:textId="77777777" w:rsidR="00F95BC2" w:rsidRPr="00114B8E" w:rsidRDefault="00F95BC2" w:rsidP="00B562AB">
            <w:pPr>
              <w:rPr>
                <w:rFonts w:asciiTheme="minorHAnsi" w:hAnsiTheme="minorHAnsi" w:cstheme="minorHAnsi"/>
              </w:rPr>
            </w:pPr>
            <w:r>
              <w:rPr>
                <w:rFonts w:asciiTheme="minorHAnsi" w:hAnsiTheme="minorHAnsi" w:cstheme="minorHAnsi"/>
              </w:rPr>
              <w:t>National Professional Qualification in Executive Leadership</w:t>
            </w:r>
          </w:p>
        </w:tc>
      </w:tr>
      <w:tr w:rsidR="00F95BC2" w:rsidRPr="00114B8E" w14:paraId="5CF33EC0" w14:textId="77777777" w:rsidTr="00B562AB">
        <w:trPr>
          <w:trHeight w:val="432"/>
        </w:trPr>
        <w:tc>
          <w:tcPr>
            <w:tcW w:w="1271" w:type="dxa"/>
          </w:tcPr>
          <w:p w14:paraId="47CB115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CTIRU</w:t>
            </w:r>
          </w:p>
        </w:tc>
        <w:tc>
          <w:tcPr>
            <w:tcW w:w="5697" w:type="dxa"/>
          </w:tcPr>
          <w:p w14:paraId="5465B656" w14:textId="77777777" w:rsidR="00F95BC2" w:rsidRPr="00114B8E" w:rsidRDefault="00F95BC2" w:rsidP="00B562AB">
            <w:pPr>
              <w:rPr>
                <w:rFonts w:asciiTheme="minorHAnsi" w:hAnsiTheme="minorHAnsi" w:cstheme="minorHAnsi"/>
              </w:rPr>
            </w:pPr>
            <w:r>
              <w:rPr>
                <w:rFonts w:asciiTheme="minorHAnsi" w:hAnsiTheme="minorHAnsi" w:cstheme="minorHAnsi"/>
              </w:rPr>
              <w:t>Counter-Terrorism Internet Referral Unit</w:t>
            </w:r>
          </w:p>
        </w:tc>
        <w:tc>
          <w:tcPr>
            <w:tcW w:w="1249" w:type="dxa"/>
          </w:tcPr>
          <w:p w14:paraId="5D10D8C2"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PA</w:t>
            </w:r>
          </w:p>
        </w:tc>
        <w:tc>
          <w:tcPr>
            <w:tcW w:w="5719" w:type="dxa"/>
          </w:tcPr>
          <w:p w14:paraId="6A586A4F" w14:textId="77777777" w:rsidR="00F95BC2" w:rsidRPr="00114B8E" w:rsidRDefault="00F95BC2" w:rsidP="00B562AB">
            <w:pPr>
              <w:rPr>
                <w:rFonts w:asciiTheme="minorHAnsi" w:hAnsiTheme="minorHAnsi" w:cstheme="minorHAnsi"/>
              </w:rPr>
            </w:pPr>
            <w:r>
              <w:rPr>
                <w:rFonts w:asciiTheme="minorHAnsi" w:hAnsiTheme="minorHAnsi" w:cstheme="minorHAnsi"/>
              </w:rPr>
              <w:t>Persistent Absence</w:t>
            </w:r>
          </w:p>
        </w:tc>
      </w:tr>
      <w:tr w:rsidR="00F95BC2" w:rsidRPr="00114B8E" w14:paraId="008A9063" w14:textId="77777777" w:rsidTr="00B562AB">
        <w:trPr>
          <w:trHeight w:val="432"/>
        </w:trPr>
        <w:tc>
          <w:tcPr>
            <w:tcW w:w="1271" w:type="dxa"/>
          </w:tcPr>
          <w:p w14:paraId="7ABB34B9"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CWD</w:t>
            </w:r>
          </w:p>
        </w:tc>
        <w:tc>
          <w:tcPr>
            <w:tcW w:w="5697" w:type="dxa"/>
          </w:tcPr>
          <w:p w14:paraId="7AE28966" w14:textId="77777777" w:rsidR="00F95BC2" w:rsidRPr="00114B8E" w:rsidRDefault="00F95BC2" w:rsidP="00B562AB">
            <w:pPr>
              <w:rPr>
                <w:rFonts w:asciiTheme="minorHAnsi" w:hAnsiTheme="minorHAnsi" w:cstheme="minorHAnsi"/>
              </w:rPr>
            </w:pPr>
            <w:r>
              <w:rPr>
                <w:rFonts w:asciiTheme="minorHAnsi" w:hAnsiTheme="minorHAnsi" w:cstheme="minorHAnsi"/>
              </w:rPr>
              <w:t>Children with Disabilities</w:t>
            </w:r>
          </w:p>
        </w:tc>
        <w:tc>
          <w:tcPr>
            <w:tcW w:w="1249" w:type="dxa"/>
          </w:tcPr>
          <w:p w14:paraId="5FBE1958"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PAN</w:t>
            </w:r>
          </w:p>
        </w:tc>
        <w:tc>
          <w:tcPr>
            <w:tcW w:w="5719" w:type="dxa"/>
          </w:tcPr>
          <w:p w14:paraId="1ADF3896" w14:textId="77777777" w:rsidR="00F95BC2" w:rsidRPr="00114B8E" w:rsidRDefault="00F95BC2" w:rsidP="00B562AB">
            <w:pPr>
              <w:rPr>
                <w:rFonts w:asciiTheme="minorHAnsi" w:hAnsiTheme="minorHAnsi" w:cstheme="minorHAnsi"/>
              </w:rPr>
            </w:pPr>
            <w:r>
              <w:rPr>
                <w:rFonts w:asciiTheme="minorHAnsi" w:hAnsiTheme="minorHAnsi" w:cstheme="minorHAnsi"/>
              </w:rPr>
              <w:t>Published Admission Number</w:t>
            </w:r>
          </w:p>
        </w:tc>
      </w:tr>
      <w:tr w:rsidR="00F95BC2" w:rsidRPr="00114B8E" w14:paraId="5627B8DD" w14:textId="77777777" w:rsidTr="00B562AB">
        <w:trPr>
          <w:trHeight w:val="432"/>
        </w:trPr>
        <w:tc>
          <w:tcPr>
            <w:tcW w:w="1271" w:type="dxa"/>
          </w:tcPr>
          <w:p w14:paraId="5ED1DAC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DBS</w:t>
            </w:r>
          </w:p>
        </w:tc>
        <w:tc>
          <w:tcPr>
            <w:tcW w:w="5697" w:type="dxa"/>
          </w:tcPr>
          <w:p w14:paraId="33C35366"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Disclosure and Barring Service</w:t>
            </w:r>
          </w:p>
        </w:tc>
        <w:tc>
          <w:tcPr>
            <w:tcW w:w="1249" w:type="dxa"/>
          </w:tcPr>
          <w:p w14:paraId="67633117"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PECR</w:t>
            </w:r>
          </w:p>
        </w:tc>
        <w:tc>
          <w:tcPr>
            <w:tcW w:w="5719" w:type="dxa"/>
          </w:tcPr>
          <w:p w14:paraId="635F32AB" w14:textId="77777777" w:rsidR="00F95BC2" w:rsidRPr="00114B8E" w:rsidRDefault="00F95BC2" w:rsidP="00B562AB">
            <w:pPr>
              <w:rPr>
                <w:rFonts w:asciiTheme="minorHAnsi" w:hAnsiTheme="minorHAnsi" w:cstheme="minorHAnsi"/>
              </w:rPr>
            </w:pPr>
            <w:r>
              <w:rPr>
                <w:rFonts w:asciiTheme="minorHAnsi" w:hAnsiTheme="minorHAnsi" w:cstheme="minorHAnsi"/>
              </w:rPr>
              <w:t>Privacy and Electronic Communications Regulations</w:t>
            </w:r>
          </w:p>
        </w:tc>
      </w:tr>
      <w:tr w:rsidR="00F95BC2" w:rsidRPr="00114B8E" w14:paraId="0B1E52A6" w14:textId="77777777" w:rsidTr="00B562AB">
        <w:trPr>
          <w:trHeight w:val="432"/>
        </w:trPr>
        <w:tc>
          <w:tcPr>
            <w:tcW w:w="1271" w:type="dxa"/>
          </w:tcPr>
          <w:p w14:paraId="4CEBE1F5"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DDSL</w:t>
            </w:r>
          </w:p>
        </w:tc>
        <w:tc>
          <w:tcPr>
            <w:tcW w:w="5697" w:type="dxa"/>
          </w:tcPr>
          <w:p w14:paraId="10484E85"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Deputy Designated Safeguarding Lead</w:t>
            </w:r>
          </w:p>
        </w:tc>
        <w:tc>
          <w:tcPr>
            <w:tcW w:w="1249" w:type="dxa"/>
          </w:tcPr>
          <w:p w14:paraId="40F907F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PEP</w:t>
            </w:r>
          </w:p>
        </w:tc>
        <w:tc>
          <w:tcPr>
            <w:tcW w:w="5719" w:type="dxa"/>
          </w:tcPr>
          <w:p w14:paraId="2CB3DC7C"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Personal Education Plan</w:t>
            </w:r>
          </w:p>
        </w:tc>
      </w:tr>
      <w:tr w:rsidR="00F95BC2" w:rsidRPr="00114B8E" w14:paraId="408E0D73" w14:textId="77777777" w:rsidTr="00B562AB">
        <w:trPr>
          <w:trHeight w:val="432"/>
        </w:trPr>
        <w:tc>
          <w:tcPr>
            <w:tcW w:w="1271" w:type="dxa"/>
          </w:tcPr>
          <w:p w14:paraId="2555565D"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DfE</w:t>
            </w:r>
          </w:p>
        </w:tc>
        <w:tc>
          <w:tcPr>
            <w:tcW w:w="5697" w:type="dxa"/>
          </w:tcPr>
          <w:p w14:paraId="55DF0021"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Department for Education</w:t>
            </w:r>
          </w:p>
        </w:tc>
        <w:tc>
          <w:tcPr>
            <w:tcW w:w="1249" w:type="dxa"/>
          </w:tcPr>
          <w:p w14:paraId="6714E3BA"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PEEP</w:t>
            </w:r>
          </w:p>
        </w:tc>
        <w:tc>
          <w:tcPr>
            <w:tcW w:w="5719" w:type="dxa"/>
          </w:tcPr>
          <w:p w14:paraId="27714C6F" w14:textId="77777777" w:rsidR="00F95BC2" w:rsidRPr="00114B8E" w:rsidRDefault="00F95BC2" w:rsidP="00B562AB">
            <w:pPr>
              <w:rPr>
                <w:rFonts w:asciiTheme="minorHAnsi" w:hAnsiTheme="minorHAnsi" w:cstheme="minorHAnsi"/>
              </w:rPr>
            </w:pPr>
            <w:r>
              <w:rPr>
                <w:rFonts w:asciiTheme="minorHAnsi" w:hAnsiTheme="minorHAnsi" w:cstheme="minorHAnsi"/>
              </w:rPr>
              <w:t>Personal Emergency Evacuation Plan</w:t>
            </w:r>
          </w:p>
        </w:tc>
      </w:tr>
      <w:tr w:rsidR="00F95BC2" w:rsidRPr="00114B8E" w14:paraId="2013CC45" w14:textId="77777777" w:rsidTr="00B562AB">
        <w:trPr>
          <w:trHeight w:val="432"/>
        </w:trPr>
        <w:tc>
          <w:tcPr>
            <w:tcW w:w="1271" w:type="dxa"/>
          </w:tcPr>
          <w:p w14:paraId="24A6C76D"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DHT</w:t>
            </w:r>
          </w:p>
        </w:tc>
        <w:tc>
          <w:tcPr>
            <w:tcW w:w="5697" w:type="dxa"/>
          </w:tcPr>
          <w:p w14:paraId="2D3D617D"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Deputy Headteacher</w:t>
            </w:r>
          </w:p>
        </w:tc>
        <w:tc>
          <w:tcPr>
            <w:tcW w:w="1249" w:type="dxa"/>
          </w:tcPr>
          <w:p w14:paraId="26D1B76D"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PEx</w:t>
            </w:r>
          </w:p>
        </w:tc>
        <w:tc>
          <w:tcPr>
            <w:tcW w:w="5719" w:type="dxa"/>
          </w:tcPr>
          <w:p w14:paraId="5676A138" w14:textId="77777777" w:rsidR="00F95BC2" w:rsidRPr="00114B8E" w:rsidRDefault="00F95BC2" w:rsidP="00B562AB">
            <w:pPr>
              <w:rPr>
                <w:rFonts w:asciiTheme="minorHAnsi" w:hAnsiTheme="minorHAnsi" w:cstheme="minorHAnsi"/>
              </w:rPr>
            </w:pPr>
            <w:r>
              <w:rPr>
                <w:rFonts w:asciiTheme="minorHAnsi" w:hAnsiTheme="minorHAnsi" w:cstheme="minorHAnsi"/>
              </w:rPr>
              <w:t>Permanent Exclusion</w:t>
            </w:r>
          </w:p>
        </w:tc>
      </w:tr>
      <w:tr w:rsidR="00F95BC2" w:rsidRPr="00114B8E" w14:paraId="311C5A30" w14:textId="77777777" w:rsidTr="00B562AB">
        <w:trPr>
          <w:trHeight w:val="432"/>
        </w:trPr>
        <w:tc>
          <w:tcPr>
            <w:tcW w:w="1271" w:type="dxa"/>
          </w:tcPr>
          <w:p w14:paraId="32902E43"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DSE</w:t>
            </w:r>
          </w:p>
        </w:tc>
        <w:tc>
          <w:tcPr>
            <w:tcW w:w="5697" w:type="dxa"/>
          </w:tcPr>
          <w:p w14:paraId="604B86D9" w14:textId="77777777" w:rsidR="00F95BC2" w:rsidRPr="00114B8E" w:rsidRDefault="00F95BC2" w:rsidP="00B562AB">
            <w:pPr>
              <w:rPr>
                <w:rFonts w:asciiTheme="minorHAnsi" w:hAnsiTheme="minorHAnsi" w:cstheme="minorHAnsi"/>
              </w:rPr>
            </w:pPr>
            <w:r>
              <w:rPr>
                <w:rFonts w:asciiTheme="minorHAnsi" w:hAnsiTheme="minorHAnsi" w:cstheme="minorHAnsi"/>
              </w:rPr>
              <w:t>Display Screen Equipment</w:t>
            </w:r>
          </w:p>
        </w:tc>
        <w:tc>
          <w:tcPr>
            <w:tcW w:w="1249" w:type="dxa"/>
          </w:tcPr>
          <w:p w14:paraId="4C8109C0"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PLAC</w:t>
            </w:r>
          </w:p>
        </w:tc>
        <w:tc>
          <w:tcPr>
            <w:tcW w:w="5719" w:type="dxa"/>
          </w:tcPr>
          <w:p w14:paraId="0D5FD934"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Previously Looked After Child</w:t>
            </w:r>
          </w:p>
        </w:tc>
      </w:tr>
      <w:tr w:rsidR="00F95BC2" w:rsidRPr="00114B8E" w14:paraId="660BF383" w14:textId="77777777" w:rsidTr="00B562AB">
        <w:trPr>
          <w:trHeight w:val="432"/>
        </w:trPr>
        <w:tc>
          <w:tcPr>
            <w:tcW w:w="1271" w:type="dxa"/>
          </w:tcPr>
          <w:p w14:paraId="27BCA30E"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DSL</w:t>
            </w:r>
          </w:p>
        </w:tc>
        <w:tc>
          <w:tcPr>
            <w:tcW w:w="5697" w:type="dxa"/>
          </w:tcPr>
          <w:p w14:paraId="0AC80BBC"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Designated Safeguarding Lead</w:t>
            </w:r>
          </w:p>
        </w:tc>
        <w:tc>
          <w:tcPr>
            <w:tcW w:w="1249" w:type="dxa"/>
          </w:tcPr>
          <w:p w14:paraId="3776CEE3"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PP</w:t>
            </w:r>
          </w:p>
        </w:tc>
        <w:tc>
          <w:tcPr>
            <w:tcW w:w="5719" w:type="dxa"/>
          </w:tcPr>
          <w:p w14:paraId="63EBBF04"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Pupil Premium</w:t>
            </w:r>
          </w:p>
        </w:tc>
      </w:tr>
      <w:tr w:rsidR="00F95BC2" w:rsidRPr="00114B8E" w14:paraId="73BAC3D7" w14:textId="77777777" w:rsidTr="00B562AB">
        <w:trPr>
          <w:trHeight w:val="432"/>
        </w:trPr>
        <w:tc>
          <w:tcPr>
            <w:tcW w:w="1271" w:type="dxa"/>
          </w:tcPr>
          <w:p w14:paraId="7389DA7A"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DPO</w:t>
            </w:r>
          </w:p>
        </w:tc>
        <w:tc>
          <w:tcPr>
            <w:tcW w:w="5697" w:type="dxa"/>
          </w:tcPr>
          <w:p w14:paraId="0A8F7E1F" w14:textId="77777777" w:rsidR="00F95BC2" w:rsidRPr="00114B8E" w:rsidRDefault="00F95BC2" w:rsidP="00B562AB">
            <w:pPr>
              <w:rPr>
                <w:rFonts w:asciiTheme="minorHAnsi" w:hAnsiTheme="minorHAnsi" w:cstheme="minorHAnsi"/>
              </w:rPr>
            </w:pPr>
            <w:r>
              <w:rPr>
                <w:rFonts w:asciiTheme="minorHAnsi" w:hAnsiTheme="minorHAnsi" w:cstheme="minorHAnsi"/>
              </w:rPr>
              <w:t>Data Protection Officer</w:t>
            </w:r>
          </w:p>
        </w:tc>
        <w:tc>
          <w:tcPr>
            <w:tcW w:w="1249" w:type="dxa"/>
          </w:tcPr>
          <w:p w14:paraId="3DE63238"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PSHE</w:t>
            </w:r>
          </w:p>
        </w:tc>
        <w:tc>
          <w:tcPr>
            <w:tcW w:w="5719" w:type="dxa"/>
          </w:tcPr>
          <w:p w14:paraId="432168B5"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Personal, Social and Health Education</w:t>
            </w:r>
          </w:p>
        </w:tc>
      </w:tr>
      <w:tr w:rsidR="00F95BC2" w:rsidRPr="00114B8E" w14:paraId="50B8A5EA" w14:textId="77777777" w:rsidTr="00B562AB">
        <w:trPr>
          <w:trHeight w:val="432"/>
        </w:trPr>
        <w:tc>
          <w:tcPr>
            <w:tcW w:w="1271" w:type="dxa"/>
          </w:tcPr>
          <w:p w14:paraId="5EF7F202"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EAL</w:t>
            </w:r>
          </w:p>
        </w:tc>
        <w:tc>
          <w:tcPr>
            <w:tcW w:w="5697" w:type="dxa"/>
          </w:tcPr>
          <w:p w14:paraId="690C2DEF"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English as an Additional Language</w:t>
            </w:r>
          </w:p>
        </w:tc>
        <w:tc>
          <w:tcPr>
            <w:tcW w:w="1249" w:type="dxa"/>
          </w:tcPr>
          <w:p w14:paraId="134B29A8"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PSED</w:t>
            </w:r>
          </w:p>
        </w:tc>
        <w:tc>
          <w:tcPr>
            <w:tcW w:w="5719" w:type="dxa"/>
          </w:tcPr>
          <w:p w14:paraId="4589C0DD" w14:textId="77777777" w:rsidR="00F95BC2" w:rsidRPr="00114B8E" w:rsidRDefault="00F95BC2" w:rsidP="00B562AB">
            <w:pPr>
              <w:rPr>
                <w:rFonts w:asciiTheme="minorHAnsi" w:hAnsiTheme="minorHAnsi" w:cstheme="minorHAnsi"/>
              </w:rPr>
            </w:pPr>
            <w:r>
              <w:rPr>
                <w:rFonts w:asciiTheme="minorHAnsi" w:hAnsiTheme="minorHAnsi" w:cstheme="minorHAnsi"/>
              </w:rPr>
              <w:t>Public Sector Equality Duty</w:t>
            </w:r>
          </w:p>
        </w:tc>
      </w:tr>
      <w:tr w:rsidR="00F95BC2" w:rsidRPr="00114B8E" w14:paraId="4C44685D" w14:textId="77777777" w:rsidTr="00B562AB">
        <w:trPr>
          <w:trHeight w:val="432"/>
        </w:trPr>
        <w:tc>
          <w:tcPr>
            <w:tcW w:w="1271" w:type="dxa"/>
          </w:tcPr>
          <w:p w14:paraId="56C1F4B9"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ECT</w:t>
            </w:r>
          </w:p>
        </w:tc>
        <w:tc>
          <w:tcPr>
            <w:tcW w:w="5697" w:type="dxa"/>
          </w:tcPr>
          <w:p w14:paraId="69D63A91"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Early Career Teacher</w:t>
            </w:r>
          </w:p>
        </w:tc>
        <w:tc>
          <w:tcPr>
            <w:tcW w:w="1249" w:type="dxa"/>
          </w:tcPr>
          <w:p w14:paraId="5A91B2F4"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PTFA</w:t>
            </w:r>
          </w:p>
        </w:tc>
        <w:tc>
          <w:tcPr>
            <w:tcW w:w="5719" w:type="dxa"/>
          </w:tcPr>
          <w:p w14:paraId="228B1229" w14:textId="77777777" w:rsidR="00F95BC2" w:rsidRPr="00114B8E" w:rsidRDefault="00F95BC2" w:rsidP="00B562AB">
            <w:pPr>
              <w:rPr>
                <w:rFonts w:asciiTheme="minorHAnsi" w:hAnsiTheme="minorHAnsi" w:cstheme="minorHAnsi"/>
              </w:rPr>
            </w:pPr>
            <w:r>
              <w:rPr>
                <w:rFonts w:asciiTheme="minorHAnsi" w:hAnsiTheme="minorHAnsi" w:cstheme="minorHAnsi"/>
              </w:rPr>
              <w:t>Parent, Teacher and Friends Association</w:t>
            </w:r>
          </w:p>
        </w:tc>
      </w:tr>
      <w:tr w:rsidR="00F95BC2" w:rsidRPr="00114B8E" w14:paraId="3AB61D5C" w14:textId="77777777" w:rsidTr="00B562AB">
        <w:trPr>
          <w:trHeight w:val="432"/>
        </w:trPr>
        <w:tc>
          <w:tcPr>
            <w:tcW w:w="1271" w:type="dxa"/>
          </w:tcPr>
          <w:p w14:paraId="77649DD6"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EHA</w:t>
            </w:r>
          </w:p>
        </w:tc>
        <w:tc>
          <w:tcPr>
            <w:tcW w:w="5697" w:type="dxa"/>
          </w:tcPr>
          <w:p w14:paraId="6A0803B7" w14:textId="77777777" w:rsidR="00F95BC2" w:rsidRPr="00114B8E" w:rsidRDefault="00F95BC2" w:rsidP="00B562AB">
            <w:pPr>
              <w:rPr>
                <w:rFonts w:asciiTheme="minorHAnsi" w:hAnsiTheme="minorHAnsi" w:cstheme="minorHAnsi"/>
              </w:rPr>
            </w:pPr>
            <w:r>
              <w:rPr>
                <w:rFonts w:asciiTheme="minorHAnsi" w:hAnsiTheme="minorHAnsi" w:cstheme="minorHAnsi"/>
              </w:rPr>
              <w:t>Early Help Assessment</w:t>
            </w:r>
          </w:p>
        </w:tc>
        <w:tc>
          <w:tcPr>
            <w:tcW w:w="1249" w:type="dxa"/>
          </w:tcPr>
          <w:p w14:paraId="50836FC0"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RIDDOR</w:t>
            </w:r>
          </w:p>
        </w:tc>
        <w:tc>
          <w:tcPr>
            <w:tcW w:w="5719" w:type="dxa"/>
          </w:tcPr>
          <w:p w14:paraId="5D6304A5" w14:textId="77777777" w:rsidR="00F95BC2" w:rsidRPr="00114B8E" w:rsidRDefault="00F95BC2" w:rsidP="00B562AB">
            <w:pPr>
              <w:rPr>
                <w:rFonts w:asciiTheme="minorHAnsi" w:hAnsiTheme="minorHAnsi" w:cstheme="minorHAnsi"/>
              </w:rPr>
            </w:pPr>
            <w:r>
              <w:rPr>
                <w:rFonts w:asciiTheme="minorHAnsi" w:hAnsiTheme="minorHAnsi" w:cstheme="minorHAnsi"/>
              </w:rPr>
              <w:t>Reporting of Injuries, Diseases and Dangerous Occurrences Regulations</w:t>
            </w:r>
          </w:p>
        </w:tc>
      </w:tr>
      <w:tr w:rsidR="00F95BC2" w:rsidRPr="00114B8E" w14:paraId="58D9B81B" w14:textId="77777777" w:rsidTr="00B562AB">
        <w:trPr>
          <w:trHeight w:val="432"/>
        </w:trPr>
        <w:tc>
          <w:tcPr>
            <w:tcW w:w="1271" w:type="dxa"/>
          </w:tcPr>
          <w:p w14:paraId="77913014"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EHCNA</w:t>
            </w:r>
          </w:p>
        </w:tc>
        <w:tc>
          <w:tcPr>
            <w:tcW w:w="5697" w:type="dxa"/>
          </w:tcPr>
          <w:p w14:paraId="17EE716B"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Education, Health and Care Needs Assessment</w:t>
            </w:r>
          </w:p>
        </w:tc>
        <w:tc>
          <w:tcPr>
            <w:tcW w:w="1249" w:type="dxa"/>
          </w:tcPr>
          <w:p w14:paraId="3181DCF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RHE</w:t>
            </w:r>
          </w:p>
        </w:tc>
        <w:tc>
          <w:tcPr>
            <w:tcW w:w="5719" w:type="dxa"/>
          </w:tcPr>
          <w:p w14:paraId="5E074B1E" w14:textId="77777777" w:rsidR="00F95BC2" w:rsidRPr="00114B8E" w:rsidRDefault="00F95BC2" w:rsidP="00B562AB">
            <w:pPr>
              <w:rPr>
                <w:rFonts w:asciiTheme="minorHAnsi" w:hAnsiTheme="minorHAnsi" w:cstheme="minorHAnsi"/>
              </w:rPr>
            </w:pPr>
            <w:r>
              <w:rPr>
                <w:rFonts w:asciiTheme="minorHAnsi" w:hAnsiTheme="minorHAnsi" w:cstheme="minorHAnsi"/>
              </w:rPr>
              <w:t>Relationships and Health Education</w:t>
            </w:r>
          </w:p>
        </w:tc>
      </w:tr>
      <w:tr w:rsidR="00F95BC2" w:rsidRPr="00114B8E" w14:paraId="36432290" w14:textId="77777777" w:rsidTr="00B562AB">
        <w:trPr>
          <w:trHeight w:val="432"/>
        </w:trPr>
        <w:tc>
          <w:tcPr>
            <w:tcW w:w="1271" w:type="dxa"/>
          </w:tcPr>
          <w:p w14:paraId="3378C777"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lastRenderedPageBreak/>
              <w:t>EHCP</w:t>
            </w:r>
          </w:p>
        </w:tc>
        <w:tc>
          <w:tcPr>
            <w:tcW w:w="5697" w:type="dxa"/>
          </w:tcPr>
          <w:p w14:paraId="3B88EA09"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Education, Health and Care Plan</w:t>
            </w:r>
          </w:p>
        </w:tc>
        <w:tc>
          <w:tcPr>
            <w:tcW w:w="1249" w:type="dxa"/>
          </w:tcPr>
          <w:p w14:paraId="0E8731E4"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RSHE</w:t>
            </w:r>
          </w:p>
        </w:tc>
        <w:tc>
          <w:tcPr>
            <w:tcW w:w="5719" w:type="dxa"/>
          </w:tcPr>
          <w:p w14:paraId="7391AA67"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Relationships, Sex and Health Education</w:t>
            </w:r>
          </w:p>
        </w:tc>
      </w:tr>
      <w:tr w:rsidR="00F95BC2" w:rsidRPr="00114B8E" w14:paraId="400ACFBF" w14:textId="77777777" w:rsidTr="00B562AB">
        <w:trPr>
          <w:trHeight w:val="432"/>
        </w:trPr>
        <w:tc>
          <w:tcPr>
            <w:tcW w:w="1271" w:type="dxa"/>
          </w:tcPr>
          <w:p w14:paraId="4891AC94"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EHE</w:t>
            </w:r>
          </w:p>
        </w:tc>
        <w:tc>
          <w:tcPr>
            <w:tcW w:w="5697" w:type="dxa"/>
          </w:tcPr>
          <w:p w14:paraId="1796816F" w14:textId="77777777" w:rsidR="00F95BC2" w:rsidRPr="00114B8E" w:rsidRDefault="00F95BC2" w:rsidP="00B562AB">
            <w:pPr>
              <w:rPr>
                <w:rFonts w:asciiTheme="minorHAnsi" w:hAnsiTheme="minorHAnsi" w:cstheme="minorHAnsi"/>
              </w:rPr>
            </w:pPr>
            <w:r>
              <w:rPr>
                <w:rFonts w:asciiTheme="minorHAnsi" w:hAnsiTheme="minorHAnsi" w:cstheme="minorHAnsi"/>
              </w:rPr>
              <w:t>Elective Home Education</w:t>
            </w:r>
          </w:p>
        </w:tc>
        <w:tc>
          <w:tcPr>
            <w:tcW w:w="1249" w:type="dxa"/>
          </w:tcPr>
          <w:p w14:paraId="03F046BC"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SALT</w:t>
            </w:r>
          </w:p>
        </w:tc>
        <w:tc>
          <w:tcPr>
            <w:tcW w:w="5719" w:type="dxa"/>
          </w:tcPr>
          <w:p w14:paraId="33D651BF" w14:textId="77777777" w:rsidR="00F95BC2" w:rsidRPr="00114B8E" w:rsidRDefault="00F95BC2" w:rsidP="00B562AB">
            <w:pPr>
              <w:rPr>
                <w:rFonts w:asciiTheme="minorHAnsi" w:hAnsiTheme="minorHAnsi" w:cstheme="minorHAnsi"/>
              </w:rPr>
            </w:pPr>
            <w:r>
              <w:rPr>
                <w:rFonts w:asciiTheme="minorHAnsi" w:hAnsiTheme="minorHAnsi" w:cstheme="minorHAnsi"/>
              </w:rPr>
              <w:t>Speech and Language Therapist</w:t>
            </w:r>
          </w:p>
        </w:tc>
      </w:tr>
      <w:tr w:rsidR="00F95BC2" w:rsidRPr="00114B8E" w14:paraId="7461B2A8" w14:textId="77777777" w:rsidTr="00B562AB">
        <w:trPr>
          <w:trHeight w:val="432"/>
        </w:trPr>
        <w:tc>
          <w:tcPr>
            <w:tcW w:w="1271" w:type="dxa"/>
          </w:tcPr>
          <w:p w14:paraId="79D0B789"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ELSA</w:t>
            </w:r>
          </w:p>
        </w:tc>
        <w:tc>
          <w:tcPr>
            <w:tcW w:w="5697" w:type="dxa"/>
          </w:tcPr>
          <w:p w14:paraId="571E0B36" w14:textId="77777777" w:rsidR="00F95BC2" w:rsidRPr="00114B8E" w:rsidRDefault="00F95BC2" w:rsidP="00B562AB">
            <w:pPr>
              <w:rPr>
                <w:rFonts w:asciiTheme="minorHAnsi" w:hAnsiTheme="minorHAnsi" w:cstheme="minorHAnsi"/>
              </w:rPr>
            </w:pPr>
            <w:r>
              <w:rPr>
                <w:rFonts w:asciiTheme="minorHAnsi" w:hAnsiTheme="minorHAnsi" w:cstheme="minorHAnsi"/>
              </w:rPr>
              <w:t>Emotional, Literacy and Support Assistant</w:t>
            </w:r>
          </w:p>
        </w:tc>
        <w:tc>
          <w:tcPr>
            <w:tcW w:w="1249" w:type="dxa"/>
          </w:tcPr>
          <w:p w14:paraId="36A10DF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SARC</w:t>
            </w:r>
          </w:p>
        </w:tc>
        <w:tc>
          <w:tcPr>
            <w:tcW w:w="5719" w:type="dxa"/>
          </w:tcPr>
          <w:p w14:paraId="5BA21738" w14:textId="77777777" w:rsidR="00F95BC2" w:rsidRPr="00114B8E" w:rsidRDefault="00F95BC2" w:rsidP="00B562AB">
            <w:pPr>
              <w:rPr>
                <w:rFonts w:asciiTheme="minorHAnsi" w:hAnsiTheme="minorHAnsi" w:cstheme="minorHAnsi"/>
              </w:rPr>
            </w:pPr>
            <w:r>
              <w:rPr>
                <w:rFonts w:asciiTheme="minorHAnsi" w:hAnsiTheme="minorHAnsi" w:cstheme="minorHAnsi"/>
              </w:rPr>
              <w:t>Sexual Assault Referral Centre</w:t>
            </w:r>
          </w:p>
        </w:tc>
      </w:tr>
      <w:tr w:rsidR="00F95BC2" w:rsidRPr="00114B8E" w14:paraId="039685DB" w14:textId="77777777" w:rsidTr="00B562AB">
        <w:trPr>
          <w:trHeight w:val="432"/>
        </w:trPr>
        <w:tc>
          <w:tcPr>
            <w:tcW w:w="1271" w:type="dxa"/>
          </w:tcPr>
          <w:p w14:paraId="630FC5C6"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ESFA</w:t>
            </w:r>
          </w:p>
        </w:tc>
        <w:tc>
          <w:tcPr>
            <w:tcW w:w="5697" w:type="dxa"/>
          </w:tcPr>
          <w:p w14:paraId="6F2328C0"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Education and Skills Funding Agency</w:t>
            </w:r>
          </w:p>
        </w:tc>
        <w:tc>
          <w:tcPr>
            <w:tcW w:w="1249" w:type="dxa"/>
          </w:tcPr>
          <w:p w14:paraId="32DF3634"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SBM</w:t>
            </w:r>
          </w:p>
        </w:tc>
        <w:tc>
          <w:tcPr>
            <w:tcW w:w="5719" w:type="dxa"/>
          </w:tcPr>
          <w:p w14:paraId="382F2476" w14:textId="77777777" w:rsidR="00F95BC2" w:rsidRPr="00114B8E" w:rsidRDefault="00F95BC2" w:rsidP="00B562AB">
            <w:pPr>
              <w:rPr>
                <w:rFonts w:asciiTheme="minorHAnsi" w:hAnsiTheme="minorHAnsi" w:cstheme="minorHAnsi"/>
              </w:rPr>
            </w:pPr>
            <w:r>
              <w:rPr>
                <w:rFonts w:asciiTheme="minorHAnsi" w:hAnsiTheme="minorHAnsi" w:cstheme="minorHAnsi"/>
              </w:rPr>
              <w:t>School Business Manager</w:t>
            </w:r>
          </w:p>
        </w:tc>
      </w:tr>
      <w:tr w:rsidR="00F95BC2" w:rsidRPr="00114B8E" w14:paraId="01131DFB" w14:textId="77777777" w:rsidTr="00B562AB">
        <w:trPr>
          <w:trHeight w:val="432"/>
        </w:trPr>
        <w:tc>
          <w:tcPr>
            <w:tcW w:w="1271" w:type="dxa"/>
          </w:tcPr>
          <w:p w14:paraId="4099E4DF"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EVC</w:t>
            </w:r>
          </w:p>
        </w:tc>
        <w:tc>
          <w:tcPr>
            <w:tcW w:w="5697" w:type="dxa"/>
          </w:tcPr>
          <w:p w14:paraId="6AEE0F55" w14:textId="77777777" w:rsidR="00F95BC2" w:rsidRPr="00114B8E" w:rsidRDefault="00F95BC2" w:rsidP="00B562AB">
            <w:pPr>
              <w:rPr>
                <w:rFonts w:asciiTheme="minorHAnsi" w:hAnsiTheme="minorHAnsi" w:cstheme="minorHAnsi"/>
              </w:rPr>
            </w:pPr>
            <w:r>
              <w:rPr>
                <w:rFonts w:asciiTheme="minorHAnsi" w:hAnsiTheme="minorHAnsi" w:cstheme="minorHAnsi"/>
              </w:rPr>
              <w:t>Educational Visit Coordinator</w:t>
            </w:r>
          </w:p>
        </w:tc>
        <w:tc>
          <w:tcPr>
            <w:tcW w:w="1249" w:type="dxa"/>
          </w:tcPr>
          <w:p w14:paraId="49CF254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SCCs</w:t>
            </w:r>
          </w:p>
        </w:tc>
        <w:tc>
          <w:tcPr>
            <w:tcW w:w="5719" w:type="dxa"/>
          </w:tcPr>
          <w:p w14:paraId="2AD67A00" w14:textId="77777777" w:rsidR="00F95BC2" w:rsidRPr="00114B8E" w:rsidRDefault="00F95BC2" w:rsidP="00B562AB">
            <w:pPr>
              <w:rPr>
                <w:rFonts w:asciiTheme="minorHAnsi" w:hAnsiTheme="minorHAnsi" w:cstheme="minorHAnsi"/>
              </w:rPr>
            </w:pPr>
            <w:r>
              <w:rPr>
                <w:rFonts w:asciiTheme="minorHAnsi" w:hAnsiTheme="minorHAnsi" w:cstheme="minorHAnsi"/>
              </w:rPr>
              <w:t>Standard Contractual Clauses</w:t>
            </w:r>
          </w:p>
        </w:tc>
      </w:tr>
      <w:tr w:rsidR="00F95BC2" w:rsidRPr="00114B8E" w14:paraId="699E5EA0" w14:textId="77777777" w:rsidTr="00B562AB">
        <w:trPr>
          <w:trHeight w:val="432"/>
        </w:trPr>
        <w:tc>
          <w:tcPr>
            <w:tcW w:w="1271" w:type="dxa"/>
          </w:tcPr>
          <w:p w14:paraId="5571E0B4"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EWO</w:t>
            </w:r>
          </w:p>
        </w:tc>
        <w:tc>
          <w:tcPr>
            <w:tcW w:w="5697" w:type="dxa"/>
          </w:tcPr>
          <w:p w14:paraId="0CC62DEA"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 xml:space="preserve">Education Welfare </w:t>
            </w:r>
            <w:r>
              <w:rPr>
                <w:rFonts w:asciiTheme="minorHAnsi" w:hAnsiTheme="minorHAnsi" w:cstheme="minorHAnsi"/>
              </w:rPr>
              <w:t xml:space="preserve">and Safeguarding Support </w:t>
            </w:r>
            <w:r w:rsidRPr="00114B8E">
              <w:rPr>
                <w:rFonts w:asciiTheme="minorHAnsi" w:hAnsiTheme="minorHAnsi" w:cstheme="minorHAnsi"/>
              </w:rPr>
              <w:t>Officer</w:t>
            </w:r>
          </w:p>
        </w:tc>
        <w:tc>
          <w:tcPr>
            <w:tcW w:w="1249" w:type="dxa"/>
          </w:tcPr>
          <w:p w14:paraId="29DC24C1"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SDQ</w:t>
            </w:r>
          </w:p>
        </w:tc>
        <w:tc>
          <w:tcPr>
            <w:tcW w:w="5719" w:type="dxa"/>
          </w:tcPr>
          <w:p w14:paraId="7D7AC32C" w14:textId="77777777" w:rsidR="00F95BC2" w:rsidRPr="00114B8E" w:rsidRDefault="00F95BC2" w:rsidP="00B562AB">
            <w:pPr>
              <w:rPr>
                <w:rFonts w:asciiTheme="minorHAnsi" w:hAnsiTheme="minorHAnsi" w:cstheme="minorHAnsi"/>
              </w:rPr>
            </w:pPr>
            <w:r>
              <w:rPr>
                <w:rFonts w:asciiTheme="minorHAnsi" w:hAnsiTheme="minorHAnsi" w:cstheme="minorHAnsi"/>
              </w:rPr>
              <w:t>Strengths and Difficulties Questionnaire</w:t>
            </w:r>
          </w:p>
        </w:tc>
      </w:tr>
      <w:tr w:rsidR="00F95BC2" w:rsidRPr="00114B8E" w14:paraId="2AD9C483" w14:textId="77777777" w:rsidTr="00B562AB">
        <w:trPr>
          <w:trHeight w:val="432"/>
        </w:trPr>
        <w:tc>
          <w:tcPr>
            <w:tcW w:w="1271" w:type="dxa"/>
          </w:tcPr>
          <w:p w14:paraId="7BA112D6"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EYFS</w:t>
            </w:r>
          </w:p>
        </w:tc>
        <w:tc>
          <w:tcPr>
            <w:tcW w:w="5697" w:type="dxa"/>
          </w:tcPr>
          <w:p w14:paraId="6D5C9F77"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Early Years Foundation Stage</w:t>
            </w:r>
          </w:p>
        </w:tc>
        <w:tc>
          <w:tcPr>
            <w:tcW w:w="1249" w:type="dxa"/>
          </w:tcPr>
          <w:p w14:paraId="155E7EA9"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SEMH</w:t>
            </w:r>
          </w:p>
        </w:tc>
        <w:tc>
          <w:tcPr>
            <w:tcW w:w="5719" w:type="dxa"/>
          </w:tcPr>
          <w:p w14:paraId="652DD88F" w14:textId="77777777" w:rsidR="00F95BC2" w:rsidRPr="00114B8E" w:rsidRDefault="00F95BC2" w:rsidP="00B562AB">
            <w:pPr>
              <w:rPr>
                <w:rFonts w:asciiTheme="minorHAnsi" w:hAnsiTheme="minorHAnsi" w:cstheme="minorHAnsi"/>
              </w:rPr>
            </w:pPr>
            <w:r w:rsidRPr="00635744">
              <w:rPr>
                <w:rFonts w:asciiTheme="minorHAnsi" w:hAnsiTheme="minorHAnsi" w:cstheme="minorHAnsi"/>
              </w:rPr>
              <w:t>Social, Emotional, and Mental Health</w:t>
            </w:r>
          </w:p>
        </w:tc>
      </w:tr>
      <w:tr w:rsidR="00F95BC2" w:rsidRPr="00114B8E" w14:paraId="6841521E" w14:textId="77777777" w:rsidTr="00B562AB">
        <w:trPr>
          <w:trHeight w:val="432"/>
        </w:trPr>
        <w:tc>
          <w:tcPr>
            <w:tcW w:w="1271" w:type="dxa"/>
          </w:tcPr>
          <w:p w14:paraId="7F5491E7"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FBV</w:t>
            </w:r>
          </w:p>
        </w:tc>
        <w:tc>
          <w:tcPr>
            <w:tcW w:w="5697" w:type="dxa"/>
          </w:tcPr>
          <w:p w14:paraId="6A6E5396" w14:textId="77777777" w:rsidR="00F95BC2" w:rsidRPr="00114B8E" w:rsidRDefault="00F95BC2" w:rsidP="00B562AB">
            <w:pPr>
              <w:rPr>
                <w:rFonts w:asciiTheme="minorHAnsi" w:hAnsiTheme="minorHAnsi" w:cstheme="minorHAnsi"/>
              </w:rPr>
            </w:pPr>
            <w:r>
              <w:rPr>
                <w:rFonts w:asciiTheme="minorHAnsi" w:hAnsiTheme="minorHAnsi" w:cstheme="minorHAnsi"/>
              </w:rPr>
              <w:t>Fundamental British Values</w:t>
            </w:r>
          </w:p>
        </w:tc>
        <w:tc>
          <w:tcPr>
            <w:tcW w:w="1249" w:type="dxa"/>
          </w:tcPr>
          <w:p w14:paraId="25898752"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SENCO</w:t>
            </w:r>
          </w:p>
        </w:tc>
        <w:tc>
          <w:tcPr>
            <w:tcW w:w="5719" w:type="dxa"/>
          </w:tcPr>
          <w:p w14:paraId="281928DC" w14:textId="77777777" w:rsidR="00F95BC2" w:rsidRPr="00114B8E" w:rsidRDefault="00F95BC2" w:rsidP="00B562AB">
            <w:pPr>
              <w:rPr>
                <w:rFonts w:asciiTheme="minorHAnsi" w:hAnsiTheme="minorHAnsi" w:cstheme="minorHAnsi"/>
              </w:rPr>
            </w:pPr>
            <w:r w:rsidRPr="00635744">
              <w:rPr>
                <w:rFonts w:asciiTheme="minorHAnsi" w:hAnsiTheme="minorHAnsi" w:cstheme="minorHAnsi"/>
              </w:rPr>
              <w:t>Special Educational Needs Coordinator</w:t>
            </w:r>
          </w:p>
        </w:tc>
      </w:tr>
      <w:tr w:rsidR="00F95BC2" w:rsidRPr="00114B8E" w14:paraId="0C929A14" w14:textId="77777777" w:rsidTr="00B562AB">
        <w:trPr>
          <w:trHeight w:val="432"/>
        </w:trPr>
        <w:tc>
          <w:tcPr>
            <w:tcW w:w="1271" w:type="dxa"/>
          </w:tcPr>
          <w:p w14:paraId="2CF82CB4"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FGM</w:t>
            </w:r>
          </w:p>
        </w:tc>
        <w:tc>
          <w:tcPr>
            <w:tcW w:w="5697" w:type="dxa"/>
          </w:tcPr>
          <w:p w14:paraId="47D7CD22"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Female Genital Mutilation</w:t>
            </w:r>
          </w:p>
        </w:tc>
        <w:tc>
          <w:tcPr>
            <w:tcW w:w="1249" w:type="dxa"/>
          </w:tcPr>
          <w:p w14:paraId="3CE55FB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SEND</w:t>
            </w:r>
          </w:p>
        </w:tc>
        <w:tc>
          <w:tcPr>
            <w:tcW w:w="5719" w:type="dxa"/>
          </w:tcPr>
          <w:p w14:paraId="46963C42"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Special Educational Needs and Disabilities</w:t>
            </w:r>
          </w:p>
        </w:tc>
      </w:tr>
      <w:tr w:rsidR="00F95BC2" w:rsidRPr="00114B8E" w14:paraId="168491FA" w14:textId="77777777" w:rsidTr="00B562AB">
        <w:trPr>
          <w:trHeight w:val="432"/>
        </w:trPr>
        <w:tc>
          <w:tcPr>
            <w:tcW w:w="1271" w:type="dxa"/>
          </w:tcPr>
          <w:p w14:paraId="6F2DAC88"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FOI</w:t>
            </w:r>
          </w:p>
        </w:tc>
        <w:tc>
          <w:tcPr>
            <w:tcW w:w="5697" w:type="dxa"/>
          </w:tcPr>
          <w:p w14:paraId="4640D13F"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Freedom of Information</w:t>
            </w:r>
          </w:p>
        </w:tc>
        <w:tc>
          <w:tcPr>
            <w:tcW w:w="1249" w:type="dxa"/>
          </w:tcPr>
          <w:p w14:paraId="3FA830D5"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SLA’s</w:t>
            </w:r>
          </w:p>
        </w:tc>
        <w:tc>
          <w:tcPr>
            <w:tcW w:w="5719" w:type="dxa"/>
          </w:tcPr>
          <w:p w14:paraId="32663824" w14:textId="77777777" w:rsidR="00F95BC2" w:rsidRPr="00114B8E" w:rsidRDefault="00F95BC2" w:rsidP="00B562AB">
            <w:pPr>
              <w:rPr>
                <w:rFonts w:asciiTheme="minorHAnsi" w:hAnsiTheme="minorHAnsi" w:cstheme="minorHAnsi"/>
              </w:rPr>
            </w:pPr>
            <w:r>
              <w:rPr>
                <w:rFonts w:asciiTheme="minorHAnsi" w:hAnsiTheme="minorHAnsi" w:cstheme="minorHAnsi"/>
              </w:rPr>
              <w:t>Service Level Agreements</w:t>
            </w:r>
          </w:p>
        </w:tc>
      </w:tr>
      <w:tr w:rsidR="00F95BC2" w:rsidRPr="00114B8E" w14:paraId="17936AA2" w14:textId="77777777" w:rsidTr="00B562AB">
        <w:trPr>
          <w:trHeight w:val="432"/>
        </w:trPr>
        <w:tc>
          <w:tcPr>
            <w:tcW w:w="1271" w:type="dxa"/>
          </w:tcPr>
          <w:p w14:paraId="76E0CF93"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FSM</w:t>
            </w:r>
          </w:p>
        </w:tc>
        <w:tc>
          <w:tcPr>
            <w:tcW w:w="5697" w:type="dxa"/>
          </w:tcPr>
          <w:p w14:paraId="29883D9A"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Free School Meals</w:t>
            </w:r>
          </w:p>
        </w:tc>
        <w:tc>
          <w:tcPr>
            <w:tcW w:w="1249" w:type="dxa"/>
          </w:tcPr>
          <w:p w14:paraId="6AB018E1"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STEM</w:t>
            </w:r>
          </w:p>
        </w:tc>
        <w:tc>
          <w:tcPr>
            <w:tcW w:w="5719" w:type="dxa"/>
          </w:tcPr>
          <w:p w14:paraId="00B76B13" w14:textId="77777777" w:rsidR="00F95BC2" w:rsidRPr="00114B8E" w:rsidRDefault="00F95BC2" w:rsidP="00B562AB">
            <w:pPr>
              <w:rPr>
                <w:rFonts w:asciiTheme="minorHAnsi" w:hAnsiTheme="minorHAnsi" w:cstheme="minorHAnsi"/>
              </w:rPr>
            </w:pPr>
            <w:r>
              <w:rPr>
                <w:rFonts w:asciiTheme="minorHAnsi" w:hAnsiTheme="minorHAnsi" w:cstheme="minorHAnsi"/>
              </w:rPr>
              <w:t>Science, Technology, Engineering and Maths</w:t>
            </w:r>
          </w:p>
        </w:tc>
      </w:tr>
      <w:tr w:rsidR="00F95BC2" w:rsidRPr="00114B8E" w14:paraId="76E1A3ED" w14:textId="77777777" w:rsidTr="00B562AB">
        <w:trPr>
          <w:trHeight w:val="432"/>
        </w:trPr>
        <w:tc>
          <w:tcPr>
            <w:tcW w:w="1271" w:type="dxa"/>
          </w:tcPr>
          <w:p w14:paraId="0D6E7B35"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FTS</w:t>
            </w:r>
          </w:p>
        </w:tc>
        <w:tc>
          <w:tcPr>
            <w:tcW w:w="5697" w:type="dxa"/>
          </w:tcPr>
          <w:p w14:paraId="627961A1" w14:textId="77777777" w:rsidR="00F95BC2" w:rsidRPr="00114B8E" w:rsidRDefault="00F95BC2" w:rsidP="00B562AB">
            <w:pPr>
              <w:rPr>
                <w:rFonts w:asciiTheme="minorHAnsi" w:hAnsiTheme="minorHAnsi" w:cstheme="minorHAnsi"/>
              </w:rPr>
            </w:pPr>
            <w:r>
              <w:rPr>
                <w:rFonts w:asciiTheme="minorHAnsi" w:hAnsiTheme="minorHAnsi" w:cstheme="minorHAnsi"/>
              </w:rPr>
              <w:t>Find a Tender Service</w:t>
            </w:r>
          </w:p>
        </w:tc>
        <w:tc>
          <w:tcPr>
            <w:tcW w:w="1249" w:type="dxa"/>
          </w:tcPr>
          <w:p w14:paraId="65A3369D"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TA</w:t>
            </w:r>
          </w:p>
        </w:tc>
        <w:tc>
          <w:tcPr>
            <w:tcW w:w="5719" w:type="dxa"/>
          </w:tcPr>
          <w:p w14:paraId="41731461" w14:textId="77777777" w:rsidR="00F95BC2" w:rsidRPr="00114B8E" w:rsidRDefault="00F95BC2" w:rsidP="00B562AB">
            <w:pPr>
              <w:rPr>
                <w:rFonts w:asciiTheme="minorHAnsi" w:hAnsiTheme="minorHAnsi" w:cstheme="minorHAnsi"/>
              </w:rPr>
            </w:pPr>
            <w:r>
              <w:rPr>
                <w:rFonts w:asciiTheme="minorHAnsi" w:hAnsiTheme="minorHAnsi" w:cstheme="minorHAnsi"/>
              </w:rPr>
              <w:t>Teaching Assistant</w:t>
            </w:r>
          </w:p>
        </w:tc>
      </w:tr>
      <w:tr w:rsidR="00F95BC2" w:rsidRPr="00114B8E" w14:paraId="65C75873" w14:textId="77777777" w:rsidTr="00B562AB">
        <w:trPr>
          <w:trHeight w:val="432"/>
        </w:trPr>
        <w:tc>
          <w:tcPr>
            <w:tcW w:w="1271" w:type="dxa"/>
          </w:tcPr>
          <w:p w14:paraId="495AC15E"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GAG</w:t>
            </w:r>
          </w:p>
        </w:tc>
        <w:tc>
          <w:tcPr>
            <w:tcW w:w="5697" w:type="dxa"/>
          </w:tcPr>
          <w:p w14:paraId="39B9202B" w14:textId="77777777" w:rsidR="00F95BC2" w:rsidRPr="00114B8E" w:rsidRDefault="00F95BC2" w:rsidP="00B562AB">
            <w:pPr>
              <w:rPr>
                <w:rFonts w:asciiTheme="minorHAnsi" w:hAnsiTheme="minorHAnsi" w:cstheme="minorHAnsi"/>
              </w:rPr>
            </w:pPr>
            <w:r>
              <w:rPr>
                <w:rFonts w:asciiTheme="minorHAnsi" w:hAnsiTheme="minorHAnsi" w:cstheme="minorHAnsi"/>
              </w:rPr>
              <w:t>General Annual Grant</w:t>
            </w:r>
          </w:p>
        </w:tc>
        <w:tc>
          <w:tcPr>
            <w:tcW w:w="1249" w:type="dxa"/>
          </w:tcPr>
          <w:p w14:paraId="0E13F67A"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TCAT</w:t>
            </w:r>
          </w:p>
        </w:tc>
        <w:tc>
          <w:tcPr>
            <w:tcW w:w="5719" w:type="dxa"/>
          </w:tcPr>
          <w:p w14:paraId="2EE36C88"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Three Counties Academy Trust</w:t>
            </w:r>
          </w:p>
        </w:tc>
      </w:tr>
      <w:tr w:rsidR="00F95BC2" w:rsidRPr="00114B8E" w14:paraId="623C33C8" w14:textId="77777777" w:rsidTr="00B562AB">
        <w:trPr>
          <w:trHeight w:val="432"/>
        </w:trPr>
        <w:tc>
          <w:tcPr>
            <w:tcW w:w="1271" w:type="dxa"/>
          </w:tcPr>
          <w:p w14:paraId="2B9912B7"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GDPR</w:t>
            </w:r>
          </w:p>
        </w:tc>
        <w:tc>
          <w:tcPr>
            <w:tcW w:w="5697" w:type="dxa"/>
          </w:tcPr>
          <w:p w14:paraId="2A6FAF47"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General Data Protection Regulation</w:t>
            </w:r>
          </w:p>
        </w:tc>
        <w:tc>
          <w:tcPr>
            <w:tcW w:w="1249" w:type="dxa"/>
          </w:tcPr>
          <w:p w14:paraId="19A4047F" w14:textId="77777777" w:rsidR="00F95BC2" w:rsidRPr="00114B8E" w:rsidRDefault="00F95BC2" w:rsidP="00B562AB">
            <w:pPr>
              <w:rPr>
                <w:rFonts w:asciiTheme="minorHAnsi" w:hAnsiTheme="minorHAnsi" w:cstheme="minorHAnsi"/>
                <w:b/>
                <w:bCs/>
              </w:rPr>
            </w:pPr>
            <w:r w:rsidRPr="00114B8E">
              <w:rPr>
                <w:rFonts w:asciiTheme="minorHAnsi" w:hAnsiTheme="minorHAnsi" w:cstheme="minorHAnsi"/>
                <w:b/>
                <w:bCs/>
              </w:rPr>
              <w:t>VSH</w:t>
            </w:r>
          </w:p>
        </w:tc>
        <w:tc>
          <w:tcPr>
            <w:tcW w:w="5719" w:type="dxa"/>
          </w:tcPr>
          <w:p w14:paraId="444D3D79" w14:textId="77777777" w:rsidR="00F95BC2" w:rsidRPr="00114B8E" w:rsidRDefault="00F95BC2" w:rsidP="00B562AB">
            <w:pPr>
              <w:rPr>
                <w:rFonts w:asciiTheme="minorHAnsi" w:hAnsiTheme="minorHAnsi" w:cstheme="minorHAnsi"/>
              </w:rPr>
            </w:pPr>
            <w:r w:rsidRPr="00114B8E">
              <w:rPr>
                <w:rFonts w:asciiTheme="minorHAnsi" w:hAnsiTheme="minorHAnsi" w:cstheme="minorHAnsi"/>
              </w:rPr>
              <w:t>Virtual School Headteacher</w:t>
            </w:r>
          </w:p>
        </w:tc>
      </w:tr>
      <w:tr w:rsidR="00F95BC2" w:rsidRPr="00114B8E" w14:paraId="589C1B27" w14:textId="77777777" w:rsidTr="00B562AB">
        <w:trPr>
          <w:trHeight w:val="432"/>
        </w:trPr>
        <w:tc>
          <w:tcPr>
            <w:tcW w:w="1271" w:type="dxa"/>
          </w:tcPr>
          <w:p w14:paraId="3A9B5DEB"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GIAS</w:t>
            </w:r>
          </w:p>
        </w:tc>
        <w:tc>
          <w:tcPr>
            <w:tcW w:w="5697" w:type="dxa"/>
          </w:tcPr>
          <w:p w14:paraId="756EC72D" w14:textId="77777777" w:rsidR="00F95BC2" w:rsidRPr="00114B8E" w:rsidRDefault="00F95BC2" w:rsidP="00B562AB">
            <w:pPr>
              <w:rPr>
                <w:rFonts w:asciiTheme="minorHAnsi" w:hAnsiTheme="minorHAnsi" w:cstheme="minorHAnsi"/>
              </w:rPr>
            </w:pPr>
            <w:r>
              <w:rPr>
                <w:rFonts w:asciiTheme="minorHAnsi" w:hAnsiTheme="minorHAnsi" w:cstheme="minorHAnsi"/>
              </w:rPr>
              <w:t>Get Information about Schools</w:t>
            </w:r>
          </w:p>
        </w:tc>
        <w:tc>
          <w:tcPr>
            <w:tcW w:w="1249" w:type="dxa"/>
          </w:tcPr>
          <w:p w14:paraId="35DBFC24" w14:textId="77777777" w:rsidR="00F95BC2" w:rsidRPr="00114B8E" w:rsidRDefault="00F95BC2" w:rsidP="00B562AB">
            <w:pPr>
              <w:rPr>
                <w:rFonts w:asciiTheme="minorHAnsi" w:hAnsiTheme="minorHAnsi" w:cstheme="minorHAnsi"/>
                <w:b/>
                <w:bCs/>
              </w:rPr>
            </w:pPr>
          </w:p>
        </w:tc>
        <w:tc>
          <w:tcPr>
            <w:tcW w:w="5719" w:type="dxa"/>
          </w:tcPr>
          <w:p w14:paraId="5364AF0B" w14:textId="77777777" w:rsidR="00F95BC2" w:rsidRPr="00114B8E" w:rsidRDefault="00F95BC2" w:rsidP="00B562AB">
            <w:pPr>
              <w:rPr>
                <w:rFonts w:asciiTheme="minorHAnsi" w:hAnsiTheme="minorHAnsi" w:cstheme="minorHAnsi"/>
              </w:rPr>
            </w:pPr>
          </w:p>
        </w:tc>
      </w:tr>
      <w:tr w:rsidR="00F95BC2" w:rsidRPr="00114B8E" w14:paraId="0B798FE4" w14:textId="77777777" w:rsidTr="00B562AB">
        <w:trPr>
          <w:trHeight w:val="432"/>
        </w:trPr>
        <w:tc>
          <w:tcPr>
            <w:tcW w:w="1271" w:type="dxa"/>
          </w:tcPr>
          <w:p w14:paraId="77CA7F0E" w14:textId="77777777" w:rsidR="00F95BC2" w:rsidRPr="00114B8E" w:rsidRDefault="00F95BC2" w:rsidP="00B562AB">
            <w:pPr>
              <w:rPr>
                <w:rFonts w:asciiTheme="minorHAnsi" w:hAnsiTheme="minorHAnsi" w:cstheme="minorHAnsi"/>
                <w:b/>
                <w:bCs/>
              </w:rPr>
            </w:pPr>
            <w:r>
              <w:rPr>
                <w:rFonts w:asciiTheme="minorHAnsi" w:hAnsiTheme="minorHAnsi" w:cstheme="minorHAnsi"/>
                <w:b/>
                <w:bCs/>
              </w:rPr>
              <w:t>GPA</w:t>
            </w:r>
          </w:p>
        </w:tc>
        <w:tc>
          <w:tcPr>
            <w:tcW w:w="5697" w:type="dxa"/>
          </w:tcPr>
          <w:p w14:paraId="2E793EC3" w14:textId="77777777" w:rsidR="00F95BC2" w:rsidRPr="00114B8E" w:rsidRDefault="00F95BC2" w:rsidP="00B562AB">
            <w:pPr>
              <w:rPr>
                <w:rFonts w:asciiTheme="minorHAnsi" w:hAnsiTheme="minorHAnsi" w:cstheme="minorHAnsi"/>
              </w:rPr>
            </w:pPr>
            <w:r>
              <w:rPr>
                <w:rFonts w:asciiTheme="minorHAnsi" w:hAnsiTheme="minorHAnsi" w:cstheme="minorHAnsi"/>
              </w:rPr>
              <w:t>Government Procurement Arrangement</w:t>
            </w:r>
          </w:p>
        </w:tc>
        <w:tc>
          <w:tcPr>
            <w:tcW w:w="1249" w:type="dxa"/>
          </w:tcPr>
          <w:p w14:paraId="7C699049" w14:textId="77777777" w:rsidR="00F95BC2" w:rsidRPr="00114B8E" w:rsidRDefault="00F95BC2" w:rsidP="00B562AB">
            <w:pPr>
              <w:rPr>
                <w:rFonts w:asciiTheme="minorHAnsi" w:hAnsiTheme="minorHAnsi" w:cstheme="minorHAnsi"/>
                <w:b/>
                <w:bCs/>
              </w:rPr>
            </w:pPr>
          </w:p>
        </w:tc>
        <w:tc>
          <w:tcPr>
            <w:tcW w:w="5719" w:type="dxa"/>
          </w:tcPr>
          <w:p w14:paraId="78D12B5D" w14:textId="77777777" w:rsidR="00F95BC2" w:rsidRPr="00114B8E" w:rsidRDefault="00F95BC2" w:rsidP="00B562AB">
            <w:pPr>
              <w:rPr>
                <w:rFonts w:asciiTheme="minorHAnsi" w:hAnsiTheme="minorHAnsi" w:cstheme="minorHAnsi"/>
              </w:rPr>
            </w:pPr>
          </w:p>
        </w:tc>
      </w:tr>
    </w:tbl>
    <w:p w14:paraId="5191D01B" w14:textId="77777777" w:rsidR="00F95BC2" w:rsidRDefault="00F95BC2" w:rsidP="00F95BC2">
      <w:pPr>
        <w:rPr>
          <w:rFonts w:asciiTheme="minorHAnsi" w:hAnsiTheme="minorHAnsi" w:cstheme="minorHAnsi"/>
        </w:rPr>
      </w:pPr>
    </w:p>
    <w:p w14:paraId="61E97113" w14:textId="77777777" w:rsidR="00F95BC2" w:rsidRDefault="00F95BC2" w:rsidP="00F95BC2">
      <w:pPr>
        <w:rPr>
          <w:rFonts w:asciiTheme="minorHAnsi" w:hAnsiTheme="minorHAnsi" w:cstheme="minorHAnsi"/>
        </w:rPr>
      </w:pPr>
    </w:p>
    <w:p w14:paraId="53A3DADD" w14:textId="77777777" w:rsidR="00F95BC2" w:rsidRDefault="00F95BC2" w:rsidP="00F95BC2">
      <w:pPr>
        <w:rPr>
          <w:rFonts w:asciiTheme="minorHAnsi" w:hAnsiTheme="minorHAnsi" w:cstheme="minorHAnsi"/>
        </w:rPr>
      </w:pPr>
    </w:p>
    <w:p w14:paraId="50103EE1" w14:textId="77777777" w:rsidR="00F95BC2" w:rsidRPr="003E183C" w:rsidRDefault="00F95BC2" w:rsidP="00F95BC2">
      <w:pPr>
        <w:rPr>
          <w:b/>
          <w:bCs/>
          <w:sz w:val="28"/>
          <w:szCs w:val="28"/>
        </w:rPr>
      </w:pPr>
      <w:r w:rsidRPr="003E183C">
        <w:rPr>
          <w:b/>
          <w:bCs/>
          <w:sz w:val="28"/>
          <w:szCs w:val="28"/>
        </w:rPr>
        <w:lastRenderedPageBreak/>
        <w:t>Statement of intent</w:t>
      </w:r>
    </w:p>
    <w:p w14:paraId="4DFC3CCA" w14:textId="2206EA80" w:rsidR="00F51C7F" w:rsidRPr="00154551" w:rsidRDefault="00F51C7F" w:rsidP="00F51C7F">
      <w:pPr>
        <w:pStyle w:val="TNCBodyText"/>
      </w:pPr>
      <w:r>
        <w:t>Three Counties Academy Trust (TCAT) and our schools b</w:t>
      </w:r>
      <w:r w:rsidRPr="00154551">
        <w:t xml:space="preserve">elieve in the use of guest speakers and external agencies to enrich the learning experience of our pupils. All speakers and agencies considered are scrutinised to ensure that they are suitable and do not contradict the ethos of </w:t>
      </w:r>
      <w:r>
        <w:t>TCAT or our</w:t>
      </w:r>
      <w:r w:rsidRPr="00154551">
        <w:t xml:space="preserve"> school</w:t>
      </w:r>
      <w:r>
        <w:t>s</w:t>
      </w:r>
      <w:r w:rsidRPr="00154551">
        <w:t xml:space="preserve">, or conflict with the legal framework outlined in the Prevent duty and </w:t>
      </w:r>
      <w:r>
        <w:t>TCAT</w:t>
      </w:r>
      <w:r w:rsidRPr="00154551">
        <w:t>s wider safeguarding duties.</w:t>
      </w:r>
    </w:p>
    <w:p w14:paraId="60B4F7CF" w14:textId="340D938A" w:rsidR="00F51C7F" w:rsidRPr="00154551" w:rsidRDefault="00F51C7F" w:rsidP="00F51C7F">
      <w:pPr>
        <w:pStyle w:val="TNCBodyText"/>
      </w:pPr>
      <w:r w:rsidRPr="00154551">
        <w:t>T</w:t>
      </w:r>
      <w:r>
        <w:t>CAT</w:t>
      </w:r>
      <w:r w:rsidRPr="00154551">
        <w:t xml:space="preserve"> fully supports freedom of speech and is aware of the broad range of views and ideas that are needed in the course of a pupil’s development. </w:t>
      </w:r>
      <w:r>
        <w:t>We</w:t>
      </w:r>
      <w:r w:rsidRPr="00154551">
        <w:t xml:space="preserve"> endeavour to provide pupils with a balanced view of events, ideas and beliefs.</w:t>
      </w:r>
    </w:p>
    <w:p w14:paraId="0EB059FC" w14:textId="77777777" w:rsidR="00F95BC2" w:rsidRPr="008B2ED7" w:rsidRDefault="00F95BC2" w:rsidP="00F95BC2">
      <w:pPr>
        <w:rPr>
          <w:b/>
          <w:bCs/>
        </w:rPr>
        <w:sectPr w:rsidR="00F95BC2" w:rsidRPr="008B2ED7" w:rsidSect="00F95BC2">
          <w:headerReference w:type="first" r:id="rId9"/>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F370D1">
        <w:rPr>
          <w:b/>
          <w:bCs/>
        </w:rPr>
        <w:t>NB. Where the term “parent” or “parents” is used this includes those who act as carers or have parental responsibility</w:t>
      </w:r>
    </w:p>
    <w:p w14:paraId="1E78CA74" w14:textId="77777777" w:rsidR="00F95BC2" w:rsidRPr="003E183C" w:rsidRDefault="00F95BC2" w:rsidP="00F95BC2">
      <w:pPr>
        <w:pStyle w:val="Heading10"/>
      </w:pPr>
      <w:r w:rsidRPr="003E183C">
        <w:lastRenderedPageBreak/>
        <w:t>Legal framework</w:t>
      </w:r>
    </w:p>
    <w:p w14:paraId="1AFB7692" w14:textId="77777777" w:rsidR="00F95BC2" w:rsidRDefault="00F95BC2" w:rsidP="00F95BC2">
      <w:r>
        <w:t>This policy has due regard to all relevant legislation and statutory guidance including, but not limited to, the following:</w:t>
      </w:r>
      <w:r w:rsidRPr="00EC7305">
        <w:t xml:space="preserve"> </w:t>
      </w:r>
    </w:p>
    <w:p w14:paraId="14E49785" w14:textId="77777777" w:rsidR="00F51C7F" w:rsidRPr="00931729" w:rsidRDefault="00F51C7F" w:rsidP="00F51C7F">
      <w:pPr>
        <w:pStyle w:val="TNCBodyText"/>
        <w:numPr>
          <w:ilvl w:val="0"/>
          <w:numId w:val="42"/>
        </w:numPr>
        <w:ind w:left="714" w:hanging="357"/>
        <w:contextualSpacing/>
      </w:pPr>
      <w:r w:rsidRPr="00931729">
        <w:t>Children Act 2004</w:t>
      </w:r>
    </w:p>
    <w:p w14:paraId="2095797F" w14:textId="77777777" w:rsidR="00F51C7F" w:rsidRPr="00931729" w:rsidRDefault="00F51C7F" w:rsidP="00F51C7F">
      <w:pPr>
        <w:pStyle w:val="TNCBodyText"/>
        <w:numPr>
          <w:ilvl w:val="0"/>
          <w:numId w:val="42"/>
        </w:numPr>
        <w:ind w:left="714" w:hanging="357"/>
        <w:contextualSpacing/>
      </w:pPr>
      <w:r w:rsidRPr="00931729">
        <w:t>Equality Act 2010</w:t>
      </w:r>
    </w:p>
    <w:p w14:paraId="2162CF1C" w14:textId="77777777" w:rsidR="00F51C7F" w:rsidRPr="00931729" w:rsidRDefault="00F51C7F" w:rsidP="00F51C7F">
      <w:pPr>
        <w:pStyle w:val="TNCBodyText"/>
        <w:numPr>
          <w:ilvl w:val="0"/>
          <w:numId w:val="42"/>
        </w:numPr>
        <w:ind w:left="714" w:hanging="357"/>
        <w:contextualSpacing/>
      </w:pPr>
      <w:r w:rsidRPr="00931729">
        <w:t>Education Act 2011</w:t>
      </w:r>
    </w:p>
    <w:p w14:paraId="66B03412" w14:textId="6B506183" w:rsidR="00F51C7F" w:rsidRPr="00931729" w:rsidRDefault="00F51C7F" w:rsidP="00F51C7F">
      <w:pPr>
        <w:pStyle w:val="TNCBodyText"/>
        <w:numPr>
          <w:ilvl w:val="0"/>
          <w:numId w:val="42"/>
        </w:numPr>
        <w:ind w:left="714" w:hanging="357"/>
        <w:contextualSpacing/>
      </w:pPr>
      <w:r w:rsidRPr="00931729">
        <w:t>DfE (202</w:t>
      </w:r>
      <w:r>
        <w:t>5</w:t>
      </w:r>
      <w:r w:rsidRPr="00931729">
        <w:t>) ‘Keeping children safe in education 202</w:t>
      </w:r>
      <w:r>
        <w:t>5</w:t>
      </w:r>
      <w:r w:rsidRPr="00931729">
        <w:t>’</w:t>
      </w:r>
    </w:p>
    <w:p w14:paraId="10CA7AA5" w14:textId="77777777" w:rsidR="00F51C7F" w:rsidRPr="00931729" w:rsidRDefault="00F51C7F" w:rsidP="00F51C7F">
      <w:pPr>
        <w:pStyle w:val="TNCBodyText"/>
        <w:numPr>
          <w:ilvl w:val="0"/>
          <w:numId w:val="42"/>
        </w:numPr>
        <w:ind w:left="714" w:hanging="357"/>
        <w:contextualSpacing/>
      </w:pPr>
      <w:r w:rsidRPr="00931729">
        <w:t>DfE (2023) ‘Working Together to Safeguard Children’</w:t>
      </w:r>
    </w:p>
    <w:p w14:paraId="42CFD931" w14:textId="77777777" w:rsidR="00F51C7F" w:rsidRPr="00931729" w:rsidRDefault="00F51C7F" w:rsidP="00F51C7F">
      <w:pPr>
        <w:pStyle w:val="TNCBodyText"/>
        <w:numPr>
          <w:ilvl w:val="0"/>
          <w:numId w:val="42"/>
        </w:numPr>
        <w:ind w:left="714" w:hanging="357"/>
        <w:contextualSpacing/>
      </w:pPr>
      <w:r w:rsidRPr="00931729">
        <w:t>DfE (2023) ‘The Prevent duty: safeguarding learners vulnerable to radicalisation’</w:t>
      </w:r>
    </w:p>
    <w:p w14:paraId="3ACC110E" w14:textId="77777777" w:rsidR="00F51C7F" w:rsidRPr="00931729" w:rsidRDefault="00F51C7F" w:rsidP="00F51C7F">
      <w:pPr>
        <w:pStyle w:val="TNCBodyText"/>
        <w:numPr>
          <w:ilvl w:val="0"/>
          <w:numId w:val="42"/>
        </w:numPr>
        <w:ind w:left="714" w:hanging="357"/>
        <w:contextualSpacing/>
      </w:pPr>
      <w:r w:rsidRPr="00931729">
        <w:t>DfE (2013) ‘Tackling extremism in the UK’</w:t>
      </w:r>
    </w:p>
    <w:p w14:paraId="41B72146" w14:textId="77777777" w:rsidR="00F51C7F" w:rsidRPr="00931729" w:rsidRDefault="00F51C7F" w:rsidP="00F51C7F">
      <w:pPr>
        <w:pStyle w:val="TNCBodyText"/>
        <w:numPr>
          <w:ilvl w:val="0"/>
          <w:numId w:val="42"/>
        </w:numPr>
        <w:ind w:left="714" w:hanging="357"/>
        <w:contextualSpacing/>
      </w:pPr>
      <w:r w:rsidRPr="00931729">
        <w:t>DfE (2014) ‘Promoting fundamental British values as part of SMSC in schools’</w:t>
      </w:r>
    </w:p>
    <w:p w14:paraId="29845671" w14:textId="77777777" w:rsidR="00F51C7F" w:rsidRPr="00931729" w:rsidRDefault="00F51C7F" w:rsidP="00F51C7F">
      <w:pPr>
        <w:pStyle w:val="TNCBodyText"/>
        <w:numPr>
          <w:ilvl w:val="0"/>
          <w:numId w:val="42"/>
        </w:numPr>
        <w:ind w:left="714" w:hanging="357"/>
        <w:contextualSpacing/>
      </w:pPr>
      <w:r w:rsidRPr="00931729">
        <w:t xml:space="preserve">HM Government (2011) ‘Prevent Strategy’ </w:t>
      </w:r>
    </w:p>
    <w:p w14:paraId="3337EAED" w14:textId="77777777" w:rsidR="00F95BC2" w:rsidRPr="003E183C" w:rsidRDefault="00F95BC2" w:rsidP="00F95BC2">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color w:val="FF0000"/>
        </w:rPr>
      </w:pPr>
      <w:r w:rsidRPr="003E183C">
        <w:rPr>
          <w:rFonts w:ascii="Arial" w:hAnsi="Arial" w:cs="Arial"/>
          <w:color w:val="FF0000"/>
        </w:rPr>
        <w:t>Where legislation has been passed or updated during the shelf life of this policy, we will always apply the latest version available irrespective of the version quoted here.</w:t>
      </w:r>
    </w:p>
    <w:p w14:paraId="3B454DDF" w14:textId="46B622B8" w:rsidR="00F95BC2" w:rsidRPr="00F51C7F" w:rsidRDefault="00F95BC2" w:rsidP="00F51C7F">
      <w:r w:rsidRPr="003E183C">
        <w:t>This policy operates in conjunction with the following policies:</w:t>
      </w:r>
      <w:bookmarkStart w:id="2" w:name="_Monitoring_and_review"/>
      <w:bookmarkStart w:id="3" w:name="_Roles_and_responsibilities_1"/>
      <w:bookmarkEnd w:id="2"/>
      <w:bookmarkEnd w:id="3"/>
    </w:p>
    <w:p w14:paraId="577A5645" w14:textId="77777777" w:rsidR="00F51C7F" w:rsidRDefault="00F51C7F" w:rsidP="00F95BC2">
      <w:pPr>
        <w:pStyle w:val="TNCBodyText"/>
        <w:numPr>
          <w:ilvl w:val="0"/>
          <w:numId w:val="34"/>
        </w:numPr>
        <w:ind w:left="714" w:hanging="357"/>
        <w:contextualSpacing/>
        <w:rPr>
          <w:bCs/>
        </w:rPr>
      </w:pPr>
      <w:r>
        <w:rPr>
          <w:bCs/>
        </w:rPr>
        <w:t>British Values Policy (CU15)</w:t>
      </w:r>
    </w:p>
    <w:p w14:paraId="34901F33" w14:textId="63526C50" w:rsidR="00F51C7F" w:rsidRDefault="00F51C7F" w:rsidP="00F95BC2">
      <w:pPr>
        <w:pStyle w:val="TNCBodyText"/>
        <w:numPr>
          <w:ilvl w:val="0"/>
          <w:numId w:val="34"/>
        </w:numPr>
        <w:ind w:left="714" w:hanging="357"/>
        <w:contextualSpacing/>
        <w:rPr>
          <w:bCs/>
        </w:rPr>
      </w:pPr>
      <w:r>
        <w:rPr>
          <w:bCs/>
        </w:rPr>
        <w:t xml:space="preserve">Lettings </w:t>
      </w:r>
      <w:r w:rsidR="00D82493">
        <w:rPr>
          <w:bCs/>
        </w:rPr>
        <w:t>P</w:t>
      </w:r>
      <w:r>
        <w:rPr>
          <w:bCs/>
        </w:rPr>
        <w:t>olicy (FI7)</w:t>
      </w:r>
    </w:p>
    <w:p w14:paraId="67A42CD7" w14:textId="77777777" w:rsidR="00F51C7F" w:rsidRDefault="00F51C7F" w:rsidP="00F95BC2">
      <w:pPr>
        <w:pStyle w:val="TNCBodyText"/>
        <w:numPr>
          <w:ilvl w:val="0"/>
          <w:numId w:val="34"/>
        </w:numPr>
        <w:ind w:left="714" w:hanging="357"/>
        <w:contextualSpacing/>
        <w:rPr>
          <w:bCs/>
        </w:rPr>
      </w:pPr>
      <w:r>
        <w:rPr>
          <w:bCs/>
        </w:rPr>
        <w:t>Data Protection Policy (FI20)</w:t>
      </w:r>
    </w:p>
    <w:p w14:paraId="6CC94711" w14:textId="7CDDE4EC" w:rsidR="00F95BC2" w:rsidRPr="00124BF2" w:rsidRDefault="00F95BC2" w:rsidP="00F95BC2">
      <w:pPr>
        <w:pStyle w:val="TNCBodyText"/>
        <w:numPr>
          <w:ilvl w:val="0"/>
          <w:numId w:val="34"/>
        </w:numPr>
        <w:ind w:left="714" w:hanging="357"/>
        <w:contextualSpacing/>
        <w:rPr>
          <w:bCs/>
        </w:rPr>
      </w:pPr>
      <w:r w:rsidRPr="00124BF2">
        <w:rPr>
          <w:bCs/>
        </w:rPr>
        <w:t>Child Protection and Safeguarding Policy</w:t>
      </w:r>
      <w:r>
        <w:rPr>
          <w:bCs/>
        </w:rPr>
        <w:t xml:space="preserve"> and Procedures (SG1)</w:t>
      </w:r>
    </w:p>
    <w:p w14:paraId="00B84CF8" w14:textId="77777777" w:rsidR="00F95BC2" w:rsidRPr="00124BF2" w:rsidRDefault="00F95BC2" w:rsidP="00F95BC2">
      <w:pPr>
        <w:pStyle w:val="TNCBodyText"/>
        <w:numPr>
          <w:ilvl w:val="0"/>
          <w:numId w:val="34"/>
        </w:numPr>
        <w:ind w:left="714" w:hanging="357"/>
        <w:contextualSpacing/>
        <w:rPr>
          <w:bCs/>
        </w:rPr>
      </w:pPr>
      <w:r w:rsidRPr="00124BF2">
        <w:rPr>
          <w:bCs/>
        </w:rPr>
        <w:t>Prevent Duty Policy</w:t>
      </w:r>
      <w:r>
        <w:rPr>
          <w:bCs/>
        </w:rPr>
        <w:t xml:space="preserve"> (SG2)</w:t>
      </w:r>
    </w:p>
    <w:p w14:paraId="3537463C" w14:textId="1F5FA1D0" w:rsidR="00F95BC2" w:rsidRPr="00124BF2" w:rsidRDefault="00F95BC2" w:rsidP="00F95BC2">
      <w:pPr>
        <w:pStyle w:val="TNCBodyText"/>
        <w:numPr>
          <w:ilvl w:val="0"/>
          <w:numId w:val="34"/>
        </w:numPr>
        <w:ind w:left="714" w:hanging="357"/>
        <w:contextualSpacing/>
        <w:rPr>
          <w:bCs/>
        </w:rPr>
      </w:pPr>
      <w:r w:rsidRPr="00124BF2">
        <w:rPr>
          <w:bCs/>
        </w:rPr>
        <w:t>V</w:t>
      </w:r>
      <w:r w:rsidR="00F51C7F">
        <w:rPr>
          <w:bCs/>
        </w:rPr>
        <w:t>isitor</w:t>
      </w:r>
      <w:r w:rsidRPr="00124BF2">
        <w:rPr>
          <w:bCs/>
        </w:rPr>
        <w:t xml:space="preserve"> Policy</w:t>
      </w:r>
      <w:r>
        <w:rPr>
          <w:bCs/>
        </w:rPr>
        <w:t xml:space="preserve"> (SG</w:t>
      </w:r>
      <w:r w:rsidR="00F51C7F">
        <w:rPr>
          <w:bCs/>
        </w:rPr>
        <w:t>4</w:t>
      </w:r>
      <w:r>
        <w:rPr>
          <w:bCs/>
        </w:rPr>
        <w:t>7)</w:t>
      </w:r>
    </w:p>
    <w:p w14:paraId="05AD0B16" w14:textId="77777777" w:rsidR="00F95BC2" w:rsidRPr="000A79FB" w:rsidRDefault="00F95BC2" w:rsidP="00F95BC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Arial"/>
          <w:color w:val="FF0000"/>
        </w:rPr>
      </w:pPr>
      <w:r w:rsidRPr="0035242D">
        <w:rPr>
          <w:rFonts w:cs="Arial"/>
          <w:color w:val="FF0000"/>
        </w:rPr>
        <w:t>Central TCAT policies have the policy number identified, e.g. “SG1”. Where no policy number is identified this indicates the policy is a school specific policy available from an individual TCAT school’s website.</w:t>
      </w:r>
    </w:p>
    <w:p w14:paraId="503E78AC" w14:textId="77777777" w:rsidR="00F51C7F" w:rsidRDefault="00F51C7F" w:rsidP="00F51C7F">
      <w:pPr>
        <w:pStyle w:val="Heading10"/>
        <w:numPr>
          <w:ilvl w:val="0"/>
          <w:numId w:val="0"/>
        </w:numPr>
        <w:ind w:left="425" w:hanging="425"/>
      </w:pPr>
    </w:p>
    <w:p w14:paraId="4DCF076A" w14:textId="05E6B25E" w:rsidR="00F95BC2" w:rsidRPr="003D2FB4" w:rsidRDefault="00F51C7F" w:rsidP="00F95BC2">
      <w:pPr>
        <w:pStyle w:val="Heading10"/>
      </w:pPr>
      <w:r>
        <w:lastRenderedPageBreak/>
        <w:t>Ethos</w:t>
      </w:r>
    </w:p>
    <w:p w14:paraId="38EEB761" w14:textId="286A2666" w:rsidR="00F51C7F" w:rsidRPr="005C3093" w:rsidRDefault="00F51C7F" w:rsidP="00F51C7F">
      <w:pPr>
        <w:pStyle w:val="TNCBodyText"/>
      </w:pPr>
      <w:r w:rsidRPr="005C3093">
        <w:t>T</w:t>
      </w:r>
      <w:r w:rsidR="00AE6958">
        <w:t>CAT and our</w:t>
      </w:r>
      <w:r w:rsidRPr="005C3093">
        <w:t xml:space="preserve"> school</w:t>
      </w:r>
      <w:r w:rsidR="00AE6958">
        <w:t>s</w:t>
      </w:r>
      <w:r w:rsidRPr="005C3093">
        <w:t xml:space="preserve"> will not tolerate any person who intentionally or unintentionally demeans individuals and groups defined by their ethnicity, race, religion or belief, sexuality, gender, disability, age or lawful working practices.</w:t>
      </w:r>
    </w:p>
    <w:p w14:paraId="38FDE126" w14:textId="43E83B38" w:rsidR="00F51C7F" w:rsidRPr="005C3093" w:rsidRDefault="00F51C7F" w:rsidP="00F51C7F">
      <w:pPr>
        <w:pStyle w:val="TNCBodyText"/>
      </w:pPr>
      <w:r w:rsidRPr="005C3093">
        <w:t>T</w:t>
      </w:r>
      <w:r w:rsidR="00AE6958">
        <w:t>CAT and our</w:t>
      </w:r>
      <w:r w:rsidRPr="005C3093">
        <w:t xml:space="preserve"> school</w:t>
      </w:r>
      <w:r w:rsidR="00AE6958">
        <w:t>s</w:t>
      </w:r>
      <w:r w:rsidRPr="005C3093">
        <w:t xml:space="preserve"> will not tolerate any speech that gives rise to an environment where people experience, or could reasonably fear, harassment, intimidation or violence.</w:t>
      </w:r>
    </w:p>
    <w:p w14:paraId="7EB351A2" w14:textId="355FA778" w:rsidR="00F51C7F" w:rsidRPr="005C3093" w:rsidRDefault="00F51C7F" w:rsidP="00F51C7F">
      <w:pPr>
        <w:pStyle w:val="TNCBodyText"/>
      </w:pPr>
      <w:r w:rsidRPr="005C3093">
        <w:t>T</w:t>
      </w:r>
      <w:r w:rsidR="00AE6958">
        <w:t>CAT and our schools</w:t>
      </w:r>
      <w:r w:rsidRPr="005C3093">
        <w:t xml:space="preserve"> do not accept the use of offensive or intolerant language by guest speakers. </w:t>
      </w:r>
    </w:p>
    <w:p w14:paraId="404FA418" w14:textId="0312B547" w:rsidR="00F51C7F" w:rsidRPr="005C3093" w:rsidRDefault="00F51C7F" w:rsidP="00F51C7F">
      <w:pPr>
        <w:pStyle w:val="TNCBodyText"/>
      </w:pPr>
      <w:r w:rsidRPr="005C3093">
        <w:t>T</w:t>
      </w:r>
      <w:r w:rsidR="00AE6958">
        <w:t>CAT and our schools</w:t>
      </w:r>
      <w:r w:rsidRPr="005C3093">
        <w:t xml:space="preserve"> value freedom of speech and opinion, but will recognise that, in the interest of the whole learning community, this must exist within formal guidelines.</w:t>
      </w:r>
    </w:p>
    <w:p w14:paraId="4A570A74" w14:textId="5F8DDAB7" w:rsidR="00F51C7F" w:rsidRPr="005C3093" w:rsidRDefault="00F51C7F" w:rsidP="00F51C7F">
      <w:pPr>
        <w:pStyle w:val="TNCBodyText"/>
      </w:pPr>
      <w:r w:rsidRPr="005C3093">
        <w:t>T</w:t>
      </w:r>
      <w:r w:rsidR="00AE6958">
        <w:t>CAT and our schools</w:t>
      </w:r>
      <w:r w:rsidRPr="005C3093">
        <w:t xml:space="preserve"> recognise that extremism and exposure to extremist beliefs can lead to poorer outcomes for pupils. </w:t>
      </w:r>
      <w:r w:rsidR="00AE6958">
        <w:t>Our</w:t>
      </w:r>
      <w:r w:rsidRPr="005C3093">
        <w:t xml:space="preserve"> school</w:t>
      </w:r>
      <w:r w:rsidR="00AE6958">
        <w:t>s</w:t>
      </w:r>
      <w:r w:rsidRPr="005C3093">
        <w:t xml:space="preserve"> will aim to use the power of education to counteract extremism through the promotion of fundamental British values, such as tolerance and freedom of speech.</w:t>
      </w:r>
    </w:p>
    <w:p w14:paraId="0838E6E6" w14:textId="541A0E92" w:rsidR="00F51C7F" w:rsidRPr="005C3093" w:rsidRDefault="00F51C7F" w:rsidP="00F51C7F">
      <w:pPr>
        <w:pStyle w:val="TNCBodyText"/>
      </w:pPr>
      <w:r w:rsidRPr="005C3093">
        <w:t>T</w:t>
      </w:r>
      <w:r w:rsidR="00AE6958">
        <w:t>CAT and our</w:t>
      </w:r>
      <w:r w:rsidRPr="005C3093">
        <w:t xml:space="preserve"> school</w:t>
      </w:r>
      <w:r w:rsidR="00AE6958">
        <w:t>s</w:t>
      </w:r>
      <w:r w:rsidRPr="005C3093">
        <w:t xml:space="preserve"> will be sensitive to the fact that pupils may sometimes express views or ideas that are discriminatory, prejudiced or extremist. All members of staff will be trained to deal with these instances appropriately and proportionally. </w:t>
      </w:r>
    </w:p>
    <w:p w14:paraId="5688C636" w14:textId="797CC623" w:rsidR="00F95BC2" w:rsidRDefault="00F51C7F" w:rsidP="00F95BC2">
      <w:pPr>
        <w:pStyle w:val="Heading10"/>
      </w:pPr>
      <w:r>
        <w:t>Assessing suitability</w:t>
      </w:r>
    </w:p>
    <w:p w14:paraId="1ED47E37" w14:textId="77777777" w:rsidR="00F51C7F" w:rsidRPr="0067464C" w:rsidRDefault="00F51C7F" w:rsidP="00F51C7F">
      <w:pPr>
        <w:pStyle w:val="TNCBodyText"/>
      </w:pPr>
      <w:bookmarkStart w:id="4" w:name="_Notification_procedure"/>
      <w:bookmarkEnd w:id="4"/>
      <w:r w:rsidRPr="0067464C">
        <w:t xml:space="preserve">According to the Prevent duty, schools have a responsibility to prevent people from being drawn into terrorism; this includes violent and non-violent extremism, which can create an atmosphere conducive to terrorism, and can popularise views which terrorists exploit. </w:t>
      </w:r>
    </w:p>
    <w:p w14:paraId="58FAD893" w14:textId="7D212832" w:rsidR="00F51C7F" w:rsidRPr="0067464C" w:rsidRDefault="00AE6958" w:rsidP="00F51C7F">
      <w:pPr>
        <w:pStyle w:val="TNCBodyText"/>
      </w:pPr>
      <w:r>
        <w:t>TCAT</w:t>
      </w:r>
      <w:r w:rsidR="00F51C7F" w:rsidRPr="0067464C">
        <w:t xml:space="preserve"> school</w:t>
      </w:r>
      <w:r>
        <w:t>s</w:t>
      </w:r>
      <w:r w:rsidR="00F51C7F" w:rsidRPr="0067464C">
        <w:t xml:space="preserve"> will remain a safe space where children can understand and discuss sensitive topics, including terrorism and the extremist ideas that are part of terrorist ideologies.</w:t>
      </w:r>
    </w:p>
    <w:p w14:paraId="2A535C04" w14:textId="5A579FCD" w:rsidR="00F51C7F" w:rsidRPr="0067464C" w:rsidRDefault="00F51C7F" w:rsidP="00F51C7F">
      <w:pPr>
        <w:pStyle w:val="TNCBodyText"/>
      </w:pPr>
      <w:r w:rsidRPr="0067464C">
        <w:t xml:space="preserve">Before inviting an external agency or guest speaker, </w:t>
      </w:r>
      <w:r w:rsidR="00AE6958">
        <w:t>any TCAT</w:t>
      </w:r>
      <w:r w:rsidRPr="0067464C">
        <w:t xml:space="preserve"> school will conduct background research into the relevant parties, ensuring that:</w:t>
      </w:r>
    </w:p>
    <w:p w14:paraId="5AFDCC69" w14:textId="7BE2C2A7" w:rsidR="00F51C7F" w:rsidRPr="0067464C" w:rsidRDefault="00F51C7F" w:rsidP="00B42850">
      <w:pPr>
        <w:pStyle w:val="TNCBodyText"/>
        <w:numPr>
          <w:ilvl w:val="0"/>
          <w:numId w:val="43"/>
        </w:numPr>
        <w:ind w:left="714" w:hanging="357"/>
        <w:contextualSpacing/>
      </w:pPr>
      <w:r w:rsidRPr="0067464C">
        <w:t>Any messages communicated to pupils support fundamental British values</w:t>
      </w:r>
    </w:p>
    <w:p w14:paraId="5597B282" w14:textId="761BA127" w:rsidR="00F51C7F" w:rsidRPr="0067464C" w:rsidRDefault="00F51C7F" w:rsidP="00B42850">
      <w:pPr>
        <w:pStyle w:val="TNCBodyText"/>
        <w:numPr>
          <w:ilvl w:val="0"/>
          <w:numId w:val="43"/>
        </w:numPr>
        <w:ind w:left="714" w:hanging="357"/>
        <w:contextualSpacing/>
      </w:pPr>
      <w:r w:rsidRPr="0067464C">
        <w:t>Any messages communicated to pupils do not seek to glorify criminal activity or violent extremism and are not shared by terrorist groups</w:t>
      </w:r>
    </w:p>
    <w:p w14:paraId="37A80150" w14:textId="1D024A22" w:rsidR="00F51C7F" w:rsidRPr="0067464C" w:rsidRDefault="00F51C7F" w:rsidP="00B42850">
      <w:pPr>
        <w:pStyle w:val="TNCBodyText"/>
        <w:numPr>
          <w:ilvl w:val="0"/>
          <w:numId w:val="43"/>
        </w:numPr>
        <w:ind w:left="714" w:hanging="357"/>
        <w:contextualSpacing/>
      </w:pPr>
      <w:r w:rsidRPr="0067464C">
        <w:t>The group or person is not attempting to narrow the views of pupils through extreme or narrow views of faith, religion, culture or ideology</w:t>
      </w:r>
    </w:p>
    <w:p w14:paraId="43473CF8" w14:textId="498CB957" w:rsidR="00F51C7F" w:rsidRDefault="00F51C7F" w:rsidP="00B42850">
      <w:pPr>
        <w:pStyle w:val="TNCBodyText"/>
        <w:numPr>
          <w:ilvl w:val="0"/>
          <w:numId w:val="43"/>
        </w:numPr>
        <w:ind w:left="714" w:hanging="357"/>
        <w:contextualSpacing/>
      </w:pPr>
      <w:r w:rsidRPr="0067464C">
        <w:lastRenderedPageBreak/>
        <w:t>The subject matters being raised are appropriate for the specific age group</w:t>
      </w:r>
    </w:p>
    <w:p w14:paraId="1A0EEC52" w14:textId="77777777" w:rsidR="00B42850" w:rsidRPr="0067464C" w:rsidRDefault="00B42850" w:rsidP="00B42850">
      <w:pPr>
        <w:pStyle w:val="TNCBodyText"/>
        <w:ind w:left="714"/>
        <w:contextualSpacing/>
      </w:pPr>
    </w:p>
    <w:p w14:paraId="1EFAC6F2" w14:textId="5832A46B" w:rsidR="00F51C7F" w:rsidRPr="0067464C" w:rsidRDefault="00F51C7F" w:rsidP="00F51C7F">
      <w:pPr>
        <w:pStyle w:val="TNCBodyText"/>
      </w:pPr>
      <w:r w:rsidRPr="0067464C">
        <w:t xml:space="preserve">All members of staff will actively attempt to strengthen pupils’ abilities to engage in informed debate. </w:t>
      </w:r>
      <w:r w:rsidR="00B42850">
        <w:t>Our</w:t>
      </w:r>
      <w:r w:rsidRPr="0067464C">
        <w:t xml:space="preserve"> school</w:t>
      </w:r>
      <w:r w:rsidR="00B42850">
        <w:t>s</w:t>
      </w:r>
      <w:r w:rsidRPr="0067464C">
        <w:t xml:space="preserve"> will empower pupils to challenge these views in an active and constructive manner. </w:t>
      </w:r>
    </w:p>
    <w:p w14:paraId="15AEE505" w14:textId="23A2F575" w:rsidR="00F51C7F" w:rsidRPr="0067464C" w:rsidRDefault="00F51C7F" w:rsidP="00F51C7F">
      <w:pPr>
        <w:pStyle w:val="TNCBodyText"/>
      </w:pPr>
      <w:r w:rsidRPr="0067464C">
        <w:t xml:space="preserve">Careful consideration will be given to the suitability of an external speaker or external organisation to enrich pupil’s education, and the </w:t>
      </w:r>
      <w:r w:rsidR="00B42850">
        <w:t>H</w:t>
      </w:r>
      <w:r w:rsidRPr="0067464C">
        <w:t>eadteacher</w:t>
      </w:r>
      <w:r w:rsidR="00B42850">
        <w:t>/Head of School, in consultation with the Executive Headteacher/CEO,</w:t>
      </w:r>
      <w:r w:rsidRPr="0067464C">
        <w:t xml:space="preserve"> will make the final decision as to the suitability of any guest speaker or external organisation.</w:t>
      </w:r>
    </w:p>
    <w:p w14:paraId="71949FA5" w14:textId="0C281812" w:rsidR="00F51C7F" w:rsidRPr="0067464C" w:rsidRDefault="00F51C7F" w:rsidP="00F51C7F">
      <w:pPr>
        <w:pStyle w:val="TNCBodyText"/>
      </w:pPr>
      <w:r w:rsidRPr="0067464C">
        <w:t>The speaker will be briefed before the visit on the school</w:t>
      </w:r>
      <w:r w:rsidR="00E34729">
        <w:t>’s</w:t>
      </w:r>
      <w:r w:rsidRPr="0067464C">
        <w:t xml:space="preserve"> ethos, the nature of its cohort, how many people will be present for the visit and any issues which should be avoided. The </w:t>
      </w:r>
      <w:r w:rsidR="00B42850">
        <w:t>H</w:t>
      </w:r>
      <w:r w:rsidRPr="0067464C">
        <w:t>eadteacher</w:t>
      </w:r>
      <w:r w:rsidR="00B42850">
        <w:t>/Head of School</w:t>
      </w:r>
      <w:r w:rsidRPr="0067464C">
        <w:t xml:space="preserve"> will reserve the right to request a transcript from the speaker prior to any speech being made. Any technical arrangements necessary for the speaker will be arranged in advance. </w:t>
      </w:r>
    </w:p>
    <w:p w14:paraId="6DBD6AEF" w14:textId="72E32FE5" w:rsidR="00F51C7F" w:rsidRPr="0067464C" w:rsidRDefault="00F51C7F" w:rsidP="00F51C7F">
      <w:pPr>
        <w:pStyle w:val="TNCBodyText"/>
      </w:pPr>
      <w:r w:rsidRPr="0067464C">
        <w:t>Other than safeguarding issues, there will be several other factors that are considered when evaluating the suitability of a guest speaker or external group. T</w:t>
      </w:r>
      <w:r w:rsidR="00B42850">
        <w:t>CAT</w:t>
      </w:r>
      <w:r w:rsidRPr="0067464C">
        <w:t xml:space="preserve"> school</w:t>
      </w:r>
      <w:r w:rsidR="00B42850">
        <w:t>s</w:t>
      </w:r>
      <w:r w:rsidRPr="0067464C">
        <w:t xml:space="preserve"> will consider whether:</w:t>
      </w:r>
    </w:p>
    <w:p w14:paraId="16BC458B" w14:textId="10B146F3" w:rsidR="00F51C7F" w:rsidRPr="0067464C" w:rsidRDefault="00F51C7F" w:rsidP="00B42850">
      <w:pPr>
        <w:pStyle w:val="TNCBodyText"/>
        <w:numPr>
          <w:ilvl w:val="0"/>
          <w:numId w:val="44"/>
        </w:numPr>
        <w:ind w:left="714" w:hanging="357"/>
        <w:contextualSpacing/>
      </w:pPr>
      <w:r w:rsidRPr="0067464C">
        <w:t>The visit adds value to the pupils’ learning experiences and education</w:t>
      </w:r>
    </w:p>
    <w:p w14:paraId="4FC49C91" w14:textId="77777777" w:rsidR="00F51C7F" w:rsidRPr="0067464C" w:rsidRDefault="00F51C7F" w:rsidP="00B42850">
      <w:pPr>
        <w:pStyle w:val="TNCBodyText"/>
        <w:numPr>
          <w:ilvl w:val="0"/>
          <w:numId w:val="44"/>
        </w:numPr>
        <w:ind w:left="714" w:hanging="357"/>
        <w:contextualSpacing/>
      </w:pPr>
      <w:r w:rsidRPr="0067464C">
        <w:t xml:space="preserve">The age-appropriateness of the speaker and what is going to be delivered </w:t>
      </w:r>
    </w:p>
    <w:p w14:paraId="44B753EC" w14:textId="7BFB9B56" w:rsidR="00F51C7F" w:rsidRPr="0067464C" w:rsidRDefault="00F51C7F" w:rsidP="00B42850">
      <w:pPr>
        <w:pStyle w:val="TNCBodyText"/>
        <w:numPr>
          <w:ilvl w:val="0"/>
          <w:numId w:val="44"/>
        </w:numPr>
        <w:ind w:left="714" w:hanging="357"/>
        <w:contextualSpacing/>
      </w:pPr>
      <w:r w:rsidRPr="0067464C">
        <w:t>The speaker or group has the expertise in the subject they are delivering</w:t>
      </w:r>
    </w:p>
    <w:p w14:paraId="481B5821" w14:textId="7E8321E2" w:rsidR="00F51C7F" w:rsidRPr="0067464C" w:rsidRDefault="00F51C7F" w:rsidP="00B42850">
      <w:pPr>
        <w:pStyle w:val="TNCBodyText"/>
        <w:numPr>
          <w:ilvl w:val="0"/>
          <w:numId w:val="44"/>
        </w:numPr>
        <w:ind w:left="714" w:hanging="357"/>
        <w:contextualSpacing/>
      </w:pPr>
      <w:r w:rsidRPr="0067464C">
        <w:t>The planned activities meet the health and safety guidelines</w:t>
      </w:r>
    </w:p>
    <w:p w14:paraId="5C10CA32" w14:textId="07B7CDD2" w:rsidR="00F51C7F" w:rsidRPr="0067464C" w:rsidRDefault="00F51C7F" w:rsidP="00B42850">
      <w:pPr>
        <w:pStyle w:val="TNCBodyText"/>
        <w:numPr>
          <w:ilvl w:val="0"/>
          <w:numId w:val="44"/>
        </w:numPr>
        <w:ind w:left="714" w:hanging="357"/>
        <w:contextualSpacing/>
      </w:pPr>
      <w:r w:rsidRPr="0067464C">
        <w:t>The individual or group has the required DBS checks</w:t>
      </w:r>
    </w:p>
    <w:p w14:paraId="0B29C2B3" w14:textId="315FA85D" w:rsidR="00F51C7F" w:rsidRDefault="00F51C7F" w:rsidP="00B42850">
      <w:pPr>
        <w:pStyle w:val="TNCBodyText"/>
        <w:numPr>
          <w:ilvl w:val="0"/>
          <w:numId w:val="44"/>
        </w:numPr>
        <w:ind w:left="714" w:hanging="357"/>
        <w:contextualSpacing/>
      </w:pPr>
      <w:r w:rsidRPr="0067464C">
        <w:t>Relevant references have been provided and checked</w:t>
      </w:r>
    </w:p>
    <w:p w14:paraId="6385A8CD" w14:textId="77777777" w:rsidR="00B42850" w:rsidRPr="0067464C" w:rsidRDefault="00B42850" w:rsidP="00B42850">
      <w:pPr>
        <w:pStyle w:val="TNCBodyText"/>
        <w:ind w:left="714"/>
        <w:contextualSpacing/>
      </w:pPr>
    </w:p>
    <w:p w14:paraId="5C1EFB08" w14:textId="39F64F10" w:rsidR="00F51C7F" w:rsidRPr="0067464C" w:rsidRDefault="00F51C7F" w:rsidP="00F51C7F">
      <w:pPr>
        <w:pStyle w:val="TNCBodyText"/>
      </w:pPr>
      <w:bookmarkStart w:id="5" w:name="_Support"/>
      <w:bookmarkStart w:id="6" w:name="_Detterents"/>
      <w:bookmarkEnd w:id="5"/>
      <w:bookmarkEnd w:id="6"/>
      <w:r w:rsidRPr="0067464C">
        <w:t xml:space="preserve">Before the visit, a full risk assessment will be carried out and submitted to the </w:t>
      </w:r>
      <w:r w:rsidR="00B42850">
        <w:t>H</w:t>
      </w:r>
      <w:r w:rsidRPr="0067464C">
        <w:t>eadteacher</w:t>
      </w:r>
      <w:r w:rsidR="00B42850">
        <w:t>/Head of School by the staff member responsible for the visit</w:t>
      </w:r>
      <w:r w:rsidRPr="0067464C">
        <w:t xml:space="preserve">. </w:t>
      </w:r>
    </w:p>
    <w:p w14:paraId="347E0D0D" w14:textId="622750DF" w:rsidR="00F95BC2" w:rsidRDefault="00F51C7F" w:rsidP="00F95BC2">
      <w:pPr>
        <w:pStyle w:val="Heading10"/>
      </w:pPr>
      <w:r>
        <w:t>During the visit</w:t>
      </w:r>
    </w:p>
    <w:p w14:paraId="09950ADD" w14:textId="1E92C93E" w:rsidR="00F51C7F" w:rsidRPr="00D2092A" w:rsidRDefault="00F51C7F" w:rsidP="00F51C7F">
      <w:pPr>
        <w:pStyle w:val="TNCBodyText"/>
      </w:pPr>
      <w:bookmarkStart w:id="7" w:name="_Staff_training_and"/>
      <w:bookmarkEnd w:id="7"/>
      <w:r w:rsidRPr="00D2092A">
        <w:t xml:space="preserve">The ID of external speakers will be checked upon </w:t>
      </w:r>
      <w:r w:rsidR="00C433A2" w:rsidRPr="00D2092A">
        <w:t>arrival,</w:t>
      </w:r>
      <w:r w:rsidRPr="00D2092A">
        <w:t xml:space="preserve"> and the school will ensure that the visitor has had the appropriate DBS check or received confirmation that the appropriate checks have been conducted from the speaker’s employer, where appropriate. All visits will be handled in line with </w:t>
      </w:r>
      <w:r w:rsidR="00B42850">
        <w:t>TCATs</w:t>
      </w:r>
      <w:r w:rsidRPr="00D2092A">
        <w:t xml:space="preserve"> Visitor Policy.</w:t>
      </w:r>
    </w:p>
    <w:p w14:paraId="35CE6513" w14:textId="3820AA5C" w:rsidR="00F51C7F" w:rsidRPr="00D2092A" w:rsidRDefault="00B42850" w:rsidP="00F51C7F">
      <w:pPr>
        <w:pStyle w:val="TNCBodyText"/>
      </w:pPr>
      <w:r>
        <w:lastRenderedPageBreak/>
        <w:t>Where the external speaker holds a current DBS check, t</w:t>
      </w:r>
      <w:r w:rsidR="00F51C7F" w:rsidRPr="00D2092A">
        <w:t xml:space="preserve">he </w:t>
      </w:r>
      <w:r>
        <w:t>H</w:t>
      </w:r>
      <w:r w:rsidR="00F51C7F" w:rsidRPr="00D2092A">
        <w:t>eadteacher</w:t>
      </w:r>
      <w:r>
        <w:t>/Head of School</w:t>
      </w:r>
      <w:r w:rsidR="00F51C7F" w:rsidRPr="00D2092A">
        <w:t xml:space="preserve"> will use their professional judgement to determine the need for external speakers to be supervised or escorted on school premises. </w:t>
      </w:r>
    </w:p>
    <w:p w14:paraId="4A086ADC" w14:textId="0E5C2415" w:rsidR="00F51C7F" w:rsidRPr="00D2092A" w:rsidRDefault="00F51C7F" w:rsidP="00F51C7F">
      <w:pPr>
        <w:pStyle w:val="TNCBodyText"/>
      </w:pPr>
      <w:r w:rsidRPr="00D2092A">
        <w:t xml:space="preserve">Guest speakers will be made aware that their speech </w:t>
      </w:r>
      <w:r w:rsidR="00B42850">
        <w:t>may be</w:t>
      </w:r>
      <w:r w:rsidRPr="00D2092A">
        <w:t xml:space="preserve"> recorded or filmed.  </w:t>
      </w:r>
    </w:p>
    <w:p w14:paraId="3FF85569" w14:textId="51CD7A21" w:rsidR="00F51C7F" w:rsidRPr="00D2092A" w:rsidRDefault="00F51C7F" w:rsidP="00F51C7F">
      <w:pPr>
        <w:pStyle w:val="TNCBodyText"/>
      </w:pPr>
      <w:r w:rsidRPr="00D2092A">
        <w:t xml:space="preserve">No recordings or videos will be made public unless written permission is granted by the speaker. All personal data will be handled in line with </w:t>
      </w:r>
      <w:r w:rsidR="00B42850">
        <w:t>TCATs</w:t>
      </w:r>
      <w:r w:rsidRPr="00D2092A">
        <w:t xml:space="preserve"> Data Protection Policy.</w:t>
      </w:r>
    </w:p>
    <w:p w14:paraId="34F16EAB" w14:textId="67E1E4D6" w:rsidR="00F51C7F" w:rsidRPr="00D2092A" w:rsidRDefault="00F51C7F" w:rsidP="00F51C7F">
      <w:pPr>
        <w:pStyle w:val="TNCBodyText"/>
      </w:pPr>
      <w:r w:rsidRPr="00D2092A">
        <w:t xml:space="preserve">The </w:t>
      </w:r>
      <w:r w:rsidR="00B42850">
        <w:t>H</w:t>
      </w:r>
      <w:r w:rsidRPr="00D2092A">
        <w:t>eadteacher</w:t>
      </w:r>
      <w:r w:rsidR="00B42850">
        <w:t>/Head of School</w:t>
      </w:r>
      <w:r w:rsidRPr="00D2092A">
        <w:t xml:space="preserve"> or a senior member of staff will be present during the speech or group activity, to oversee that the relevant guidelines are followed. </w:t>
      </w:r>
    </w:p>
    <w:p w14:paraId="2D2F6193" w14:textId="77777777" w:rsidR="00F51C7F" w:rsidRPr="00D2092A" w:rsidRDefault="00F51C7F" w:rsidP="00F51C7F">
      <w:pPr>
        <w:pStyle w:val="TNCBodyText"/>
      </w:pPr>
      <w:r w:rsidRPr="00D2092A">
        <w:t xml:space="preserve">Intervention will be considered if the member of staff feels it is necessary. </w:t>
      </w:r>
    </w:p>
    <w:p w14:paraId="0DBF1ADF" w14:textId="77777777" w:rsidR="00F51C7F" w:rsidRPr="00D2092A" w:rsidRDefault="00F51C7F" w:rsidP="00F51C7F">
      <w:pPr>
        <w:pStyle w:val="TNCBodyText"/>
      </w:pPr>
      <w:r w:rsidRPr="00D2092A">
        <w:t xml:space="preserve">Any reasons for intervention will be recorded for future reference. </w:t>
      </w:r>
    </w:p>
    <w:p w14:paraId="7776A803" w14:textId="792AD0DA" w:rsidR="00F51C7F" w:rsidRPr="00D2092A" w:rsidRDefault="00F51C7F" w:rsidP="00F51C7F">
      <w:pPr>
        <w:pStyle w:val="TNCBodyText"/>
      </w:pPr>
      <w:r w:rsidRPr="00D2092A">
        <w:t>T</w:t>
      </w:r>
      <w:r w:rsidR="00C433A2">
        <w:t>CAT</w:t>
      </w:r>
      <w:r w:rsidRPr="00D2092A">
        <w:t xml:space="preserve"> school</w:t>
      </w:r>
      <w:r w:rsidR="00C433A2">
        <w:t>s</w:t>
      </w:r>
      <w:r w:rsidRPr="00D2092A">
        <w:t xml:space="preserve"> will keep a back-up plan to ensure pupils’ education is not disrupted in the event a speaker cancels on the day of the visit or fails to attend for any reason.</w:t>
      </w:r>
    </w:p>
    <w:p w14:paraId="724DDAD3" w14:textId="18E6B278" w:rsidR="00F95BC2" w:rsidRDefault="009206C9" w:rsidP="00F95BC2">
      <w:pPr>
        <w:pStyle w:val="Heading10"/>
      </w:pPr>
      <w:r>
        <w:t>Balanced presentation</w:t>
      </w:r>
    </w:p>
    <w:p w14:paraId="4E7BDA32" w14:textId="53D433AD" w:rsidR="009206C9" w:rsidRPr="008C60E7" w:rsidRDefault="009206C9" w:rsidP="009206C9">
      <w:pPr>
        <w:pStyle w:val="TNCBodyText"/>
      </w:pPr>
      <w:bookmarkStart w:id="8" w:name="_Self-management"/>
      <w:bookmarkEnd w:id="8"/>
      <w:r w:rsidRPr="008C60E7">
        <w:t xml:space="preserve">Improving the spiritual, moral, social and cultural (SMSC) development at </w:t>
      </w:r>
      <w:r w:rsidR="00C433A2">
        <w:t>TCAT</w:t>
      </w:r>
      <w:r w:rsidRPr="008C60E7">
        <w:t xml:space="preserve"> school</w:t>
      </w:r>
      <w:r w:rsidR="00C433A2">
        <w:t>s</w:t>
      </w:r>
      <w:r w:rsidRPr="008C60E7">
        <w:t xml:space="preserve"> offers a balanced presentation of opposing views. This will remain applicable when a guest speaker is expressing overtly political, e.g. furthering the interests of a political party or seeking changes to the laws of this or another country, or partisan views.</w:t>
      </w:r>
    </w:p>
    <w:p w14:paraId="006E874F" w14:textId="6FC84C75" w:rsidR="009206C9" w:rsidRPr="008C60E7" w:rsidRDefault="00C433A2" w:rsidP="009206C9">
      <w:pPr>
        <w:pStyle w:val="TNCBodyText"/>
      </w:pPr>
      <w:r>
        <w:t>Our</w:t>
      </w:r>
      <w:r w:rsidR="009206C9" w:rsidRPr="008C60E7">
        <w:t xml:space="preserve"> school</w:t>
      </w:r>
      <w:r>
        <w:t>s</w:t>
      </w:r>
      <w:r w:rsidR="009206C9" w:rsidRPr="008C60E7">
        <w:t xml:space="preserve"> will ensure a balanced approach through:</w:t>
      </w:r>
    </w:p>
    <w:p w14:paraId="2B499EB1" w14:textId="505591CA" w:rsidR="009206C9" w:rsidRPr="008C60E7" w:rsidRDefault="009206C9" w:rsidP="00C433A2">
      <w:pPr>
        <w:pStyle w:val="TNCBodyText"/>
        <w:numPr>
          <w:ilvl w:val="0"/>
          <w:numId w:val="45"/>
        </w:numPr>
        <w:ind w:left="714" w:hanging="357"/>
        <w:contextualSpacing/>
      </w:pPr>
      <w:r w:rsidRPr="008C60E7">
        <w:t>Discussions in class</w:t>
      </w:r>
    </w:p>
    <w:p w14:paraId="4259C099" w14:textId="7DC6C506" w:rsidR="009206C9" w:rsidRPr="008C60E7" w:rsidRDefault="009206C9" w:rsidP="00C433A2">
      <w:pPr>
        <w:pStyle w:val="TNCBodyText"/>
        <w:numPr>
          <w:ilvl w:val="0"/>
          <w:numId w:val="45"/>
        </w:numPr>
        <w:ind w:left="714" w:hanging="357"/>
        <w:contextualSpacing/>
      </w:pPr>
      <w:r w:rsidRPr="008C60E7">
        <w:t>Presentations by staff</w:t>
      </w:r>
    </w:p>
    <w:p w14:paraId="083E79D3" w14:textId="4D8184CB" w:rsidR="009206C9" w:rsidRPr="008C60E7" w:rsidRDefault="009206C9" w:rsidP="00C433A2">
      <w:pPr>
        <w:pStyle w:val="TNCBodyText"/>
        <w:numPr>
          <w:ilvl w:val="0"/>
          <w:numId w:val="45"/>
        </w:numPr>
        <w:ind w:left="714" w:hanging="357"/>
        <w:contextualSpacing/>
      </w:pPr>
      <w:r w:rsidRPr="008C60E7">
        <w:t>Extracurricular activities</w:t>
      </w:r>
    </w:p>
    <w:p w14:paraId="5FD45357" w14:textId="180D95CD" w:rsidR="009206C9" w:rsidRPr="008C60E7" w:rsidRDefault="009206C9" w:rsidP="00C433A2">
      <w:pPr>
        <w:pStyle w:val="TNCBodyText"/>
        <w:numPr>
          <w:ilvl w:val="0"/>
          <w:numId w:val="45"/>
        </w:numPr>
        <w:ind w:left="714" w:hanging="357"/>
        <w:contextualSpacing/>
      </w:pPr>
      <w:r w:rsidRPr="008C60E7">
        <w:t>Assigning homework to pupils</w:t>
      </w:r>
    </w:p>
    <w:p w14:paraId="6F8E1994" w14:textId="0C327CCD" w:rsidR="009206C9" w:rsidRDefault="009206C9" w:rsidP="00C433A2">
      <w:pPr>
        <w:pStyle w:val="TNCBodyText"/>
        <w:numPr>
          <w:ilvl w:val="0"/>
          <w:numId w:val="45"/>
        </w:numPr>
        <w:ind w:left="714" w:hanging="357"/>
        <w:contextualSpacing/>
      </w:pPr>
      <w:r w:rsidRPr="008C60E7">
        <w:t xml:space="preserve">Other methods deemed appropriate by the </w:t>
      </w:r>
      <w:r w:rsidR="00C433A2">
        <w:t>H</w:t>
      </w:r>
      <w:r w:rsidRPr="008C60E7">
        <w:t>eadteacher</w:t>
      </w:r>
      <w:r w:rsidR="00C433A2">
        <w:t>/Head of School</w:t>
      </w:r>
    </w:p>
    <w:p w14:paraId="4B03A26B" w14:textId="77777777" w:rsidR="00C433A2" w:rsidRPr="008C60E7" w:rsidRDefault="00C433A2" w:rsidP="00C433A2">
      <w:pPr>
        <w:pStyle w:val="TNCBodyText"/>
        <w:ind w:left="714"/>
        <w:contextualSpacing/>
      </w:pPr>
    </w:p>
    <w:p w14:paraId="39782EF6" w14:textId="69818FB6" w:rsidR="009206C9" w:rsidRPr="008C60E7" w:rsidRDefault="009206C9" w:rsidP="009206C9">
      <w:pPr>
        <w:pStyle w:val="TNCBodyText"/>
      </w:pPr>
      <w:r w:rsidRPr="008C60E7">
        <w:lastRenderedPageBreak/>
        <w:t xml:space="preserve">The final decision as to whether the subsequent learning activities carried out after the visits have been balanced will be made by the </w:t>
      </w:r>
      <w:r w:rsidR="00C433A2">
        <w:t>H</w:t>
      </w:r>
      <w:r w:rsidRPr="008C60E7">
        <w:t>eadteacher</w:t>
      </w:r>
      <w:r w:rsidR="00C433A2">
        <w:t>/Head of School</w:t>
      </w:r>
      <w:r w:rsidRPr="008C60E7">
        <w:t xml:space="preserve">.   </w:t>
      </w:r>
    </w:p>
    <w:p w14:paraId="670CF9DD" w14:textId="77777777" w:rsidR="00F95BC2" w:rsidRPr="00114B8E" w:rsidRDefault="00F95BC2" w:rsidP="00F95BC2">
      <w:pPr>
        <w:pStyle w:val="Heading10"/>
        <w:numPr>
          <w:ilvl w:val="0"/>
          <w:numId w:val="0"/>
        </w:numPr>
      </w:pPr>
      <w:r w:rsidRPr="00114B8E">
        <w:t>Monitoring and review</w:t>
      </w:r>
    </w:p>
    <w:p w14:paraId="77DA92F6" w14:textId="77777777" w:rsidR="00F95BC2" w:rsidRPr="00114B8E" w:rsidRDefault="00F95BC2" w:rsidP="00F95BC2">
      <w:r w:rsidRPr="00114B8E">
        <w:t>This policy will be reviewed in line with the published schedule at the front of this document and at any point material changes require it by the Executive Headteacher/CEO in collaboration with the Board appointed Trustee, the Trust Board and Executive and Senior Leadership.</w:t>
      </w:r>
    </w:p>
    <w:p w14:paraId="1744D4FD" w14:textId="77777777" w:rsidR="00F95BC2" w:rsidRPr="00114B8E" w:rsidRDefault="00F95BC2" w:rsidP="00F95BC2">
      <w:r w:rsidRPr="00114B8E">
        <w:t xml:space="preserve">Any changes made to the policy will be amended by the Executive Headteacher/CEO and will be communicated to Executive Leaders, the TCAT Central Team and to Headteachers/Heads of School, who, in turn, will alert school-based staff. </w:t>
      </w:r>
    </w:p>
    <w:p w14:paraId="46ABBDDC" w14:textId="77777777" w:rsidR="00F95BC2" w:rsidRDefault="00F95BC2" w:rsidP="00F95BC2">
      <w:r w:rsidRPr="00114B8E">
        <w:t>The next scheduled review date for this policy is 31</w:t>
      </w:r>
      <w:r w:rsidRPr="00114B8E">
        <w:rPr>
          <w:vertAlign w:val="superscript"/>
        </w:rPr>
        <w:t>st</w:t>
      </w:r>
      <w:r w:rsidRPr="00114B8E">
        <w:t xml:space="preserve"> </w:t>
      </w:r>
      <w:r>
        <w:t>August</w:t>
      </w:r>
      <w:r w:rsidRPr="00114B8E">
        <w:t xml:space="preserve"> 202</w:t>
      </w:r>
      <w:r>
        <w:t>6</w:t>
      </w:r>
      <w:r w:rsidRPr="00114B8E">
        <w:t xml:space="preserve">. </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9206C9" w:rsidRPr="00114B8E" w14:paraId="1484A2DA" w14:textId="77777777" w:rsidTr="00B562AB">
        <w:trPr>
          <w:trHeight w:val="561"/>
        </w:trPr>
        <w:tc>
          <w:tcPr>
            <w:tcW w:w="14206" w:type="dxa"/>
            <w:gridSpan w:val="4"/>
            <w:vAlign w:val="center"/>
          </w:tcPr>
          <w:p w14:paraId="749508EF" w14:textId="77777777" w:rsidR="009206C9" w:rsidRPr="00114B8E" w:rsidRDefault="009206C9" w:rsidP="00B562AB">
            <w:pPr>
              <w:spacing w:after="200" w:line="276" w:lineRule="auto"/>
            </w:pPr>
            <w:r w:rsidRPr="00114B8E">
              <w:t>Signed by:</w:t>
            </w:r>
          </w:p>
        </w:tc>
      </w:tr>
      <w:tr w:rsidR="009206C9" w:rsidRPr="00114B8E" w14:paraId="2E41DF8D" w14:textId="77777777" w:rsidTr="00B562AB">
        <w:trPr>
          <w:trHeight w:val="900"/>
        </w:trPr>
        <w:tc>
          <w:tcPr>
            <w:tcW w:w="4427" w:type="dxa"/>
            <w:tcBorders>
              <w:bottom w:val="single" w:sz="2" w:space="0" w:color="auto"/>
            </w:tcBorders>
          </w:tcPr>
          <w:p w14:paraId="3F683992" w14:textId="77777777" w:rsidR="009206C9" w:rsidRPr="00114B8E" w:rsidRDefault="009206C9" w:rsidP="00B562AB">
            <w:pPr>
              <w:spacing w:line="276" w:lineRule="auto"/>
            </w:pPr>
          </w:p>
        </w:tc>
        <w:tc>
          <w:tcPr>
            <w:tcW w:w="3381" w:type="dxa"/>
            <w:vAlign w:val="bottom"/>
          </w:tcPr>
          <w:p w14:paraId="1C756E9B" w14:textId="77777777" w:rsidR="009206C9" w:rsidRPr="00114B8E" w:rsidRDefault="009206C9" w:rsidP="00B562AB">
            <w:pPr>
              <w:spacing w:line="276" w:lineRule="auto"/>
            </w:pPr>
            <w:r w:rsidRPr="00114B8E">
              <w:t>Executive Headteacher/CEO</w:t>
            </w:r>
          </w:p>
        </w:tc>
        <w:tc>
          <w:tcPr>
            <w:tcW w:w="1330" w:type="dxa"/>
            <w:vAlign w:val="bottom"/>
          </w:tcPr>
          <w:p w14:paraId="6020FE9B" w14:textId="77777777" w:rsidR="009206C9" w:rsidRPr="00114B8E" w:rsidRDefault="009206C9" w:rsidP="00B562AB">
            <w:pPr>
              <w:spacing w:line="276" w:lineRule="auto"/>
              <w:jc w:val="right"/>
            </w:pPr>
            <w:r w:rsidRPr="00114B8E">
              <w:t>Date:</w:t>
            </w:r>
          </w:p>
        </w:tc>
        <w:tc>
          <w:tcPr>
            <w:tcW w:w="5068" w:type="dxa"/>
            <w:tcBorders>
              <w:bottom w:val="single" w:sz="2" w:space="0" w:color="auto"/>
            </w:tcBorders>
          </w:tcPr>
          <w:p w14:paraId="6CD47964" w14:textId="77777777" w:rsidR="009206C9" w:rsidRPr="00114B8E" w:rsidRDefault="009206C9" w:rsidP="00B562AB">
            <w:pPr>
              <w:spacing w:line="276" w:lineRule="auto"/>
            </w:pPr>
          </w:p>
        </w:tc>
      </w:tr>
      <w:tr w:rsidR="009206C9" w:rsidRPr="00114B8E" w14:paraId="76FA8DBB" w14:textId="77777777" w:rsidTr="00B562AB">
        <w:trPr>
          <w:trHeight w:val="900"/>
        </w:trPr>
        <w:tc>
          <w:tcPr>
            <w:tcW w:w="4427" w:type="dxa"/>
            <w:tcBorders>
              <w:top w:val="single" w:sz="2" w:space="0" w:color="auto"/>
              <w:bottom w:val="single" w:sz="4" w:space="0" w:color="auto"/>
            </w:tcBorders>
          </w:tcPr>
          <w:p w14:paraId="3029DF31" w14:textId="77777777" w:rsidR="009206C9" w:rsidRPr="00114B8E" w:rsidRDefault="009206C9" w:rsidP="00B562AB">
            <w:pPr>
              <w:spacing w:line="276" w:lineRule="auto"/>
            </w:pPr>
          </w:p>
        </w:tc>
        <w:tc>
          <w:tcPr>
            <w:tcW w:w="3381" w:type="dxa"/>
            <w:vAlign w:val="bottom"/>
          </w:tcPr>
          <w:p w14:paraId="516432C4" w14:textId="77777777" w:rsidR="009206C9" w:rsidRPr="00114B8E" w:rsidRDefault="009206C9" w:rsidP="00B562AB">
            <w:pPr>
              <w:spacing w:line="276" w:lineRule="auto"/>
              <w:rPr>
                <w:highlight w:val="lightGray"/>
              </w:rPr>
            </w:pPr>
            <w:r w:rsidRPr="00114B8E">
              <w:t>Board appointed Trustee</w:t>
            </w:r>
          </w:p>
        </w:tc>
        <w:tc>
          <w:tcPr>
            <w:tcW w:w="1330" w:type="dxa"/>
            <w:vAlign w:val="bottom"/>
          </w:tcPr>
          <w:p w14:paraId="0BFC6C7D" w14:textId="77777777" w:rsidR="009206C9" w:rsidRPr="00114B8E" w:rsidRDefault="009206C9" w:rsidP="00B562AB">
            <w:pPr>
              <w:spacing w:line="276" w:lineRule="auto"/>
              <w:jc w:val="right"/>
            </w:pPr>
            <w:r w:rsidRPr="00114B8E">
              <w:t>Date:</w:t>
            </w:r>
          </w:p>
        </w:tc>
        <w:tc>
          <w:tcPr>
            <w:tcW w:w="5068" w:type="dxa"/>
            <w:tcBorders>
              <w:top w:val="single" w:sz="2" w:space="0" w:color="auto"/>
              <w:bottom w:val="single" w:sz="4" w:space="0" w:color="auto"/>
            </w:tcBorders>
          </w:tcPr>
          <w:p w14:paraId="6DDA9E5F" w14:textId="77777777" w:rsidR="009206C9" w:rsidRPr="00114B8E" w:rsidRDefault="009206C9" w:rsidP="00B562AB">
            <w:pPr>
              <w:spacing w:line="276" w:lineRule="auto"/>
            </w:pPr>
          </w:p>
        </w:tc>
      </w:tr>
    </w:tbl>
    <w:p w14:paraId="459F737E" w14:textId="77777777" w:rsidR="00F95BC2" w:rsidRDefault="00F95BC2" w:rsidP="00F95BC2"/>
    <w:p w14:paraId="111E890F" w14:textId="77777777" w:rsidR="00F95BC2" w:rsidRDefault="00F95BC2" w:rsidP="00F95BC2"/>
    <w:p w14:paraId="28269E8B" w14:textId="77777777" w:rsidR="00F95BC2" w:rsidRDefault="00F95BC2" w:rsidP="00F95BC2"/>
    <w:sectPr w:rsidR="00F95BC2" w:rsidSect="00C03384">
      <w:headerReference w:type="default" r:id="rId10"/>
      <w:headerReference w:type="first" r:id="rId11"/>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AF478C9-64F3-47C9-A356-21BF0D2F2199}"/>
  </w:font>
  <w:font w:name="Tahoma">
    <w:panose1 w:val="020B0604030504040204"/>
    <w:charset w:val="00"/>
    <w:family w:val="swiss"/>
    <w:pitch w:val="variable"/>
    <w:sig w:usb0="E1002EFF" w:usb1="C000605B" w:usb2="00000029" w:usb3="00000000" w:csb0="000101FF" w:csb1="00000000"/>
    <w:embedRegular r:id="rId2" w:fontKey="{F6CE1BD1-2F1A-46C1-8710-39EEAC2A22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6512" w14:textId="77777777" w:rsidR="00F95BC2" w:rsidRDefault="00F95BC2">
    <w:pPr>
      <w:pStyle w:val="Header"/>
    </w:pPr>
    <w:r>
      <w:rPr>
        <w:noProof/>
      </w:rPr>
      <mc:AlternateContent>
        <mc:Choice Requires="wps">
          <w:drawing>
            <wp:anchor distT="45720" distB="45720" distL="114300" distR="114300" simplePos="0" relativeHeight="251659264" behindDoc="0" locked="0" layoutInCell="1" allowOverlap="1" wp14:anchorId="7D669790" wp14:editId="63D17BA7">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975C563" w14:textId="77777777" w:rsidR="00F95BC2" w:rsidRPr="00935945" w:rsidRDefault="00F95BC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669790"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975C563" w14:textId="77777777" w:rsidR="00F95BC2" w:rsidRPr="00935945" w:rsidRDefault="00F95BC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Pr="00F95BC2" w:rsidRDefault="00D4425F" w:rsidP="00F95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Pr="00E553A2" w:rsidRDefault="00D4425F" w:rsidP="00E553A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4721E2"/>
    <w:multiLevelType w:val="hybridMultilevel"/>
    <w:tmpl w:val="2E42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45B1C"/>
    <w:multiLevelType w:val="hybridMultilevel"/>
    <w:tmpl w:val="302674C2"/>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01DFD"/>
    <w:multiLevelType w:val="hybridMultilevel"/>
    <w:tmpl w:val="5840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90A2E"/>
    <w:multiLevelType w:val="hybridMultilevel"/>
    <w:tmpl w:val="84C6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135C1"/>
    <w:multiLevelType w:val="hybridMultilevel"/>
    <w:tmpl w:val="DEEA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456F3"/>
    <w:multiLevelType w:val="hybridMultilevel"/>
    <w:tmpl w:val="F0044CE0"/>
    <w:lvl w:ilvl="0" w:tplc="5D9C8C7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10622"/>
    <w:multiLevelType w:val="hybridMultilevel"/>
    <w:tmpl w:val="E77C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30C03"/>
    <w:multiLevelType w:val="hybridMultilevel"/>
    <w:tmpl w:val="2204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83364"/>
    <w:multiLevelType w:val="hybridMultilevel"/>
    <w:tmpl w:val="5C62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22017"/>
    <w:multiLevelType w:val="hybridMultilevel"/>
    <w:tmpl w:val="9CFA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5799B"/>
    <w:multiLevelType w:val="hybridMultilevel"/>
    <w:tmpl w:val="DE98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0870A3"/>
    <w:multiLevelType w:val="hybridMultilevel"/>
    <w:tmpl w:val="E3C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57ABF"/>
    <w:multiLevelType w:val="hybridMultilevel"/>
    <w:tmpl w:val="81BA3B5A"/>
    <w:lvl w:ilvl="0" w:tplc="5D9C8C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58346B"/>
    <w:multiLevelType w:val="hybridMultilevel"/>
    <w:tmpl w:val="A3FC6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71E9A"/>
    <w:multiLevelType w:val="hybridMultilevel"/>
    <w:tmpl w:val="5F28EAB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C31EC5"/>
    <w:multiLevelType w:val="hybridMultilevel"/>
    <w:tmpl w:val="29D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C072A2"/>
    <w:multiLevelType w:val="hybridMultilevel"/>
    <w:tmpl w:val="E9E4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94996"/>
    <w:multiLevelType w:val="hybridMultilevel"/>
    <w:tmpl w:val="6160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22699"/>
    <w:multiLevelType w:val="hybridMultilevel"/>
    <w:tmpl w:val="E1A2C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2E2ABE"/>
    <w:multiLevelType w:val="hybridMultilevel"/>
    <w:tmpl w:val="E1840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034D48"/>
    <w:multiLevelType w:val="hybridMultilevel"/>
    <w:tmpl w:val="FC8E817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9C324F"/>
    <w:multiLevelType w:val="hybridMultilevel"/>
    <w:tmpl w:val="3D0A14CC"/>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1B496E"/>
    <w:multiLevelType w:val="hybridMultilevel"/>
    <w:tmpl w:val="90B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6E01CB7"/>
    <w:multiLevelType w:val="hybridMultilevel"/>
    <w:tmpl w:val="9F3684A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8D24BEF"/>
    <w:multiLevelType w:val="hybridMultilevel"/>
    <w:tmpl w:val="98A0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911DA5"/>
    <w:multiLevelType w:val="hybridMultilevel"/>
    <w:tmpl w:val="DC90FB9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DC2B36"/>
    <w:multiLevelType w:val="hybridMultilevel"/>
    <w:tmpl w:val="BED47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407888"/>
    <w:multiLevelType w:val="hybridMultilevel"/>
    <w:tmpl w:val="D040C192"/>
    <w:lvl w:ilvl="0" w:tplc="B2E82648">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3DB216E"/>
    <w:multiLevelType w:val="hybridMultilevel"/>
    <w:tmpl w:val="7E4E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DA0AD9"/>
    <w:multiLevelType w:val="hybridMultilevel"/>
    <w:tmpl w:val="C1DA4B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76720CD"/>
    <w:multiLevelType w:val="hybridMultilevel"/>
    <w:tmpl w:val="FBCAFB6C"/>
    <w:lvl w:ilvl="0" w:tplc="042454F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7D75D4F"/>
    <w:multiLevelType w:val="hybridMultilevel"/>
    <w:tmpl w:val="E99C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225928"/>
    <w:multiLevelType w:val="hybridMultilevel"/>
    <w:tmpl w:val="2E7C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0802E6D"/>
    <w:multiLevelType w:val="hybridMultilevel"/>
    <w:tmpl w:val="ABA42582"/>
    <w:lvl w:ilvl="0" w:tplc="FFFFFFFF">
      <w:start w:val="1"/>
      <w:numFmt w:val="bullet"/>
      <w:lvlText w:val=""/>
      <w:lvlJc w:val="left"/>
      <w:pPr>
        <w:ind w:left="720" w:hanging="360"/>
      </w:pPr>
      <w:rPr>
        <w:rFonts w:ascii="Symbol" w:hAnsi="Symbol" w:hint="default"/>
        <w:color w:val="auto"/>
      </w:rPr>
    </w:lvl>
    <w:lvl w:ilvl="1" w:tplc="17C2B75A">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3BD7097"/>
    <w:multiLevelType w:val="hybridMultilevel"/>
    <w:tmpl w:val="67B614C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74442A"/>
    <w:multiLevelType w:val="hybridMultilevel"/>
    <w:tmpl w:val="72BE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F24BE"/>
    <w:multiLevelType w:val="hybridMultilevel"/>
    <w:tmpl w:val="A3E4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3934F0"/>
    <w:multiLevelType w:val="hybridMultilevel"/>
    <w:tmpl w:val="43C2C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3592689">
    <w:abstractNumId w:val="39"/>
  </w:num>
  <w:num w:numId="2" w16cid:durableId="713430728">
    <w:abstractNumId w:val="24"/>
  </w:num>
  <w:num w:numId="3" w16cid:durableId="882670824">
    <w:abstractNumId w:val="0"/>
  </w:num>
  <w:num w:numId="4" w16cid:durableId="1539582641">
    <w:abstractNumId w:val="30"/>
  </w:num>
  <w:num w:numId="5" w16cid:durableId="1652752479">
    <w:abstractNumId w:val="26"/>
  </w:num>
  <w:num w:numId="6" w16cid:durableId="1876189327">
    <w:abstractNumId w:val="33"/>
  </w:num>
  <w:num w:numId="7" w16cid:durableId="864633436">
    <w:abstractNumId w:val="35"/>
  </w:num>
  <w:num w:numId="8" w16cid:durableId="1355033341">
    <w:abstractNumId w:val="27"/>
  </w:num>
  <w:num w:numId="9" w16cid:durableId="1320383342">
    <w:abstractNumId w:val="7"/>
  </w:num>
  <w:num w:numId="10" w16cid:durableId="1917124878">
    <w:abstractNumId w:val="25"/>
  </w:num>
  <w:num w:numId="11" w16cid:durableId="601883474">
    <w:abstractNumId w:val="1"/>
  </w:num>
  <w:num w:numId="12" w16cid:durableId="1527669858">
    <w:abstractNumId w:val="18"/>
  </w:num>
  <w:num w:numId="13" w16cid:durableId="554317193">
    <w:abstractNumId w:val="3"/>
  </w:num>
  <w:num w:numId="14" w16cid:durableId="430202967">
    <w:abstractNumId w:val="42"/>
  </w:num>
  <w:num w:numId="15" w16cid:durableId="72168619">
    <w:abstractNumId w:val="34"/>
  </w:num>
  <w:num w:numId="16" w16cid:durableId="1927767563">
    <w:abstractNumId w:val="12"/>
  </w:num>
  <w:num w:numId="17" w16cid:durableId="1061750795">
    <w:abstractNumId w:val="5"/>
  </w:num>
  <w:num w:numId="18" w16cid:durableId="1432051210">
    <w:abstractNumId w:val="16"/>
  </w:num>
  <w:num w:numId="19" w16cid:durableId="1088577964">
    <w:abstractNumId w:val="4"/>
  </w:num>
  <w:num w:numId="20" w16cid:durableId="1981420671">
    <w:abstractNumId w:val="23"/>
  </w:num>
  <w:num w:numId="21" w16cid:durableId="523056474">
    <w:abstractNumId w:val="22"/>
  </w:num>
  <w:num w:numId="22" w16cid:durableId="787775433">
    <w:abstractNumId w:val="2"/>
  </w:num>
  <w:num w:numId="23" w16cid:durableId="1669748249">
    <w:abstractNumId w:val="41"/>
  </w:num>
  <w:num w:numId="24" w16cid:durableId="1781216318">
    <w:abstractNumId w:val="15"/>
  </w:num>
  <w:num w:numId="25" w16cid:durableId="1022433588">
    <w:abstractNumId w:val="11"/>
  </w:num>
  <w:num w:numId="26" w16cid:durableId="1568955555">
    <w:abstractNumId w:val="17"/>
  </w:num>
  <w:num w:numId="27" w16cid:durableId="234053473">
    <w:abstractNumId w:val="37"/>
  </w:num>
  <w:num w:numId="28" w16cid:durableId="1242372134">
    <w:abstractNumId w:val="10"/>
  </w:num>
  <w:num w:numId="29" w16cid:durableId="1671519634">
    <w:abstractNumId w:val="36"/>
  </w:num>
  <w:num w:numId="30" w16cid:durableId="338890924">
    <w:abstractNumId w:val="28"/>
  </w:num>
  <w:num w:numId="31" w16cid:durableId="1902591978">
    <w:abstractNumId w:val="14"/>
  </w:num>
  <w:num w:numId="32" w16cid:durableId="1709334632">
    <w:abstractNumId w:val="31"/>
  </w:num>
  <w:num w:numId="33" w16cid:durableId="2023773906">
    <w:abstractNumId w:val="20"/>
  </w:num>
  <w:num w:numId="34" w16cid:durableId="157158469">
    <w:abstractNumId w:val="29"/>
  </w:num>
  <w:num w:numId="35" w16cid:durableId="910577621">
    <w:abstractNumId w:val="13"/>
  </w:num>
  <w:num w:numId="36" w16cid:durableId="961693620">
    <w:abstractNumId w:val="43"/>
  </w:num>
  <w:num w:numId="37" w16cid:durableId="303244223">
    <w:abstractNumId w:val="44"/>
  </w:num>
  <w:num w:numId="38" w16cid:durableId="584071137">
    <w:abstractNumId w:val="6"/>
  </w:num>
  <w:num w:numId="39" w16cid:durableId="1108815041">
    <w:abstractNumId w:val="40"/>
  </w:num>
  <w:num w:numId="40" w16cid:durableId="294140563">
    <w:abstractNumId w:val="21"/>
  </w:num>
  <w:num w:numId="41" w16cid:durableId="964702223">
    <w:abstractNumId w:val="38"/>
  </w:num>
  <w:num w:numId="42" w16cid:durableId="217327343">
    <w:abstractNumId w:val="32"/>
  </w:num>
  <w:num w:numId="43" w16cid:durableId="1368138414">
    <w:abstractNumId w:val="9"/>
  </w:num>
  <w:num w:numId="44" w16cid:durableId="1754811164">
    <w:abstractNumId w:val="19"/>
  </w:num>
  <w:num w:numId="45" w16cid:durableId="1893228013">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177F"/>
    <w:rsid w:val="000118E2"/>
    <w:rsid w:val="00012052"/>
    <w:rsid w:val="00013F7E"/>
    <w:rsid w:val="00014CF2"/>
    <w:rsid w:val="000165F4"/>
    <w:rsid w:val="00020136"/>
    <w:rsid w:val="00020924"/>
    <w:rsid w:val="00020DFD"/>
    <w:rsid w:val="00022605"/>
    <w:rsid w:val="000229DE"/>
    <w:rsid w:val="00025A79"/>
    <w:rsid w:val="00026E96"/>
    <w:rsid w:val="0003060D"/>
    <w:rsid w:val="000309F5"/>
    <w:rsid w:val="00030C87"/>
    <w:rsid w:val="000312DD"/>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85D"/>
    <w:rsid w:val="000A092A"/>
    <w:rsid w:val="000A0E7E"/>
    <w:rsid w:val="000A1305"/>
    <w:rsid w:val="000A228B"/>
    <w:rsid w:val="000A389D"/>
    <w:rsid w:val="000A3AD3"/>
    <w:rsid w:val="000A4907"/>
    <w:rsid w:val="000A6B9C"/>
    <w:rsid w:val="000A738F"/>
    <w:rsid w:val="000A79FB"/>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69D"/>
    <w:rsid w:val="000E006C"/>
    <w:rsid w:val="000E015A"/>
    <w:rsid w:val="000E085B"/>
    <w:rsid w:val="000E0A2A"/>
    <w:rsid w:val="000E1307"/>
    <w:rsid w:val="000E1630"/>
    <w:rsid w:val="000E2C37"/>
    <w:rsid w:val="000E3A6F"/>
    <w:rsid w:val="000E3CA7"/>
    <w:rsid w:val="000E3FB7"/>
    <w:rsid w:val="000E4501"/>
    <w:rsid w:val="000E451C"/>
    <w:rsid w:val="000E4979"/>
    <w:rsid w:val="000E567A"/>
    <w:rsid w:val="000E6EDE"/>
    <w:rsid w:val="000F0BDC"/>
    <w:rsid w:val="000F2717"/>
    <w:rsid w:val="000F5BAA"/>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110"/>
    <w:rsid w:val="00136EC0"/>
    <w:rsid w:val="0014229B"/>
    <w:rsid w:val="0014320D"/>
    <w:rsid w:val="0014667C"/>
    <w:rsid w:val="00146DA7"/>
    <w:rsid w:val="0015350F"/>
    <w:rsid w:val="0015617E"/>
    <w:rsid w:val="00156C6A"/>
    <w:rsid w:val="00157F90"/>
    <w:rsid w:val="00160266"/>
    <w:rsid w:val="0016046D"/>
    <w:rsid w:val="001617A3"/>
    <w:rsid w:val="001619CD"/>
    <w:rsid w:val="001635E9"/>
    <w:rsid w:val="00163E2D"/>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8B6"/>
    <w:rsid w:val="001A1AF6"/>
    <w:rsid w:val="001A2D6C"/>
    <w:rsid w:val="001A42F0"/>
    <w:rsid w:val="001A49C2"/>
    <w:rsid w:val="001A4B45"/>
    <w:rsid w:val="001A4BE7"/>
    <w:rsid w:val="001A5C40"/>
    <w:rsid w:val="001A6604"/>
    <w:rsid w:val="001A66E2"/>
    <w:rsid w:val="001A6811"/>
    <w:rsid w:val="001A79FA"/>
    <w:rsid w:val="001B0D61"/>
    <w:rsid w:val="001B290B"/>
    <w:rsid w:val="001B2B9B"/>
    <w:rsid w:val="001B4BEB"/>
    <w:rsid w:val="001B60C3"/>
    <w:rsid w:val="001B76C4"/>
    <w:rsid w:val="001B787C"/>
    <w:rsid w:val="001C0534"/>
    <w:rsid w:val="001C0D9A"/>
    <w:rsid w:val="001C173E"/>
    <w:rsid w:val="001C181C"/>
    <w:rsid w:val="001C3BD6"/>
    <w:rsid w:val="001C3D56"/>
    <w:rsid w:val="001C420D"/>
    <w:rsid w:val="001C55C2"/>
    <w:rsid w:val="001C64D8"/>
    <w:rsid w:val="001C6D2B"/>
    <w:rsid w:val="001C7E09"/>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CFB"/>
    <w:rsid w:val="001F50FF"/>
    <w:rsid w:val="001F5C0B"/>
    <w:rsid w:val="001F635A"/>
    <w:rsid w:val="001F6666"/>
    <w:rsid w:val="001F6737"/>
    <w:rsid w:val="00201B4B"/>
    <w:rsid w:val="002065FA"/>
    <w:rsid w:val="00206835"/>
    <w:rsid w:val="00206BC6"/>
    <w:rsid w:val="00206EDA"/>
    <w:rsid w:val="00207C5A"/>
    <w:rsid w:val="00212661"/>
    <w:rsid w:val="00220DF6"/>
    <w:rsid w:val="00223D79"/>
    <w:rsid w:val="00224677"/>
    <w:rsid w:val="002255EF"/>
    <w:rsid w:val="00225D24"/>
    <w:rsid w:val="002266F3"/>
    <w:rsid w:val="00226DA4"/>
    <w:rsid w:val="00230DE8"/>
    <w:rsid w:val="002317E1"/>
    <w:rsid w:val="002333A7"/>
    <w:rsid w:val="00234463"/>
    <w:rsid w:val="00236849"/>
    <w:rsid w:val="00237B28"/>
    <w:rsid w:val="00240743"/>
    <w:rsid w:val="00240E20"/>
    <w:rsid w:val="00241682"/>
    <w:rsid w:val="00241BCE"/>
    <w:rsid w:val="00242754"/>
    <w:rsid w:val="00243C32"/>
    <w:rsid w:val="002455D7"/>
    <w:rsid w:val="00246C04"/>
    <w:rsid w:val="002470C8"/>
    <w:rsid w:val="00251899"/>
    <w:rsid w:val="00253BCA"/>
    <w:rsid w:val="002553B9"/>
    <w:rsid w:val="00255903"/>
    <w:rsid w:val="00257790"/>
    <w:rsid w:val="00261B84"/>
    <w:rsid w:val="002636F6"/>
    <w:rsid w:val="00264381"/>
    <w:rsid w:val="00264827"/>
    <w:rsid w:val="00265515"/>
    <w:rsid w:val="00266795"/>
    <w:rsid w:val="0026779E"/>
    <w:rsid w:val="002702CE"/>
    <w:rsid w:val="0027048C"/>
    <w:rsid w:val="002777FB"/>
    <w:rsid w:val="0028203B"/>
    <w:rsid w:val="00282257"/>
    <w:rsid w:val="0028407E"/>
    <w:rsid w:val="00285028"/>
    <w:rsid w:val="00285083"/>
    <w:rsid w:val="00285505"/>
    <w:rsid w:val="0029265C"/>
    <w:rsid w:val="00292795"/>
    <w:rsid w:val="0029426F"/>
    <w:rsid w:val="00294DE1"/>
    <w:rsid w:val="00296326"/>
    <w:rsid w:val="002A0C00"/>
    <w:rsid w:val="002A2040"/>
    <w:rsid w:val="002A3C43"/>
    <w:rsid w:val="002A43B2"/>
    <w:rsid w:val="002A5050"/>
    <w:rsid w:val="002B016F"/>
    <w:rsid w:val="002B0F16"/>
    <w:rsid w:val="002B17F3"/>
    <w:rsid w:val="002B2F28"/>
    <w:rsid w:val="002B6711"/>
    <w:rsid w:val="002B7AD5"/>
    <w:rsid w:val="002C20A7"/>
    <w:rsid w:val="002C220C"/>
    <w:rsid w:val="002C2DD1"/>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4149"/>
    <w:rsid w:val="002F4B16"/>
    <w:rsid w:val="002F7E63"/>
    <w:rsid w:val="003001A4"/>
    <w:rsid w:val="0030038C"/>
    <w:rsid w:val="00306711"/>
    <w:rsid w:val="00310EF5"/>
    <w:rsid w:val="003129E4"/>
    <w:rsid w:val="00313692"/>
    <w:rsid w:val="00314964"/>
    <w:rsid w:val="00315271"/>
    <w:rsid w:val="0032130A"/>
    <w:rsid w:val="00321E87"/>
    <w:rsid w:val="00322E1A"/>
    <w:rsid w:val="003251F2"/>
    <w:rsid w:val="0032554E"/>
    <w:rsid w:val="00326609"/>
    <w:rsid w:val="00326785"/>
    <w:rsid w:val="00330B5C"/>
    <w:rsid w:val="00330BD2"/>
    <w:rsid w:val="00330F8D"/>
    <w:rsid w:val="00333C39"/>
    <w:rsid w:val="0033414D"/>
    <w:rsid w:val="00340AA1"/>
    <w:rsid w:val="003436AA"/>
    <w:rsid w:val="0034785B"/>
    <w:rsid w:val="00350000"/>
    <w:rsid w:val="0035073F"/>
    <w:rsid w:val="00351B31"/>
    <w:rsid w:val="0035242D"/>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B0AE5"/>
    <w:rsid w:val="003B1ABB"/>
    <w:rsid w:val="003B207A"/>
    <w:rsid w:val="003B25E8"/>
    <w:rsid w:val="003B2793"/>
    <w:rsid w:val="003B2C96"/>
    <w:rsid w:val="003B5119"/>
    <w:rsid w:val="003B628D"/>
    <w:rsid w:val="003B7AAC"/>
    <w:rsid w:val="003C0592"/>
    <w:rsid w:val="003C0A60"/>
    <w:rsid w:val="003C170E"/>
    <w:rsid w:val="003C35A4"/>
    <w:rsid w:val="003C3C79"/>
    <w:rsid w:val="003C3F23"/>
    <w:rsid w:val="003C4201"/>
    <w:rsid w:val="003C4278"/>
    <w:rsid w:val="003D2FB4"/>
    <w:rsid w:val="003D4488"/>
    <w:rsid w:val="003D4877"/>
    <w:rsid w:val="003D4CAA"/>
    <w:rsid w:val="003D5947"/>
    <w:rsid w:val="003D5965"/>
    <w:rsid w:val="003D6EF1"/>
    <w:rsid w:val="003D7107"/>
    <w:rsid w:val="003E0A1D"/>
    <w:rsid w:val="003E0F1E"/>
    <w:rsid w:val="003E183C"/>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A16"/>
    <w:rsid w:val="00415353"/>
    <w:rsid w:val="0041677E"/>
    <w:rsid w:val="00416A63"/>
    <w:rsid w:val="00417980"/>
    <w:rsid w:val="00417DAB"/>
    <w:rsid w:val="004217E4"/>
    <w:rsid w:val="00423390"/>
    <w:rsid w:val="0042524C"/>
    <w:rsid w:val="0042535E"/>
    <w:rsid w:val="00425FE6"/>
    <w:rsid w:val="00426016"/>
    <w:rsid w:val="0042692E"/>
    <w:rsid w:val="00426A96"/>
    <w:rsid w:val="00426B6A"/>
    <w:rsid w:val="00427C8A"/>
    <w:rsid w:val="004301FB"/>
    <w:rsid w:val="00430A0C"/>
    <w:rsid w:val="00430D7A"/>
    <w:rsid w:val="0043192E"/>
    <w:rsid w:val="0043277C"/>
    <w:rsid w:val="00432DA9"/>
    <w:rsid w:val="0043399E"/>
    <w:rsid w:val="00434020"/>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C4A"/>
    <w:rsid w:val="00472C64"/>
    <w:rsid w:val="004749B4"/>
    <w:rsid w:val="00475044"/>
    <w:rsid w:val="00475327"/>
    <w:rsid w:val="00475594"/>
    <w:rsid w:val="004777C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1A6F"/>
    <w:rsid w:val="004E3B25"/>
    <w:rsid w:val="004E4442"/>
    <w:rsid w:val="004E4E2B"/>
    <w:rsid w:val="004F014D"/>
    <w:rsid w:val="004F03DD"/>
    <w:rsid w:val="004F0509"/>
    <w:rsid w:val="004F12E4"/>
    <w:rsid w:val="004F1637"/>
    <w:rsid w:val="004F364C"/>
    <w:rsid w:val="004F3F3D"/>
    <w:rsid w:val="004F4E46"/>
    <w:rsid w:val="004F62DC"/>
    <w:rsid w:val="005006F3"/>
    <w:rsid w:val="005025ED"/>
    <w:rsid w:val="0050286B"/>
    <w:rsid w:val="00503FE4"/>
    <w:rsid w:val="00504D8D"/>
    <w:rsid w:val="00504FA7"/>
    <w:rsid w:val="00505C53"/>
    <w:rsid w:val="00506406"/>
    <w:rsid w:val="0050713B"/>
    <w:rsid w:val="0051000B"/>
    <w:rsid w:val="00510B45"/>
    <w:rsid w:val="00511050"/>
    <w:rsid w:val="00512125"/>
    <w:rsid w:val="00512ED4"/>
    <w:rsid w:val="00513442"/>
    <w:rsid w:val="005138C6"/>
    <w:rsid w:val="00513915"/>
    <w:rsid w:val="00514C2C"/>
    <w:rsid w:val="00515448"/>
    <w:rsid w:val="00516B68"/>
    <w:rsid w:val="00517BCF"/>
    <w:rsid w:val="00522DC2"/>
    <w:rsid w:val="005237F3"/>
    <w:rsid w:val="00525284"/>
    <w:rsid w:val="005267A5"/>
    <w:rsid w:val="00527A84"/>
    <w:rsid w:val="0053432F"/>
    <w:rsid w:val="00537C1D"/>
    <w:rsid w:val="00537FAA"/>
    <w:rsid w:val="00540916"/>
    <w:rsid w:val="00540DFC"/>
    <w:rsid w:val="00544074"/>
    <w:rsid w:val="00544310"/>
    <w:rsid w:val="0055140F"/>
    <w:rsid w:val="00551A23"/>
    <w:rsid w:val="00551B14"/>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CA2"/>
    <w:rsid w:val="005735E7"/>
    <w:rsid w:val="00574008"/>
    <w:rsid w:val="005740A3"/>
    <w:rsid w:val="00575C85"/>
    <w:rsid w:val="00576FCE"/>
    <w:rsid w:val="00580AC8"/>
    <w:rsid w:val="00583213"/>
    <w:rsid w:val="00583FC6"/>
    <w:rsid w:val="00585773"/>
    <w:rsid w:val="00586921"/>
    <w:rsid w:val="0059116A"/>
    <w:rsid w:val="005918E9"/>
    <w:rsid w:val="00592088"/>
    <w:rsid w:val="005927DC"/>
    <w:rsid w:val="00593D35"/>
    <w:rsid w:val="0059634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0409"/>
    <w:rsid w:val="005D169B"/>
    <w:rsid w:val="005D22CD"/>
    <w:rsid w:val="005D3602"/>
    <w:rsid w:val="005D369B"/>
    <w:rsid w:val="005D391F"/>
    <w:rsid w:val="005D4EF0"/>
    <w:rsid w:val="005D5DF7"/>
    <w:rsid w:val="005D6BF0"/>
    <w:rsid w:val="005E041B"/>
    <w:rsid w:val="005E0AC7"/>
    <w:rsid w:val="005E1F75"/>
    <w:rsid w:val="005E412E"/>
    <w:rsid w:val="005E41A5"/>
    <w:rsid w:val="005E440A"/>
    <w:rsid w:val="005F13A3"/>
    <w:rsid w:val="005F251C"/>
    <w:rsid w:val="005F292F"/>
    <w:rsid w:val="005F3E9D"/>
    <w:rsid w:val="005F44F2"/>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17F8"/>
    <w:rsid w:val="00624496"/>
    <w:rsid w:val="0062549C"/>
    <w:rsid w:val="00626EF8"/>
    <w:rsid w:val="006272AA"/>
    <w:rsid w:val="00631F57"/>
    <w:rsid w:val="006345D9"/>
    <w:rsid w:val="00635744"/>
    <w:rsid w:val="00642DEE"/>
    <w:rsid w:val="0064371A"/>
    <w:rsid w:val="0064440E"/>
    <w:rsid w:val="0064490A"/>
    <w:rsid w:val="00644F33"/>
    <w:rsid w:val="0064663F"/>
    <w:rsid w:val="00646E55"/>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438C"/>
    <w:rsid w:val="0067520E"/>
    <w:rsid w:val="00675537"/>
    <w:rsid w:val="00675B7F"/>
    <w:rsid w:val="0067642E"/>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51E5"/>
    <w:rsid w:val="00696046"/>
    <w:rsid w:val="00697536"/>
    <w:rsid w:val="00697F9F"/>
    <w:rsid w:val="006A449D"/>
    <w:rsid w:val="006A44C9"/>
    <w:rsid w:val="006A601E"/>
    <w:rsid w:val="006A6754"/>
    <w:rsid w:val="006A6F6A"/>
    <w:rsid w:val="006B25BD"/>
    <w:rsid w:val="006B2F2F"/>
    <w:rsid w:val="006B3A18"/>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6E85"/>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41B"/>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D02"/>
    <w:rsid w:val="0078679F"/>
    <w:rsid w:val="00790EAD"/>
    <w:rsid w:val="00794E61"/>
    <w:rsid w:val="007A14BB"/>
    <w:rsid w:val="007A17AE"/>
    <w:rsid w:val="007A23C7"/>
    <w:rsid w:val="007A5E50"/>
    <w:rsid w:val="007B104A"/>
    <w:rsid w:val="007B3138"/>
    <w:rsid w:val="007B3317"/>
    <w:rsid w:val="007B3740"/>
    <w:rsid w:val="007B4852"/>
    <w:rsid w:val="007B5569"/>
    <w:rsid w:val="007B557B"/>
    <w:rsid w:val="007B72E5"/>
    <w:rsid w:val="007B7CB6"/>
    <w:rsid w:val="007B7E11"/>
    <w:rsid w:val="007C0E8C"/>
    <w:rsid w:val="007C1667"/>
    <w:rsid w:val="007C192A"/>
    <w:rsid w:val="007C2CF2"/>
    <w:rsid w:val="007C685E"/>
    <w:rsid w:val="007C7977"/>
    <w:rsid w:val="007C7C80"/>
    <w:rsid w:val="007D0D42"/>
    <w:rsid w:val="007D16BB"/>
    <w:rsid w:val="007D18B2"/>
    <w:rsid w:val="007D26DA"/>
    <w:rsid w:val="007D2F6B"/>
    <w:rsid w:val="007D4A59"/>
    <w:rsid w:val="007D587C"/>
    <w:rsid w:val="007D5B99"/>
    <w:rsid w:val="007D5D79"/>
    <w:rsid w:val="007D7027"/>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8FD"/>
    <w:rsid w:val="008067A3"/>
    <w:rsid w:val="00810848"/>
    <w:rsid w:val="00811219"/>
    <w:rsid w:val="0081285C"/>
    <w:rsid w:val="00812E2E"/>
    <w:rsid w:val="00812FA0"/>
    <w:rsid w:val="00813091"/>
    <w:rsid w:val="008137B1"/>
    <w:rsid w:val="0081467A"/>
    <w:rsid w:val="00814B24"/>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6FF8"/>
    <w:rsid w:val="00847A42"/>
    <w:rsid w:val="00847CDD"/>
    <w:rsid w:val="008521DD"/>
    <w:rsid w:val="008528FA"/>
    <w:rsid w:val="0085312F"/>
    <w:rsid w:val="008534A5"/>
    <w:rsid w:val="00853949"/>
    <w:rsid w:val="00854F34"/>
    <w:rsid w:val="00857363"/>
    <w:rsid w:val="00857C89"/>
    <w:rsid w:val="00860430"/>
    <w:rsid w:val="00862A08"/>
    <w:rsid w:val="00863899"/>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29F"/>
    <w:rsid w:val="00890B05"/>
    <w:rsid w:val="0089113B"/>
    <w:rsid w:val="00892056"/>
    <w:rsid w:val="00894151"/>
    <w:rsid w:val="00894E04"/>
    <w:rsid w:val="0089581D"/>
    <w:rsid w:val="008A25FA"/>
    <w:rsid w:val="008A3231"/>
    <w:rsid w:val="008A4101"/>
    <w:rsid w:val="008A4539"/>
    <w:rsid w:val="008A5C10"/>
    <w:rsid w:val="008A6C9A"/>
    <w:rsid w:val="008A740B"/>
    <w:rsid w:val="008A7EF8"/>
    <w:rsid w:val="008B133C"/>
    <w:rsid w:val="008B2BDD"/>
    <w:rsid w:val="008B2ED7"/>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D24"/>
    <w:rsid w:val="008D1CEE"/>
    <w:rsid w:val="008D20E8"/>
    <w:rsid w:val="008D4F9D"/>
    <w:rsid w:val="008D56E2"/>
    <w:rsid w:val="008D57D4"/>
    <w:rsid w:val="008D64B0"/>
    <w:rsid w:val="008D775D"/>
    <w:rsid w:val="008D7B70"/>
    <w:rsid w:val="008E0193"/>
    <w:rsid w:val="008E3B35"/>
    <w:rsid w:val="008E3B44"/>
    <w:rsid w:val="008E3CAA"/>
    <w:rsid w:val="008E451A"/>
    <w:rsid w:val="008E4A9F"/>
    <w:rsid w:val="008E5549"/>
    <w:rsid w:val="008E5BE6"/>
    <w:rsid w:val="008E6062"/>
    <w:rsid w:val="008E673A"/>
    <w:rsid w:val="008E7B04"/>
    <w:rsid w:val="008F247D"/>
    <w:rsid w:val="008F2879"/>
    <w:rsid w:val="008F2D50"/>
    <w:rsid w:val="008F2FA9"/>
    <w:rsid w:val="008F301C"/>
    <w:rsid w:val="008F3790"/>
    <w:rsid w:val="008F38E0"/>
    <w:rsid w:val="008F3A75"/>
    <w:rsid w:val="008F3B6E"/>
    <w:rsid w:val="008F5529"/>
    <w:rsid w:val="008F7925"/>
    <w:rsid w:val="008F7EC4"/>
    <w:rsid w:val="009003CE"/>
    <w:rsid w:val="00900D57"/>
    <w:rsid w:val="0090119F"/>
    <w:rsid w:val="00904D51"/>
    <w:rsid w:val="00905E36"/>
    <w:rsid w:val="00906D77"/>
    <w:rsid w:val="00907040"/>
    <w:rsid w:val="00907812"/>
    <w:rsid w:val="00911CD5"/>
    <w:rsid w:val="00912426"/>
    <w:rsid w:val="00914B2C"/>
    <w:rsid w:val="00916653"/>
    <w:rsid w:val="00916B7E"/>
    <w:rsid w:val="009175D1"/>
    <w:rsid w:val="009176B1"/>
    <w:rsid w:val="00917B63"/>
    <w:rsid w:val="0092001B"/>
    <w:rsid w:val="00920445"/>
    <w:rsid w:val="009206C9"/>
    <w:rsid w:val="00921DCB"/>
    <w:rsid w:val="0092213E"/>
    <w:rsid w:val="00922BA1"/>
    <w:rsid w:val="0092368B"/>
    <w:rsid w:val="00924FD5"/>
    <w:rsid w:val="00925A59"/>
    <w:rsid w:val="00926DE1"/>
    <w:rsid w:val="00927253"/>
    <w:rsid w:val="00927663"/>
    <w:rsid w:val="009301FC"/>
    <w:rsid w:val="0093081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CF3"/>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2DC9"/>
    <w:rsid w:val="00977AA4"/>
    <w:rsid w:val="00981ACB"/>
    <w:rsid w:val="00983066"/>
    <w:rsid w:val="0098375A"/>
    <w:rsid w:val="00987200"/>
    <w:rsid w:val="00991D3C"/>
    <w:rsid w:val="00992AA7"/>
    <w:rsid w:val="00993A5C"/>
    <w:rsid w:val="00995325"/>
    <w:rsid w:val="009953B1"/>
    <w:rsid w:val="00995AF2"/>
    <w:rsid w:val="0099604D"/>
    <w:rsid w:val="009961B2"/>
    <w:rsid w:val="009A078A"/>
    <w:rsid w:val="009A0C49"/>
    <w:rsid w:val="009A15BF"/>
    <w:rsid w:val="009A2882"/>
    <w:rsid w:val="009A3FC3"/>
    <w:rsid w:val="009A4389"/>
    <w:rsid w:val="009A4A9C"/>
    <w:rsid w:val="009A4F5C"/>
    <w:rsid w:val="009A5551"/>
    <w:rsid w:val="009A5FAB"/>
    <w:rsid w:val="009B3B6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84B"/>
    <w:rsid w:val="009D0753"/>
    <w:rsid w:val="009D0D60"/>
    <w:rsid w:val="009D1421"/>
    <w:rsid w:val="009D1A1B"/>
    <w:rsid w:val="009D3506"/>
    <w:rsid w:val="009D5855"/>
    <w:rsid w:val="009D5B5A"/>
    <w:rsid w:val="009D6753"/>
    <w:rsid w:val="009D6921"/>
    <w:rsid w:val="009D7C3D"/>
    <w:rsid w:val="009E1147"/>
    <w:rsid w:val="009E278E"/>
    <w:rsid w:val="009E330D"/>
    <w:rsid w:val="009E34DC"/>
    <w:rsid w:val="009E44FB"/>
    <w:rsid w:val="009E5DCD"/>
    <w:rsid w:val="009E5EDD"/>
    <w:rsid w:val="009E601B"/>
    <w:rsid w:val="009F0D88"/>
    <w:rsid w:val="009F0EF7"/>
    <w:rsid w:val="009F1103"/>
    <w:rsid w:val="009F3A48"/>
    <w:rsid w:val="009F5952"/>
    <w:rsid w:val="009F5AFC"/>
    <w:rsid w:val="009F6A1D"/>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DE7"/>
    <w:rsid w:val="00A31F06"/>
    <w:rsid w:val="00A33F35"/>
    <w:rsid w:val="00A34652"/>
    <w:rsid w:val="00A34F8C"/>
    <w:rsid w:val="00A36509"/>
    <w:rsid w:val="00A41109"/>
    <w:rsid w:val="00A460CB"/>
    <w:rsid w:val="00A463D8"/>
    <w:rsid w:val="00A47696"/>
    <w:rsid w:val="00A505FC"/>
    <w:rsid w:val="00A50774"/>
    <w:rsid w:val="00A51B52"/>
    <w:rsid w:val="00A547CF"/>
    <w:rsid w:val="00A57973"/>
    <w:rsid w:val="00A61CB9"/>
    <w:rsid w:val="00A6540D"/>
    <w:rsid w:val="00A666B6"/>
    <w:rsid w:val="00A66BD1"/>
    <w:rsid w:val="00A70628"/>
    <w:rsid w:val="00A70E34"/>
    <w:rsid w:val="00A722BA"/>
    <w:rsid w:val="00A7242F"/>
    <w:rsid w:val="00A74C4C"/>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A24A8"/>
    <w:rsid w:val="00AA2697"/>
    <w:rsid w:val="00AA491D"/>
    <w:rsid w:val="00AB0882"/>
    <w:rsid w:val="00AB30C6"/>
    <w:rsid w:val="00AB3B72"/>
    <w:rsid w:val="00AB4108"/>
    <w:rsid w:val="00AB4133"/>
    <w:rsid w:val="00AB43BC"/>
    <w:rsid w:val="00AB4D00"/>
    <w:rsid w:val="00AB5CF1"/>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958"/>
    <w:rsid w:val="00AE7715"/>
    <w:rsid w:val="00AF00AB"/>
    <w:rsid w:val="00AF00B6"/>
    <w:rsid w:val="00AF0866"/>
    <w:rsid w:val="00AF0C68"/>
    <w:rsid w:val="00AF2395"/>
    <w:rsid w:val="00AF2FE7"/>
    <w:rsid w:val="00AF4375"/>
    <w:rsid w:val="00AF6062"/>
    <w:rsid w:val="00AF738B"/>
    <w:rsid w:val="00AF780A"/>
    <w:rsid w:val="00AF7E0E"/>
    <w:rsid w:val="00B03768"/>
    <w:rsid w:val="00B04553"/>
    <w:rsid w:val="00B050F4"/>
    <w:rsid w:val="00B0737B"/>
    <w:rsid w:val="00B0768B"/>
    <w:rsid w:val="00B07F83"/>
    <w:rsid w:val="00B105B5"/>
    <w:rsid w:val="00B10C3A"/>
    <w:rsid w:val="00B11932"/>
    <w:rsid w:val="00B11D08"/>
    <w:rsid w:val="00B13A62"/>
    <w:rsid w:val="00B14D90"/>
    <w:rsid w:val="00B15432"/>
    <w:rsid w:val="00B16058"/>
    <w:rsid w:val="00B1714E"/>
    <w:rsid w:val="00B173C9"/>
    <w:rsid w:val="00B204D1"/>
    <w:rsid w:val="00B26510"/>
    <w:rsid w:val="00B3009C"/>
    <w:rsid w:val="00B3258C"/>
    <w:rsid w:val="00B32F87"/>
    <w:rsid w:val="00B332ED"/>
    <w:rsid w:val="00B33428"/>
    <w:rsid w:val="00B340EB"/>
    <w:rsid w:val="00B34C63"/>
    <w:rsid w:val="00B352B6"/>
    <w:rsid w:val="00B370BA"/>
    <w:rsid w:val="00B41CE4"/>
    <w:rsid w:val="00B42850"/>
    <w:rsid w:val="00B42F4D"/>
    <w:rsid w:val="00B441C1"/>
    <w:rsid w:val="00B46687"/>
    <w:rsid w:val="00B47CCB"/>
    <w:rsid w:val="00B50959"/>
    <w:rsid w:val="00B5234B"/>
    <w:rsid w:val="00B57083"/>
    <w:rsid w:val="00B611CA"/>
    <w:rsid w:val="00B615BD"/>
    <w:rsid w:val="00B6583B"/>
    <w:rsid w:val="00B666E4"/>
    <w:rsid w:val="00B67950"/>
    <w:rsid w:val="00B70316"/>
    <w:rsid w:val="00B727AF"/>
    <w:rsid w:val="00B72CFC"/>
    <w:rsid w:val="00B7510C"/>
    <w:rsid w:val="00B75F54"/>
    <w:rsid w:val="00B76721"/>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AEB"/>
    <w:rsid w:val="00BC7B61"/>
    <w:rsid w:val="00BC7C8D"/>
    <w:rsid w:val="00BD0EBE"/>
    <w:rsid w:val="00BD17AC"/>
    <w:rsid w:val="00BD18FB"/>
    <w:rsid w:val="00BD1FEF"/>
    <w:rsid w:val="00BD207B"/>
    <w:rsid w:val="00BD56C4"/>
    <w:rsid w:val="00BD5BC7"/>
    <w:rsid w:val="00BD69AF"/>
    <w:rsid w:val="00BD7DD3"/>
    <w:rsid w:val="00BE318E"/>
    <w:rsid w:val="00BE3E65"/>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5546"/>
    <w:rsid w:val="00C3554B"/>
    <w:rsid w:val="00C403A1"/>
    <w:rsid w:val="00C40B63"/>
    <w:rsid w:val="00C40B7C"/>
    <w:rsid w:val="00C411B8"/>
    <w:rsid w:val="00C433A2"/>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610"/>
    <w:rsid w:val="00C83EDE"/>
    <w:rsid w:val="00C8446D"/>
    <w:rsid w:val="00C844C8"/>
    <w:rsid w:val="00C845CE"/>
    <w:rsid w:val="00C84F0D"/>
    <w:rsid w:val="00C861E4"/>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17"/>
    <w:rsid w:val="00CB4265"/>
    <w:rsid w:val="00CB4FDA"/>
    <w:rsid w:val="00CC0F01"/>
    <w:rsid w:val="00CC1340"/>
    <w:rsid w:val="00CC5483"/>
    <w:rsid w:val="00CC7A35"/>
    <w:rsid w:val="00CD0982"/>
    <w:rsid w:val="00CD1CD7"/>
    <w:rsid w:val="00CD20CB"/>
    <w:rsid w:val="00CD2975"/>
    <w:rsid w:val="00CD3643"/>
    <w:rsid w:val="00CD3762"/>
    <w:rsid w:val="00CD4118"/>
    <w:rsid w:val="00CD5B1E"/>
    <w:rsid w:val="00CD6227"/>
    <w:rsid w:val="00CD6512"/>
    <w:rsid w:val="00CD67DC"/>
    <w:rsid w:val="00CD7717"/>
    <w:rsid w:val="00CE05E0"/>
    <w:rsid w:val="00CE07E6"/>
    <w:rsid w:val="00CE0960"/>
    <w:rsid w:val="00CE0CF7"/>
    <w:rsid w:val="00CE24C8"/>
    <w:rsid w:val="00CE5026"/>
    <w:rsid w:val="00CF0911"/>
    <w:rsid w:val="00CF0D45"/>
    <w:rsid w:val="00CF394D"/>
    <w:rsid w:val="00CF47ED"/>
    <w:rsid w:val="00CF572F"/>
    <w:rsid w:val="00CF5B85"/>
    <w:rsid w:val="00CF617B"/>
    <w:rsid w:val="00CF6CBD"/>
    <w:rsid w:val="00CF7411"/>
    <w:rsid w:val="00D01057"/>
    <w:rsid w:val="00D01338"/>
    <w:rsid w:val="00D02409"/>
    <w:rsid w:val="00D03CDE"/>
    <w:rsid w:val="00D03EB7"/>
    <w:rsid w:val="00D0470A"/>
    <w:rsid w:val="00D05346"/>
    <w:rsid w:val="00D06105"/>
    <w:rsid w:val="00D0623E"/>
    <w:rsid w:val="00D067C0"/>
    <w:rsid w:val="00D06B48"/>
    <w:rsid w:val="00D071FF"/>
    <w:rsid w:val="00D07495"/>
    <w:rsid w:val="00D07D90"/>
    <w:rsid w:val="00D1167C"/>
    <w:rsid w:val="00D12013"/>
    <w:rsid w:val="00D12618"/>
    <w:rsid w:val="00D14702"/>
    <w:rsid w:val="00D16710"/>
    <w:rsid w:val="00D16E5F"/>
    <w:rsid w:val="00D17D13"/>
    <w:rsid w:val="00D17D8E"/>
    <w:rsid w:val="00D21F6B"/>
    <w:rsid w:val="00D22573"/>
    <w:rsid w:val="00D244CB"/>
    <w:rsid w:val="00D24726"/>
    <w:rsid w:val="00D24B9A"/>
    <w:rsid w:val="00D2609F"/>
    <w:rsid w:val="00D27985"/>
    <w:rsid w:val="00D31867"/>
    <w:rsid w:val="00D31A80"/>
    <w:rsid w:val="00D31F35"/>
    <w:rsid w:val="00D3295B"/>
    <w:rsid w:val="00D336B9"/>
    <w:rsid w:val="00D336CF"/>
    <w:rsid w:val="00D33A59"/>
    <w:rsid w:val="00D34548"/>
    <w:rsid w:val="00D350B8"/>
    <w:rsid w:val="00D35B28"/>
    <w:rsid w:val="00D35F06"/>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3118"/>
    <w:rsid w:val="00D66032"/>
    <w:rsid w:val="00D673EF"/>
    <w:rsid w:val="00D70413"/>
    <w:rsid w:val="00D71EFE"/>
    <w:rsid w:val="00D748C2"/>
    <w:rsid w:val="00D75268"/>
    <w:rsid w:val="00D7530D"/>
    <w:rsid w:val="00D763C1"/>
    <w:rsid w:val="00D76C50"/>
    <w:rsid w:val="00D777D9"/>
    <w:rsid w:val="00D77A53"/>
    <w:rsid w:val="00D81EC0"/>
    <w:rsid w:val="00D82493"/>
    <w:rsid w:val="00D82881"/>
    <w:rsid w:val="00D86082"/>
    <w:rsid w:val="00D87076"/>
    <w:rsid w:val="00D92D28"/>
    <w:rsid w:val="00D9522E"/>
    <w:rsid w:val="00D96E4C"/>
    <w:rsid w:val="00D97017"/>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5BF1"/>
    <w:rsid w:val="00DB726C"/>
    <w:rsid w:val="00DC069C"/>
    <w:rsid w:val="00DC0D22"/>
    <w:rsid w:val="00DC43B4"/>
    <w:rsid w:val="00DC53FB"/>
    <w:rsid w:val="00DC6B61"/>
    <w:rsid w:val="00DC75B6"/>
    <w:rsid w:val="00DC7839"/>
    <w:rsid w:val="00DC7D97"/>
    <w:rsid w:val="00DC7ED7"/>
    <w:rsid w:val="00DD1AB5"/>
    <w:rsid w:val="00DD377D"/>
    <w:rsid w:val="00DD3C82"/>
    <w:rsid w:val="00DD3D7E"/>
    <w:rsid w:val="00DD49EC"/>
    <w:rsid w:val="00DD58F8"/>
    <w:rsid w:val="00DD5C7E"/>
    <w:rsid w:val="00DD62D6"/>
    <w:rsid w:val="00DD788B"/>
    <w:rsid w:val="00DE0133"/>
    <w:rsid w:val="00DE1023"/>
    <w:rsid w:val="00DE3B98"/>
    <w:rsid w:val="00DE4393"/>
    <w:rsid w:val="00DE4687"/>
    <w:rsid w:val="00DE50ED"/>
    <w:rsid w:val="00DE53AE"/>
    <w:rsid w:val="00DE572B"/>
    <w:rsid w:val="00DF0971"/>
    <w:rsid w:val="00DF09ED"/>
    <w:rsid w:val="00DF1F47"/>
    <w:rsid w:val="00DF22DB"/>
    <w:rsid w:val="00DF569C"/>
    <w:rsid w:val="00DF61F0"/>
    <w:rsid w:val="00DF73DB"/>
    <w:rsid w:val="00DF7667"/>
    <w:rsid w:val="00E004D7"/>
    <w:rsid w:val="00E046BE"/>
    <w:rsid w:val="00E0759D"/>
    <w:rsid w:val="00E10F5B"/>
    <w:rsid w:val="00E145A1"/>
    <w:rsid w:val="00E14F08"/>
    <w:rsid w:val="00E15CD2"/>
    <w:rsid w:val="00E15ECB"/>
    <w:rsid w:val="00E1780F"/>
    <w:rsid w:val="00E20992"/>
    <w:rsid w:val="00E228D7"/>
    <w:rsid w:val="00E22B1B"/>
    <w:rsid w:val="00E23C56"/>
    <w:rsid w:val="00E250A6"/>
    <w:rsid w:val="00E2621F"/>
    <w:rsid w:val="00E3160D"/>
    <w:rsid w:val="00E34729"/>
    <w:rsid w:val="00E348E5"/>
    <w:rsid w:val="00E370DA"/>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5856"/>
    <w:rsid w:val="00E91757"/>
    <w:rsid w:val="00E91B1E"/>
    <w:rsid w:val="00E9293C"/>
    <w:rsid w:val="00E94162"/>
    <w:rsid w:val="00E94BBE"/>
    <w:rsid w:val="00E975E5"/>
    <w:rsid w:val="00EA0E97"/>
    <w:rsid w:val="00EA1182"/>
    <w:rsid w:val="00EA12FE"/>
    <w:rsid w:val="00EA2183"/>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00E"/>
    <w:rsid w:val="00EC495E"/>
    <w:rsid w:val="00EC76CC"/>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60"/>
    <w:rsid w:val="00EE5CA0"/>
    <w:rsid w:val="00EE6A77"/>
    <w:rsid w:val="00EE75FE"/>
    <w:rsid w:val="00EE7E62"/>
    <w:rsid w:val="00EF4CC2"/>
    <w:rsid w:val="00EF5B76"/>
    <w:rsid w:val="00EF678A"/>
    <w:rsid w:val="00EF68C5"/>
    <w:rsid w:val="00EF7EB0"/>
    <w:rsid w:val="00F00AF4"/>
    <w:rsid w:val="00F02293"/>
    <w:rsid w:val="00F0450F"/>
    <w:rsid w:val="00F07361"/>
    <w:rsid w:val="00F07DC1"/>
    <w:rsid w:val="00F12615"/>
    <w:rsid w:val="00F14713"/>
    <w:rsid w:val="00F1743C"/>
    <w:rsid w:val="00F17B92"/>
    <w:rsid w:val="00F21E78"/>
    <w:rsid w:val="00F22AFA"/>
    <w:rsid w:val="00F2328D"/>
    <w:rsid w:val="00F241CD"/>
    <w:rsid w:val="00F252B1"/>
    <w:rsid w:val="00F26066"/>
    <w:rsid w:val="00F26F6A"/>
    <w:rsid w:val="00F27AC8"/>
    <w:rsid w:val="00F27F24"/>
    <w:rsid w:val="00F32AE4"/>
    <w:rsid w:val="00F3346F"/>
    <w:rsid w:val="00F34223"/>
    <w:rsid w:val="00F34E4E"/>
    <w:rsid w:val="00F3505B"/>
    <w:rsid w:val="00F36C30"/>
    <w:rsid w:val="00F45733"/>
    <w:rsid w:val="00F45E9D"/>
    <w:rsid w:val="00F4758D"/>
    <w:rsid w:val="00F47DD1"/>
    <w:rsid w:val="00F51AE7"/>
    <w:rsid w:val="00F51C7F"/>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180A"/>
    <w:rsid w:val="00F720FA"/>
    <w:rsid w:val="00F72269"/>
    <w:rsid w:val="00F72A70"/>
    <w:rsid w:val="00F73BBC"/>
    <w:rsid w:val="00F73BDF"/>
    <w:rsid w:val="00F743E9"/>
    <w:rsid w:val="00F75296"/>
    <w:rsid w:val="00F757CD"/>
    <w:rsid w:val="00F761A9"/>
    <w:rsid w:val="00F77170"/>
    <w:rsid w:val="00F77BCB"/>
    <w:rsid w:val="00F832F8"/>
    <w:rsid w:val="00F84274"/>
    <w:rsid w:val="00F847EB"/>
    <w:rsid w:val="00F86A72"/>
    <w:rsid w:val="00F87577"/>
    <w:rsid w:val="00F8771F"/>
    <w:rsid w:val="00F878D7"/>
    <w:rsid w:val="00F901F7"/>
    <w:rsid w:val="00F91ADA"/>
    <w:rsid w:val="00F91D22"/>
    <w:rsid w:val="00F95BC2"/>
    <w:rsid w:val="00F975D5"/>
    <w:rsid w:val="00FA0171"/>
    <w:rsid w:val="00FA1A9A"/>
    <w:rsid w:val="00FA1E7A"/>
    <w:rsid w:val="00FA61B0"/>
    <w:rsid w:val="00FA6D88"/>
    <w:rsid w:val="00FA7639"/>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2B66"/>
    <w:rsid w:val="00FE379A"/>
    <w:rsid w:val="00FE601F"/>
    <w:rsid w:val="00FE606D"/>
    <w:rsid w:val="00FE77F1"/>
    <w:rsid w:val="00FE79EC"/>
    <w:rsid w:val="00FF07B6"/>
    <w:rsid w:val="00FF17C6"/>
    <w:rsid w:val="00FF1F46"/>
    <w:rsid w:val="00FF384E"/>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F17C6"/>
    <w:pPr>
      <w:numPr>
        <w:numId w:val="6"/>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F17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7371893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1947</Words>
  <Characters>10534</Characters>
  <Application>Microsoft Office Word</Application>
  <DocSecurity>0</DocSecurity>
  <Lines>224</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5</cp:revision>
  <cp:lastPrinted>2025-02-28T09:25:00Z</cp:lastPrinted>
  <dcterms:created xsi:type="dcterms:W3CDTF">2025-11-10T12:33:00Z</dcterms:created>
  <dcterms:modified xsi:type="dcterms:W3CDTF">2025-11-11T20:41:00Z</dcterms:modified>
</cp:coreProperties>
</file>