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AB237" w14:textId="77777777" w:rsidR="00F95BC2" w:rsidRPr="00114B8E" w:rsidRDefault="00F95BC2" w:rsidP="00F95BC2">
      <w:pPr>
        <w:rPr>
          <w:rFonts w:eastAsiaTheme="minorEastAsia"/>
          <w:b/>
          <w:sz w:val="32"/>
          <w:lang w:eastAsia="ja-JP"/>
        </w:rPr>
      </w:pPr>
      <w:r w:rsidRPr="00114B8E">
        <w:rPr>
          <w:rFonts w:eastAsiaTheme="minorEastAsia"/>
          <w:b/>
          <w:noProof/>
          <w:sz w:val="32"/>
          <w:lang w:eastAsia="ja-JP"/>
        </w:rPr>
        <w:drawing>
          <wp:inline distT="0" distB="0" distL="0" distR="0" wp14:anchorId="6A18940B" wp14:editId="4BF4628E">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1783A07B" w14:textId="20F09E49" w:rsidR="00F95BC2" w:rsidRPr="00114B8E" w:rsidRDefault="00081123" w:rsidP="00F95BC2">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Sharing Safeguarding Information</w:t>
      </w:r>
      <w:r w:rsidR="00F95BC2">
        <w:rPr>
          <w:rFonts w:eastAsiaTheme="majorEastAsia" w:cs="Arial"/>
          <w:color w:val="000000" w:themeColor="text1"/>
          <w:sz w:val="68"/>
          <w:szCs w:val="68"/>
          <w:lang w:eastAsia="ja-JP"/>
        </w:rPr>
        <w:t xml:space="preserve"> </w:t>
      </w:r>
      <w:r w:rsidR="00F95BC2" w:rsidRPr="00114B8E">
        <w:rPr>
          <w:rFonts w:eastAsiaTheme="majorEastAsia" w:cs="Arial"/>
          <w:color w:val="000000" w:themeColor="text1"/>
          <w:sz w:val="68"/>
          <w:szCs w:val="68"/>
          <w:lang w:eastAsia="ja-JP"/>
        </w:rPr>
        <w:t>Policy</w:t>
      </w:r>
    </w:p>
    <w:p w14:paraId="2FB04083" w14:textId="0896D53F" w:rsidR="00F95BC2" w:rsidRPr="00114B8E" w:rsidRDefault="00F95BC2" w:rsidP="00F95BC2">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Pr>
          <w:rFonts w:eastAsiaTheme="majorEastAsia" w:cs="Arial"/>
          <w:color w:val="000000" w:themeColor="text1"/>
          <w:sz w:val="68"/>
          <w:szCs w:val="68"/>
          <w:lang w:eastAsia="ja-JP"/>
        </w:rPr>
        <w:t>SG</w:t>
      </w:r>
      <w:r w:rsidR="00081123">
        <w:rPr>
          <w:rFonts w:eastAsiaTheme="majorEastAsia" w:cs="Arial"/>
          <w:color w:val="000000" w:themeColor="text1"/>
          <w:sz w:val="68"/>
          <w:szCs w:val="68"/>
          <w:lang w:eastAsia="ja-JP"/>
        </w:rPr>
        <w:t>50</w:t>
      </w:r>
    </w:p>
    <w:p w14:paraId="17A7B36A" w14:textId="77777777" w:rsidR="00F95BC2" w:rsidRPr="00114B8E" w:rsidRDefault="00F95BC2" w:rsidP="00F95BC2">
      <w:pPr>
        <w:jc w:val="center"/>
        <w:rPr>
          <w:rFonts w:eastAsiaTheme="majorEastAsia" w:cs="Arial"/>
          <w:b/>
          <w:bCs/>
          <w:color w:val="FF0000"/>
          <w:sz w:val="24"/>
          <w:szCs w:val="28"/>
          <w:lang w:eastAsia="ja-JP"/>
        </w:rPr>
      </w:pPr>
    </w:p>
    <w:p w14:paraId="179AAA79" w14:textId="2CF916CC" w:rsidR="00F95BC2" w:rsidRPr="00114B8E" w:rsidRDefault="00F95BC2" w:rsidP="00F95BC2">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Pr>
          <w:rFonts w:eastAsiaTheme="majorEastAsia" w:cs="Arial"/>
          <w:b/>
          <w:bCs/>
          <w:sz w:val="24"/>
          <w:szCs w:val="28"/>
          <w:lang w:eastAsia="ja-JP"/>
        </w:rPr>
        <w:t>1</w:t>
      </w:r>
      <w:r w:rsidR="00081123" w:rsidRPr="00081123">
        <w:rPr>
          <w:rFonts w:eastAsiaTheme="majorEastAsia" w:cs="Arial"/>
          <w:b/>
          <w:bCs/>
          <w:sz w:val="24"/>
          <w:szCs w:val="28"/>
          <w:vertAlign w:val="superscript"/>
          <w:lang w:eastAsia="ja-JP"/>
        </w:rPr>
        <w:t>st</w:t>
      </w:r>
      <w:r w:rsidR="00081123">
        <w:rPr>
          <w:rFonts w:eastAsiaTheme="majorEastAsia" w:cs="Arial"/>
          <w:b/>
          <w:bCs/>
          <w:sz w:val="24"/>
          <w:szCs w:val="28"/>
          <w:lang w:eastAsia="ja-JP"/>
        </w:rPr>
        <w:t xml:space="preserve"> Dec</w:t>
      </w:r>
      <w:r>
        <w:rPr>
          <w:rFonts w:eastAsiaTheme="majorEastAsia" w:cs="Arial"/>
          <w:b/>
          <w:bCs/>
          <w:sz w:val="24"/>
          <w:szCs w:val="28"/>
          <w:lang w:eastAsia="ja-JP"/>
        </w:rPr>
        <w:t>ember</w:t>
      </w:r>
      <w:r w:rsidRPr="00114B8E">
        <w:rPr>
          <w:rFonts w:eastAsiaTheme="majorEastAsia" w:cs="Arial"/>
          <w:b/>
          <w:bCs/>
          <w:sz w:val="24"/>
          <w:szCs w:val="28"/>
          <w:lang w:eastAsia="ja-JP"/>
        </w:rPr>
        <w:t xml:space="preserve"> 2025</w:t>
      </w:r>
    </w:p>
    <w:p w14:paraId="238AA9F1" w14:textId="77777777" w:rsidR="00F95BC2" w:rsidRDefault="00F95BC2" w:rsidP="00F95BC2">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Pr>
          <w:rFonts w:eastAsiaTheme="majorEastAsia" w:cs="Arial"/>
          <w:b/>
          <w:bCs/>
          <w:color w:val="FF0000"/>
          <w:sz w:val="24"/>
          <w:szCs w:val="28"/>
          <w:lang w:eastAsia="ja-JP"/>
        </w:rPr>
        <w:t>6</w:t>
      </w:r>
    </w:p>
    <w:p w14:paraId="19A64F0E" w14:textId="77777777" w:rsidR="00F95BC2" w:rsidRDefault="00F95BC2" w:rsidP="00F95BC2">
      <w:pPr>
        <w:jc w:val="center"/>
        <w:rPr>
          <w:rFonts w:eastAsiaTheme="majorEastAsia" w:cs="Arial"/>
          <w:b/>
          <w:bCs/>
          <w:color w:val="FF0000"/>
          <w:sz w:val="24"/>
          <w:szCs w:val="28"/>
          <w:lang w:eastAsia="ja-JP"/>
        </w:rPr>
      </w:pPr>
    </w:p>
    <w:p w14:paraId="1C339106" w14:textId="77777777" w:rsidR="00F95BC2" w:rsidRPr="00114B8E" w:rsidRDefault="00F95BC2" w:rsidP="00F95BC2">
      <w:pPr>
        <w:jc w:val="center"/>
        <w:rPr>
          <w:rFonts w:eastAsiaTheme="majorEastAsia" w:cs="Arial"/>
          <w:b/>
          <w:bCs/>
          <w:color w:val="FF0000"/>
          <w:sz w:val="24"/>
          <w:szCs w:val="28"/>
          <w:lang w:eastAsia="ja-JP"/>
        </w:rPr>
      </w:pPr>
    </w:p>
    <w:p w14:paraId="014F4ADB" w14:textId="77777777" w:rsidR="00F95BC2" w:rsidRPr="00114B8E" w:rsidRDefault="00F95BC2" w:rsidP="00F95BC2">
      <w:pPr>
        <w:rPr>
          <w:rFonts w:eastAsiaTheme="majorEastAsia" w:cs="Arial"/>
          <w:sz w:val="80"/>
          <w:szCs w:val="80"/>
          <w:lang w:eastAsia="ja-JP"/>
        </w:rPr>
      </w:pPr>
      <w:r w:rsidRPr="00114B8E">
        <w:rPr>
          <w:b/>
          <w:bCs/>
          <w:sz w:val="32"/>
          <w:szCs w:val="32"/>
        </w:rPr>
        <w:lastRenderedPageBreak/>
        <w:t>Contents:</w:t>
      </w:r>
    </w:p>
    <w:p w14:paraId="59F76576" w14:textId="77777777" w:rsidR="00F95BC2" w:rsidRPr="00114B8E" w:rsidRDefault="00F95BC2" w:rsidP="00F95BC2">
      <w:pPr>
        <w:rPr>
          <w:rFonts w:cs="Arial"/>
        </w:rPr>
      </w:pPr>
      <w:r w:rsidRPr="00114B8E">
        <w:rPr>
          <w:rFonts w:cs="Arial"/>
        </w:rPr>
        <w:t>Common abbreviations and acronyms</w:t>
      </w:r>
    </w:p>
    <w:p w14:paraId="02FC38AA" w14:textId="77777777" w:rsidR="00F95BC2" w:rsidRPr="00114B8E" w:rsidRDefault="00F95BC2" w:rsidP="00F95BC2">
      <w:pPr>
        <w:rPr>
          <w:rFonts w:cs="Arial"/>
          <w:sz w:val="14"/>
        </w:rPr>
      </w:pPr>
      <w:r w:rsidRPr="00114B8E">
        <w:rPr>
          <w:rFonts w:cs="Arial"/>
        </w:rPr>
        <w:t>Statement of intent</w:t>
      </w:r>
    </w:p>
    <w:p w14:paraId="211673B4" w14:textId="77777777" w:rsidR="00F95BC2" w:rsidRPr="007E137D" w:rsidRDefault="00F95BC2" w:rsidP="00F95BC2">
      <w:pPr>
        <w:pStyle w:val="ListParagraph"/>
        <w:numPr>
          <w:ilvl w:val="0"/>
          <w:numId w:val="7"/>
        </w:numPr>
        <w:spacing w:before="0"/>
        <w:jc w:val="left"/>
      </w:pPr>
      <w:r w:rsidRPr="00E63C9E">
        <w:t>Legal framework</w:t>
      </w:r>
    </w:p>
    <w:p w14:paraId="75617EBB" w14:textId="1EFD8484" w:rsidR="00F95BC2" w:rsidRPr="007E137D" w:rsidRDefault="00081123" w:rsidP="00F95BC2">
      <w:pPr>
        <w:pStyle w:val="ListParagraph"/>
        <w:numPr>
          <w:ilvl w:val="0"/>
          <w:numId w:val="7"/>
        </w:numPr>
        <w:spacing w:before="0"/>
        <w:jc w:val="left"/>
      </w:pPr>
      <w:r>
        <w:t>Roles and responsibilities</w:t>
      </w:r>
    </w:p>
    <w:p w14:paraId="3847C192" w14:textId="2F4D18F3" w:rsidR="00F95BC2" w:rsidRPr="007E137D" w:rsidRDefault="00081123" w:rsidP="00F95BC2">
      <w:pPr>
        <w:pStyle w:val="ListParagraph"/>
        <w:numPr>
          <w:ilvl w:val="0"/>
          <w:numId w:val="7"/>
        </w:numPr>
        <w:spacing w:before="0"/>
        <w:jc w:val="left"/>
      </w:pPr>
      <w:r>
        <w:t>Systems for sharing information to safeguard pupils</w:t>
      </w:r>
    </w:p>
    <w:p w14:paraId="33D9DEC6" w14:textId="64375E5B" w:rsidR="00F95BC2" w:rsidRPr="007E137D" w:rsidRDefault="00081123" w:rsidP="00F95BC2">
      <w:pPr>
        <w:pStyle w:val="ListParagraph"/>
        <w:numPr>
          <w:ilvl w:val="0"/>
          <w:numId w:val="7"/>
        </w:numPr>
        <w:spacing w:before="0"/>
        <w:jc w:val="left"/>
      </w:pPr>
      <w:r>
        <w:t>Purpose of sharing information</w:t>
      </w:r>
    </w:p>
    <w:p w14:paraId="48441883" w14:textId="2A7B530E" w:rsidR="00F95BC2" w:rsidRDefault="00081123" w:rsidP="00F95BC2">
      <w:pPr>
        <w:pStyle w:val="ListParagraph"/>
        <w:numPr>
          <w:ilvl w:val="0"/>
          <w:numId w:val="7"/>
        </w:numPr>
        <w:spacing w:before="0"/>
        <w:jc w:val="left"/>
      </w:pPr>
      <w:r>
        <w:t>Data protection principles and lawful basis</w:t>
      </w:r>
    </w:p>
    <w:p w14:paraId="792187BC" w14:textId="677337A9" w:rsidR="00081123" w:rsidRDefault="00081123" w:rsidP="00F95BC2">
      <w:pPr>
        <w:pStyle w:val="ListParagraph"/>
        <w:numPr>
          <w:ilvl w:val="0"/>
          <w:numId w:val="7"/>
        </w:numPr>
        <w:spacing w:before="0"/>
        <w:jc w:val="left"/>
      </w:pPr>
      <w:r>
        <w:t>Assessing risks</w:t>
      </w:r>
    </w:p>
    <w:p w14:paraId="787C0BE2" w14:textId="192B6EB2" w:rsidR="00081123" w:rsidRPr="007E137D" w:rsidRDefault="00081123" w:rsidP="00F95BC2">
      <w:pPr>
        <w:pStyle w:val="ListParagraph"/>
        <w:numPr>
          <w:ilvl w:val="0"/>
          <w:numId w:val="7"/>
        </w:numPr>
        <w:spacing w:before="0"/>
        <w:jc w:val="left"/>
      </w:pPr>
      <w:r>
        <w:t>Sharing information in an emergency</w:t>
      </w:r>
    </w:p>
    <w:p w14:paraId="01767A57" w14:textId="77777777" w:rsidR="00F95BC2" w:rsidRDefault="00F95BC2" w:rsidP="00F95BC2">
      <w:pPr>
        <w:spacing w:before="0" w:after="0"/>
        <w:rPr>
          <w:rFonts w:cs="Arial"/>
        </w:rPr>
      </w:pPr>
      <w:r w:rsidRPr="00114B8E">
        <w:rPr>
          <w:rFonts w:cs="Arial"/>
        </w:rPr>
        <w:t>Monitoring and review</w:t>
      </w:r>
    </w:p>
    <w:p w14:paraId="478F8241" w14:textId="77777777" w:rsidR="00F95BC2" w:rsidRPr="00114B8E" w:rsidRDefault="00F95BC2" w:rsidP="00F95BC2">
      <w:pPr>
        <w:rPr>
          <w:rFonts w:cs="Arial"/>
          <w:sz w:val="32"/>
          <w:szCs w:val="32"/>
        </w:rPr>
      </w:pPr>
      <w:r w:rsidRPr="00114B8E">
        <w:rPr>
          <w:rFonts w:cs="Arial"/>
          <w:sz w:val="32"/>
          <w:szCs w:val="32"/>
        </w:rPr>
        <w:br w:type="page"/>
      </w:r>
      <w:bookmarkStart w:id="0" w:name="_Statement_of_Intent"/>
      <w:bookmarkEnd w:id="0"/>
    </w:p>
    <w:p w14:paraId="6784C29D" w14:textId="77777777" w:rsidR="00F95BC2" w:rsidRPr="00114B8E" w:rsidRDefault="00F95BC2" w:rsidP="00F95BC2">
      <w:pPr>
        <w:rPr>
          <w:b/>
          <w:bCs/>
          <w:sz w:val="28"/>
          <w:szCs w:val="28"/>
        </w:rPr>
      </w:pPr>
      <w:bookmarkStart w:id="1" w:name="_Statement_of_intent_1"/>
      <w:bookmarkEnd w:id="1"/>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F95BC2" w:rsidRPr="00114B8E" w14:paraId="7D2C97AE" w14:textId="77777777" w:rsidTr="00B562AB">
        <w:trPr>
          <w:trHeight w:val="432"/>
        </w:trPr>
        <w:tc>
          <w:tcPr>
            <w:tcW w:w="1271" w:type="dxa"/>
          </w:tcPr>
          <w:p w14:paraId="6B2AFA6B"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6AD5BE99" w14:textId="77777777" w:rsidR="00F95BC2" w:rsidRPr="00114B8E" w:rsidRDefault="00F95BC2" w:rsidP="00B562AB">
            <w:pPr>
              <w:rPr>
                <w:rFonts w:asciiTheme="minorHAnsi" w:hAnsiTheme="minorHAnsi" w:cstheme="minorHAnsi"/>
              </w:rPr>
            </w:pPr>
            <w:r>
              <w:rPr>
                <w:rFonts w:asciiTheme="minorHAnsi" w:hAnsiTheme="minorHAnsi" w:cstheme="minorHAnsi"/>
              </w:rPr>
              <w:t>Admissions Authority</w:t>
            </w:r>
          </w:p>
        </w:tc>
        <w:tc>
          <w:tcPr>
            <w:tcW w:w="1249" w:type="dxa"/>
          </w:tcPr>
          <w:p w14:paraId="24FDEACC"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HASH</w:t>
            </w:r>
          </w:p>
        </w:tc>
        <w:tc>
          <w:tcPr>
            <w:tcW w:w="5719" w:type="dxa"/>
          </w:tcPr>
          <w:p w14:paraId="3C254749" w14:textId="77777777" w:rsidR="00F95BC2" w:rsidRPr="00114B8E" w:rsidRDefault="00F95BC2" w:rsidP="00B562AB">
            <w:pPr>
              <w:rPr>
                <w:rFonts w:asciiTheme="minorHAnsi" w:hAnsiTheme="minorHAnsi" w:cstheme="minorHAnsi"/>
              </w:rPr>
            </w:pPr>
            <w:r>
              <w:rPr>
                <w:rFonts w:asciiTheme="minorHAnsi" w:hAnsiTheme="minorHAnsi" w:cstheme="minorHAnsi"/>
              </w:rPr>
              <w:t>Herefordshire Association of Secondary Heads</w:t>
            </w:r>
          </w:p>
        </w:tc>
      </w:tr>
      <w:tr w:rsidR="00F95BC2" w:rsidRPr="00114B8E" w14:paraId="2588358E" w14:textId="77777777" w:rsidTr="00B562AB">
        <w:trPr>
          <w:trHeight w:val="432"/>
        </w:trPr>
        <w:tc>
          <w:tcPr>
            <w:tcW w:w="1271" w:type="dxa"/>
          </w:tcPr>
          <w:p w14:paraId="32C3D816"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AAI</w:t>
            </w:r>
          </w:p>
        </w:tc>
        <w:tc>
          <w:tcPr>
            <w:tcW w:w="5697" w:type="dxa"/>
          </w:tcPr>
          <w:p w14:paraId="1E4590CC" w14:textId="77777777" w:rsidR="00F95BC2" w:rsidRPr="00114B8E" w:rsidRDefault="00F95BC2" w:rsidP="00B562AB">
            <w:pPr>
              <w:rPr>
                <w:rFonts w:asciiTheme="minorHAnsi" w:hAnsiTheme="minorHAnsi" w:cstheme="minorHAnsi"/>
              </w:rPr>
            </w:pPr>
            <w:r>
              <w:rPr>
                <w:rFonts w:asciiTheme="minorHAnsi" w:hAnsiTheme="minorHAnsi" w:cstheme="minorHAnsi"/>
              </w:rPr>
              <w:t>Adrenaline Auto-Injector (Epi Pen)</w:t>
            </w:r>
          </w:p>
        </w:tc>
        <w:tc>
          <w:tcPr>
            <w:tcW w:w="1249" w:type="dxa"/>
          </w:tcPr>
          <w:p w14:paraId="6DD09C8D"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HBV</w:t>
            </w:r>
          </w:p>
        </w:tc>
        <w:tc>
          <w:tcPr>
            <w:tcW w:w="5719" w:type="dxa"/>
          </w:tcPr>
          <w:p w14:paraId="7712C122" w14:textId="77777777" w:rsidR="00F95BC2" w:rsidRPr="00114B8E" w:rsidRDefault="00F95BC2" w:rsidP="00B562AB">
            <w:pPr>
              <w:rPr>
                <w:rFonts w:asciiTheme="minorHAnsi" w:hAnsiTheme="minorHAnsi" w:cstheme="minorHAnsi"/>
              </w:rPr>
            </w:pPr>
            <w:r>
              <w:rPr>
                <w:rFonts w:asciiTheme="minorHAnsi" w:hAnsiTheme="minorHAnsi" w:cstheme="minorHAnsi"/>
              </w:rPr>
              <w:t>Honour Based Violence</w:t>
            </w:r>
          </w:p>
        </w:tc>
      </w:tr>
      <w:tr w:rsidR="00F95BC2" w:rsidRPr="00114B8E" w14:paraId="7B7B7C9D" w14:textId="77777777" w:rsidTr="00B562AB">
        <w:trPr>
          <w:trHeight w:val="432"/>
        </w:trPr>
        <w:tc>
          <w:tcPr>
            <w:tcW w:w="1271" w:type="dxa"/>
          </w:tcPr>
          <w:p w14:paraId="757B5A5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ACM</w:t>
            </w:r>
          </w:p>
        </w:tc>
        <w:tc>
          <w:tcPr>
            <w:tcW w:w="5697" w:type="dxa"/>
          </w:tcPr>
          <w:p w14:paraId="18454F3D" w14:textId="77777777" w:rsidR="00F95BC2" w:rsidRPr="00114B8E" w:rsidRDefault="00F95BC2" w:rsidP="00B562AB">
            <w:pPr>
              <w:rPr>
                <w:rFonts w:asciiTheme="minorHAnsi" w:hAnsiTheme="minorHAnsi" w:cstheme="minorHAnsi"/>
              </w:rPr>
            </w:pPr>
            <w:r>
              <w:rPr>
                <w:rFonts w:asciiTheme="minorHAnsi" w:hAnsiTheme="minorHAnsi" w:cstheme="minorHAnsi"/>
              </w:rPr>
              <w:t>Asbestos Containing Materials</w:t>
            </w:r>
          </w:p>
        </w:tc>
        <w:tc>
          <w:tcPr>
            <w:tcW w:w="1249" w:type="dxa"/>
          </w:tcPr>
          <w:p w14:paraId="35FDA16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HR</w:t>
            </w:r>
          </w:p>
        </w:tc>
        <w:tc>
          <w:tcPr>
            <w:tcW w:w="5719" w:type="dxa"/>
          </w:tcPr>
          <w:p w14:paraId="5E26399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Human Resources</w:t>
            </w:r>
          </w:p>
        </w:tc>
      </w:tr>
      <w:tr w:rsidR="00F95BC2" w:rsidRPr="00114B8E" w14:paraId="14A23267" w14:textId="77777777" w:rsidTr="00B562AB">
        <w:trPr>
          <w:trHeight w:val="418"/>
        </w:trPr>
        <w:tc>
          <w:tcPr>
            <w:tcW w:w="1271" w:type="dxa"/>
          </w:tcPr>
          <w:p w14:paraId="4B68866D"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AFH</w:t>
            </w:r>
          </w:p>
        </w:tc>
        <w:tc>
          <w:tcPr>
            <w:tcW w:w="5697" w:type="dxa"/>
          </w:tcPr>
          <w:p w14:paraId="03F9D2F3" w14:textId="77777777" w:rsidR="00F95BC2" w:rsidRPr="00114B8E" w:rsidRDefault="00F95BC2" w:rsidP="00B562AB">
            <w:pPr>
              <w:rPr>
                <w:rFonts w:asciiTheme="minorHAnsi" w:hAnsiTheme="minorHAnsi" w:cstheme="minorHAnsi"/>
              </w:rPr>
            </w:pPr>
            <w:r>
              <w:rPr>
                <w:rFonts w:asciiTheme="minorHAnsi" w:hAnsiTheme="minorHAnsi" w:cstheme="minorHAnsi"/>
              </w:rPr>
              <w:t>Academies Financial Handbook</w:t>
            </w:r>
          </w:p>
        </w:tc>
        <w:tc>
          <w:tcPr>
            <w:tcW w:w="1249" w:type="dxa"/>
          </w:tcPr>
          <w:p w14:paraId="221E7578"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H&amp;S</w:t>
            </w:r>
          </w:p>
        </w:tc>
        <w:tc>
          <w:tcPr>
            <w:tcW w:w="5719" w:type="dxa"/>
          </w:tcPr>
          <w:p w14:paraId="058D311F"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Health and Safety</w:t>
            </w:r>
          </w:p>
        </w:tc>
      </w:tr>
      <w:tr w:rsidR="00F95BC2" w:rsidRPr="00114B8E" w14:paraId="7A27DC2A" w14:textId="77777777" w:rsidTr="00B562AB">
        <w:trPr>
          <w:trHeight w:val="432"/>
        </w:trPr>
        <w:tc>
          <w:tcPr>
            <w:tcW w:w="1271" w:type="dxa"/>
          </w:tcPr>
          <w:p w14:paraId="2D745F7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AHT</w:t>
            </w:r>
          </w:p>
        </w:tc>
        <w:tc>
          <w:tcPr>
            <w:tcW w:w="5697" w:type="dxa"/>
          </w:tcPr>
          <w:p w14:paraId="647F9ECA"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Assistant Headteacher</w:t>
            </w:r>
          </w:p>
        </w:tc>
        <w:tc>
          <w:tcPr>
            <w:tcW w:w="1249" w:type="dxa"/>
          </w:tcPr>
          <w:p w14:paraId="0EFB929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HoS</w:t>
            </w:r>
          </w:p>
        </w:tc>
        <w:tc>
          <w:tcPr>
            <w:tcW w:w="5719" w:type="dxa"/>
          </w:tcPr>
          <w:p w14:paraId="6432565B"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Head of School</w:t>
            </w:r>
          </w:p>
        </w:tc>
      </w:tr>
      <w:tr w:rsidR="00F95BC2" w:rsidRPr="00114B8E" w14:paraId="27AD8ECD" w14:textId="77777777" w:rsidTr="00B562AB">
        <w:trPr>
          <w:trHeight w:val="432"/>
        </w:trPr>
        <w:tc>
          <w:tcPr>
            <w:tcW w:w="1271" w:type="dxa"/>
          </w:tcPr>
          <w:p w14:paraId="663621CE"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AIR</w:t>
            </w:r>
          </w:p>
        </w:tc>
        <w:tc>
          <w:tcPr>
            <w:tcW w:w="5697" w:type="dxa"/>
          </w:tcPr>
          <w:p w14:paraId="45BBC110" w14:textId="77777777" w:rsidR="00F95BC2" w:rsidRPr="00114B8E" w:rsidRDefault="00F95BC2" w:rsidP="00B562AB">
            <w:pPr>
              <w:rPr>
                <w:rFonts w:asciiTheme="minorHAnsi" w:hAnsiTheme="minorHAnsi" w:cstheme="minorHAnsi"/>
              </w:rPr>
            </w:pPr>
            <w:r>
              <w:rPr>
                <w:rFonts w:asciiTheme="minorHAnsi" w:hAnsiTheme="minorHAnsi" w:cstheme="minorHAnsi"/>
              </w:rPr>
              <w:t>Attendance Intervention Reviews</w:t>
            </w:r>
          </w:p>
        </w:tc>
        <w:tc>
          <w:tcPr>
            <w:tcW w:w="1249" w:type="dxa"/>
          </w:tcPr>
          <w:p w14:paraId="4EEA6BDD"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HSE</w:t>
            </w:r>
          </w:p>
        </w:tc>
        <w:tc>
          <w:tcPr>
            <w:tcW w:w="5719" w:type="dxa"/>
          </w:tcPr>
          <w:p w14:paraId="1238CA1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Health and Safety Executive</w:t>
            </w:r>
          </w:p>
        </w:tc>
      </w:tr>
      <w:tr w:rsidR="00F95BC2" w:rsidRPr="00114B8E" w14:paraId="3DAF6F7F" w14:textId="77777777" w:rsidTr="00B562AB">
        <w:trPr>
          <w:trHeight w:val="432"/>
        </w:trPr>
        <w:tc>
          <w:tcPr>
            <w:tcW w:w="1271" w:type="dxa"/>
          </w:tcPr>
          <w:p w14:paraId="484C1C06"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APIs</w:t>
            </w:r>
          </w:p>
        </w:tc>
        <w:tc>
          <w:tcPr>
            <w:tcW w:w="5697" w:type="dxa"/>
          </w:tcPr>
          <w:p w14:paraId="2ADBEBF2" w14:textId="77777777" w:rsidR="00F95BC2" w:rsidRPr="00114B8E" w:rsidRDefault="00F95BC2" w:rsidP="00B562AB">
            <w:pPr>
              <w:rPr>
                <w:rFonts w:asciiTheme="minorHAnsi" w:hAnsiTheme="minorHAnsi" w:cstheme="minorHAnsi"/>
              </w:rPr>
            </w:pPr>
            <w:r>
              <w:rPr>
                <w:rFonts w:asciiTheme="minorHAnsi" w:hAnsiTheme="minorHAnsi" w:cstheme="minorHAnsi"/>
              </w:rPr>
              <w:t>Application Programme Interfaces</w:t>
            </w:r>
          </w:p>
        </w:tc>
        <w:tc>
          <w:tcPr>
            <w:tcW w:w="1249" w:type="dxa"/>
          </w:tcPr>
          <w:p w14:paraId="51F76D9E"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ICO</w:t>
            </w:r>
          </w:p>
        </w:tc>
        <w:tc>
          <w:tcPr>
            <w:tcW w:w="5719" w:type="dxa"/>
          </w:tcPr>
          <w:p w14:paraId="1C3523E9" w14:textId="77777777" w:rsidR="00F95BC2" w:rsidRPr="00114B8E" w:rsidRDefault="00F95BC2" w:rsidP="00B562AB">
            <w:pPr>
              <w:rPr>
                <w:rFonts w:asciiTheme="minorHAnsi" w:hAnsiTheme="minorHAnsi" w:cstheme="minorHAnsi"/>
              </w:rPr>
            </w:pPr>
            <w:r>
              <w:rPr>
                <w:rFonts w:asciiTheme="minorHAnsi" w:hAnsiTheme="minorHAnsi" w:cstheme="minorHAnsi"/>
              </w:rPr>
              <w:t>Information Commissioners Office</w:t>
            </w:r>
          </w:p>
        </w:tc>
      </w:tr>
      <w:tr w:rsidR="00F95BC2" w:rsidRPr="00114B8E" w14:paraId="01DE85C6" w14:textId="77777777" w:rsidTr="00B562AB">
        <w:trPr>
          <w:trHeight w:val="432"/>
        </w:trPr>
        <w:tc>
          <w:tcPr>
            <w:tcW w:w="1271" w:type="dxa"/>
          </w:tcPr>
          <w:p w14:paraId="0E552A6A"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BAME</w:t>
            </w:r>
          </w:p>
        </w:tc>
        <w:tc>
          <w:tcPr>
            <w:tcW w:w="5697" w:type="dxa"/>
          </w:tcPr>
          <w:p w14:paraId="7448DEB9" w14:textId="77777777" w:rsidR="00F95BC2" w:rsidRPr="00114B8E" w:rsidRDefault="00F95BC2" w:rsidP="00B562AB">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2A956495"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IHP</w:t>
            </w:r>
          </w:p>
        </w:tc>
        <w:tc>
          <w:tcPr>
            <w:tcW w:w="5719" w:type="dxa"/>
          </w:tcPr>
          <w:p w14:paraId="404067E5" w14:textId="77777777" w:rsidR="00F95BC2" w:rsidRPr="00114B8E" w:rsidRDefault="00F95BC2" w:rsidP="00B562AB">
            <w:pPr>
              <w:rPr>
                <w:rFonts w:asciiTheme="minorHAnsi" w:hAnsiTheme="minorHAnsi" w:cstheme="minorHAnsi"/>
              </w:rPr>
            </w:pPr>
            <w:r>
              <w:rPr>
                <w:rFonts w:asciiTheme="minorHAnsi" w:hAnsiTheme="minorHAnsi" w:cstheme="minorHAnsi"/>
              </w:rPr>
              <w:t>Individual Healthcare Plan</w:t>
            </w:r>
          </w:p>
        </w:tc>
      </w:tr>
      <w:tr w:rsidR="00F95BC2" w:rsidRPr="00114B8E" w14:paraId="6FCD0025" w14:textId="77777777" w:rsidTr="00B562AB">
        <w:trPr>
          <w:trHeight w:val="432"/>
        </w:trPr>
        <w:tc>
          <w:tcPr>
            <w:tcW w:w="1271" w:type="dxa"/>
          </w:tcPr>
          <w:p w14:paraId="50BEBEA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BCP</w:t>
            </w:r>
          </w:p>
        </w:tc>
        <w:tc>
          <w:tcPr>
            <w:tcW w:w="5697" w:type="dxa"/>
          </w:tcPr>
          <w:p w14:paraId="40A47EE2" w14:textId="77777777" w:rsidR="00F95BC2" w:rsidRPr="00114B8E" w:rsidRDefault="00F95BC2" w:rsidP="00B562AB">
            <w:pPr>
              <w:rPr>
                <w:rFonts w:asciiTheme="minorHAnsi" w:hAnsiTheme="minorHAnsi" w:cstheme="minorHAnsi"/>
              </w:rPr>
            </w:pPr>
            <w:r>
              <w:rPr>
                <w:rFonts w:asciiTheme="minorHAnsi" w:hAnsiTheme="minorHAnsi" w:cstheme="minorHAnsi"/>
              </w:rPr>
              <w:t>Business Continuity Plan</w:t>
            </w:r>
          </w:p>
        </w:tc>
        <w:tc>
          <w:tcPr>
            <w:tcW w:w="1249" w:type="dxa"/>
          </w:tcPr>
          <w:p w14:paraId="01A484C3"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IRMS</w:t>
            </w:r>
          </w:p>
        </w:tc>
        <w:tc>
          <w:tcPr>
            <w:tcW w:w="5719" w:type="dxa"/>
          </w:tcPr>
          <w:p w14:paraId="1F85EC75" w14:textId="77777777" w:rsidR="00F95BC2" w:rsidRPr="00114B8E" w:rsidRDefault="00F95BC2" w:rsidP="00B562AB">
            <w:pPr>
              <w:rPr>
                <w:rFonts w:asciiTheme="minorHAnsi" w:hAnsiTheme="minorHAnsi" w:cstheme="minorHAnsi"/>
              </w:rPr>
            </w:pPr>
            <w:r>
              <w:rPr>
                <w:rFonts w:asciiTheme="minorHAnsi" w:hAnsiTheme="minorHAnsi" w:cstheme="minorHAnsi"/>
              </w:rPr>
              <w:t>Information and Records Management Society</w:t>
            </w:r>
          </w:p>
        </w:tc>
      </w:tr>
      <w:tr w:rsidR="00F95BC2" w:rsidRPr="00114B8E" w14:paraId="3DC1F4A0" w14:textId="77777777" w:rsidTr="00B562AB">
        <w:trPr>
          <w:trHeight w:val="432"/>
        </w:trPr>
        <w:tc>
          <w:tcPr>
            <w:tcW w:w="1271" w:type="dxa"/>
          </w:tcPr>
          <w:p w14:paraId="268B8743"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BFR</w:t>
            </w:r>
          </w:p>
        </w:tc>
        <w:tc>
          <w:tcPr>
            <w:tcW w:w="5697" w:type="dxa"/>
          </w:tcPr>
          <w:p w14:paraId="51D0E24A" w14:textId="77777777" w:rsidR="00F95BC2" w:rsidRPr="00114B8E" w:rsidRDefault="00F95BC2" w:rsidP="00B562AB">
            <w:pPr>
              <w:rPr>
                <w:rFonts w:asciiTheme="minorHAnsi" w:hAnsiTheme="minorHAnsi" w:cstheme="minorHAnsi"/>
              </w:rPr>
            </w:pPr>
            <w:r>
              <w:rPr>
                <w:rFonts w:asciiTheme="minorHAnsi" w:hAnsiTheme="minorHAnsi" w:cstheme="minorHAnsi"/>
              </w:rPr>
              <w:t>Budget Forecast Return</w:t>
            </w:r>
          </w:p>
        </w:tc>
        <w:tc>
          <w:tcPr>
            <w:tcW w:w="1249" w:type="dxa"/>
          </w:tcPr>
          <w:p w14:paraId="55861FA0"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IWF</w:t>
            </w:r>
          </w:p>
        </w:tc>
        <w:tc>
          <w:tcPr>
            <w:tcW w:w="5719" w:type="dxa"/>
          </w:tcPr>
          <w:p w14:paraId="157828CD" w14:textId="77777777" w:rsidR="00F95BC2" w:rsidRPr="00114B8E" w:rsidRDefault="00F95BC2" w:rsidP="00B562AB">
            <w:pPr>
              <w:rPr>
                <w:rFonts w:asciiTheme="minorHAnsi" w:hAnsiTheme="minorHAnsi" w:cstheme="minorHAnsi"/>
              </w:rPr>
            </w:pPr>
            <w:r>
              <w:rPr>
                <w:rFonts w:asciiTheme="minorHAnsi" w:hAnsiTheme="minorHAnsi" w:cstheme="minorHAnsi"/>
              </w:rPr>
              <w:t>Internet Watch Foundation</w:t>
            </w:r>
          </w:p>
        </w:tc>
      </w:tr>
      <w:tr w:rsidR="00F95BC2" w:rsidRPr="00114B8E" w14:paraId="06D39B22" w14:textId="77777777" w:rsidTr="00B562AB">
        <w:trPr>
          <w:trHeight w:val="432"/>
        </w:trPr>
        <w:tc>
          <w:tcPr>
            <w:tcW w:w="1271" w:type="dxa"/>
          </w:tcPr>
          <w:p w14:paraId="54D261C9"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CAMHS</w:t>
            </w:r>
          </w:p>
        </w:tc>
        <w:tc>
          <w:tcPr>
            <w:tcW w:w="5697" w:type="dxa"/>
          </w:tcPr>
          <w:p w14:paraId="25FE36AF"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2484A92C"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KCSIE</w:t>
            </w:r>
          </w:p>
        </w:tc>
        <w:tc>
          <w:tcPr>
            <w:tcW w:w="5719" w:type="dxa"/>
          </w:tcPr>
          <w:p w14:paraId="105ACF69"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Keeping Children Safe in Education</w:t>
            </w:r>
          </w:p>
        </w:tc>
      </w:tr>
      <w:tr w:rsidR="00F95BC2" w:rsidRPr="00114B8E" w14:paraId="281C8D74" w14:textId="77777777" w:rsidTr="00B562AB">
        <w:trPr>
          <w:trHeight w:val="432"/>
        </w:trPr>
        <w:tc>
          <w:tcPr>
            <w:tcW w:w="1271" w:type="dxa"/>
          </w:tcPr>
          <w:p w14:paraId="7EF30C5D"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CEO</w:t>
            </w:r>
          </w:p>
        </w:tc>
        <w:tc>
          <w:tcPr>
            <w:tcW w:w="5697" w:type="dxa"/>
          </w:tcPr>
          <w:p w14:paraId="4D2E41A6"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02994C82"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4E18CA7A"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Key Stage 1/2/3/4</w:t>
            </w:r>
          </w:p>
        </w:tc>
      </w:tr>
      <w:tr w:rsidR="00F95BC2" w:rsidRPr="00114B8E" w14:paraId="321919A5" w14:textId="77777777" w:rsidTr="00B562AB">
        <w:trPr>
          <w:trHeight w:val="432"/>
        </w:trPr>
        <w:tc>
          <w:tcPr>
            <w:tcW w:w="1271" w:type="dxa"/>
          </w:tcPr>
          <w:p w14:paraId="6A6B7188"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CFO</w:t>
            </w:r>
          </w:p>
        </w:tc>
        <w:tc>
          <w:tcPr>
            <w:tcW w:w="5697" w:type="dxa"/>
          </w:tcPr>
          <w:p w14:paraId="36EF58CE"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172EADFB"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LAC</w:t>
            </w:r>
          </w:p>
        </w:tc>
        <w:tc>
          <w:tcPr>
            <w:tcW w:w="5719" w:type="dxa"/>
          </w:tcPr>
          <w:p w14:paraId="74D5332C"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Looked After Child</w:t>
            </w:r>
          </w:p>
        </w:tc>
      </w:tr>
      <w:tr w:rsidR="00F95BC2" w:rsidRPr="00114B8E" w14:paraId="2D3694BC" w14:textId="77777777" w:rsidTr="00B562AB">
        <w:trPr>
          <w:trHeight w:val="432"/>
        </w:trPr>
        <w:tc>
          <w:tcPr>
            <w:tcW w:w="1271" w:type="dxa"/>
          </w:tcPr>
          <w:p w14:paraId="07F98FC2"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0C0CBD8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5FCF926C"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LADO</w:t>
            </w:r>
          </w:p>
        </w:tc>
        <w:tc>
          <w:tcPr>
            <w:tcW w:w="5719" w:type="dxa"/>
          </w:tcPr>
          <w:p w14:paraId="393123C8"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Local Authority Designated Officer</w:t>
            </w:r>
          </w:p>
        </w:tc>
      </w:tr>
      <w:tr w:rsidR="00F95BC2" w:rsidRPr="00114B8E" w14:paraId="650FB78B" w14:textId="77777777" w:rsidTr="00B562AB">
        <w:trPr>
          <w:trHeight w:val="432"/>
        </w:trPr>
        <w:tc>
          <w:tcPr>
            <w:tcW w:w="1271" w:type="dxa"/>
          </w:tcPr>
          <w:p w14:paraId="21F4CB69"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CIN</w:t>
            </w:r>
          </w:p>
        </w:tc>
        <w:tc>
          <w:tcPr>
            <w:tcW w:w="5697" w:type="dxa"/>
          </w:tcPr>
          <w:p w14:paraId="472C5030"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Child in Need</w:t>
            </w:r>
          </w:p>
        </w:tc>
        <w:tc>
          <w:tcPr>
            <w:tcW w:w="1249" w:type="dxa"/>
          </w:tcPr>
          <w:p w14:paraId="0A0D218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LGB</w:t>
            </w:r>
          </w:p>
        </w:tc>
        <w:tc>
          <w:tcPr>
            <w:tcW w:w="5719" w:type="dxa"/>
          </w:tcPr>
          <w:p w14:paraId="34CAD9BB"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Local Governing Body</w:t>
            </w:r>
          </w:p>
        </w:tc>
      </w:tr>
      <w:tr w:rsidR="00F95BC2" w:rsidRPr="00114B8E" w14:paraId="110643B9" w14:textId="77777777" w:rsidTr="00B562AB">
        <w:trPr>
          <w:trHeight w:val="432"/>
        </w:trPr>
        <w:tc>
          <w:tcPr>
            <w:tcW w:w="1271" w:type="dxa"/>
          </w:tcPr>
          <w:p w14:paraId="27013CD1" w14:textId="77777777" w:rsidR="00F95BC2" w:rsidRPr="00114B8E" w:rsidRDefault="00F95BC2" w:rsidP="00B562AB">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7586F849"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55F00AF8"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LLC</w:t>
            </w:r>
          </w:p>
        </w:tc>
        <w:tc>
          <w:tcPr>
            <w:tcW w:w="5719" w:type="dxa"/>
          </w:tcPr>
          <w:p w14:paraId="74E1AF12" w14:textId="77777777" w:rsidR="00F95BC2" w:rsidRPr="00114B8E" w:rsidRDefault="00F95BC2" w:rsidP="00B562AB">
            <w:pPr>
              <w:rPr>
                <w:rFonts w:asciiTheme="minorHAnsi" w:hAnsiTheme="minorHAnsi" w:cstheme="minorHAnsi"/>
              </w:rPr>
            </w:pPr>
            <w:r>
              <w:rPr>
                <w:rFonts w:asciiTheme="minorHAnsi" w:hAnsiTheme="minorHAnsi" w:cstheme="minorHAnsi"/>
              </w:rPr>
              <w:t>Low-Level Concerns</w:t>
            </w:r>
          </w:p>
        </w:tc>
      </w:tr>
      <w:tr w:rsidR="00F95BC2" w:rsidRPr="00114B8E" w14:paraId="3DBFDF4D" w14:textId="77777777" w:rsidTr="00B562AB">
        <w:trPr>
          <w:trHeight w:val="432"/>
        </w:trPr>
        <w:tc>
          <w:tcPr>
            <w:tcW w:w="1271" w:type="dxa"/>
          </w:tcPr>
          <w:p w14:paraId="3860BF3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72936A01"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1C5692D7"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LSA</w:t>
            </w:r>
          </w:p>
        </w:tc>
        <w:tc>
          <w:tcPr>
            <w:tcW w:w="5719" w:type="dxa"/>
          </w:tcPr>
          <w:p w14:paraId="404BF9ED" w14:textId="77777777" w:rsidR="00F95BC2" w:rsidRPr="00114B8E" w:rsidRDefault="00F95BC2" w:rsidP="00B562AB">
            <w:pPr>
              <w:rPr>
                <w:rFonts w:asciiTheme="minorHAnsi" w:hAnsiTheme="minorHAnsi" w:cstheme="minorHAnsi"/>
              </w:rPr>
            </w:pPr>
            <w:r>
              <w:rPr>
                <w:rFonts w:asciiTheme="minorHAnsi" w:hAnsiTheme="minorHAnsi" w:cstheme="minorHAnsi"/>
              </w:rPr>
              <w:t>Learning Support Assistants</w:t>
            </w:r>
          </w:p>
        </w:tc>
      </w:tr>
      <w:tr w:rsidR="00F95BC2" w:rsidRPr="00114B8E" w14:paraId="5FE39CC1" w14:textId="77777777" w:rsidTr="00B562AB">
        <w:trPr>
          <w:trHeight w:val="432"/>
        </w:trPr>
        <w:tc>
          <w:tcPr>
            <w:tcW w:w="1271" w:type="dxa"/>
          </w:tcPr>
          <w:p w14:paraId="04E65D86"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149E9B46"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23B78BBF"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MASH</w:t>
            </w:r>
          </w:p>
        </w:tc>
        <w:tc>
          <w:tcPr>
            <w:tcW w:w="5719" w:type="dxa"/>
          </w:tcPr>
          <w:p w14:paraId="5378E485"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Multi-Agency Safeguarding Hub</w:t>
            </w:r>
          </w:p>
        </w:tc>
      </w:tr>
      <w:tr w:rsidR="00F95BC2" w:rsidRPr="00114B8E" w14:paraId="5822FD49" w14:textId="77777777" w:rsidTr="00B562AB">
        <w:trPr>
          <w:trHeight w:val="432"/>
        </w:trPr>
        <w:tc>
          <w:tcPr>
            <w:tcW w:w="1271" w:type="dxa"/>
          </w:tcPr>
          <w:p w14:paraId="3A017B2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65DEFF67" w14:textId="77777777" w:rsidR="00F95BC2" w:rsidRPr="00114B8E" w:rsidRDefault="00F95BC2" w:rsidP="00B562AB">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36F90A01"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MAT</w:t>
            </w:r>
          </w:p>
        </w:tc>
        <w:tc>
          <w:tcPr>
            <w:tcW w:w="5719" w:type="dxa"/>
          </w:tcPr>
          <w:p w14:paraId="0B019E4F" w14:textId="77777777" w:rsidR="00F95BC2" w:rsidRPr="00114B8E" w:rsidRDefault="00F95BC2" w:rsidP="00B562AB">
            <w:pPr>
              <w:rPr>
                <w:rFonts w:asciiTheme="minorHAnsi" w:hAnsiTheme="minorHAnsi" w:cstheme="minorHAnsi"/>
              </w:rPr>
            </w:pPr>
            <w:r>
              <w:rPr>
                <w:rFonts w:asciiTheme="minorHAnsi" w:hAnsiTheme="minorHAnsi" w:cstheme="minorHAnsi"/>
              </w:rPr>
              <w:t>Multi-Academy Trust</w:t>
            </w:r>
          </w:p>
        </w:tc>
      </w:tr>
      <w:tr w:rsidR="00F95BC2" w:rsidRPr="00114B8E" w14:paraId="4793174B" w14:textId="77777777" w:rsidTr="00B562AB">
        <w:trPr>
          <w:trHeight w:val="432"/>
        </w:trPr>
        <w:tc>
          <w:tcPr>
            <w:tcW w:w="1271" w:type="dxa"/>
          </w:tcPr>
          <w:p w14:paraId="515BC963"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CP</w:t>
            </w:r>
          </w:p>
        </w:tc>
        <w:tc>
          <w:tcPr>
            <w:tcW w:w="5697" w:type="dxa"/>
          </w:tcPr>
          <w:p w14:paraId="4949BC1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Child Protection</w:t>
            </w:r>
          </w:p>
        </w:tc>
        <w:tc>
          <w:tcPr>
            <w:tcW w:w="1249" w:type="dxa"/>
          </w:tcPr>
          <w:p w14:paraId="2CC0E7F7"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MFA</w:t>
            </w:r>
          </w:p>
        </w:tc>
        <w:tc>
          <w:tcPr>
            <w:tcW w:w="5719" w:type="dxa"/>
          </w:tcPr>
          <w:p w14:paraId="7F8FB802" w14:textId="77777777" w:rsidR="00F95BC2" w:rsidRPr="00114B8E" w:rsidRDefault="00F95BC2" w:rsidP="00B562AB">
            <w:pPr>
              <w:tabs>
                <w:tab w:val="left" w:pos="1095"/>
              </w:tabs>
              <w:rPr>
                <w:rFonts w:asciiTheme="minorHAnsi" w:hAnsiTheme="minorHAnsi" w:cstheme="minorHAnsi"/>
              </w:rPr>
            </w:pPr>
            <w:r>
              <w:rPr>
                <w:rFonts w:asciiTheme="minorHAnsi" w:hAnsiTheme="minorHAnsi" w:cstheme="minorHAnsi"/>
              </w:rPr>
              <w:t>Multi-Factor Authentication</w:t>
            </w:r>
          </w:p>
        </w:tc>
      </w:tr>
      <w:tr w:rsidR="00F95BC2" w:rsidRPr="00114B8E" w14:paraId="4568139C" w14:textId="77777777" w:rsidTr="00B562AB">
        <w:trPr>
          <w:trHeight w:val="432"/>
        </w:trPr>
        <w:tc>
          <w:tcPr>
            <w:tcW w:w="1271" w:type="dxa"/>
          </w:tcPr>
          <w:p w14:paraId="70F167BE"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CPD</w:t>
            </w:r>
          </w:p>
        </w:tc>
        <w:tc>
          <w:tcPr>
            <w:tcW w:w="5697" w:type="dxa"/>
          </w:tcPr>
          <w:p w14:paraId="7825D98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5F16493C"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MFL</w:t>
            </w:r>
          </w:p>
        </w:tc>
        <w:tc>
          <w:tcPr>
            <w:tcW w:w="5719" w:type="dxa"/>
          </w:tcPr>
          <w:p w14:paraId="75046A1F" w14:textId="77777777" w:rsidR="00F95BC2" w:rsidRPr="00114B8E" w:rsidRDefault="00F95BC2" w:rsidP="00B562AB">
            <w:pPr>
              <w:rPr>
                <w:rFonts w:asciiTheme="minorHAnsi" w:hAnsiTheme="minorHAnsi" w:cstheme="minorHAnsi"/>
              </w:rPr>
            </w:pPr>
            <w:r>
              <w:rPr>
                <w:rFonts w:asciiTheme="minorHAnsi" w:hAnsiTheme="minorHAnsi" w:cstheme="minorHAnsi"/>
              </w:rPr>
              <w:t>Modern Foreign Language</w:t>
            </w:r>
          </w:p>
        </w:tc>
      </w:tr>
      <w:tr w:rsidR="00F95BC2" w:rsidRPr="00114B8E" w14:paraId="410C4EB4" w14:textId="77777777" w:rsidTr="00B562AB">
        <w:trPr>
          <w:trHeight w:val="418"/>
        </w:trPr>
        <w:tc>
          <w:tcPr>
            <w:tcW w:w="1271" w:type="dxa"/>
          </w:tcPr>
          <w:p w14:paraId="44C51453"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CSCS</w:t>
            </w:r>
          </w:p>
        </w:tc>
        <w:tc>
          <w:tcPr>
            <w:tcW w:w="5697" w:type="dxa"/>
          </w:tcPr>
          <w:p w14:paraId="57A98706" w14:textId="77777777" w:rsidR="00F95BC2" w:rsidRPr="00114B8E" w:rsidRDefault="00F95BC2" w:rsidP="00B562AB">
            <w:pPr>
              <w:rPr>
                <w:rFonts w:asciiTheme="minorHAnsi" w:hAnsiTheme="minorHAnsi" w:cstheme="minorHAnsi"/>
              </w:rPr>
            </w:pPr>
            <w:r>
              <w:rPr>
                <w:rFonts w:asciiTheme="minorHAnsi" w:hAnsiTheme="minorHAnsi" w:cstheme="minorHAnsi"/>
              </w:rPr>
              <w:t>Children’s Social Care Services</w:t>
            </w:r>
          </w:p>
        </w:tc>
        <w:tc>
          <w:tcPr>
            <w:tcW w:w="1249" w:type="dxa"/>
          </w:tcPr>
          <w:p w14:paraId="1DADC6FA"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NCSC’s</w:t>
            </w:r>
          </w:p>
        </w:tc>
        <w:tc>
          <w:tcPr>
            <w:tcW w:w="5719" w:type="dxa"/>
          </w:tcPr>
          <w:p w14:paraId="2EB71779" w14:textId="77777777" w:rsidR="00F95BC2" w:rsidRPr="00114B8E" w:rsidRDefault="00F95BC2" w:rsidP="00B562AB">
            <w:pPr>
              <w:rPr>
                <w:rFonts w:asciiTheme="minorHAnsi" w:hAnsiTheme="minorHAnsi" w:cstheme="minorHAnsi"/>
              </w:rPr>
            </w:pPr>
            <w:r>
              <w:rPr>
                <w:rFonts w:asciiTheme="minorHAnsi" w:hAnsiTheme="minorHAnsi" w:cstheme="minorHAnsi"/>
              </w:rPr>
              <w:t>National Cyber Security Centres</w:t>
            </w:r>
          </w:p>
        </w:tc>
      </w:tr>
      <w:tr w:rsidR="00F95BC2" w:rsidRPr="00114B8E" w14:paraId="6509E60B" w14:textId="77777777" w:rsidTr="00B562AB">
        <w:trPr>
          <w:trHeight w:val="432"/>
        </w:trPr>
        <w:tc>
          <w:tcPr>
            <w:tcW w:w="1271" w:type="dxa"/>
          </w:tcPr>
          <w:p w14:paraId="10342FC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CSE</w:t>
            </w:r>
          </w:p>
        </w:tc>
        <w:tc>
          <w:tcPr>
            <w:tcW w:w="5697" w:type="dxa"/>
          </w:tcPr>
          <w:p w14:paraId="3D18A2DB"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752C77AF"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NPQEL</w:t>
            </w:r>
          </w:p>
        </w:tc>
        <w:tc>
          <w:tcPr>
            <w:tcW w:w="5719" w:type="dxa"/>
          </w:tcPr>
          <w:p w14:paraId="45F86365" w14:textId="77777777" w:rsidR="00F95BC2" w:rsidRPr="00114B8E" w:rsidRDefault="00F95BC2" w:rsidP="00B562AB">
            <w:pPr>
              <w:rPr>
                <w:rFonts w:asciiTheme="minorHAnsi" w:hAnsiTheme="minorHAnsi" w:cstheme="minorHAnsi"/>
              </w:rPr>
            </w:pPr>
            <w:r>
              <w:rPr>
                <w:rFonts w:asciiTheme="minorHAnsi" w:hAnsiTheme="minorHAnsi" w:cstheme="minorHAnsi"/>
              </w:rPr>
              <w:t>National Professional Qualification in Executive Leadership</w:t>
            </w:r>
          </w:p>
        </w:tc>
      </w:tr>
      <w:tr w:rsidR="00F95BC2" w:rsidRPr="00114B8E" w14:paraId="5CF33EC0" w14:textId="77777777" w:rsidTr="00B562AB">
        <w:trPr>
          <w:trHeight w:val="432"/>
        </w:trPr>
        <w:tc>
          <w:tcPr>
            <w:tcW w:w="1271" w:type="dxa"/>
          </w:tcPr>
          <w:p w14:paraId="47CB115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CTIRU</w:t>
            </w:r>
          </w:p>
        </w:tc>
        <w:tc>
          <w:tcPr>
            <w:tcW w:w="5697" w:type="dxa"/>
          </w:tcPr>
          <w:p w14:paraId="5465B656" w14:textId="77777777" w:rsidR="00F95BC2" w:rsidRPr="00114B8E" w:rsidRDefault="00F95BC2" w:rsidP="00B562AB">
            <w:pPr>
              <w:rPr>
                <w:rFonts w:asciiTheme="minorHAnsi" w:hAnsiTheme="minorHAnsi" w:cstheme="minorHAnsi"/>
              </w:rPr>
            </w:pPr>
            <w:r>
              <w:rPr>
                <w:rFonts w:asciiTheme="minorHAnsi" w:hAnsiTheme="minorHAnsi" w:cstheme="minorHAnsi"/>
              </w:rPr>
              <w:t>Counter-Terrorism Internet Referral Unit</w:t>
            </w:r>
          </w:p>
        </w:tc>
        <w:tc>
          <w:tcPr>
            <w:tcW w:w="1249" w:type="dxa"/>
          </w:tcPr>
          <w:p w14:paraId="5D10D8C2"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PA</w:t>
            </w:r>
          </w:p>
        </w:tc>
        <w:tc>
          <w:tcPr>
            <w:tcW w:w="5719" w:type="dxa"/>
          </w:tcPr>
          <w:p w14:paraId="6A586A4F" w14:textId="77777777" w:rsidR="00F95BC2" w:rsidRPr="00114B8E" w:rsidRDefault="00F95BC2" w:rsidP="00B562AB">
            <w:pPr>
              <w:rPr>
                <w:rFonts w:asciiTheme="minorHAnsi" w:hAnsiTheme="minorHAnsi" w:cstheme="minorHAnsi"/>
              </w:rPr>
            </w:pPr>
            <w:r>
              <w:rPr>
                <w:rFonts w:asciiTheme="minorHAnsi" w:hAnsiTheme="minorHAnsi" w:cstheme="minorHAnsi"/>
              </w:rPr>
              <w:t>Persistent Absence</w:t>
            </w:r>
          </w:p>
        </w:tc>
      </w:tr>
      <w:tr w:rsidR="00F95BC2" w:rsidRPr="00114B8E" w14:paraId="008A9063" w14:textId="77777777" w:rsidTr="00B562AB">
        <w:trPr>
          <w:trHeight w:val="432"/>
        </w:trPr>
        <w:tc>
          <w:tcPr>
            <w:tcW w:w="1271" w:type="dxa"/>
          </w:tcPr>
          <w:p w14:paraId="7ABB34B9"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CWD</w:t>
            </w:r>
          </w:p>
        </w:tc>
        <w:tc>
          <w:tcPr>
            <w:tcW w:w="5697" w:type="dxa"/>
          </w:tcPr>
          <w:p w14:paraId="7AE28966" w14:textId="77777777" w:rsidR="00F95BC2" w:rsidRPr="00114B8E" w:rsidRDefault="00F95BC2" w:rsidP="00B562AB">
            <w:pPr>
              <w:rPr>
                <w:rFonts w:asciiTheme="minorHAnsi" w:hAnsiTheme="minorHAnsi" w:cstheme="minorHAnsi"/>
              </w:rPr>
            </w:pPr>
            <w:r>
              <w:rPr>
                <w:rFonts w:asciiTheme="minorHAnsi" w:hAnsiTheme="minorHAnsi" w:cstheme="minorHAnsi"/>
              </w:rPr>
              <w:t>Children with Disabilities</w:t>
            </w:r>
          </w:p>
        </w:tc>
        <w:tc>
          <w:tcPr>
            <w:tcW w:w="1249" w:type="dxa"/>
          </w:tcPr>
          <w:p w14:paraId="5FBE1958"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PAN</w:t>
            </w:r>
          </w:p>
        </w:tc>
        <w:tc>
          <w:tcPr>
            <w:tcW w:w="5719" w:type="dxa"/>
          </w:tcPr>
          <w:p w14:paraId="1ADF3896" w14:textId="77777777" w:rsidR="00F95BC2" w:rsidRPr="00114B8E" w:rsidRDefault="00F95BC2" w:rsidP="00B562AB">
            <w:pPr>
              <w:rPr>
                <w:rFonts w:asciiTheme="minorHAnsi" w:hAnsiTheme="minorHAnsi" w:cstheme="minorHAnsi"/>
              </w:rPr>
            </w:pPr>
            <w:r>
              <w:rPr>
                <w:rFonts w:asciiTheme="minorHAnsi" w:hAnsiTheme="minorHAnsi" w:cstheme="minorHAnsi"/>
              </w:rPr>
              <w:t>Published Admission Number</w:t>
            </w:r>
          </w:p>
        </w:tc>
      </w:tr>
      <w:tr w:rsidR="00F95BC2" w:rsidRPr="00114B8E" w14:paraId="5627B8DD" w14:textId="77777777" w:rsidTr="00B562AB">
        <w:trPr>
          <w:trHeight w:val="432"/>
        </w:trPr>
        <w:tc>
          <w:tcPr>
            <w:tcW w:w="1271" w:type="dxa"/>
          </w:tcPr>
          <w:p w14:paraId="5ED1DAC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DBS</w:t>
            </w:r>
          </w:p>
        </w:tc>
        <w:tc>
          <w:tcPr>
            <w:tcW w:w="5697" w:type="dxa"/>
          </w:tcPr>
          <w:p w14:paraId="33C35366"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67633117"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PECR</w:t>
            </w:r>
          </w:p>
        </w:tc>
        <w:tc>
          <w:tcPr>
            <w:tcW w:w="5719" w:type="dxa"/>
          </w:tcPr>
          <w:p w14:paraId="635F32AB" w14:textId="77777777" w:rsidR="00F95BC2" w:rsidRPr="00114B8E" w:rsidRDefault="00F95BC2" w:rsidP="00B562AB">
            <w:pPr>
              <w:rPr>
                <w:rFonts w:asciiTheme="minorHAnsi" w:hAnsiTheme="minorHAnsi" w:cstheme="minorHAnsi"/>
              </w:rPr>
            </w:pPr>
            <w:r>
              <w:rPr>
                <w:rFonts w:asciiTheme="minorHAnsi" w:hAnsiTheme="minorHAnsi" w:cstheme="minorHAnsi"/>
              </w:rPr>
              <w:t>Privacy and Electronic Communications Regulations</w:t>
            </w:r>
          </w:p>
        </w:tc>
      </w:tr>
      <w:tr w:rsidR="00F95BC2" w:rsidRPr="00114B8E" w14:paraId="0B1E52A6" w14:textId="77777777" w:rsidTr="00B562AB">
        <w:trPr>
          <w:trHeight w:val="432"/>
        </w:trPr>
        <w:tc>
          <w:tcPr>
            <w:tcW w:w="1271" w:type="dxa"/>
          </w:tcPr>
          <w:p w14:paraId="4CEBE1F5"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DDSL</w:t>
            </w:r>
          </w:p>
        </w:tc>
        <w:tc>
          <w:tcPr>
            <w:tcW w:w="5697" w:type="dxa"/>
          </w:tcPr>
          <w:p w14:paraId="10484E85"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40F907F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PEP</w:t>
            </w:r>
          </w:p>
        </w:tc>
        <w:tc>
          <w:tcPr>
            <w:tcW w:w="5719" w:type="dxa"/>
          </w:tcPr>
          <w:p w14:paraId="2CB3DC7C"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Personal Education Plan</w:t>
            </w:r>
          </w:p>
        </w:tc>
      </w:tr>
      <w:tr w:rsidR="00F95BC2" w:rsidRPr="00114B8E" w14:paraId="408E0D73" w14:textId="77777777" w:rsidTr="00B562AB">
        <w:trPr>
          <w:trHeight w:val="432"/>
        </w:trPr>
        <w:tc>
          <w:tcPr>
            <w:tcW w:w="1271" w:type="dxa"/>
          </w:tcPr>
          <w:p w14:paraId="2555565D"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DfE</w:t>
            </w:r>
          </w:p>
        </w:tc>
        <w:tc>
          <w:tcPr>
            <w:tcW w:w="5697" w:type="dxa"/>
          </w:tcPr>
          <w:p w14:paraId="55DF0021"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6714E3BA"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PEEP</w:t>
            </w:r>
          </w:p>
        </w:tc>
        <w:tc>
          <w:tcPr>
            <w:tcW w:w="5719" w:type="dxa"/>
          </w:tcPr>
          <w:p w14:paraId="27714C6F" w14:textId="77777777" w:rsidR="00F95BC2" w:rsidRPr="00114B8E" w:rsidRDefault="00F95BC2" w:rsidP="00B562AB">
            <w:pPr>
              <w:rPr>
                <w:rFonts w:asciiTheme="minorHAnsi" w:hAnsiTheme="minorHAnsi" w:cstheme="minorHAnsi"/>
              </w:rPr>
            </w:pPr>
            <w:r>
              <w:rPr>
                <w:rFonts w:asciiTheme="minorHAnsi" w:hAnsiTheme="minorHAnsi" w:cstheme="minorHAnsi"/>
              </w:rPr>
              <w:t>Personal Emergency Evacuation Plan</w:t>
            </w:r>
          </w:p>
        </w:tc>
      </w:tr>
      <w:tr w:rsidR="00F95BC2" w:rsidRPr="00114B8E" w14:paraId="2013CC45" w14:textId="77777777" w:rsidTr="00B562AB">
        <w:trPr>
          <w:trHeight w:val="432"/>
        </w:trPr>
        <w:tc>
          <w:tcPr>
            <w:tcW w:w="1271" w:type="dxa"/>
          </w:tcPr>
          <w:p w14:paraId="24A6C76D"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DHT</w:t>
            </w:r>
          </w:p>
        </w:tc>
        <w:tc>
          <w:tcPr>
            <w:tcW w:w="5697" w:type="dxa"/>
          </w:tcPr>
          <w:p w14:paraId="2D3D617D"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Deputy Headteacher</w:t>
            </w:r>
          </w:p>
        </w:tc>
        <w:tc>
          <w:tcPr>
            <w:tcW w:w="1249" w:type="dxa"/>
          </w:tcPr>
          <w:p w14:paraId="26D1B76D"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PEx</w:t>
            </w:r>
          </w:p>
        </w:tc>
        <w:tc>
          <w:tcPr>
            <w:tcW w:w="5719" w:type="dxa"/>
          </w:tcPr>
          <w:p w14:paraId="5676A138" w14:textId="77777777" w:rsidR="00F95BC2" w:rsidRPr="00114B8E" w:rsidRDefault="00F95BC2" w:rsidP="00B562AB">
            <w:pPr>
              <w:rPr>
                <w:rFonts w:asciiTheme="minorHAnsi" w:hAnsiTheme="minorHAnsi" w:cstheme="minorHAnsi"/>
              </w:rPr>
            </w:pPr>
            <w:r>
              <w:rPr>
                <w:rFonts w:asciiTheme="minorHAnsi" w:hAnsiTheme="minorHAnsi" w:cstheme="minorHAnsi"/>
              </w:rPr>
              <w:t>Permanent Exclusion</w:t>
            </w:r>
          </w:p>
        </w:tc>
      </w:tr>
      <w:tr w:rsidR="00F95BC2" w:rsidRPr="00114B8E" w14:paraId="311C5A30" w14:textId="77777777" w:rsidTr="00B562AB">
        <w:trPr>
          <w:trHeight w:val="432"/>
        </w:trPr>
        <w:tc>
          <w:tcPr>
            <w:tcW w:w="1271" w:type="dxa"/>
          </w:tcPr>
          <w:p w14:paraId="32902E43"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DSE</w:t>
            </w:r>
          </w:p>
        </w:tc>
        <w:tc>
          <w:tcPr>
            <w:tcW w:w="5697" w:type="dxa"/>
          </w:tcPr>
          <w:p w14:paraId="604B86D9" w14:textId="77777777" w:rsidR="00F95BC2" w:rsidRPr="00114B8E" w:rsidRDefault="00F95BC2" w:rsidP="00B562AB">
            <w:pPr>
              <w:rPr>
                <w:rFonts w:asciiTheme="minorHAnsi" w:hAnsiTheme="minorHAnsi" w:cstheme="minorHAnsi"/>
              </w:rPr>
            </w:pPr>
            <w:r>
              <w:rPr>
                <w:rFonts w:asciiTheme="minorHAnsi" w:hAnsiTheme="minorHAnsi" w:cstheme="minorHAnsi"/>
              </w:rPr>
              <w:t>Display Screen Equipment</w:t>
            </w:r>
          </w:p>
        </w:tc>
        <w:tc>
          <w:tcPr>
            <w:tcW w:w="1249" w:type="dxa"/>
          </w:tcPr>
          <w:p w14:paraId="4C8109C0"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PLAC</w:t>
            </w:r>
          </w:p>
        </w:tc>
        <w:tc>
          <w:tcPr>
            <w:tcW w:w="5719" w:type="dxa"/>
          </w:tcPr>
          <w:p w14:paraId="0D5FD934"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Previously Looked After Child</w:t>
            </w:r>
          </w:p>
        </w:tc>
      </w:tr>
      <w:tr w:rsidR="00F95BC2" w:rsidRPr="00114B8E" w14:paraId="660BF383" w14:textId="77777777" w:rsidTr="00B562AB">
        <w:trPr>
          <w:trHeight w:val="432"/>
        </w:trPr>
        <w:tc>
          <w:tcPr>
            <w:tcW w:w="1271" w:type="dxa"/>
          </w:tcPr>
          <w:p w14:paraId="27BCA30E"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DSL</w:t>
            </w:r>
          </w:p>
        </w:tc>
        <w:tc>
          <w:tcPr>
            <w:tcW w:w="5697" w:type="dxa"/>
          </w:tcPr>
          <w:p w14:paraId="0AC80BBC"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3776CEE3"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PP</w:t>
            </w:r>
          </w:p>
        </w:tc>
        <w:tc>
          <w:tcPr>
            <w:tcW w:w="5719" w:type="dxa"/>
          </w:tcPr>
          <w:p w14:paraId="63EBBF04"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Pupil Premium</w:t>
            </w:r>
          </w:p>
        </w:tc>
      </w:tr>
      <w:tr w:rsidR="00F95BC2" w:rsidRPr="00114B8E" w14:paraId="73BAC3D7" w14:textId="77777777" w:rsidTr="00B562AB">
        <w:trPr>
          <w:trHeight w:val="432"/>
        </w:trPr>
        <w:tc>
          <w:tcPr>
            <w:tcW w:w="1271" w:type="dxa"/>
          </w:tcPr>
          <w:p w14:paraId="7389DA7A"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DPO</w:t>
            </w:r>
          </w:p>
        </w:tc>
        <w:tc>
          <w:tcPr>
            <w:tcW w:w="5697" w:type="dxa"/>
          </w:tcPr>
          <w:p w14:paraId="0A8F7E1F" w14:textId="77777777" w:rsidR="00F95BC2" w:rsidRPr="00114B8E" w:rsidRDefault="00F95BC2" w:rsidP="00B562AB">
            <w:pPr>
              <w:rPr>
                <w:rFonts w:asciiTheme="minorHAnsi" w:hAnsiTheme="minorHAnsi" w:cstheme="minorHAnsi"/>
              </w:rPr>
            </w:pPr>
            <w:r>
              <w:rPr>
                <w:rFonts w:asciiTheme="minorHAnsi" w:hAnsiTheme="minorHAnsi" w:cstheme="minorHAnsi"/>
              </w:rPr>
              <w:t>Data Protection Officer</w:t>
            </w:r>
          </w:p>
        </w:tc>
        <w:tc>
          <w:tcPr>
            <w:tcW w:w="1249" w:type="dxa"/>
          </w:tcPr>
          <w:p w14:paraId="3DE63238"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PSHE</w:t>
            </w:r>
          </w:p>
        </w:tc>
        <w:tc>
          <w:tcPr>
            <w:tcW w:w="5719" w:type="dxa"/>
          </w:tcPr>
          <w:p w14:paraId="432168B5"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Personal, Social and Health Education</w:t>
            </w:r>
          </w:p>
        </w:tc>
      </w:tr>
      <w:tr w:rsidR="00F95BC2" w:rsidRPr="00114B8E" w14:paraId="50B8A5EA" w14:textId="77777777" w:rsidTr="00B562AB">
        <w:trPr>
          <w:trHeight w:val="432"/>
        </w:trPr>
        <w:tc>
          <w:tcPr>
            <w:tcW w:w="1271" w:type="dxa"/>
          </w:tcPr>
          <w:p w14:paraId="5EF7F202"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EAL</w:t>
            </w:r>
          </w:p>
        </w:tc>
        <w:tc>
          <w:tcPr>
            <w:tcW w:w="5697" w:type="dxa"/>
          </w:tcPr>
          <w:p w14:paraId="690C2DEF"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134B29A8"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PSED</w:t>
            </w:r>
          </w:p>
        </w:tc>
        <w:tc>
          <w:tcPr>
            <w:tcW w:w="5719" w:type="dxa"/>
          </w:tcPr>
          <w:p w14:paraId="4589C0DD" w14:textId="77777777" w:rsidR="00F95BC2" w:rsidRPr="00114B8E" w:rsidRDefault="00F95BC2" w:rsidP="00B562AB">
            <w:pPr>
              <w:rPr>
                <w:rFonts w:asciiTheme="minorHAnsi" w:hAnsiTheme="minorHAnsi" w:cstheme="minorHAnsi"/>
              </w:rPr>
            </w:pPr>
            <w:r>
              <w:rPr>
                <w:rFonts w:asciiTheme="minorHAnsi" w:hAnsiTheme="minorHAnsi" w:cstheme="minorHAnsi"/>
              </w:rPr>
              <w:t>Public Sector Equality Duty</w:t>
            </w:r>
          </w:p>
        </w:tc>
      </w:tr>
      <w:tr w:rsidR="00F95BC2" w:rsidRPr="00114B8E" w14:paraId="4C44685D" w14:textId="77777777" w:rsidTr="00B562AB">
        <w:trPr>
          <w:trHeight w:val="432"/>
        </w:trPr>
        <w:tc>
          <w:tcPr>
            <w:tcW w:w="1271" w:type="dxa"/>
          </w:tcPr>
          <w:p w14:paraId="56C1F4B9"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ECT</w:t>
            </w:r>
          </w:p>
        </w:tc>
        <w:tc>
          <w:tcPr>
            <w:tcW w:w="5697" w:type="dxa"/>
          </w:tcPr>
          <w:p w14:paraId="69D63A91"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Early Career Teacher</w:t>
            </w:r>
          </w:p>
        </w:tc>
        <w:tc>
          <w:tcPr>
            <w:tcW w:w="1249" w:type="dxa"/>
          </w:tcPr>
          <w:p w14:paraId="5A91B2F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PTFA</w:t>
            </w:r>
          </w:p>
        </w:tc>
        <w:tc>
          <w:tcPr>
            <w:tcW w:w="5719" w:type="dxa"/>
          </w:tcPr>
          <w:p w14:paraId="228B1229" w14:textId="77777777" w:rsidR="00F95BC2" w:rsidRPr="00114B8E" w:rsidRDefault="00F95BC2" w:rsidP="00B562AB">
            <w:pPr>
              <w:rPr>
                <w:rFonts w:asciiTheme="minorHAnsi" w:hAnsiTheme="minorHAnsi" w:cstheme="minorHAnsi"/>
              </w:rPr>
            </w:pPr>
            <w:r>
              <w:rPr>
                <w:rFonts w:asciiTheme="minorHAnsi" w:hAnsiTheme="minorHAnsi" w:cstheme="minorHAnsi"/>
              </w:rPr>
              <w:t>Parent, Teacher and Friends Association</w:t>
            </w:r>
          </w:p>
        </w:tc>
      </w:tr>
      <w:tr w:rsidR="00F95BC2" w:rsidRPr="00114B8E" w14:paraId="3AB61D5C" w14:textId="77777777" w:rsidTr="00B562AB">
        <w:trPr>
          <w:trHeight w:val="432"/>
        </w:trPr>
        <w:tc>
          <w:tcPr>
            <w:tcW w:w="1271" w:type="dxa"/>
          </w:tcPr>
          <w:p w14:paraId="77649DD6"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EHA</w:t>
            </w:r>
          </w:p>
        </w:tc>
        <w:tc>
          <w:tcPr>
            <w:tcW w:w="5697" w:type="dxa"/>
          </w:tcPr>
          <w:p w14:paraId="6A0803B7" w14:textId="77777777" w:rsidR="00F95BC2" w:rsidRPr="00114B8E" w:rsidRDefault="00F95BC2" w:rsidP="00B562AB">
            <w:pPr>
              <w:rPr>
                <w:rFonts w:asciiTheme="minorHAnsi" w:hAnsiTheme="minorHAnsi" w:cstheme="minorHAnsi"/>
              </w:rPr>
            </w:pPr>
            <w:r>
              <w:rPr>
                <w:rFonts w:asciiTheme="minorHAnsi" w:hAnsiTheme="minorHAnsi" w:cstheme="minorHAnsi"/>
              </w:rPr>
              <w:t>Early Help Assessment</w:t>
            </w:r>
          </w:p>
        </w:tc>
        <w:tc>
          <w:tcPr>
            <w:tcW w:w="1249" w:type="dxa"/>
          </w:tcPr>
          <w:p w14:paraId="50836FC0"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RIDDOR</w:t>
            </w:r>
          </w:p>
        </w:tc>
        <w:tc>
          <w:tcPr>
            <w:tcW w:w="5719" w:type="dxa"/>
          </w:tcPr>
          <w:p w14:paraId="5D6304A5" w14:textId="77777777" w:rsidR="00F95BC2" w:rsidRPr="00114B8E" w:rsidRDefault="00F95BC2" w:rsidP="00B562AB">
            <w:pPr>
              <w:rPr>
                <w:rFonts w:asciiTheme="minorHAnsi" w:hAnsiTheme="minorHAnsi" w:cstheme="minorHAnsi"/>
              </w:rPr>
            </w:pPr>
            <w:r>
              <w:rPr>
                <w:rFonts w:asciiTheme="minorHAnsi" w:hAnsiTheme="minorHAnsi" w:cstheme="minorHAnsi"/>
              </w:rPr>
              <w:t>Reporting of Injuries, Diseases and Dangerous Occurrences Regulations</w:t>
            </w:r>
          </w:p>
        </w:tc>
      </w:tr>
      <w:tr w:rsidR="00F95BC2" w:rsidRPr="00114B8E" w14:paraId="58D9B81B" w14:textId="77777777" w:rsidTr="00B562AB">
        <w:trPr>
          <w:trHeight w:val="432"/>
        </w:trPr>
        <w:tc>
          <w:tcPr>
            <w:tcW w:w="1271" w:type="dxa"/>
          </w:tcPr>
          <w:p w14:paraId="77913014"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EHCNA</w:t>
            </w:r>
          </w:p>
        </w:tc>
        <w:tc>
          <w:tcPr>
            <w:tcW w:w="5697" w:type="dxa"/>
          </w:tcPr>
          <w:p w14:paraId="17EE716B"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3181DCF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RHE</w:t>
            </w:r>
          </w:p>
        </w:tc>
        <w:tc>
          <w:tcPr>
            <w:tcW w:w="5719" w:type="dxa"/>
          </w:tcPr>
          <w:p w14:paraId="5E074B1E" w14:textId="77777777" w:rsidR="00F95BC2" w:rsidRPr="00114B8E" w:rsidRDefault="00F95BC2" w:rsidP="00B562AB">
            <w:pPr>
              <w:rPr>
                <w:rFonts w:asciiTheme="minorHAnsi" w:hAnsiTheme="minorHAnsi" w:cstheme="minorHAnsi"/>
              </w:rPr>
            </w:pPr>
            <w:r>
              <w:rPr>
                <w:rFonts w:asciiTheme="minorHAnsi" w:hAnsiTheme="minorHAnsi" w:cstheme="minorHAnsi"/>
              </w:rPr>
              <w:t>Relationships and Health Education</w:t>
            </w:r>
          </w:p>
        </w:tc>
      </w:tr>
      <w:tr w:rsidR="00F95BC2" w:rsidRPr="00114B8E" w14:paraId="36432290" w14:textId="77777777" w:rsidTr="00B562AB">
        <w:trPr>
          <w:trHeight w:val="432"/>
        </w:trPr>
        <w:tc>
          <w:tcPr>
            <w:tcW w:w="1271" w:type="dxa"/>
          </w:tcPr>
          <w:p w14:paraId="3378C777"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3B88EA09"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0E8731E4"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RSHE</w:t>
            </w:r>
          </w:p>
        </w:tc>
        <w:tc>
          <w:tcPr>
            <w:tcW w:w="5719" w:type="dxa"/>
          </w:tcPr>
          <w:p w14:paraId="7391AA6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Relationships, Sex and Health Education</w:t>
            </w:r>
          </w:p>
        </w:tc>
      </w:tr>
      <w:tr w:rsidR="00F95BC2" w:rsidRPr="00114B8E" w14:paraId="400ACFBF" w14:textId="77777777" w:rsidTr="00B562AB">
        <w:trPr>
          <w:trHeight w:val="432"/>
        </w:trPr>
        <w:tc>
          <w:tcPr>
            <w:tcW w:w="1271" w:type="dxa"/>
          </w:tcPr>
          <w:p w14:paraId="4891AC9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EHE</w:t>
            </w:r>
          </w:p>
        </w:tc>
        <w:tc>
          <w:tcPr>
            <w:tcW w:w="5697" w:type="dxa"/>
          </w:tcPr>
          <w:p w14:paraId="1796816F" w14:textId="77777777" w:rsidR="00F95BC2" w:rsidRPr="00114B8E" w:rsidRDefault="00F95BC2" w:rsidP="00B562AB">
            <w:pPr>
              <w:rPr>
                <w:rFonts w:asciiTheme="minorHAnsi" w:hAnsiTheme="minorHAnsi" w:cstheme="minorHAnsi"/>
              </w:rPr>
            </w:pPr>
            <w:r>
              <w:rPr>
                <w:rFonts w:asciiTheme="minorHAnsi" w:hAnsiTheme="minorHAnsi" w:cstheme="minorHAnsi"/>
              </w:rPr>
              <w:t>Elective Home Education</w:t>
            </w:r>
          </w:p>
        </w:tc>
        <w:tc>
          <w:tcPr>
            <w:tcW w:w="1249" w:type="dxa"/>
          </w:tcPr>
          <w:p w14:paraId="03F046BC"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SALT</w:t>
            </w:r>
          </w:p>
        </w:tc>
        <w:tc>
          <w:tcPr>
            <w:tcW w:w="5719" w:type="dxa"/>
          </w:tcPr>
          <w:p w14:paraId="33D651BF" w14:textId="77777777" w:rsidR="00F95BC2" w:rsidRPr="00114B8E" w:rsidRDefault="00F95BC2" w:rsidP="00B562AB">
            <w:pPr>
              <w:rPr>
                <w:rFonts w:asciiTheme="minorHAnsi" w:hAnsiTheme="minorHAnsi" w:cstheme="minorHAnsi"/>
              </w:rPr>
            </w:pPr>
            <w:r>
              <w:rPr>
                <w:rFonts w:asciiTheme="minorHAnsi" w:hAnsiTheme="minorHAnsi" w:cstheme="minorHAnsi"/>
              </w:rPr>
              <w:t>Speech and Language Therapist</w:t>
            </w:r>
          </w:p>
        </w:tc>
      </w:tr>
      <w:tr w:rsidR="00F95BC2" w:rsidRPr="00114B8E" w14:paraId="7461B2A8" w14:textId="77777777" w:rsidTr="00B562AB">
        <w:trPr>
          <w:trHeight w:val="432"/>
        </w:trPr>
        <w:tc>
          <w:tcPr>
            <w:tcW w:w="1271" w:type="dxa"/>
          </w:tcPr>
          <w:p w14:paraId="79D0B789"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ELSA</w:t>
            </w:r>
          </w:p>
        </w:tc>
        <w:tc>
          <w:tcPr>
            <w:tcW w:w="5697" w:type="dxa"/>
          </w:tcPr>
          <w:p w14:paraId="571E0B36" w14:textId="77777777" w:rsidR="00F95BC2" w:rsidRPr="00114B8E" w:rsidRDefault="00F95BC2" w:rsidP="00B562AB">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36A10DF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SARC</w:t>
            </w:r>
          </w:p>
        </w:tc>
        <w:tc>
          <w:tcPr>
            <w:tcW w:w="5719" w:type="dxa"/>
          </w:tcPr>
          <w:p w14:paraId="5BA21738" w14:textId="77777777" w:rsidR="00F95BC2" w:rsidRPr="00114B8E" w:rsidRDefault="00F95BC2" w:rsidP="00B562AB">
            <w:pPr>
              <w:rPr>
                <w:rFonts w:asciiTheme="minorHAnsi" w:hAnsiTheme="minorHAnsi" w:cstheme="minorHAnsi"/>
              </w:rPr>
            </w:pPr>
            <w:r>
              <w:rPr>
                <w:rFonts w:asciiTheme="minorHAnsi" w:hAnsiTheme="minorHAnsi" w:cstheme="minorHAnsi"/>
              </w:rPr>
              <w:t>Sexual Assault Referral Centre</w:t>
            </w:r>
          </w:p>
        </w:tc>
      </w:tr>
      <w:tr w:rsidR="00F95BC2" w:rsidRPr="00114B8E" w14:paraId="039685DB" w14:textId="77777777" w:rsidTr="00B562AB">
        <w:trPr>
          <w:trHeight w:val="432"/>
        </w:trPr>
        <w:tc>
          <w:tcPr>
            <w:tcW w:w="1271" w:type="dxa"/>
          </w:tcPr>
          <w:p w14:paraId="630FC5C6"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ESFA</w:t>
            </w:r>
          </w:p>
        </w:tc>
        <w:tc>
          <w:tcPr>
            <w:tcW w:w="5697" w:type="dxa"/>
          </w:tcPr>
          <w:p w14:paraId="6F2328C0"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32DF3634"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SBM</w:t>
            </w:r>
          </w:p>
        </w:tc>
        <w:tc>
          <w:tcPr>
            <w:tcW w:w="5719" w:type="dxa"/>
          </w:tcPr>
          <w:p w14:paraId="382F2476" w14:textId="77777777" w:rsidR="00F95BC2" w:rsidRPr="00114B8E" w:rsidRDefault="00F95BC2" w:rsidP="00B562AB">
            <w:pPr>
              <w:rPr>
                <w:rFonts w:asciiTheme="minorHAnsi" w:hAnsiTheme="minorHAnsi" w:cstheme="minorHAnsi"/>
              </w:rPr>
            </w:pPr>
            <w:r>
              <w:rPr>
                <w:rFonts w:asciiTheme="minorHAnsi" w:hAnsiTheme="minorHAnsi" w:cstheme="minorHAnsi"/>
              </w:rPr>
              <w:t>School Business Manager</w:t>
            </w:r>
          </w:p>
        </w:tc>
      </w:tr>
      <w:tr w:rsidR="00F95BC2" w:rsidRPr="00114B8E" w14:paraId="01131DFB" w14:textId="77777777" w:rsidTr="00B562AB">
        <w:trPr>
          <w:trHeight w:val="432"/>
        </w:trPr>
        <w:tc>
          <w:tcPr>
            <w:tcW w:w="1271" w:type="dxa"/>
          </w:tcPr>
          <w:p w14:paraId="4099E4DF"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EVC</w:t>
            </w:r>
          </w:p>
        </w:tc>
        <w:tc>
          <w:tcPr>
            <w:tcW w:w="5697" w:type="dxa"/>
          </w:tcPr>
          <w:p w14:paraId="6AEE0F55" w14:textId="77777777" w:rsidR="00F95BC2" w:rsidRPr="00114B8E" w:rsidRDefault="00F95BC2" w:rsidP="00B562AB">
            <w:pPr>
              <w:rPr>
                <w:rFonts w:asciiTheme="minorHAnsi" w:hAnsiTheme="minorHAnsi" w:cstheme="minorHAnsi"/>
              </w:rPr>
            </w:pPr>
            <w:r>
              <w:rPr>
                <w:rFonts w:asciiTheme="minorHAnsi" w:hAnsiTheme="minorHAnsi" w:cstheme="minorHAnsi"/>
              </w:rPr>
              <w:t>Educational Visit Coordinator</w:t>
            </w:r>
          </w:p>
        </w:tc>
        <w:tc>
          <w:tcPr>
            <w:tcW w:w="1249" w:type="dxa"/>
          </w:tcPr>
          <w:p w14:paraId="49CF254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SCCs</w:t>
            </w:r>
          </w:p>
        </w:tc>
        <w:tc>
          <w:tcPr>
            <w:tcW w:w="5719" w:type="dxa"/>
          </w:tcPr>
          <w:p w14:paraId="2AD67A00" w14:textId="77777777" w:rsidR="00F95BC2" w:rsidRPr="00114B8E" w:rsidRDefault="00F95BC2" w:rsidP="00B562AB">
            <w:pPr>
              <w:rPr>
                <w:rFonts w:asciiTheme="minorHAnsi" w:hAnsiTheme="minorHAnsi" w:cstheme="minorHAnsi"/>
              </w:rPr>
            </w:pPr>
            <w:r>
              <w:rPr>
                <w:rFonts w:asciiTheme="minorHAnsi" w:hAnsiTheme="minorHAnsi" w:cstheme="minorHAnsi"/>
              </w:rPr>
              <w:t>Standard Contractual Clauses</w:t>
            </w:r>
          </w:p>
        </w:tc>
      </w:tr>
      <w:tr w:rsidR="00F95BC2" w:rsidRPr="00114B8E" w14:paraId="699E5EA0" w14:textId="77777777" w:rsidTr="00B562AB">
        <w:trPr>
          <w:trHeight w:val="432"/>
        </w:trPr>
        <w:tc>
          <w:tcPr>
            <w:tcW w:w="1271" w:type="dxa"/>
          </w:tcPr>
          <w:p w14:paraId="5571E0B4"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EWO</w:t>
            </w:r>
          </w:p>
        </w:tc>
        <w:tc>
          <w:tcPr>
            <w:tcW w:w="5697" w:type="dxa"/>
          </w:tcPr>
          <w:p w14:paraId="0CC62DEA"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29DC24C1"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SDQ</w:t>
            </w:r>
          </w:p>
        </w:tc>
        <w:tc>
          <w:tcPr>
            <w:tcW w:w="5719" w:type="dxa"/>
          </w:tcPr>
          <w:p w14:paraId="7D7AC32C" w14:textId="77777777" w:rsidR="00F95BC2" w:rsidRPr="00114B8E" w:rsidRDefault="00F95BC2" w:rsidP="00B562AB">
            <w:pPr>
              <w:rPr>
                <w:rFonts w:asciiTheme="minorHAnsi" w:hAnsiTheme="minorHAnsi" w:cstheme="minorHAnsi"/>
              </w:rPr>
            </w:pPr>
            <w:r>
              <w:rPr>
                <w:rFonts w:asciiTheme="minorHAnsi" w:hAnsiTheme="minorHAnsi" w:cstheme="minorHAnsi"/>
              </w:rPr>
              <w:t>Strengths and Difficulties Questionnaire</w:t>
            </w:r>
          </w:p>
        </w:tc>
      </w:tr>
      <w:tr w:rsidR="00F95BC2" w:rsidRPr="00114B8E" w14:paraId="2AD9C483" w14:textId="77777777" w:rsidTr="00B562AB">
        <w:trPr>
          <w:trHeight w:val="432"/>
        </w:trPr>
        <w:tc>
          <w:tcPr>
            <w:tcW w:w="1271" w:type="dxa"/>
          </w:tcPr>
          <w:p w14:paraId="7BA112D6"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EYFS</w:t>
            </w:r>
          </w:p>
        </w:tc>
        <w:tc>
          <w:tcPr>
            <w:tcW w:w="5697" w:type="dxa"/>
          </w:tcPr>
          <w:p w14:paraId="6D5C9F7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155E7EA9"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SEMH</w:t>
            </w:r>
          </w:p>
        </w:tc>
        <w:tc>
          <w:tcPr>
            <w:tcW w:w="5719" w:type="dxa"/>
          </w:tcPr>
          <w:p w14:paraId="652DD88F" w14:textId="77777777" w:rsidR="00F95BC2" w:rsidRPr="00114B8E" w:rsidRDefault="00F95BC2" w:rsidP="00B562AB">
            <w:pPr>
              <w:rPr>
                <w:rFonts w:asciiTheme="minorHAnsi" w:hAnsiTheme="minorHAnsi" w:cstheme="minorHAnsi"/>
              </w:rPr>
            </w:pPr>
            <w:r w:rsidRPr="00635744">
              <w:rPr>
                <w:rFonts w:asciiTheme="minorHAnsi" w:hAnsiTheme="minorHAnsi" w:cstheme="minorHAnsi"/>
              </w:rPr>
              <w:t>Social, Emotional, and Mental Health</w:t>
            </w:r>
          </w:p>
        </w:tc>
      </w:tr>
      <w:tr w:rsidR="00F95BC2" w:rsidRPr="00114B8E" w14:paraId="6841521E" w14:textId="77777777" w:rsidTr="00B562AB">
        <w:trPr>
          <w:trHeight w:val="432"/>
        </w:trPr>
        <w:tc>
          <w:tcPr>
            <w:tcW w:w="1271" w:type="dxa"/>
          </w:tcPr>
          <w:p w14:paraId="7F5491E7"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FBV</w:t>
            </w:r>
          </w:p>
        </w:tc>
        <w:tc>
          <w:tcPr>
            <w:tcW w:w="5697" w:type="dxa"/>
          </w:tcPr>
          <w:p w14:paraId="6A6E5396" w14:textId="77777777" w:rsidR="00F95BC2" w:rsidRPr="00114B8E" w:rsidRDefault="00F95BC2" w:rsidP="00B562AB">
            <w:pPr>
              <w:rPr>
                <w:rFonts w:asciiTheme="minorHAnsi" w:hAnsiTheme="minorHAnsi" w:cstheme="minorHAnsi"/>
              </w:rPr>
            </w:pPr>
            <w:r>
              <w:rPr>
                <w:rFonts w:asciiTheme="minorHAnsi" w:hAnsiTheme="minorHAnsi" w:cstheme="minorHAnsi"/>
              </w:rPr>
              <w:t>Fundamental British Values</w:t>
            </w:r>
          </w:p>
        </w:tc>
        <w:tc>
          <w:tcPr>
            <w:tcW w:w="1249" w:type="dxa"/>
          </w:tcPr>
          <w:p w14:paraId="25898752"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SENCO</w:t>
            </w:r>
          </w:p>
        </w:tc>
        <w:tc>
          <w:tcPr>
            <w:tcW w:w="5719" w:type="dxa"/>
          </w:tcPr>
          <w:p w14:paraId="281928DC" w14:textId="77777777" w:rsidR="00F95BC2" w:rsidRPr="00114B8E" w:rsidRDefault="00F95BC2" w:rsidP="00B562AB">
            <w:pPr>
              <w:rPr>
                <w:rFonts w:asciiTheme="minorHAnsi" w:hAnsiTheme="minorHAnsi" w:cstheme="minorHAnsi"/>
              </w:rPr>
            </w:pPr>
            <w:r w:rsidRPr="00635744">
              <w:rPr>
                <w:rFonts w:asciiTheme="minorHAnsi" w:hAnsiTheme="minorHAnsi" w:cstheme="minorHAnsi"/>
              </w:rPr>
              <w:t>Special Educational Needs Coordinator</w:t>
            </w:r>
          </w:p>
        </w:tc>
      </w:tr>
      <w:tr w:rsidR="00F95BC2" w:rsidRPr="00114B8E" w14:paraId="0C929A14" w14:textId="77777777" w:rsidTr="00B562AB">
        <w:trPr>
          <w:trHeight w:val="432"/>
        </w:trPr>
        <w:tc>
          <w:tcPr>
            <w:tcW w:w="1271" w:type="dxa"/>
          </w:tcPr>
          <w:p w14:paraId="2CF82CB4"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FGM</w:t>
            </w:r>
          </w:p>
        </w:tc>
        <w:tc>
          <w:tcPr>
            <w:tcW w:w="5697" w:type="dxa"/>
          </w:tcPr>
          <w:p w14:paraId="47D7CD2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3CE55FB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SEND</w:t>
            </w:r>
          </w:p>
        </w:tc>
        <w:tc>
          <w:tcPr>
            <w:tcW w:w="5719" w:type="dxa"/>
          </w:tcPr>
          <w:p w14:paraId="46963C42"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Special Educational Needs and Disabilities</w:t>
            </w:r>
          </w:p>
        </w:tc>
      </w:tr>
      <w:tr w:rsidR="00F95BC2" w:rsidRPr="00114B8E" w14:paraId="168491FA" w14:textId="77777777" w:rsidTr="00B562AB">
        <w:trPr>
          <w:trHeight w:val="432"/>
        </w:trPr>
        <w:tc>
          <w:tcPr>
            <w:tcW w:w="1271" w:type="dxa"/>
          </w:tcPr>
          <w:p w14:paraId="6F2DAC88"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FOI</w:t>
            </w:r>
          </w:p>
        </w:tc>
        <w:tc>
          <w:tcPr>
            <w:tcW w:w="5697" w:type="dxa"/>
          </w:tcPr>
          <w:p w14:paraId="4640D13F"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Freedom of Information</w:t>
            </w:r>
          </w:p>
        </w:tc>
        <w:tc>
          <w:tcPr>
            <w:tcW w:w="1249" w:type="dxa"/>
          </w:tcPr>
          <w:p w14:paraId="3FA830D5"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SLA’s</w:t>
            </w:r>
          </w:p>
        </w:tc>
        <w:tc>
          <w:tcPr>
            <w:tcW w:w="5719" w:type="dxa"/>
          </w:tcPr>
          <w:p w14:paraId="32663824" w14:textId="77777777" w:rsidR="00F95BC2" w:rsidRPr="00114B8E" w:rsidRDefault="00F95BC2" w:rsidP="00B562AB">
            <w:pPr>
              <w:rPr>
                <w:rFonts w:asciiTheme="minorHAnsi" w:hAnsiTheme="minorHAnsi" w:cstheme="minorHAnsi"/>
              </w:rPr>
            </w:pPr>
            <w:r>
              <w:rPr>
                <w:rFonts w:asciiTheme="minorHAnsi" w:hAnsiTheme="minorHAnsi" w:cstheme="minorHAnsi"/>
              </w:rPr>
              <w:t>Service Level Agreements</w:t>
            </w:r>
          </w:p>
        </w:tc>
      </w:tr>
      <w:tr w:rsidR="00F95BC2" w:rsidRPr="00114B8E" w14:paraId="17936AA2" w14:textId="77777777" w:rsidTr="00B562AB">
        <w:trPr>
          <w:trHeight w:val="432"/>
        </w:trPr>
        <w:tc>
          <w:tcPr>
            <w:tcW w:w="1271" w:type="dxa"/>
          </w:tcPr>
          <w:p w14:paraId="76E0CF93"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FSM</w:t>
            </w:r>
          </w:p>
        </w:tc>
        <w:tc>
          <w:tcPr>
            <w:tcW w:w="5697" w:type="dxa"/>
          </w:tcPr>
          <w:p w14:paraId="29883D9A"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Free School Meals</w:t>
            </w:r>
          </w:p>
        </w:tc>
        <w:tc>
          <w:tcPr>
            <w:tcW w:w="1249" w:type="dxa"/>
          </w:tcPr>
          <w:p w14:paraId="6AB018E1"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STEM</w:t>
            </w:r>
          </w:p>
        </w:tc>
        <w:tc>
          <w:tcPr>
            <w:tcW w:w="5719" w:type="dxa"/>
          </w:tcPr>
          <w:p w14:paraId="00B76B13" w14:textId="77777777" w:rsidR="00F95BC2" w:rsidRPr="00114B8E" w:rsidRDefault="00F95BC2" w:rsidP="00B562AB">
            <w:pPr>
              <w:rPr>
                <w:rFonts w:asciiTheme="minorHAnsi" w:hAnsiTheme="minorHAnsi" w:cstheme="minorHAnsi"/>
              </w:rPr>
            </w:pPr>
            <w:r>
              <w:rPr>
                <w:rFonts w:asciiTheme="minorHAnsi" w:hAnsiTheme="minorHAnsi" w:cstheme="minorHAnsi"/>
              </w:rPr>
              <w:t>Science, Technology, Engineering and Maths</w:t>
            </w:r>
          </w:p>
        </w:tc>
      </w:tr>
      <w:tr w:rsidR="00F95BC2" w:rsidRPr="00114B8E" w14:paraId="76E1A3ED" w14:textId="77777777" w:rsidTr="00B562AB">
        <w:trPr>
          <w:trHeight w:val="432"/>
        </w:trPr>
        <w:tc>
          <w:tcPr>
            <w:tcW w:w="1271" w:type="dxa"/>
          </w:tcPr>
          <w:p w14:paraId="0D6E7B35"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FTS</w:t>
            </w:r>
          </w:p>
        </w:tc>
        <w:tc>
          <w:tcPr>
            <w:tcW w:w="5697" w:type="dxa"/>
          </w:tcPr>
          <w:p w14:paraId="627961A1" w14:textId="77777777" w:rsidR="00F95BC2" w:rsidRPr="00114B8E" w:rsidRDefault="00F95BC2" w:rsidP="00B562AB">
            <w:pPr>
              <w:rPr>
                <w:rFonts w:asciiTheme="minorHAnsi" w:hAnsiTheme="minorHAnsi" w:cstheme="minorHAnsi"/>
              </w:rPr>
            </w:pPr>
            <w:r>
              <w:rPr>
                <w:rFonts w:asciiTheme="minorHAnsi" w:hAnsiTheme="minorHAnsi" w:cstheme="minorHAnsi"/>
              </w:rPr>
              <w:t>Find a Tender Service</w:t>
            </w:r>
          </w:p>
        </w:tc>
        <w:tc>
          <w:tcPr>
            <w:tcW w:w="1249" w:type="dxa"/>
          </w:tcPr>
          <w:p w14:paraId="65A3369D"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TA</w:t>
            </w:r>
          </w:p>
        </w:tc>
        <w:tc>
          <w:tcPr>
            <w:tcW w:w="5719" w:type="dxa"/>
          </w:tcPr>
          <w:p w14:paraId="41731461" w14:textId="77777777" w:rsidR="00F95BC2" w:rsidRPr="00114B8E" w:rsidRDefault="00F95BC2" w:rsidP="00B562AB">
            <w:pPr>
              <w:rPr>
                <w:rFonts w:asciiTheme="minorHAnsi" w:hAnsiTheme="minorHAnsi" w:cstheme="minorHAnsi"/>
              </w:rPr>
            </w:pPr>
            <w:r>
              <w:rPr>
                <w:rFonts w:asciiTheme="minorHAnsi" w:hAnsiTheme="minorHAnsi" w:cstheme="minorHAnsi"/>
              </w:rPr>
              <w:t>Teaching Assistant</w:t>
            </w:r>
          </w:p>
        </w:tc>
      </w:tr>
      <w:tr w:rsidR="00F95BC2" w:rsidRPr="00114B8E" w14:paraId="65C75873" w14:textId="77777777" w:rsidTr="00B562AB">
        <w:trPr>
          <w:trHeight w:val="432"/>
        </w:trPr>
        <w:tc>
          <w:tcPr>
            <w:tcW w:w="1271" w:type="dxa"/>
          </w:tcPr>
          <w:p w14:paraId="495AC15E"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GAG</w:t>
            </w:r>
          </w:p>
        </w:tc>
        <w:tc>
          <w:tcPr>
            <w:tcW w:w="5697" w:type="dxa"/>
          </w:tcPr>
          <w:p w14:paraId="39B9202B" w14:textId="77777777" w:rsidR="00F95BC2" w:rsidRPr="00114B8E" w:rsidRDefault="00F95BC2" w:rsidP="00B562AB">
            <w:pPr>
              <w:rPr>
                <w:rFonts w:asciiTheme="minorHAnsi" w:hAnsiTheme="minorHAnsi" w:cstheme="minorHAnsi"/>
              </w:rPr>
            </w:pPr>
            <w:r>
              <w:rPr>
                <w:rFonts w:asciiTheme="minorHAnsi" w:hAnsiTheme="minorHAnsi" w:cstheme="minorHAnsi"/>
              </w:rPr>
              <w:t>General Annual Grant</w:t>
            </w:r>
          </w:p>
        </w:tc>
        <w:tc>
          <w:tcPr>
            <w:tcW w:w="1249" w:type="dxa"/>
          </w:tcPr>
          <w:p w14:paraId="0E13F67A"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TCAT</w:t>
            </w:r>
          </w:p>
        </w:tc>
        <w:tc>
          <w:tcPr>
            <w:tcW w:w="5719" w:type="dxa"/>
          </w:tcPr>
          <w:p w14:paraId="2EE36C88"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Three Counties Academy Trust</w:t>
            </w:r>
          </w:p>
        </w:tc>
      </w:tr>
      <w:tr w:rsidR="00F95BC2" w:rsidRPr="00114B8E" w14:paraId="623C33C8" w14:textId="77777777" w:rsidTr="00B562AB">
        <w:trPr>
          <w:trHeight w:val="432"/>
        </w:trPr>
        <w:tc>
          <w:tcPr>
            <w:tcW w:w="1271" w:type="dxa"/>
          </w:tcPr>
          <w:p w14:paraId="2B9912B7"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GDPR</w:t>
            </w:r>
          </w:p>
        </w:tc>
        <w:tc>
          <w:tcPr>
            <w:tcW w:w="5697" w:type="dxa"/>
          </w:tcPr>
          <w:p w14:paraId="2A6FAF47"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19A4047F" w14:textId="77777777" w:rsidR="00F95BC2" w:rsidRPr="00114B8E" w:rsidRDefault="00F95BC2" w:rsidP="00B562AB">
            <w:pPr>
              <w:rPr>
                <w:rFonts w:asciiTheme="minorHAnsi" w:hAnsiTheme="minorHAnsi" w:cstheme="minorHAnsi"/>
                <w:b/>
                <w:bCs/>
              </w:rPr>
            </w:pPr>
            <w:r w:rsidRPr="00114B8E">
              <w:rPr>
                <w:rFonts w:asciiTheme="minorHAnsi" w:hAnsiTheme="minorHAnsi" w:cstheme="minorHAnsi"/>
                <w:b/>
                <w:bCs/>
              </w:rPr>
              <w:t>VSH</w:t>
            </w:r>
          </w:p>
        </w:tc>
        <w:tc>
          <w:tcPr>
            <w:tcW w:w="5719" w:type="dxa"/>
          </w:tcPr>
          <w:p w14:paraId="444D3D79" w14:textId="77777777" w:rsidR="00F95BC2" w:rsidRPr="00114B8E" w:rsidRDefault="00F95BC2" w:rsidP="00B562AB">
            <w:pPr>
              <w:rPr>
                <w:rFonts w:asciiTheme="minorHAnsi" w:hAnsiTheme="minorHAnsi" w:cstheme="minorHAnsi"/>
              </w:rPr>
            </w:pPr>
            <w:r w:rsidRPr="00114B8E">
              <w:rPr>
                <w:rFonts w:asciiTheme="minorHAnsi" w:hAnsiTheme="minorHAnsi" w:cstheme="minorHAnsi"/>
              </w:rPr>
              <w:t>Virtual School Headteacher</w:t>
            </w:r>
          </w:p>
        </w:tc>
      </w:tr>
      <w:tr w:rsidR="00F95BC2" w:rsidRPr="00114B8E" w14:paraId="589C1B27" w14:textId="77777777" w:rsidTr="00B562AB">
        <w:trPr>
          <w:trHeight w:val="432"/>
        </w:trPr>
        <w:tc>
          <w:tcPr>
            <w:tcW w:w="1271" w:type="dxa"/>
          </w:tcPr>
          <w:p w14:paraId="3A9B5DEB"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GIAS</w:t>
            </w:r>
          </w:p>
        </w:tc>
        <w:tc>
          <w:tcPr>
            <w:tcW w:w="5697" w:type="dxa"/>
          </w:tcPr>
          <w:p w14:paraId="756EC72D" w14:textId="77777777" w:rsidR="00F95BC2" w:rsidRPr="00114B8E" w:rsidRDefault="00F95BC2" w:rsidP="00B562AB">
            <w:pPr>
              <w:rPr>
                <w:rFonts w:asciiTheme="minorHAnsi" w:hAnsiTheme="minorHAnsi" w:cstheme="minorHAnsi"/>
              </w:rPr>
            </w:pPr>
            <w:r>
              <w:rPr>
                <w:rFonts w:asciiTheme="minorHAnsi" w:hAnsiTheme="minorHAnsi" w:cstheme="minorHAnsi"/>
              </w:rPr>
              <w:t>Get Information about Schools</w:t>
            </w:r>
          </w:p>
        </w:tc>
        <w:tc>
          <w:tcPr>
            <w:tcW w:w="1249" w:type="dxa"/>
          </w:tcPr>
          <w:p w14:paraId="35DBFC24" w14:textId="77777777" w:rsidR="00F95BC2" w:rsidRPr="00114B8E" w:rsidRDefault="00F95BC2" w:rsidP="00B562AB">
            <w:pPr>
              <w:rPr>
                <w:rFonts w:asciiTheme="minorHAnsi" w:hAnsiTheme="minorHAnsi" w:cstheme="minorHAnsi"/>
                <w:b/>
                <w:bCs/>
              </w:rPr>
            </w:pPr>
          </w:p>
        </w:tc>
        <w:tc>
          <w:tcPr>
            <w:tcW w:w="5719" w:type="dxa"/>
          </w:tcPr>
          <w:p w14:paraId="5364AF0B" w14:textId="77777777" w:rsidR="00F95BC2" w:rsidRPr="00114B8E" w:rsidRDefault="00F95BC2" w:rsidP="00B562AB">
            <w:pPr>
              <w:rPr>
                <w:rFonts w:asciiTheme="minorHAnsi" w:hAnsiTheme="minorHAnsi" w:cstheme="minorHAnsi"/>
              </w:rPr>
            </w:pPr>
          </w:p>
        </w:tc>
      </w:tr>
      <w:tr w:rsidR="00F95BC2" w:rsidRPr="00114B8E" w14:paraId="0B798FE4" w14:textId="77777777" w:rsidTr="00B562AB">
        <w:trPr>
          <w:trHeight w:val="432"/>
        </w:trPr>
        <w:tc>
          <w:tcPr>
            <w:tcW w:w="1271" w:type="dxa"/>
          </w:tcPr>
          <w:p w14:paraId="77CA7F0E" w14:textId="77777777" w:rsidR="00F95BC2" w:rsidRPr="00114B8E" w:rsidRDefault="00F95BC2" w:rsidP="00B562AB">
            <w:pPr>
              <w:rPr>
                <w:rFonts w:asciiTheme="minorHAnsi" w:hAnsiTheme="minorHAnsi" w:cstheme="minorHAnsi"/>
                <w:b/>
                <w:bCs/>
              </w:rPr>
            </w:pPr>
            <w:r>
              <w:rPr>
                <w:rFonts w:asciiTheme="minorHAnsi" w:hAnsiTheme="minorHAnsi" w:cstheme="minorHAnsi"/>
                <w:b/>
                <w:bCs/>
              </w:rPr>
              <w:t>GPA</w:t>
            </w:r>
          </w:p>
        </w:tc>
        <w:tc>
          <w:tcPr>
            <w:tcW w:w="5697" w:type="dxa"/>
          </w:tcPr>
          <w:p w14:paraId="2E793EC3" w14:textId="77777777" w:rsidR="00F95BC2" w:rsidRPr="00114B8E" w:rsidRDefault="00F95BC2" w:rsidP="00B562AB">
            <w:pPr>
              <w:rPr>
                <w:rFonts w:asciiTheme="minorHAnsi" w:hAnsiTheme="minorHAnsi" w:cstheme="minorHAnsi"/>
              </w:rPr>
            </w:pPr>
            <w:r>
              <w:rPr>
                <w:rFonts w:asciiTheme="minorHAnsi" w:hAnsiTheme="minorHAnsi" w:cstheme="minorHAnsi"/>
              </w:rPr>
              <w:t>Government Procurement Arrangement</w:t>
            </w:r>
          </w:p>
        </w:tc>
        <w:tc>
          <w:tcPr>
            <w:tcW w:w="1249" w:type="dxa"/>
          </w:tcPr>
          <w:p w14:paraId="7C699049" w14:textId="77777777" w:rsidR="00F95BC2" w:rsidRPr="00114B8E" w:rsidRDefault="00F95BC2" w:rsidP="00B562AB">
            <w:pPr>
              <w:rPr>
                <w:rFonts w:asciiTheme="minorHAnsi" w:hAnsiTheme="minorHAnsi" w:cstheme="minorHAnsi"/>
                <w:b/>
                <w:bCs/>
              </w:rPr>
            </w:pPr>
          </w:p>
        </w:tc>
        <w:tc>
          <w:tcPr>
            <w:tcW w:w="5719" w:type="dxa"/>
          </w:tcPr>
          <w:p w14:paraId="78D12B5D" w14:textId="77777777" w:rsidR="00F95BC2" w:rsidRPr="00114B8E" w:rsidRDefault="00F95BC2" w:rsidP="00B562AB">
            <w:pPr>
              <w:rPr>
                <w:rFonts w:asciiTheme="minorHAnsi" w:hAnsiTheme="minorHAnsi" w:cstheme="minorHAnsi"/>
              </w:rPr>
            </w:pPr>
          </w:p>
        </w:tc>
      </w:tr>
    </w:tbl>
    <w:p w14:paraId="5191D01B" w14:textId="77777777" w:rsidR="00F95BC2" w:rsidRDefault="00F95BC2" w:rsidP="00F95BC2">
      <w:pPr>
        <w:rPr>
          <w:rFonts w:asciiTheme="minorHAnsi" w:hAnsiTheme="minorHAnsi" w:cstheme="minorHAnsi"/>
        </w:rPr>
      </w:pPr>
    </w:p>
    <w:p w14:paraId="61E97113" w14:textId="77777777" w:rsidR="00F95BC2" w:rsidRDefault="00F95BC2" w:rsidP="00F95BC2">
      <w:pPr>
        <w:rPr>
          <w:rFonts w:asciiTheme="minorHAnsi" w:hAnsiTheme="minorHAnsi" w:cstheme="minorHAnsi"/>
        </w:rPr>
      </w:pPr>
    </w:p>
    <w:p w14:paraId="53A3DADD" w14:textId="77777777" w:rsidR="00F95BC2" w:rsidRDefault="00F95BC2" w:rsidP="00F95BC2">
      <w:pPr>
        <w:rPr>
          <w:rFonts w:asciiTheme="minorHAnsi" w:hAnsiTheme="minorHAnsi" w:cstheme="minorHAnsi"/>
        </w:rPr>
      </w:pPr>
    </w:p>
    <w:p w14:paraId="50103EE1" w14:textId="77777777" w:rsidR="00F95BC2" w:rsidRPr="003E183C" w:rsidRDefault="00F95BC2" w:rsidP="00F95BC2">
      <w:pPr>
        <w:rPr>
          <w:b/>
          <w:bCs/>
          <w:sz w:val="28"/>
          <w:szCs w:val="28"/>
        </w:rPr>
      </w:pPr>
      <w:r w:rsidRPr="003E183C">
        <w:rPr>
          <w:b/>
          <w:bCs/>
          <w:sz w:val="28"/>
          <w:szCs w:val="28"/>
        </w:rPr>
        <w:lastRenderedPageBreak/>
        <w:t>Statement of intent</w:t>
      </w:r>
    </w:p>
    <w:p w14:paraId="3983CB71" w14:textId="3840781E" w:rsidR="00421B31" w:rsidRPr="00043FD8" w:rsidRDefault="002006AE" w:rsidP="00421B31">
      <w:pPr>
        <w:pStyle w:val="TNCBodyText"/>
      </w:pPr>
      <w:r>
        <w:t>Three Counties Academy Trust (TCAT) and our schools r</w:t>
      </w:r>
      <w:r w:rsidR="00421B31" w:rsidRPr="00043FD8">
        <w:t xml:space="preserve">ecognise the importance of timely and effective information sharing when safeguarding and promoting the welfare of pupils. It is important that </w:t>
      </w:r>
      <w:r>
        <w:t>TCAT and our</w:t>
      </w:r>
      <w:r w:rsidR="00421B31" w:rsidRPr="00043FD8">
        <w:t xml:space="preserve"> school</w:t>
      </w:r>
      <w:r>
        <w:t>s</w:t>
      </w:r>
      <w:r w:rsidR="00421B31" w:rsidRPr="00043FD8">
        <w:t xml:space="preserve"> </w:t>
      </w:r>
      <w:r>
        <w:t>are</w:t>
      </w:r>
      <w:r w:rsidR="00421B31" w:rsidRPr="00043FD8">
        <w:t xml:space="preserve"> clear on when information should be shared and how staff members should do this whilst understanding that the Data Protection Act 2018 and UK GDPR are not barriers to the sharing of information for the purposes of keeping children safe.</w:t>
      </w:r>
    </w:p>
    <w:p w14:paraId="10207310" w14:textId="354DF6D4" w:rsidR="00421B31" w:rsidRPr="00043FD8" w:rsidRDefault="00421B31" w:rsidP="00421B31">
      <w:pPr>
        <w:pStyle w:val="TNCBodyText"/>
      </w:pPr>
      <w:r w:rsidRPr="00043FD8">
        <w:t>T</w:t>
      </w:r>
      <w:r w:rsidR="002006AE">
        <w:t>CAT</w:t>
      </w:r>
      <w:r w:rsidRPr="00043FD8">
        <w:t xml:space="preserve"> has implemented this policy in order to ensure missed opportunities to take action to protect pupils do not occur and to ensure that staff members are aware of the importance of sharing information when it comes to the safeguarding of pupils and that they do not hesitate to share information that could mean a pupil is at risk of harm. </w:t>
      </w:r>
    </w:p>
    <w:p w14:paraId="47EAEB74" w14:textId="56A009E9" w:rsidR="00421B31" w:rsidRPr="00043FD8" w:rsidRDefault="00421B31" w:rsidP="00421B31">
      <w:pPr>
        <w:pStyle w:val="TNCBodyText"/>
      </w:pPr>
      <w:r w:rsidRPr="00043FD8">
        <w:t xml:space="preserve">This policy will underpin </w:t>
      </w:r>
      <w:r w:rsidR="002006AE">
        <w:t>TCAT and our</w:t>
      </w:r>
      <w:r w:rsidRPr="00043FD8">
        <w:t xml:space="preserve"> schools duty to share safeguarding information which:</w:t>
      </w:r>
    </w:p>
    <w:p w14:paraId="1A57954A" w14:textId="54A911E0" w:rsidR="00421B31" w:rsidRPr="00043FD8" w:rsidRDefault="00421B31" w:rsidP="002006AE">
      <w:pPr>
        <w:pStyle w:val="TNCBodyText"/>
        <w:numPr>
          <w:ilvl w:val="0"/>
          <w:numId w:val="10"/>
        </w:numPr>
        <w:ind w:left="714" w:hanging="357"/>
        <w:contextualSpacing/>
      </w:pPr>
      <w:r w:rsidRPr="00043FD8">
        <w:t>Prevents harm</w:t>
      </w:r>
    </w:p>
    <w:p w14:paraId="2D06EAB0" w14:textId="751F9D3B" w:rsidR="00421B31" w:rsidRPr="00043FD8" w:rsidRDefault="00421B31" w:rsidP="002006AE">
      <w:pPr>
        <w:pStyle w:val="TNCBodyText"/>
        <w:numPr>
          <w:ilvl w:val="0"/>
          <w:numId w:val="10"/>
        </w:numPr>
        <w:ind w:left="714" w:hanging="357"/>
        <w:contextualSpacing/>
      </w:pPr>
      <w:r w:rsidRPr="00043FD8">
        <w:t>Promotes the welfare of pupils</w:t>
      </w:r>
    </w:p>
    <w:p w14:paraId="35070A22" w14:textId="24014BF6" w:rsidR="002006AE" w:rsidRPr="002006AE" w:rsidRDefault="00421B31" w:rsidP="00F95BC2">
      <w:pPr>
        <w:pStyle w:val="TNCBodyText"/>
        <w:numPr>
          <w:ilvl w:val="0"/>
          <w:numId w:val="10"/>
        </w:numPr>
        <w:ind w:left="714" w:hanging="357"/>
        <w:contextualSpacing/>
      </w:pPr>
      <w:r w:rsidRPr="00043FD8">
        <w:t>Identifies risk in order to prevent harm</w:t>
      </w:r>
    </w:p>
    <w:p w14:paraId="0EB059FC" w14:textId="1F7A61CF" w:rsidR="00F95BC2" w:rsidRPr="008B2ED7" w:rsidRDefault="00F95BC2" w:rsidP="00F95BC2">
      <w:pPr>
        <w:rPr>
          <w:b/>
          <w:bCs/>
        </w:rPr>
        <w:sectPr w:rsidR="00F95BC2" w:rsidRPr="008B2ED7" w:rsidSect="00F95BC2">
          <w:headerReference w:type="first" r:id="rId9"/>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r w:rsidRPr="00F370D1">
        <w:rPr>
          <w:b/>
          <w:bCs/>
        </w:rPr>
        <w:t>NB. Where the term “parent” or “parents” is used this includes those who act as carers or have parental responsibility</w:t>
      </w:r>
    </w:p>
    <w:p w14:paraId="1E78CA74" w14:textId="77777777" w:rsidR="00F95BC2" w:rsidRPr="003E183C" w:rsidRDefault="00F95BC2" w:rsidP="00F95BC2">
      <w:pPr>
        <w:pStyle w:val="Heading10"/>
      </w:pPr>
      <w:r w:rsidRPr="003E183C">
        <w:lastRenderedPageBreak/>
        <w:t>Legal framework</w:t>
      </w:r>
    </w:p>
    <w:p w14:paraId="1AFB7692" w14:textId="77777777" w:rsidR="00F95BC2" w:rsidRDefault="00F95BC2" w:rsidP="00F95BC2">
      <w:r>
        <w:t>This policy has due regard to all relevant legislation and statutory guidance including, but not limited to, the following:</w:t>
      </w:r>
      <w:r w:rsidRPr="00EC7305">
        <w:t xml:space="preserve"> </w:t>
      </w:r>
    </w:p>
    <w:p w14:paraId="09B891DC" w14:textId="77777777" w:rsidR="00421B31" w:rsidRPr="00FE0CD4" w:rsidRDefault="00421B31" w:rsidP="00995506">
      <w:pPr>
        <w:pStyle w:val="TNCBodyText"/>
        <w:numPr>
          <w:ilvl w:val="0"/>
          <w:numId w:val="11"/>
        </w:numPr>
        <w:ind w:left="714" w:hanging="357"/>
        <w:contextualSpacing/>
      </w:pPr>
      <w:r w:rsidRPr="00FE0CD4">
        <w:t>ICO ‘A 10 step guide to sharing information to safeguard children’</w:t>
      </w:r>
    </w:p>
    <w:p w14:paraId="08C06238" w14:textId="472872FA" w:rsidR="00421B31" w:rsidRPr="00FE0CD4" w:rsidRDefault="00421B31" w:rsidP="00995506">
      <w:pPr>
        <w:pStyle w:val="TNCBodyText"/>
        <w:numPr>
          <w:ilvl w:val="0"/>
          <w:numId w:val="11"/>
        </w:numPr>
        <w:ind w:left="714" w:hanging="357"/>
        <w:contextualSpacing/>
      </w:pPr>
      <w:r w:rsidRPr="00FE0CD4">
        <w:t>DfE ‘Keeping children safe in education 202</w:t>
      </w:r>
      <w:r w:rsidR="00995506">
        <w:t>5</w:t>
      </w:r>
      <w:r w:rsidRPr="00FE0CD4">
        <w:t>’ (KCSIE)</w:t>
      </w:r>
    </w:p>
    <w:p w14:paraId="5784A1C9" w14:textId="77777777" w:rsidR="00421B31" w:rsidRPr="00FE0CD4" w:rsidRDefault="00421B31" w:rsidP="00995506">
      <w:pPr>
        <w:pStyle w:val="TNCBodyText"/>
        <w:numPr>
          <w:ilvl w:val="0"/>
          <w:numId w:val="11"/>
        </w:numPr>
        <w:ind w:left="714" w:hanging="357"/>
        <w:contextualSpacing/>
      </w:pPr>
      <w:r w:rsidRPr="00FE0CD4">
        <w:t>DfE ‘Information sharing’</w:t>
      </w:r>
    </w:p>
    <w:p w14:paraId="163F72A4" w14:textId="77777777" w:rsidR="00421B31" w:rsidRPr="00FE0CD4" w:rsidRDefault="00421B31" w:rsidP="00995506">
      <w:pPr>
        <w:pStyle w:val="TNCBodyText"/>
        <w:numPr>
          <w:ilvl w:val="0"/>
          <w:numId w:val="11"/>
        </w:numPr>
        <w:ind w:left="714" w:hanging="357"/>
        <w:contextualSpacing/>
      </w:pPr>
      <w:r w:rsidRPr="00FE0CD4">
        <w:t>UK GDPR</w:t>
      </w:r>
    </w:p>
    <w:p w14:paraId="1B1DB028" w14:textId="77777777" w:rsidR="00421B31" w:rsidRPr="00FE0CD4" w:rsidRDefault="00421B31" w:rsidP="00995506">
      <w:pPr>
        <w:pStyle w:val="TNCBodyText"/>
        <w:numPr>
          <w:ilvl w:val="0"/>
          <w:numId w:val="11"/>
        </w:numPr>
        <w:ind w:left="714" w:hanging="357"/>
        <w:contextualSpacing/>
      </w:pPr>
      <w:r w:rsidRPr="00FE0CD4">
        <w:t>Data Protection Act 2018</w:t>
      </w:r>
    </w:p>
    <w:p w14:paraId="5CFBB94F" w14:textId="77777777" w:rsidR="00421B31" w:rsidRPr="00FE0CD4" w:rsidRDefault="00421B31" w:rsidP="00995506">
      <w:pPr>
        <w:pStyle w:val="TNCBodyText"/>
        <w:numPr>
          <w:ilvl w:val="0"/>
          <w:numId w:val="11"/>
        </w:numPr>
        <w:ind w:left="714" w:hanging="357"/>
        <w:contextualSpacing/>
      </w:pPr>
      <w:r w:rsidRPr="00FE0CD4">
        <w:t>DfE ‘Working Together to Safeguard Children 2023’</w:t>
      </w:r>
    </w:p>
    <w:p w14:paraId="3337EAED" w14:textId="77777777" w:rsidR="00F95BC2" w:rsidRPr="003E183C" w:rsidRDefault="00F95BC2" w:rsidP="00F95BC2">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3E183C">
        <w:rPr>
          <w:rFonts w:ascii="Arial" w:hAnsi="Arial" w:cs="Arial"/>
          <w:color w:val="FF0000"/>
        </w:rPr>
        <w:t>Where legislation has been passed or updated during the shelf life of this policy, we will always apply the latest version available irrespective of the version quoted here.</w:t>
      </w:r>
    </w:p>
    <w:p w14:paraId="3B454DDF" w14:textId="46B622B8" w:rsidR="00F95BC2" w:rsidRPr="00F51C7F" w:rsidRDefault="00F95BC2" w:rsidP="00F51C7F">
      <w:r w:rsidRPr="003E183C">
        <w:t>This policy operates in conjunction with the following policies:</w:t>
      </w:r>
      <w:bookmarkStart w:id="2" w:name="_Monitoring_and_review"/>
      <w:bookmarkStart w:id="3" w:name="_Roles_and_responsibilities_1"/>
      <w:bookmarkEnd w:id="2"/>
      <w:bookmarkEnd w:id="3"/>
    </w:p>
    <w:p w14:paraId="2FB3C362" w14:textId="77777777" w:rsidR="00995506" w:rsidRPr="00995506" w:rsidRDefault="00995506" w:rsidP="00995506">
      <w:pPr>
        <w:pStyle w:val="TNCBodyText"/>
        <w:numPr>
          <w:ilvl w:val="0"/>
          <w:numId w:val="8"/>
        </w:numPr>
        <w:contextualSpacing/>
      </w:pPr>
      <w:r w:rsidRPr="00995506">
        <w:t>Data Protection Impact Assessment (DPIA)</w:t>
      </w:r>
    </w:p>
    <w:p w14:paraId="25816880" w14:textId="1E5B6264" w:rsidR="00995506" w:rsidRPr="00995506" w:rsidRDefault="00995506" w:rsidP="00995506">
      <w:pPr>
        <w:pStyle w:val="TNCBodyText"/>
        <w:numPr>
          <w:ilvl w:val="0"/>
          <w:numId w:val="8"/>
        </w:numPr>
        <w:contextualSpacing/>
      </w:pPr>
      <w:r w:rsidRPr="00995506">
        <w:t>Subject Access Request (SAR) Policy (FI9)</w:t>
      </w:r>
    </w:p>
    <w:p w14:paraId="67A42CD7" w14:textId="77777777" w:rsidR="00F51C7F" w:rsidRPr="00995506" w:rsidRDefault="00F51C7F" w:rsidP="00995506">
      <w:pPr>
        <w:pStyle w:val="TNCBodyText"/>
        <w:numPr>
          <w:ilvl w:val="0"/>
          <w:numId w:val="8"/>
        </w:numPr>
        <w:ind w:left="714" w:hanging="357"/>
        <w:contextualSpacing/>
        <w:rPr>
          <w:bCs/>
        </w:rPr>
      </w:pPr>
      <w:r w:rsidRPr="00995506">
        <w:rPr>
          <w:bCs/>
        </w:rPr>
        <w:t>Data Protection Policy (FI20)</w:t>
      </w:r>
    </w:p>
    <w:p w14:paraId="20289275" w14:textId="77777777" w:rsidR="00995506" w:rsidRPr="00995506" w:rsidRDefault="00995506" w:rsidP="00995506">
      <w:pPr>
        <w:pStyle w:val="TNCBodyText"/>
        <w:numPr>
          <w:ilvl w:val="0"/>
          <w:numId w:val="8"/>
        </w:numPr>
        <w:contextualSpacing/>
      </w:pPr>
      <w:r w:rsidRPr="00995506">
        <w:t>Whistleblowing Policy and Procedure (HR25)</w:t>
      </w:r>
    </w:p>
    <w:p w14:paraId="59AE53C9" w14:textId="77777777" w:rsidR="00995506" w:rsidRPr="00995506" w:rsidRDefault="00995506" w:rsidP="00995506">
      <w:pPr>
        <w:pStyle w:val="TNCBodyText"/>
        <w:numPr>
          <w:ilvl w:val="0"/>
          <w:numId w:val="8"/>
        </w:numPr>
        <w:ind w:left="714" w:hanging="357"/>
        <w:contextualSpacing/>
        <w:rPr>
          <w:bCs/>
        </w:rPr>
      </w:pPr>
      <w:r w:rsidRPr="00995506">
        <w:rPr>
          <w:bCs/>
        </w:rPr>
        <w:t>Child Protection and Safeguarding Policy and Procedures (SG1)</w:t>
      </w:r>
    </w:p>
    <w:p w14:paraId="584521B3" w14:textId="3E92C5AD" w:rsidR="00421B31" w:rsidRPr="00995506" w:rsidRDefault="00995506" w:rsidP="00421B31">
      <w:pPr>
        <w:pStyle w:val="TNCBodyText"/>
        <w:numPr>
          <w:ilvl w:val="0"/>
          <w:numId w:val="8"/>
        </w:numPr>
        <w:contextualSpacing/>
      </w:pPr>
      <w:r w:rsidRPr="00995506">
        <w:t>Reporting Low-Level Safeguarding Concerns Policy (SG11)</w:t>
      </w:r>
    </w:p>
    <w:p w14:paraId="503E78AC" w14:textId="1FB64C26" w:rsidR="00F51C7F" w:rsidRPr="00995506" w:rsidRDefault="00F95BC2" w:rsidP="0099550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Arial"/>
          <w:color w:val="FF0000"/>
        </w:rPr>
      </w:pPr>
      <w:r w:rsidRPr="0035242D">
        <w:rPr>
          <w:rFonts w:cs="Arial"/>
          <w:color w:val="FF0000"/>
        </w:rPr>
        <w:t>Central TCAT policies have the policy number identified, e.g. “SG1”. Where no policy number is identified this indicates the policy is a school specific policy available from an individual TCAT school’s website.</w:t>
      </w:r>
    </w:p>
    <w:p w14:paraId="4DCF076A" w14:textId="41D331C5" w:rsidR="00F95BC2" w:rsidRPr="003D2FB4" w:rsidRDefault="00421B31" w:rsidP="00F95BC2">
      <w:pPr>
        <w:pStyle w:val="Heading10"/>
      </w:pPr>
      <w:r>
        <w:t>Roles and responsibilities</w:t>
      </w:r>
    </w:p>
    <w:p w14:paraId="1B8FD85C" w14:textId="7D562281" w:rsidR="00995506" w:rsidRDefault="00995506" w:rsidP="00421B31">
      <w:pPr>
        <w:pStyle w:val="TNCBodyText"/>
      </w:pPr>
      <w:r>
        <w:t>The Executive Headteacher/CEO will be responsible for:</w:t>
      </w:r>
    </w:p>
    <w:p w14:paraId="1F9FD6EE" w14:textId="402D48E1" w:rsidR="00995506" w:rsidRDefault="00995506" w:rsidP="00995506">
      <w:pPr>
        <w:pStyle w:val="TNCBodyText"/>
        <w:numPr>
          <w:ilvl w:val="0"/>
          <w:numId w:val="23"/>
        </w:numPr>
      </w:pPr>
      <w:r>
        <w:t>Implementing and reviewing this policy across TCAT</w:t>
      </w:r>
    </w:p>
    <w:p w14:paraId="68FD15DF" w14:textId="27518488" w:rsidR="00421B31" w:rsidRPr="00FE0CD4" w:rsidRDefault="00421B31" w:rsidP="00421B31">
      <w:pPr>
        <w:pStyle w:val="TNCBodyText"/>
      </w:pPr>
      <w:r w:rsidRPr="00FE0CD4">
        <w:lastRenderedPageBreak/>
        <w:t xml:space="preserve">The </w:t>
      </w:r>
      <w:r w:rsidR="00995506">
        <w:t>H</w:t>
      </w:r>
      <w:r w:rsidRPr="00FE0CD4">
        <w:t>eadteacher</w:t>
      </w:r>
      <w:r w:rsidR="00995506">
        <w:t>/Head of School</w:t>
      </w:r>
      <w:r w:rsidRPr="00FE0CD4">
        <w:t xml:space="preserve"> will be responsible for:</w:t>
      </w:r>
    </w:p>
    <w:p w14:paraId="503CE94C" w14:textId="18DAF205" w:rsidR="00421B31" w:rsidRPr="00FE0CD4" w:rsidRDefault="00421B31" w:rsidP="00995506">
      <w:pPr>
        <w:pStyle w:val="TNCBodyText"/>
        <w:numPr>
          <w:ilvl w:val="0"/>
          <w:numId w:val="12"/>
        </w:numPr>
        <w:ind w:left="714" w:hanging="357"/>
        <w:contextualSpacing/>
      </w:pPr>
      <w:r w:rsidRPr="00FE0CD4">
        <w:t xml:space="preserve">The implementation of this policy </w:t>
      </w:r>
      <w:r w:rsidR="00995506">
        <w:t>within their school</w:t>
      </w:r>
    </w:p>
    <w:p w14:paraId="4BCEE7EB" w14:textId="228365C3" w:rsidR="00421B31" w:rsidRPr="00FE0CD4" w:rsidRDefault="00421B31" w:rsidP="00995506">
      <w:pPr>
        <w:pStyle w:val="TNCBodyText"/>
        <w:numPr>
          <w:ilvl w:val="0"/>
          <w:numId w:val="12"/>
        </w:numPr>
        <w:ind w:left="714" w:hanging="357"/>
        <w:contextualSpacing/>
      </w:pPr>
      <w:r w:rsidRPr="00FE0CD4">
        <w:t>Ensuring staff receive appropriate and regular data protection and safeguarding training as required and at least annually</w:t>
      </w:r>
    </w:p>
    <w:p w14:paraId="5705C96A" w14:textId="77777777" w:rsidR="00995506" w:rsidRDefault="00421B31" w:rsidP="00995506">
      <w:pPr>
        <w:pStyle w:val="TNCBodyText"/>
        <w:numPr>
          <w:ilvl w:val="0"/>
          <w:numId w:val="12"/>
        </w:numPr>
        <w:ind w:left="714" w:hanging="357"/>
        <w:contextualSpacing/>
      </w:pPr>
      <w:r w:rsidRPr="00FE0CD4">
        <w:t>Implementing systems which enable staff to share safeguarding information without fear of breaking data protection law</w:t>
      </w:r>
    </w:p>
    <w:p w14:paraId="4728F31A" w14:textId="77777777" w:rsidR="00995506" w:rsidRDefault="00995506" w:rsidP="00995506">
      <w:pPr>
        <w:pStyle w:val="TNCBodyText"/>
        <w:contextualSpacing/>
      </w:pPr>
    </w:p>
    <w:p w14:paraId="3D547230" w14:textId="2EEA4453" w:rsidR="00421B31" w:rsidRDefault="00421B31" w:rsidP="00995506">
      <w:pPr>
        <w:pStyle w:val="TNCBodyText"/>
        <w:contextualSpacing/>
      </w:pPr>
      <w:r w:rsidRPr="00FE0CD4">
        <w:t xml:space="preserve">The </w:t>
      </w:r>
      <w:r w:rsidR="00995506">
        <w:t>Trust B</w:t>
      </w:r>
      <w:r w:rsidRPr="00FE0CD4">
        <w:t>oard</w:t>
      </w:r>
      <w:r w:rsidR="00995506">
        <w:t xml:space="preserve"> and where delegated Local Governing Bodies</w:t>
      </w:r>
      <w:r w:rsidRPr="00FE0CD4">
        <w:t xml:space="preserve"> will be responsible for:</w:t>
      </w:r>
    </w:p>
    <w:p w14:paraId="5257643C" w14:textId="77777777" w:rsidR="00995506" w:rsidRPr="00FE0CD4" w:rsidRDefault="00995506" w:rsidP="00995506">
      <w:pPr>
        <w:pStyle w:val="TNCBodyText"/>
        <w:contextualSpacing/>
      </w:pPr>
    </w:p>
    <w:p w14:paraId="6BAD5EA5" w14:textId="1C704D58" w:rsidR="00421B31" w:rsidRPr="00FE0CD4" w:rsidRDefault="00421B31" w:rsidP="00995506">
      <w:pPr>
        <w:pStyle w:val="TNCBodyText"/>
        <w:numPr>
          <w:ilvl w:val="0"/>
          <w:numId w:val="13"/>
        </w:numPr>
        <w:ind w:left="714" w:hanging="357"/>
        <w:contextualSpacing/>
      </w:pPr>
      <w:r w:rsidRPr="00FE0CD4">
        <w:t xml:space="preserve">Keeping this policy under review and overseeing its implementation in liaison with the </w:t>
      </w:r>
      <w:r w:rsidR="00995506">
        <w:t>Executive Headteacher/CEO, Headteachers/Heads of School</w:t>
      </w:r>
      <w:r w:rsidRPr="00FE0CD4">
        <w:t xml:space="preserve">, </w:t>
      </w:r>
      <w:r w:rsidR="00995506">
        <w:t xml:space="preserve">the </w:t>
      </w:r>
      <w:r w:rsidRPr="00FE0CD4">
        <w:t>DPO and DSL</w:t>
      </w:r>
      <w:r w:rsidR="00995506">
        <w:t>s</w:t>
      </w:r>
    </w:p>
    <w:p w14:paraId="7514DD85" w14:textId="56B5E0FA" w:rsidR="00421B31" w:rsidRPr="00FE0CD4" w:rsidRDefault="00421B31" w:rsidP="00995506">
      <w:pPr>
        <w:pStyle w:val="TNCBodyText"/>
        <w:numPr>
          <w:ilvl w:val="0"/>
          <w:numId w:val="13"/>
        </w:numPr>
        <w:ind w:left="714" w:hanging="357"/>
        <w:contextualSpacing/>
      </w:pPr>
      <w:r w:rsidRPr="00FE0CD4">
        <w:t xml:space="preserve">Holding </w:t>
      </w:r>
      <w:r w:rsidR="00995506">
        <w:t>TCAT and TCAT</w:t>
      </w:r>
      <w:r w:rsidRPr="00FE0CD4">
        <w:t xml:space="preserve"> school</w:t>
      </w:r>
      <w:r w:rsidR="00995506">
        <w:t>s</w:t>
      </w:r>
      <w:r w:rsidRPr="00FE0CD4">
        <w:t xml:space="preserve"> to account for </w:t>
      </w:r>
      <w:r w:rsidR="00995506">
        <w:t>their</w:t>
      </w:r>
      <w:r w:rsidRPr="00FE0CD4">
        <w:t xml:space="preserve"> systems and processes for sharing safeguarding information and assessing their effectiveness</w:t>
      </w:r>
    </w:p>
    <w:p w14:paraId="0952F1BE" w14:textId="77777777" w:rsidR="00995506" w:rsidRDefault="00421B31" w:rsidP="00421B31">
      <w:pPr>
        <w:pStyle w:val="TNCBodyText"/>
        <w:numPr>
          <w:ilvl w:val="0"/>
          <w:numId w:val="13"/>
        </w:numPr>
        <w:ind w:left="714" w:hanging="357"/>
        <w:contextualSpacing/>
      </w:pPr>
      <w:r w:rsidRPr="00FE0CD4">
        <w:t>Ensuring staff have due regard to the relevant data protection principles enabling them to share and withhold personal information for safeguarding purposes</w:t>
      </w:r>
    </w:p>
    <w:p w14:paraId="74302395" w14:textId="77777777" w:rsidR="00995506" w:rsidRDefault="00995506" w:rsidP="00995506">
      <w:pPr>
        <w:pStyle w:val="TNCBodyText"/>
        <w:contextualSpacing/>
      </w:pPr>
    </w:p>
    <w:p w14:paraId="0DAE60D4" w14:textId="60F49CB4" w:rsidR="00421B31" w:rsidRDefault="00421B31" w:rsidP="00995506">
      <w:pPr>
        <w:pStyle w:val="TNCBodyText"/>
        <w:contextualSpacing/>
      </w:pPr>
      <w:r w:rsidRPr="00FE0CD4">
        <w:t>DSL</w:t>
      </w:r>
      <w:r w:rsidR="00995506">
        <w:t>s</w:t>
      </w:r>
      <w:r w:rsidRPr="00FE0CD4">
        <w:t xml:space="preserve"> will be responsible for:</w:t>
      </w:r>
    </w:p>
    <w:p w14:paraId="127776C1" w14:textId="77777777" w:rsidR="00995506" w:rsidRPr="00FE0CD4" w:rsidRDefault="00995506" w:rsidP="00995506">
      <w:pPr>
        <w:pStyle w:val="TNCBodyText"/>
        <w:contextualSpacing/>
      </w:pPr>
    </w:p>
    <w:p w14:paraId="75C56D18" w14:textId="6BDA99D8" w:rsidR="00421B31" w:rsidRPr="00FE0CD4" w:rsidRDefault="00421B31" w:rsidP="00995506">
      <w:pPr>
        <w:pStyle w:val="TNCBodyText"/>
        <w:numPr>
          <w:ilvl w:val="0"/>
          <w:numId w:val="13"/>
        </w:numPr>
        <w:ind w:left="714" w:hanging="357"/>
        <w:contextualSpacing/>
      </w:pPr>
      <w:r w:rsidRPr="00FE0CD4">
        <w:t>Being the first point of contact when safeguarding concerns and information needs to be reported</w:t>
      </w:r>
      <w:r w:rsidR="00995506">
        <w:t xml:space="preserve"> within their school</w:t>
      </w:r>
    </w:p>
    <w:p w14:paraId="31F727E2" w14:textId="3C4CE789" w:rsidR="00421B31" w:rsidRPr="00FE0CD4" w:rsidRDefault="00421B31" w:rsidP="00995506">
      <w:pPr>
        <w:pStyle w:val="TNCBodyText"/>
        <w:numPr>
          <w:ilvl w:val="0"/>
          <w:numId w:val="13"/>
        </w:numPr>
        <w:ind w:left="714" w:hanging="357"/>
        <w:contextualSpacing/>
      </w:pPr>
      <w:r w:rsidRPr="00FE0CD4">
        <w:t>Providing guidance and support to staff members regarding the recognition and reporting of safeguarding concerns and information</w:t>
      </w:r>
    </w:p>
    <w:p w14:paraId="71C1CDCF" w14:textId="6D5B342E" w:rsidR="00421B31" w:rsidRPr="00FE0CD4" w:rsidRDefault="00421B31" w:rsidP="00995506">
      <w:pPr>
        <w:pStyle w:val="TNCBodyText"/>
        <w:numPr>
          <w:ilvl w:val="0"/>
          <w:numId w:val="13"/>
        </w:numPr>
        <w:ind w:left="714" w:hanging="357"/>
        <w:contextualSpacing/>
      </w:pPr>
      <w:r w:rsidRPr="00FE0CD4">
        <w:t>Quality assuring training provision to ensure it is high quality and up to date</w:t>
      </w:r>
    </w:p>
    <w:p w14:paraId="33016DB2" w14:textId="5EEDB881" w:rsidR="00421B31" w:rsidRPr="00FE0CD4" w:rsidRDefault="00421B31" w:rsidP="00995506">
      <w:pPr>
        <w:pStyle w:val="TNCBodyText"/>
        <w:numPr>
          <w:ilvl w:val="0"/>
          <w:numId w:val="13"/>
        </w:numPr>
        <w:ind w:left="714" w:hanging="357"/>
        <w:contextualSpacing/>
      </w:pPr>
      <w:r w:rsidRPr="00FE0CD4">
        <w:t>Being confident of processing conditions that enable them to store and share information required to carry out their safeguarding role</w:t>
      </w:r>
    </w:p>
    <w:p w14:paraId="4C55DE60" w14:textId="77777777" w:rsidR="00995506" w:rsidRDefault="00421B31" w:rsidP="00421B31">
      <w:pPr>
        <w:pStyle w:val="TNCBodyText"/>
        <w:numPr>
          <w:ilvl w:val="0"/>
          <w:numId w:val="13"/>
        </w:numPr>
        <w:ind w:left="714" w:hanging="357"/>
        <w:contextualSpacing/>
      </w:pPr>
      <w:r w:rsidRPr="00FE0CD4">
        <w:t>Undertaking in-depth training and CPD</w:t>
      </w:r>
    </w:p>
    <w:p w14:paraId="77C75B4F" w14:textId="77777777" w:rsidR="00995506" w:rsidRDefault="00995506" w:rsidP="00995506">
      <w:pPr>
        <w:pStyle w:val="TNCBodyText"/>
        <w:contextualSpacing/>
      </w:pPr>
    </w:p>
    <w:p w14:paraId="3ED59921" w14:textId="0BF72D9B" w:rsidR="00421B31" w:rsidRDefault="00421B31" w:rsidP="00995506">
      <w:pPr>
        <w:pStyle w:val="TNCBodyText"/>
        <w:contextualSpacing/>
      </w:pPr>
      <w:r w:rsidRPr="00FE0CD4">
        <w:t xml:space="preserve">The </w:t>
      </w:r>
      <w:r w:rsidR="00995506">
        <w:t xml:space="preserve">Chief Finance Officer in consultation with the </w:t>
      </w:r>
      <w:r w:rsidRPr="00FE0CD4">
        <w:t>DPO will be responsible for:</w:t>
      </w:r>
    </w:p>
    <w:p w14:paraId="41DF7E64" w14:textId="77777777" w:rsidR="00995506" w:rsidRPr="00FE0CD4" w:rsidRDefault="00995506" w:rsidP="00751A28">
      <w:pPr>
        <w:pStyle w:val="TNCBodyText"/>
        <w:contextualSpacing/>
      </w:pPr>
    </w:p>
    <w:p w14:paraId="23604E66" w14:textId="249D4690" w:rsidR="00421B31" w:rsidRPr="00FE0CD4" w:rsidRDefault="00421B31" w:rsidP="00751A28">
      <w:pPr>
        <w:pStyle w:val="TNCBodyText"/>
        <w:numPr>
          <w:ilvl w:val="0"/>
          <w:numId w:val="14"/>
        </w:numPr>
        <w:contextualSpacing/>
      </w:pPr>
      <w:r w:rsidRPr="00FE0CD4">
        <w:t>Overseeing the implementation of DPIAs</w:t>
      </w:r>
    </w:p>
    <w:p w14:paraId="40AC5680" w14:textId="1C9AD9EF" w:rsidR="00421B31" w:rsidRPr="00FE0CD4" w:rsidRDefault="00421B31" w:rsidP="00751A28">
      <w:pPr>
        <w:pStyle w:val="TNCBodyText"/>
        <w:numPr>
          <w:ilvl w:val="0"/>
          <w:numId w:val="14"/>
        </w:numPr>
        <w:contextualSpacing/>
      </w:pPr>
      <w:r w:rsidRPr="00FE0CD4">
        <w:t xml:space="preserve">Assessing risks associated with sharing safeguarding information in liaison with </w:t>
      </w:r>
      <w:r w:rsidR="00751A28">
        <w:t xml:space="preserve">the Education Welfare and Safeguarding Support Officer and </w:t>
      </w:r>
      <w:r w:rsidRPr="00FE0CD4">
        <w:t>DSL</w:t>
      </w:r>
      <w:r w:rsidR="00751A28">
        <w:t>s</w:t>
      </w:r>
    </w:p>
    <w:p w14:paraId="2E7F563A" w14:textId="7BA758EC" w:rsidR="00421B31" w:rsidRPr="00FE0CD4" w:rsidRDefault="00421B31" w:rsidP="00751A28">
      <w:pPr>
        <w:pStyle w:val="TNCBodyText"/>
        <w:numPr>
          <w:ilvl w:val="0"/>
          <w:numId w:val="14"/>
        </w:numPr>
        <w:contextualSpacing/>
      </w:pPr>
      <w:r w:rsidRPr="00FE0CD4">
        <w:t>Providing guidance and support to staff members regarding data protection legislation and sharing information appropriately</w:t>
      </w:r>
    </w:p>
    <w:p w14:paraId="661BADDC" w14:textId="5E0B514A" w:rsidR="00421B31" w:rsidRPr="00FE0CD4" w:rsidRDefault="00421B31" w:rsidP="00751A28">
      <w:pPr>
        <w:pStyle w:val="TNCBodyText"/>
        <w:numPr>
          <w:ilvl w:val="0"/>
          <w:numId w:val="14"/>
        </w:numPr>
        <w:contextualSpacing/>
      </w:pPr>
      <w:r w:rsidRPr="00FE0CD4">
        <w:t>Making it clear to staff members that sharing information relating to pupils at risk of harm is not prevented by data protection law</w:t>
      </w:r>
    </w:p>
    <w:p w14:paraId="4EE9B301" w14:textId="77777777" w:rsidR="00421B31" w:rsidRPr="00FE0CD4" w:rsidRDefault="00421B31" w:rsidP="00421B31">
      <w:pPr>
        <w:pStyle w:val="TNCBodyText"/>
      </w:pPr>
      <w:r w:rsidRPr="00FE0CD4">
        <w:lastRenderedPageBreak/>
        <w:t>All staff will be responsible for:</w:t>
      </w:r>
    </w:p>
    <w:p w14:paraId="7684FE48" w14:textId="0E6DA46D" w:rsidR="00421B31" w:rsidRPr="00FE0CD4" w:rsidRDefault="00421B31" w:rsidP="00751A28">
      <w:pPr>
        <w:pStyle w:val="TNCBodyText"/>
        <w:numPr>
          <w:ilvl w:val="0"/>
          <w:numId w:val="15"/>
        </w:numPr>
        <w:ind w:left="714" w:hanging="357"/>
        <w:contextualSpacing/>
      </w:pPr>
      <w:r w:rsidRPr="00FE0CD4">
        <w:t>Reporting any known safeguarding information</w:t>
      </w:r>
    </w:p>
    <w:p w14:paraId="671C16F3" w14:textId="4801F700" w:rsidR="00421B31" w:rsidRPr="00FE0CD4" w:rsidRDefault="00421B31" w:rsidP="00751A28">
      <w:pPr>
        <w:pStyle w:val="TNCBodyText"/>
        <w:numPr>
          <w:ilvl w:val="0"/>
          <w:numId w:val="15"/>
        </w:numPr>
        <w:ind w:left="714" w:hanging="357"/>
        <w:contextualSpacing/>
      </w:pPr>
      <w:r w:rsidRPr="00FE0CD4">
        <w:t>Making themselves aware of data protection law and how it applies to the sharing of information relating to safeguarding</w:t>
      </w:r>
    </w:p>
    <w:p w14:paraId="3BA95FCA" w14:textId="17B9A52A" w:rsidR="00421B31" w:rsidRPr="00FE0CD4" w:rsidRDefault="00421B31" w:rsidP="00751A28">
      <w:pPr>
        <w:pStyle w:val="TNCBodyText"/>
        <w:numPr>
          <w:ilvl w:val="0"/>
          <w:numId w:val="15"/>
        </w:numPr>
        <w:ind w:left="714" w:hanging="357"/>
        <w:contextualSpacing/>
      </w:pPr>
      <w:r w:rsidRPr="00FE0CD4">
        <w:t>Participating in training and keeping up to date with relevant developments</w:t>
      </w:r>
    </w:p>
    <w:p w14:paraId="6BCC975B" w14:textId="31183C0D" w:rsidR="00421B31" w:rsidRPr="00FE0CD4" w:rsidRDefault="00421B31" w:rsidP="00751A28">
      <w:pPr>
        <w:pStyle w:val="TNCBodyText"/>
        <w:numPr>
          <w:ilvl w:val="0"/>
          <w:numId w:val="15"/>
        </w:numPr>
        <w:ind w:left="714" w:hanging="357"/>
        <w:contextualSpacing/>
      </w:pPr>
      <w:r w:rsidRPr="00FE0CD4">
        <w:t>Seeking advice from the</w:t>
      </w:r>
      <w:r w:rsidR="00751A28">
        <w:t>ir</w:t>
      </w:r>
      <w:r w:rsidRPr="00FE0CD4">
        <w:t xml:space="preserve"> DSL</w:t>
      </w:r>
      <w:r w:rsidR="00751A28">
        <w:t>, CFO</w:t>
      </w:r>
      <w:r w:rsidRPr="00FE0CD4">
        <w:t xml:space="preserve"> and DPO as appropriate</w:t>
      </w:r>
    </w:p>
    <w:p w14:paraId="22D76922" w14:textId="101506E5" w:rsidR="00421B31" w:rsidRPr="00FE0CD4" w:rsidRDefault="00421B31" w:rsidP="00751A28">
      <w:pPr>
        <w:pStyle w:val="TNCBodyText"/>
        <w:numPr>
          <w:ilvl w:val="0"/>
          <w:numId w:val="15"/>
        </w:numPr>
        <w:ind w:left="714" w:hanging="357"/>
        <w:contextualSpacing/>
      </w:pPr>
      <w:r w:rsidRPr="00FE0CD4">
        <w:t>Reading any notices or emails regarding the sharing of safeguarding information and asking any questions as appropriate</w:t>
      </w:r>
    </w:p>
    <w:p w14:paraId="3CE9068F" w14:textId="61AB9F8E" w:rsidR="00421B31" w:rsidRPr="00FE0CD4" w:rsidRDefault="00421B31" w:rsidP="00751A28">
      <w:pPr>
        <w:pStyle w:val="TNCBodyText"/>
        <w:numPr>
          <w:ilvl w:val="0"/>
          <w:numId w:val="15"/>
        </w:numPr>
        <w:ind w:left="714" w:hanging="357"/>
        <w:contextualSpacing/>
      </w:pPr>
      <w:r w:rsidRPr="00FE0CD4">
        <w:t>Being alert to safeguarding concerns and indicators of abuse and neglect</w:t>
      </w:r>
    </w:p>
    <w:p w14:paraId="62AD6369" w14:textId="77777777" w:rsidR="00751A28" w:rsidRDefault="00421B31" w:rsidP="00421B31">
      <w:pPr>
        <w:pStyle w:val="TNCBodyText"/>
        <w:numPr>
          <w:ilvl w:val="0"/>
          <w:numId w:val="15"/>
        </w:numPr>
        <w:ind w:left="714" w:hanging="357"/>
        <w:contextualSpacing/>
      </w:pPr>
      <w:r w:rsidRPr="00FE0CD4">
        <w:t>Carrying forward disclosures of safeguarding issues by pupils to the</w:t>
      </w:r>
      <w:r w:rsidR="00751A28">
        <w:t>ir</w:t>
      </w:r>
      <w:r w:rsidRPr="00FE0CD4">
        <w:t xml:space="preserve"> DSL</w:t>
      </w:r>
    </w:p>
    <w:p w14:paraId="0D3FA1F6" w14:textId="77777777" w:rsidR="00751A28" w:rsidRDefault="00751A28" w:rsidP="00751A28">
      <w:pPr>
        <w:pStyle w:val="TNCBodyText"/>
        <w:contextualSpacing/>
      </w:pPr>
    </w:p>
    <w:p w14:paraId="60761B9E" w14:textId="30CB95D4" w:rsidR="00421B31" w:rsidRDefault="00421B31" w:rsidP="00751A28">
      <w:pPr>
        <w:pStyle w:val="TNCBodyText"/>
        <w:contextualSpacing/>
      </w:pPr>
      <w:r w:rsidRPr="00FE0CD4">
        <w:t>Parents will be responsible for:</w:t>
      </w:r>
    </w:p>
    <w:p w14:paraId="592CD472" w14:textId="77777777" w:rsidR="00751A28" w:rsidRPr="00FE0CD4" w:rsidRDefault="00751A28" w:rsidP="00751A28">
      <w:pPr>
        <w:pStyle w:val="TNCBodyText"/>
        <w:contextualSpacing/>
      </w:pPr>
    </w:p>
    <w:p w14:paraId="2E0E6A8B" w14:textId="620B7742" w:rsidR="00421B31" w:rsidRPr="00FE0CD4" w:rsidRDefault="00421B31" w:rsidP="00751A28">
      <w:pPr>
        <w:pStyle w:val="TNCBodyText"/>
        <w:numPr>
          <w:ilvl w:val="0"/>
          <w:numId w:val="16"/>
        </w:numPr>
        <w:ind w:left="714" w:hanging="357"/>
        <w:contextualSpacing/>
      </w:pPr>
      <w:r w:rsidRPr="00FE0CD4">
        <w:t xml:space="preserve">Cooperating with </w:t>
      </w:r>
      <w:r w:rsidR="00751A28">
        <w:t xml:space="preserve">TCAT and </w:t>
      </w:r>
      <w:r w:rsidRPr="00FE0CD4">
        <w:t>the</w:t>
      </w:r>
      <w:r w:rsidR="00751A28">
        <w:t>ir</w:t>
      </w:r>
      <w:r w:rsidRPr="00FE0CD4">
        <w:t xml:space="preserve"> school where safeguarding information regarding their child is being shared</w:t>
      </w:r>
    </w:p>
    <w:p w14:paraId="7A1A30C8" w14:textId="57883981" w:rsidR="00421B31" w:rsidRPr="00FE0CD4" w:rsidRDefault="00421B31" w:rsidP="00751A28">
      <w:pPr>
        <w:pStyle w:val="TNCBodyText"/>
        <w:numPr>
          <w:ilvl w:val="0"/>
          <w:numId w:val="16"/>
        </w:numPr>
        <w:ind w:left="714" w:hanging="357"/>
        <w:contextualSpacing/>
      </w:pPr>
      <w:r w:rsidRPr="00FE0CD4">
        <w:t>Reporting concerns regarding their child’s wellbeing to the</w:t>
      </w:r>
      <w:r w:rsidR="00751A28">
        <w:t>ir</w:t>
      </w:r>
      <w:r w:rsidRPr="00FE0CD4">
        <w:t xml:space="preserve"> school and that which concerns other pupils’ wellbeing if appropriate</w:t>
      </w:r>
    </w:p>
    <w:p w14:paraId="5688C636" w14:textId="3F616704" w:rsidR="00F95BC2" w:rsidRDefault="00421B31" w:rsidP="00F95BC2">
      <w:pPr>
        <w:pStyle w:val="Heading10"/>
      </w:pPr>
      <w:r>
        <w:t>Systems for sharing information to safeguard pupils</w:t>
      </w:r>
    </w:p>
    <w:p w14:paraId="6D12E054" w14:textId="62336AE4" w:rsidR="008E5DA3" w:rsidRPr="00FE0CD4" w:rsidRDefault="008E5DA3" w:rsidP="008E5DA3">
      <w:pPr>
        <w:pStyle w:val="TNCBodyText"/>
      </w:pPr>
      <w:r>
        <w:t>TCAT and our</w:t>
      </w:r>
      <w:r w:rsidRPr="00FE0CD4">
        <w:t xml:space="preserve"> school</w:t>
      </w:r>
      <w:r>
        <w:t>s</w:t>
      </w:r>
      <w:r w:rsidRPr="00FE0CD4">
        <w:t xml:space="preserve"> will adopt strong governance, policies and procedures to keep </w:t>
      </w:r>
      <w:r>
        <w:t>our</w:t>
      </w:r>
      <w:r w:rsidRPr="00FE0CD4">
        <w:t xml:space="preserve"> systems for sharing safeguarding information under review.</w:t>
      </w:r>
    </w:p>
    <w:p w14:paraId="0834F346" w14:textId="77777777" w:rsidR="008E5DA3" w:rsidRPr="00FE0CD4" w:rsidRDefault="008E5DA3" w:rsidP="008E5DA3">
      <w:pPr>
        <w:pStyle w:val="TNCBodyText"/>
      </w:pPr>
      <w:r w:rsidRPr="00FE0CD4">
        <w:t>Where a staff member notices a concerning incident or pattern of behaviour, they will understand that they need to report their concerns at the earliest opportunity. Staff will be trained and supported on how to do this appropriately in order for concerns to be addressed swiftly.</w:t>
      </w:r>
    </w:p>
    <w:p w14:paraId="72658889" w14:textId="1DC904E5" w:rsidR="008E5DA3" w:rsidRPr="00FE0CD4" w:rsidRDefault="008E5DA3" w:rsidP="008E5DA3">
      <w:pPr>
        <w:pStyle w:val="TNCBodyText"/>
      </w:pPr>
      <w:r w:rsidRPr="00FE0CD4">
        <w:t>Training will include that which covers safeguarding and data protection to the appropriate level for their role within the</w:t>
      </w:r>
      <w:r>
        <w:t>ir</w:t>
      </w:r>
      <w:r w:rsidRPr="00FE0CD4">
        <w:t xml:space="preserve"> school. Regular refresher sessions of such training will be provided.</w:t>
      </w:r>
    </w:p>
    <w:p w14:paraId="3C33F43E" w14:textId="1AC180E0" w:rsidR="008E5DA3" w:rsidRPr="00FE0CD4" w:rsidRDefault="008E5DA3" w:rsidP="008E5DA3">
      <w:pPr>
        <w:pStyle w:val="TNCBodyText"/>
      </w:pPr>
      <w:r w:rsidRPr="00FE0CD4">
        <w:t>T</w:t>
      </w:r>
      <w:r>
        <w:t>CAT and our</w:t>
      </w:r>
      <w:r w:rsidRPr="00FE0CD4">
        <w:t xml:space="preserve"> school</w:t>
      </w:r>
      <w:r>
        <w:t>s</w:t>
      </w:r>
      <w:r w:rsidRPr="00FE0CD4">
        <w:t xml:space="preserve"> will adopt policies and procedures which enable information sharing both on a routine basis and as a one-off. </w:t>
      </w:r>
    </w:p>
    <w:p w14:paraId="302DCDC2" w14:textId="5F18222B" w:rsidR="008E5DA3" w:rsidRPr="00FE0CD4" w:rsidRDefault="008E5DA3" w:rsidP="008E5DA3">
      <w:pPr>
        <w:pStyle w:val="TNCBodyText"/>
      </w:pPr>
      <w:r w:rsidRPr="00FE0CD4">
        <w:t xml:space="preserve">The rules and procedures for routine information sharing will be agreed </w:t>
      </w:r>
      <w:r w:rsidR="00897377" w:rsidRPr="00FE0CD4">
        <w:t>on,</w:t>
      </w:r>
      <w:r w:rsidRPr="00FE0CD4">
        <w:t xml:space="preserve"> and the associated risks will be assessed via a Data Protection Impact Assessment (DPIA). A data sharing agreement will also be established.</w:t>
      </w:r>
    </w:p>
    <w:p w14:paraId="683B6025" w14:textId="3C37A963" w:rsidR="008E5DA3" w:rsidRPr="00FE0CD4" w:rsidRDefault="008E5DA3" w:rsidP="008E5DA3">
      <w:pPr>
        <w:pStyle w:val="TNCBodyText"/>
      </w:pPr>
      <w:r w:rsidRPr="00FE0CD4">
        <w:lastRenderedPageBreak/>
        <w:t>For one-off information sharing, decisions will be made on what is required to safeguard pupils based on circumstances at the time whilst considering what is fair and appropriate. T</w:t>
      </w:r>
      <w:r>
        <w:t>CAT and our</w:t>
      </w:r>
      <w:r w:rsidRPr="00FE0CD4">
        <w:t xml:space="preserve"> school</w:t>
      </w:r>
      <w:r>
        <w:t>s</w:t>
      </w:r>
      <w:r w:rsidRPr="00FE0CD4">
        <w:t xml:space="preserve"> will plan ahead to incorporate systems for one-off information sharing and will clearly communicate these systems to staff members.</w:t>
      </w:r>
    </w:p>
    <w:p w14:paraId="48E44F05" w14:textId="5F2035C5" w:rsidR="008E5DA3" w:rsidRPr="00FE0CD4" w:rsidRDefault="008E5DA3" w:rsidP="008E5DA3">
      <w:pPr>
        <w:pStyle w:val="TNCBodyText"/>
      </w:pPr>
      <w:r w:rsidRPr="00FE0CD4">
        <w:t xml:space="preserve">Where </w:t>
      </w:r>
      <w:r>
        <w:t>TCAT or a TCAT</w:t>
      </w:r>
      <w:r w:rsidRPr="00FE0CD4">
        <w:t xml:space="preserve"> school is required to share information in one-off situations that are not covered by routine arrangements or agreements, the risks of sharing that information will be assessed and plans will be made in advance to cover such situations.</w:t>
      </w:r>
    </w:p>
    <w:p w14:paraId="79B85C03" w14:textId="073D6109" w:rsidR="008E5DA3" w:rsidRPr="00FE0CD4" w:rsidRDefault="008E5DA3" w:rsidP="008E5DA3">
      <w:pPr>
        <w:pStyle w:val="TNCBodyText"/>
      </w:pPr>
      <w:r w:rsidRPr="00FE0CD4">
        <w:t xml:space="preserve">In the event where the sharing of information needs to be done urgently, e.g. in the event of a safeguarding emergency, </w:t>
      </w:r>
      <w:r>
        <w:t>TCAT or the TCAT</w:t>
      </w:r>
      <w:r w:rsidRPr="00FE0CD4">
        <w:t xml:space="preserve"> school will assess the risk and take action based on what is necessary and appropriate in accordance with the </w:t>
      </w:r>
      <w:r w:rsidRPr="008E5DA3">
        <w:t>Sharing information in an emergency</w:t>
      </w:r>
      <w:r w:rsidRPr="00FE0CD4">
        <w:t xml:space="preserve"> section of this policy.</w:t>
      </w:r>
    </w:p>
    <w:p w14:paraId="30AEE031" w14:textId="73A8DB9A" w:rsidR="008E5DA3" w:rsidRPr="00FE0CD4" w:rsidRDefault="008E5DA3" w:rsidP="008E5DA3">
      <w:pPr>
        <w:pStyle w:val="TNCBodyText"/>
      </w:pPr>
      <w:r>
        <w:t>TCAT</w:t>
      </w:r>
      <w:r w:rsidRPr="00FE0CD4">
        <w:t xml:space="preserve"> </w:t>
      </w:r>
      <w:r>
        <w:t xml:space="preserve">schools’ </w:t>
      </w:r>
      <w:r w:rsidRPr="00FE0CD4">
        <w:t>will incorporate an online safeguarding system which enables concerns to be shared with the DSL.</w:t>
      </w:r>
    </w:p>
    <w:p w14:paraId="3FDB9071" w14:textId="77777777" w:rsidR="008E5DA3" w:rsidRPr="00FE0CD4" w:rsidRDefault="008E5DA3" w:rsidP="008E5DA3">
      <w:pPr>
        <w:pStyle w:val="TNCBodyText"/>
      </w:pPr>
      <w:r w:rsidRPr="00FE0CD4">
        <w:t>Parents will be involved in the process of sharing safeguarding information unless disclosing information to parents could put a pupil at greater risk, e.g. concerns relating to domestic abuse.</w:t>
      </w:r>
    </w:p>
    <w:p w14:paraId="65411451" w14:textId="49E75AC1" w:rsidR="008E5DA3" w:rsidRPr="00FE0CD4" w:rsidRDefault="008E5DA3" w:rsidP="008E5DA3">
      <w:pPr>
        <w:pStyle w:val="TNCBodyText"/>
      </w:pPr>
      <w:r w:rsidRPr="00FE0CD4">
        <w:t>T</w:t>
      </w:r>
      <w:r>
        <w:t>CAT and our</w:t>
      </w:r>
      <w:r w:rsidRPr="00FE0CD4">
        <w:t xml:space="preserve"> school</w:t>
      </w:r>
      <w:r>
        <w:t>s</w:t>
      </w:r>
      <w:r w:rsidRPr="00FE0CD4">
        <w:t xml:space="preserve"> will be open and honest with the pupil concerned, and their parents where appropriate, about why, what, how, and with whom the information will be shared with. T</w:t>
      </w:r>
      <w:r>
        <w:t>CAT and our</w:t>
      </w:r>
      <w:r w:rsidRPr="00FE0CD4">
        <w:t xml:space="preserve"> school</w:t>
      </w:r>
      <w:r>
        <w:t>s</w:t>
      </w:r>
      <w:r w:rsidRPr="00FE0CD4">
        <w:t xml:space="preserve"> will not be required to seek consent to share information if it means protecting the safety of a pupil; however, it will abide by the legal bases for processing data in accordance with the </w:t>
      </w:r>
      <w:r w:rsidRPr="008E5DA3">
        <w:t>Data protection principles and lawful basis</w:t>
      </w:r>
      <w:r w:rsidRPr="00FE0CD4">
        <w:t xml:space="preserve"> section of this policy.</w:t>
      </w:r>
    </w:p>
    <w:p w14:paraId="0CB55C64" w14:textId="1EE95885" w:rsidR="008E5DA3" w:rsidRPr="00FE0CD4" w:rsidRDefault="008E5DA3" w:rsidP="008E5DA3">
      <w:pPr>
        <w:pStyle w:val="TNCBodyText"/>
      </w:pPr>
      <w:r>
        <w:t>Each TCAT</w:t>
      </w:r>
      <w:r w:rsidRPr="00FE0CD4">
        <w:t xml:space="preserve"> school’s systems for sharing safeguarding information will ensure that information being shared is:</w:t>
      </w:r>
    </w:p>
    <w:p w14:paraId="24A63090" w14:textId="60AFCAF5" w:rsidR="008E5DA3" w:rsidRPr="00FE0CD4" w:rsidRDefault="008E5DA3" w:rsidP="008E5DA3">
      <w:pPr>
        <w:pStyle w:val="TNCBodyText"/>
        <w:numPr>
          <w:ilvl w:val="0"/>
          <w:numId w:val="17"/>
        </w:numPr>
        <w:ind w:left="714" w:hanging="357"/>
        <w:contextualSpacing/>
      </w:pPr>
      <w:r w:rsidRPr="00FE0CD4">
        <w:t>Necessary for the purposes</w:t>
      </w:r>
    </w:p>
    <w:p w14:paraId="16A1BBB0" w14:textId="5309FCBC" w:rsidR="008E5DA3" w:rsidRPr="00FE0CD4" w:rsidRDefault="008E5DA3" w:rsidP="008E5DA3">
      <w:pPr>
        <w:pStyle w:val="TNCBodyText"/>
        <w:numPr>
          <w:ilvl w:val="0"/>
          <w:numId w:val="17"/>
        </w:numPr>
        <w:ind w:left="714" w:hanging="357"/>
        <w:contextualSpacing/>
      </w:pPr>
      <w:r w:rsidRPr="00FE0CD4">
        <w:t>Only shared with those individuals require access to it</w:t>
      </w:r>
    </w:p>
    <w:p w14:paraId="55AA0B54" w14:textId="41318912" w:rsidR="008E5DA3" w:rsidRPr="00FE0CD4" w:rsidRDefault="008E5DA3" w:rsidP="008E5DA3">
      <w:pPr>
        <w:pStyle w:val="TNCBodyText"/>
        <w:numPr>
          <w:ilvl w:val="0"/>
          <w:numId w:val="17"/>
        </w:numPr>
        <w:ind w:left="714" w:hanging="357"/>
        <w:contextualSpacing/>
      </w:pPr>
      <w:r w:rsidRPr="00FE0CD4">
        <w:t>Is proportionate to the concerns identified</w:t>
      </w:r>
    </w:p>
    <w:p w14:paraId="77817EC9" w14:textId="24644A0A" w:rsidR="008E5DA3" w:rsidRPr="00FE0CD4" w:rsidRDefault="008E5DA3" w:rsidP="008E5DA3">
      <w:pPr>
        <w:pStyle w:val="TNCBodyText"/>
        <w:numPr>
          <w:ilvl w:val="0"/>
          <w:numId w:val="17"/>
        </w:numPr>
        <w:ind w:left="714" w:hanging="357"/>
        <w:contextualSpacing/>
      </w:pPr>
      <w:r w:rsidRPr="00FE0CD4">
        <w:t>Accurate and up to date</w:t>
      </w:r>
    </w:p>
    <w:p w14:paraId="662471FC" w14:textId="5E1785BF" w:rsidR="008E5DA3" w:rsidRDefault="008E5DA3" w:rsidP="008E5DA3">
      <w:pPr>
        <w:pStyle w:val="TNCBodyText"/>
        <w:numPr>
          <w:ilvl w:val="0"/>
          <w:numId w:val="17"/>
        </w:numPr>
        <w:ind w:left="714" w:hanging="357"/>
        <w:contextualSpacing/>
      </w:pPr>
      <w:r w:rsidRPr="00FE0CD4">
        <w:t>Shared in a timely fashion and in a secure manner</w:t>
      </w:r>
    </w:p>
    <w:p w14:paraId="6BC787C0" w14:textId="77777777" w:rsidR="008E5DA3" w:rsidRDefault="008E5DA3" w:rsidP="008E5DA3">
      <w:pPr>
        <w:pStyle w:val="TNCBodyText"/>
        <w:contextualSpacing/>
      </w:pPr>
    </w:p>
    <w:p w14:paraId="52395FCD" w14:textId="1F35BE05" w:rsidR="008E5DA3" w:rsidRPr="00FE0CD4" w:rsidRDefault="008E5DA3" w:rsidP="008E5DA3">
      <w:pPr>
        <w:pStyle w:val="TNCBodyText"/>
        <w:contextualSpacing/>
      </w:pPr>
      <w:r w:rsidRPr="00FE0CD4">
        <w:t>Staff will be reminded to follow the ‘think, check, share’ procedure when considering whether they have identified a safeguarding concern:</w:t>
      </w:r>
    </w:p>
    <w:p w14:paraId="1E0653BB" w14:textId="77777777" w:rsidR="008E5DA3" w:rsidRPr="008E5DA3" w:rsidRDefault="008E5DA3" w:rsidP="008E5DA3">
      <w:pPr>
        <w:pStyle w:val="TNCBodyText"/>
      </w:pPr>
    </w:p>
    <w:p w14:paraId="7E1D0A25" w14:textId="05FE83C1" w:rsidR="008E5DA3" w:rsidRPr="00FE0CD4" w:rsidRDefault="008E5DA3" w:rsidP="008E5DA3">
      <w:pPr>
        <w:pStyle w:val="TNCBodyText"/>
        <w:numPr>
          <w:ilvl w:val="0"/>
          <w:numId w:val="18"/>
        </w:numPr>
        <w:ind w:left="714" w:hanging="357"/>
        <w:contextualSpacing/>
      </w:pPr>
      <w:r w:rsidRPr="00FE0CD4">
        <w:rPr>
          <w:b/>
          <w:bCs/>
        </w:rPr>
        <w:lastRenderedPageBreak/>
        <w:t>Think</w:t>
      </w:r>
      <w:r w:rsidRPr="00FE0CD4">
        <w:t xml:space="preserve"> – Staff will consider what they have seen or learned when observing or communicating with a pupil and whether it causes concern for the safety of the pupil. Staff will then ask themselves whether sharing this information could protect the pupil from harm</w:t>
      </w:r>
    </w:p>
    <w:p w14:paraId="3B1B2301" w14:textId="10113E29" w:rsidR="008E5DA3" w:rsidRPr="00FE0CD4" w:rsidRDefault="008E5DA3" w:rsidP="008E5DA3">
      <w:pPr>
        <w:pStyle w:val="TNCBodyText"/>
        <w:numPr>
          <w:ilvl w:val="0"/>
          <w:numId w:val="18"/>
        </w:numPr>
        <w:ind w:left="714" w:hanging="357"/>
        <w:contextualSpacing/>
      </w:pPr>
      <w:r w:rsidRPr="00FE0CD4">
        <w:rPr>
          <w:b/>
          <w:bCs/>
        </w:rPr>
        <w:t>Check</w:t>
      </w:r>
      <w:r w:rsidRPr="00FE0CD4">
        <w:t xml:space="preserve"> – Staff will consider who should be made aware of the information and how this can be communicated safely and securely</w:t>
      </w:r>
    </w:p>
    <w:p w14:paraId="6B9DBB9E" w14:textId="008A6378" w:rsidR="008E5DA3" w:rsidRDefault="008E5DA3" w:rsidP="008E5DA3">
      <w:pPr>
        <w:pStyle w:val="TNCBodyText"/>
        <w:numPr>
          <w:ilvl w:val="0"/>
          <w:numId w:val="18"/>
        </w:numPr>
        <w:ind w:left="714" w:hanging="357"/>
        <w:contextualSpacing/>
      </w:pPr>
      <w:r w:rsidRPr="00FE0CD4">
        <w:rPr>
          <w:b/>
          <w:bCs/>
        </w:rPr>
        <w:t>Share</w:t>
      </w:r>
      <w:r w:rsidRPr="00FE0CD4">
        <w:t xml:space="preserve"> – Finally, staff will share the information with those who need to know so that the pupil can be protected from harm</w:t>
      </w:r>
    </w:p>
    <w:p w14:paraId="32266507" w14:textId="77777777" w:rsidR="008E5DA3" w:rsidRPr="008E5DA3" w:rsidRDefault="008E5DA3" w:rsidP="008E5DA3">
      <w:pPr>
        <w:pStyle w:val="TNCBodyText"/>
        <w:rPr>
          <w:sz w:val="6"/>
          <w:szCs w:val="6"/>
        </w:rPr>
      </w:pPr>
    </w:p>
    <w:p w14:paraId="6AED57D2" w14:textId="0B2DF518" w:rsidR="008E5DA3" w:rsidRPr="00FE0CD4" w:rsidRDefault="008E5DA3" w:rsidP="008E5DA3">
      <w:pPr>
        <w:pStyle w:val="TNCBodyText"/>
      </w:pPr>
      <w:r w:rsidRPr="00FE0CD4">
        <w:t>T</w:t>
      </w:r>
      <w:r>
        <w:t>CAT and our</w:t>
      </w:r>
      <w:r w:rsidRPr="00FE0CD4">
        <w:t xml:space="preserve"> school</w:t>
      </w:r>
      <w:r>
        <w:t>s</w:t>
      </w:r>
      <w:r w:rsidRPr="00FE0CD4">
        <w:t xml:space="preserve"> will enter into a data sharing agreement </w:t>
      </w:r>
      <w:r>
        <w:t xml:space="preserve">with </w:t>
      </w:r>
      <w:r w:rsidRPr="00FE0CD4">
        <w:t>any others that it will be sharing information with to:</w:t>
      </w:r>
    </w:p>
    <w:p w14:paraId="2E4EF4EC" w14:textId="7D204540" w:rsidR="008E5DA3" w:rsidRPr="00FE0CD4" w:rsidRDefault="008E5DA3" w:rsidP="008E5DA3">
      <w:pPr>
        <w:pStyle w:val="TNCBodyText"/>
        <w:numPr>
          <w:ilvl w:val="0"/>
          <w:numId w:val="19"/>
        </w:numPr>
        <w:ind w:left="714" w:hanging="357"/>
        <w:contextualSpacing/>
      </w:pPr>
      <w:r w:rsidRPr="00FE0CD4">
        <w:t>Be clear about what information is being shared</w:t>
      </w:r>
    </w:p>
    <w:p w14:paraId="2616CF49" w14:textId="5A0DA20B" w:rsidR="008E5DA3" w:rsidRPr="00FE0CD4" w:rsidRDefault="008E5DA3" w:rsidP="008E5DA3">
      <w:pPr>
        <w:pStyle w:val="TNCBodyText"/>
        <w:numPr>
          <w:ilvl w:val="0"/>
          <w:numId w:val="19"/>
        </w:numPr>
        <w:ind w:left="714" w:hanging="357"/>
        <w:contextualSpacing/>
      </w:pPr>
      <w:r w:rsidRPr="00FE0CD4">
        <w:t>Provide clarity about how it will happen</w:t>
      </w:r>
    </w:p>
    <w:p w14:paraId="696F4765" w14:textId="5FBBD853" w:rsidR="008E5DA3" w:rsidRPr="008E5DA3" w:rsidRDefault="008E5DA3" w:rsidP="008E5DA3">
      <w:pPr>
        <w:pStyle w:val="TNCBodyText"/>
        <w:numPr>
          <w:ilvl w:val="0"/>
          <w:numId w:val="19"/>
        </w:numPr>
        <w:ind w:left="714" w:hanging="357"/>
        <w:contextualSpacing/>
      </w:pPr>
      <w:r w:rsidRPr="00FE0CD4">
        <w:t>Demonstrate responsibility and compliance with data protection law</w:t>
      </w:r>
    </w:p>
    <w:p w14:paraId="347E0D0D" w14:textId="7B9B0032" w:rsidR="00F95BC2" w:rsidRDefault="00421B31" w:rsidP="00F95BC2">
      <w:pPr>
        <w:pStyle w:val="Heading10"/>
      </w:pPr>
      <w:bookmarkStart w:id="4" w:name="_Notification_procedure"/>
      <w:bookmarkEnd w:id="4"/>
      <w:r>
        <w:t>Purpose of sharing information</w:t>
      </w:r>
    </w:p>
    <w:p w14:paraId="12D4A3BC" w14:textId="377BFAB2" w:rsidR="008E5DA3" w:rsidRPr="00FE0CD4" w:rsidRDefault="008E5DA3" w:rsidP="008E5DA3">
      <w:pPr>
        <w:pStyle w:val="TNCBodyText"/>
      </w:pPr>
      <w:r w:rsidRPr="00FE0CD4">
        <w:t>T</w:t>
      </w:r>
      <w:r>
        <w:t>CAT and our</w:t>
      </w:r>
      <w:r w:rsidRPr="00FE0CD4">
        <w:t xml:space="preserve"> school</w:t>
      </w:r>
      <w:r>
        <w:t>s</w:t>
      </w:r>
      <w:r w:rsidRPr="00FE0CD4">
        <w:t xml:space="preserve"> will remain clear that </w:t>
      </w:r>
      <w:r w:rsidR="000A66B8">
        <w:t>our</w:t>
      </w:r>
      <w:r w:rsidRPr="00FE0CD4">
        <w:t xml:space="preserve"> purpose for sharing information in relation to safeguarding will always be necessary in order to protect the health and wellbeing of pupils. When sharing information, </w:t>
      </w:r>
      <w:r w:rsidR="000A66B8">
        <w:t>we</w:t>
      </w:r>
      <w:r w:rsidRPr="00FE0CD4">
        <w:t xml:space="preserve"> will adopt a risk-based approach.</w:t>
      </w:r>
    </w:p>
    <w:p w14:paraId="029A131B" w14:textId="77777777" w:rsidR="008E5DA3" w:rsidRPr="00FE0CD4" w:rsidRDefault="008E5DA3" w:rsidP="008E5DA3">
      <w:pPr>
        <w:pStyle w:val="TNCBodyText"/>
      </w:pPr>
      <w:r w:rsidRPr="00FE0CD4">
        <w:t>All staff will understand that information sharing is always necessary when it comes to safeguarding pupils and will be made aware that, where safeguarding concerns arise, they should share all the information required in order to protect the pupil concerned.</w:t>
      </w:r>
    </w:p>
    <w:p w14:paraId="6BDBA1F0" w14:textId="4314DFAC" w:rsidR="008E5DA3" w:rsidRPr="00FE0CD4" w:rsidRDefault="008E5DA3" w:rsidP="008E5DA3">
      <w:pPr>
        <w:pStyle w:val="TNCBodyText"/>
      </w:pPr>
      <w:r w:rsidRPr="00FE0CD4">
        <w:t>T</w:t>
      </w:r>
      <w:r w:rsidR="000A66B8">
        <w:t>CAT or our schools</w:t>
      </w:r>
      <w:r w:rsidRPr="00FE0CD4">
        <w:t xml:space="preserve"> will record </w:t>
      </w:r>
      <w:r w:rsidR="000A66B8">
        <w:t>the</w:t>
      </w:r>
      <w:r w:rsidRPr="00FE0CD4">
        <w:t xml:space="preserve"> purposes for sharing information and will only use personal data for a new purpose if it is compatible with the original purpose.</w:t>
      </w:r>
      <w:r>
        <w:t xml:space="preserve"> </w:t>
      </w:r>
      <w:r w:rsidRPr="00FE0CD4">
        <w:t>Consent can be obtained or where there is a clear obligation or function set out in law.</w:t>
      </w:r>
    </w:p>
    <w:p w14:paraId="63E057B1" w14:textId="19261FD9" w:rsidR="008E5DA3" w:rsidRPr="00FE0CD4" w:rsidRDefault="008E5DA3" w:rsidP="008E5DA3">
      <w:pPr>
        <w:pStyle w:val="TNCBodyText"/>
      </w:pPr>
      <w:r w:rsidRPr="00FE0CD4">
        <w:t>T</w:t>
      </w:r>
      <w:r w:rsidR="000A66B8">
        <w:t>CAT and our</w:t>
      </w:r>
      <w:r w:rsidRPr="00FE0CD4">
        <w:t xml:space="preserve"> school</w:t>
      </w:r>
      <w:r w:rsidR="000A66B8">
        <w:t>s</w:t>
      </w:r>
      <w:r w:rsidRPr="00FE0CD4">
        <w:t xml:space="preserve"> will: </w:t>
      </w:r>
    </w:p>
    <w:p w14:paraId="30911A9C" w14:textId="2E5E1D14" w:rsidR="008E5DA3" w:rsidRPr="00FE0CD4" w:rsidRDefault="008E5DA3" w:rsidP="000A66B8">
      <w:pPr>
        <w:pStyle w:val="TNCBodyText"/>
        <w:numPr>
          <w:ilvl w:val="0"/>
          <w:numId w:val="11"/>
        </w:numPr>
        <w:ind w:left="714" w:hanging="357"/>
        <w:contextualSpacing/>
      </w:pPr>
      <w:r w:rsidRPr="00FE0CD4">
        <w:t>Clearly identify its purpose or purposes for processing</w:t>
      </w:r>
    </w:p>
    <w:p w14:paraId="49B6AF6F" w14:textId="29654D95" w:rsidR="008E5DA3" w:rsidRPr="00FE0CD4" w:rsidRDefault="008E5DA3" w:rsidP="000A66B8">
      <w:pPr>
        <w:pStyle w:val="TNCBodyText"/>
        <w:numPr>
          <w:ilvl w:val="0"/>
          <w:numId w:val="11"/>
        </w:numPr>
        <w:ind w:left="714" w:hanging="357"/>
        <w:contextualSpacing/>
      </w:pPr>
      <w:r w:rsidRPr="00FE0CD4">
        <w:t>Document these purposes</w:t>
      </w:r>
    </w:p>
    <w:p w14:paraId="00750A39" w14:textId="7B77437F" w:rsidR="008E5DA3" w:rsidRPr="00FE0CD4" w:rsidRDefault="008E5DA3" w:rsidP="000A66B8">
      <w:pPr>
        <w:pStyle w:val="TNCBodyText"/>
        <w:numPr>
          <w:ilvl w:val="0"/>
          <w:numId w:val="11"/>
        </w:numPr>
        <w:ind w:left="714" w:hanging="357"/>
        <w:contextualSpacing/>
      </w:pPr>
      <w:r w:rsidRPr="00FE0CD4">
        <w:t>Include details of the purposes in the privacy information for individuals</w:t>
      </w:r>
    </w:p>
    <w:p w14:paraId="2515D878" w14:textId="369E8C40" w:rsidR="008E5DA3" w:rsidRPr="00FE0CD4" w:rsidRDefault="008E5DA3" w:rsidP="000A66B8">
      <w:pPr>
        <w:pStyle w:val="TNCBodyText"/>
        <w:numPr>
          <w:ilvl w:val="0"/>
          <w:numId w:val="11"/>
        </w:numPr>
        <w:ind w:left="714" w:hanging="357"/>
        <w:contextualSpacing/>
      </w:pPr>
      <w:r w:rsidRPr="00FE0CD4">
        <w:t>Regularly review processing and update documentation and privacy for individuals where necessary</w:t>
      </w:r>
    </w:p>
    <w:p w14:paraId="7CB01A61" w14:textId="77777777" w:rsidR="000A66B8" w:rsidRDefault="008E5DA3" w:rsidP="008E5DA3">
      <w:pPr>
        <w:pStyle w:val="TNCBodyText"/>
        <w:numPr>
          <w:ilvl w:val="0"/>
          <w:numId w:val="11"/>
        </w:numPr>
        <w:ind w:left="714" w:hanging="357"/>
        <w:contextualSpacing/>
      </w:pPr>
      <w:r w:rsidRPr="00FE0CD4">
        <w:t>Where using personal data for a new purpose other than a legal obligation or function set in law, check that this is compatible with the original purpose or obtain specific consent for the new purpose</w:t>
      </w:r>
    </w:p>
    <w:p w14:paraId="59585651" w14:textId="77777777" w:rsidR="000A66B8" w:rsidRDefault="000A66B8" w:rsidP="000A66B8">
      <w:pPr>
        <w:pStyle w:val="TNCBodyText"/>
        <w:contextualSpacing/>
      </w:pPr>
    </w:p>
    <w:p w14:paraId="33417278" w14:textId="70D12521" w:rsidR="000A66B8" w:rsidRDefault="008E5DA3" w:rsidP="008E5DA3">
      <w:pPr>
        <w:pStyle w:val="TNCBodyText"/>
        <w:contextualSpacing/>
      </w:pPr>
      <w:r w:rsidRPr="00FE0CD4">
        <w:lastRenderedPageBreak/>
        <w:t>Where safeguarding concerns are being raised to external organisations, e.g. local safeguarding partners, consideration will be given to the extent of information that should be shared in order to protect the pupil concerned.</w:t>
      </w:r>
    </w:p>
    <w:p w14:paraId="323A1E7B" w14:textId="77777777" w:rsidR="000A66B8" w:rsidRDefault="000A66B8" w:rsidP="008E5DA3">
      <w:pPr>
        <w:pStyle w:val="TNCBodyText"/>
        <w:contextualSpacing/>
      </w:pPr>
    </w:p>
    <w:p w14:paraId="4F814BBE" w14:textId="35A9C993" w:rsidR="008E5DA3" w:rsidRPr="00FE0CD4" w:rsidRDefault="008E5DA3" w:rsidP="008E5DA3">
      <w:pPr>
        <w:pStyle w:val="TNCBodyText"/>
      </w:pPr>
      <w:r w:rsidRPr="00FE0CD4">
        <w:t>T</w:t>
      </w:r>
      <w:r w:rsidR="000A66B8">
        <w:t>CAT and our</w:t>
      </w:r>
      <w:r w:rsidRPr="00FE0CD4">
        <w:t xml:space="preserve"> school</w:t>
      </w:r>
      <w:r w:rsidR="000A66B8">
        <w:t>s</w:t>
      </w:r>
      <w:r w:rsidRPr="00FE0CD4">
        <w:t xml:space="preserve"> will consider sharing only minimal information where this is sufficient to fulfil the purpose of protecting pupils, e.g. when accessing support for a service to benefit a pupil. </w:t>
      </w:r>
      <w:r w:rsidR="000A66B8">
        <w:t>We</w:t>
      </w:r>
      <w:r w:rsidRPr="00FE0CD4">
        <w:t xml:space="preserve"> will, however, understand where it is necessary to share information more widely or to share more information on a pupil’s circumstances, e.g. where there </w:t>
      </w:r>
      <w:r w:rsidR="00C04237">
        <w:t xml:space="preserve">are </w:t>
      </w:r>
      <w:r w:rsidRPr="00FE0CD4">
        <w:t>concerns about serious harm.</w:t>
      </w:r>
    </w:p>
    <w:p w14:paraId="36B68337" w14:textId="4B83342B" w:rsidR="008E5DA3" w:rsidRPr="008E5DA3" w:rsidRDefault="000A66B8" w:rsidP="000A66B8">
      <w:pPr>
        <w:pStyle w:val="TNCBodyText"/>
      </w:pPr>
      <w:r>
        <w:t>We</w:t>
      </w:r>
      <w:r w:rsidR="008E5DA3" w:rsidRPr="00FE0CD4">
        <w:t xml:space="preserve"> will consider the relevance of sharing details of a pupil’s history or circumstances and when doing so, will share this information proportionately in a way that it can be linked back to a compelling reason to share, i.e. it is necessary to safeguard the pupil. </w:t>
      </w:r>
    </w:p>
    <w:p w14:paraId="724DDAD3" w14:textId="1A891DF1" w:rsidR="00F95BC2" w:rsidRDefault="00421B31" w:rsidP="00F95BC2">
      <w:pPr>
        <w:pStyle w:val="Heading10"/>
      </w:pPr>
      <w:bookmarkStart w:id="5" w:name="_Staff_training_and"/>
      <w:bookmarkEnd w:id="5"/>
      <w:r>
        <w:t>Data protection principles and lawful basis</w:t>
      </w:r>
    </w:p>
    <w:p w14:paraId="7CF13C08" w14:textId="22F929E3" w:rsidR="00421B31" w:rsidRPr="00FE0CD4" w:rsidRDefault="00421B31" w:rsidP="00421B31">
      <w:pPr>
        <w:pStyle w:val="TNCBodyText"/>
      </w:pPr>
      <w:bookmarkStart w:id="6" w:name="_Self-management"/>
      <w:bookmarkEnd w:id="6"/>
      <w:r w:rsidRPr="00FE0CD4">
        <w:t>T</w:t>
      </w:r>
      <w:r w:rsidR="00C544B5">
        <w:t>CAT and our</w:t>
      </w:r>
      <w:r w:rsidRPr="00FE0CD4">
        <w:t xml:space="preserve"> school</w:t>
      </w:r>
      <w:r w:rsidR="00C544B5">
        <w:t>s</w:t>
      </w:r>
      <w:r w:rsidRPr="00FE0CD4">
        <w:t xml:space="preserve"> will keep in mind the principles of the UK GDPR, the Data Protection Act 2018 and human rights law whilst understanding that they are not barriers to information sharing related to safeguarding, but rather a framework to ensure that information is shared appropriately.</w:t>
      </w:r>
    </w:p>
    <w:p w14:paraId="4D98F571" w14:textId="77777777" w:rsidR="00421B31" w:rsidRPr="00FE0CD4" w:rsidRDefault="00421B31" w:rsidP="00421B31">
      <w:pPr>
        <w:pStyle w:val="TNCBodyText"/>
      </w:pPr>
      <w:r w:rsidRPr="00FE0CD4">
        <w:t>Staff will be provided with information on where they can receive advice on data protection in order to make the right decisions when sharing safeguarding information.</w:t>
      </w:r>
    </w:p>
    <w:p w14:paraId="000CD7AE" w14:textId="3B1F92C0" w:rsidR="00421B31" w:rsidRPr="00FE0CD4" w:rsidRDefault="00421B31" w:rsidP="00421B31">
      <w:pPr>
        <w:pStyle w:val="TNCBodyText"/>
      </w:pPr>
      <w:r w:rsidRPr="00FE0CD4">
        <w:t>T</w:t>
      </w:r>
      <w:r w:rsidR="00C544B5">
        <w:t>CAT and our</w:t>
      </w:r>
      <w:r w:rsidRPr="00FE0CD4">
        <w:t xml:space="preserve"> school</w:t>
      </w:r>
      <w:r w:rsidR="00C544B5">
        <w:t>s</w:t>
      </w:r>
      <w:r w:rsidRPr="00FE0CD4">
        <w:t xml:space="preserve"> will ensure that the following seven data protection principles are followed when handling or sharing personal information:</w:t>
      </w:r>
    </w:p>
    <w:p w14:paraId="07BAE9B5" w14:textId="77777777" w:rsidR="00421B31" w:rsidRPr="00FE0CD4" w:rsidRDefault="00421B31" w:rsidP="00C544B5">
      <w:pPr>
        <w:pStyle w:val="TNCBodyText"/>
        <w:numPr>
          <w:ilvl w:val="0"/>
          <w:numId w:val="20"/>
        </w:numPr>
        <w:ind w:left="714" w:hanging="357"/>
        <w:contextualSpacing/>
      </w:pPr>
      <w:r w:rsidRPr="00FE0CD4">
        <w:t>Lawfulness, fairness and transparency</w:t>
      </w:r>
    </w:p>
    <w:p w14:paraId="28A480C6" w14:textId="77777777" w:rsidR="00421B31" w:rsidRPr="00FE0CD4" w:rsidRDefault="00421B31" w:rsidP="00C544B5">
      <w:pPr>
        <w:pStyle w:val="TNCBodyText"/>
        <w:numPr>
          <w:ilvl w:val="0"/>
          <w:numId w:val="20"/>
        </w:numPr>
        <w:ind w:left="714" w:hanging="357"/>
        <w:contextualSpacing/>
      </w:pPr>
      <w:r w:rsidRPr="00FE0CD4">
        <w:t>Purpose limitation – information is shared only for clear, specified and legitimate purposes</w:t>
      </w:r>
    </w:p>
    <w:p w14:paraId="49ED0005" w14:textId="77777777" w:rsidR="00421B31" w:rsidRPr="00FE0CD4" w:rsidRDefault="00421B31" w:rsidP="00C544B5">
      <w:pPr>
        <w:pStyle w:val="TNCBodyText"/>
        <w:numPr>
          <w:ilvl w:val="0"/>
          <w:numId w:val="20"/>
        </w:numPr>
        <w:ind w:left="714" w:hanging="357"/>
        <w:contextualSpacing/>
      </w:pPr>
      <w:r w:rsidRPr="00FE0CD4">
        <w:t>Data minimisation – information shared is adequate, relevant and limited to what is necessary for the purpose of safeguarding pupils</w:t>
      </w:r>
    </w:p>
    <w:p w14:paraId="24268A26" w14:textId="77777777" w:rsidR="00421B31" w:rsidRPr="00FE0CD4" w:rsidRDefault="00421B31" w:rsidP="00C544B5">
      <w:pPr>
        <w:pStyle w:val="TNCBodyText"/>
        <w:numPr>
          <w:ilvl w:val="0"/>
          <w:numId w:val="20"/>
        </w:numPr>
        <w:ind w:left="714" w:hanging="357"/>
        <w:contextualSpacing/>
      </w:pPr>
      <w:r w:rsidRPr="00FE0CD4">
        <w:t>Accuracy – information is reviewed and kept up to date</w:t>
      </w:r>
    </w:p>
    <w:p w14:paraId="758E8E78" w14:textId="77777777" w:rsidR="00421B31" w:rsidRPr="00FE0CD4" w:rsidRDefault="00421B31" w:rsidP="00C544B5">
      <w:pPr>
        <w:pStyle w:val="TNCBodyText"/>
        <w:numPr>
          <w:ilvl w:val="0"/>
          <w:numId w:val="20"/>
        </w:numPr>
        <w:ind w:left="714" w:hanging="357"/>
        <w:contextualSpacing/>
      </w:pPr>
      <w:r w:rsidRPr="00FE0CD4">
        <w:t>Storage limitation – information is not kept for longer than is necessary for the intended purpose</w:t>
      </w:r>
    </w:p>
    <w:p w14:paraId="78FC9A69" w14:textId="77777777" w:rsidR="00421B31" w:rsidRPr="00FE0CD4" w:rsidRDefault="00421B31" w:rsidP="00C544B5">
      <w:pPr>
        <w:pStyle w:val="TNCBodyText"/>
        <w:numPr>
          <w:ilvl w:val="0"/>
          <w:numId w:val="20"/>
        </w:numPr>
        <w:ind w:left="714" w:hanging="357"/>
        <w:contextualSpacing/>
      </w:pPr>
      <w:r w:rsidRPr="00FE0CD4">
        <w:t>Integrity and confidentiality – appropriate security is ensured</w:t>
      </w:r>
    </w:p>
    <w:p w14:paraId="64C7D0BD" w14:textId="77777777" w:rsidR="00C544B5" w:rsidRDefault="00421B31" w:rsidP="00421B31">
      <w:pPr>
        <w:pStyle w:val="TNCBodyText"/>
        <w:numPr>
          <w:ilvl w:val="0"/>
          <w:numId w:val="20"/>
        </w:numPr>
        <w:ind w:left="714" w:hanging="357"/>
        <w:contextualSpacing/>
      </w:pPr>
      <w:r w:rsidRPr="00FE0CD4">
        <w:t>Accountability – compliance with principles is demonstrated</w:t>
      </w:r>
    </w:p>
    <w:p w14:paraId="1C8FBDC8" w14:textId="77777777" w:rsidR="00C544B5" w:rsidRDefault="00C544B5" w:rsidP="00C544B5">
      <w:pPr>
        <w:pStyle w:val="TNCBodyText"/>
        <w:contextualSpacing/>
      </w:pPr>
    </w:p>
    <w:p w14:paraId="18A1F34A" w14:textId="5A5CD420" w:rsidR="00421B31" w:rsidRPr="00FE0CD4" w:rsidRDefault="00C544B5" w:rsidP="00C544B5">
      <w:pPr>
        <w:pStyle w:val="TNCBodyText"/>
        <w:contextualSpacing/>
      </w:pPr>
      <w:r>
        <w:t>We</w:t>
      </w:r>
      <w:r w:rsidR="00421B31" w:rsidRPr="00FE0CD4">
        <w:t xml:space="preserve"> will ensure that information sharing is appropriate for the chosen lawful basis and the applied circumstances. When choosing the appropriate lawful basis for sharing agreements, </w:t>
      </w:r>
      <w:r>
        <w:t>we</w:t>
      </w:r>
      <w:r w:rsidR="00421B31" w:rsidRPr="00FE0CD4">
        <w:t xml:space="preserve"> will use the ICO’s </w:t>
      </w:r>
      <w:r w:rsidR="00421B31" w:rsidRPr="00C544B5">
        <w:t>lawful basis interactive guidance tool</w:t>
      </w:r>
      <w:r w:rsidR="00421B31" w:rsidRPr="00FE0CD4">
        <w:t xml:space="preserve"> in order to ensure that the appropriate lawful basis is being used based on the context of the safeguarding information being shared.</w:t>
      </w:r>
    </w:p>
    <w:p w14:paraId="17FF2F8F" w14:textId="4CCD6714" w:rsidR="00421B31" w:rsidRPr="00FE0CD4" w:rsidRDefault="00421B31" w:rsidP="00421B31">
      <w:pPr>
        <w:pStyle w:val="TNCBodyText"/>
      </w:pPr>
      <w:r w:rsidRPr="00FE0CD4">
        <w:lastRenderedPageBreak/>
        <w:t xml:space="preserve">At least one lawful basis will be identified prior to sharing </w:t>
      </w:r>
      <w:r w:rsidR="00897377" w:rsidRPr="00FE0CD4">
        <w:t>information,</w:t>
      </w:r>
      <w:r w:rsidRPr="00FE0CD4">
        <w:t xml:space="preserve"> and </w:t>
      </w:r>
      <w:r w:rsidR="00C544B5">
        <w:t>we</w:t>
      </w:r>
      <w:r w:rsidRPr="00FE0CD4">
        <w:t xml:space="preserve"> will ensure that </w:t>
      </w:r>
      <w:r w:rsidR="00C544B5">
        <w:t>we</w:t>
      </w:r>
      <w:r w:rsidRPr="00FE0CD4">
        <w:t xml:space="preserve"> can demonstrate that </w:t>
      </w:r>
      <w:r w:rsidR="00C544B5">
        <w:t>we</w:t>
      </w:r>
      <w:r w:rsidRPr="00FE0CD4">
        <w:t xml:space="preserve"> ha</w:t>
      </w:r>
      <w:r w:rsidR="00C544B5">
        <w:t>ve</w:t>
      </w:r>
      <w:r w:rsidRPr="00FE0CD4">
        <w:t xml:space="preserve"> considered which lawful basis to use in order to satisfy the accountability principle.</w:t>
      </w:r>
    </w:p>
    <w:p w14:paraId="33D033FA" w14:textId="77777777" w:rsidR="00421B31" w:rsidRPr="00FE0CD4" w:rsidRDefault="00421B31" w:rsidP="00421B31">
      <w:pPr>
        <w:pStyle w:val="TNCBodyText"/>
      </w:pPr>
      <w:r w:rsidRPr="00FE0CD4">
        <w:t>Records of decisions and reasons for these decisions will be maintained.</w:t>
      </w:r>
    </w:p>
    <w:p w14:paraId="5566CC0B" w14:textId="07761C99" w:rsidR="00421B31" w:rsidRPr="00FE0CD4" w:rsidRDefault="00421B31" w:rsidP="00421B31">
      <w:pPr>
        <w:pStyle w:val="TNCBodyText"/>
      </w:pPr>
      <w:r w:rsidRPr="00FE0CD4">
        <w:t xml:space="preserve">Consent will not be required for sharing information in the context of safeguarding; however, </w:t>
      </w:r>
      <w:r w:rsidR="00C544B5">
        <w:t>we</w:t>
      </w:r>
      <w:r w:rsidRPr="00FE0CD4">
        <w:t xml:space="preserve"> will ensure that the appropriate lawful basis has been identified prior to sharing information.</w:t>
      </w:r>
    </w:p>
    <w:p w14:paraId="63AEB41C" w14:textId="77777777" w:rsidR="00421B31" w:rsidRPr="00FE0CD4" w:rsidRDefault="00421B31" w:rsidP="00421B31">
      <w:pPr>
        <w:pStyle w:val="TNCBodyText"/>
      </w:pPr>
      <w:r w:rsidRPr="00FE0CD4">
        <w:t xml:space="preserve">Staff will be trained on identifying the appropriate lawful basis to ensure that concerns are dealt with swiftly. </w:t>
      </w:r>
    </w:p>
    <w:p w14:paraId="40408883" w14:textId="436A7306" w:rsidR="00421B31" w:rsidRPr="00FE0CD4" w:rsidRDefault="00421B31" w:rsidP="00421B31">
      <w:pPr>
        <w:pStyle w:val="TNCBodyText"/>
      </w:pPr>
      <w:r w:rsidRPr="00FE0CD4">
        <w:t xml:space="preserve">The following lawful bases for sharing information will be clearly communicated to staff members and how they apply to </w:t>
      </w:r>
      <w:r w:rsidR="00C544B5">
        <w:t xml:space="preserve">TCAT and our </w:t>
      </w:r>
      <w:r w:rsidRPr="00FE0CD4">
        <w:t>schools in the context of safeguarding:</w:t>
      </w:r>
    </w:p>
    <w:p w14:paraId="06C1EA7A" w14:textId="77777777" w:rsidR="00421B31" w:rsidRPr="00FE0CD4" w:rsidRDefault="00421B31" w:rsidP="00C544B5">
      <w:pPr>
        <w:pStyle w:val="TNCBodyText"/>
        <w:numPr>
          <w:ilvl w:val="0"/>
          <w:numId w:val="21"/>
        </w:numPr>
        <w:ind w:left="714" w:hanging="357"/>
        <w:contextualSpacing/>
      </w:pPr>
      <w:r w:rsidRPr="00FE0CD4">
        <w:t>Public task</w:t>
      </w:r>
    </w:p>
    <w:p w14:paraId="584CF87A" w14:textId="77777777" w:rsidR="00421B31" w:rsidRPr="00FE0CD4" w:rsidRDefault="00421B31" w:rsidP="00C544B5">
      <w:pPr>
        <w:pStyle w:val="TNCBodyText"/>
        <w:numPr>
          <w:ilvl w:val="0"/>
          <w:numId w:val="21"/>
        </w:numPr>
        <w:ind w:left="714" w:hanging="357"/>
        <w:contextualSpacing/>
      </w:pPr>
      <w:r w:rsidRPr="00FE0CD4">
        <w:t>Legitimate interests</w:t>
      </w:r>
    </w:p>
    <w:p w14:paraId="1BE535F7" w14:textId="77777777" w:rsidR="00421B31" w:rsidRPr="00FE0CD4" w:rsidRDefault="00421B31" w:rsidP="00C544B5">
      <w:pPr>
        <w:pStyle w:val="TNCBodyText"/>
        <w:numPr>
          <w:ilvl w:val="0"/>
          <w:numId w:val="21"/>
        </w:numPr>
        <w:ind w:left="714" w:hanging="357"/>
        <w:contextualSpacing/>
      </w:pPr>
      <w:r w:rsidRPr="00FE0CD4">
        <w:t>Legal obligation</w:t>
      </w:r>
    </w:p>
    <w:p w14:paraId="43540FCF" w14:textId="77777777" w:rsidR="00421B31" w:rsidRPr="00FE0CD4" w:rsidRDefault="00421B31" w:rsidP="00C544B5">
      <w:pPr>
        <w:pStyle w:val="TNCBodyText"/>
        <w:numPr>
          <w:ilvl w:val="0"/>
          <w:numId w:val="21"/>
        </w:numPr>
        <w:ind w:left="714" w:hanging="357"/>
        <w:contextualSpacing/>
      </w:pPr>
      <w:r w:rsidRPr="00FE0CD4">
        <w:t>Vital interests</w:t>
      </w:r>
    </w:p>
    <w:p w14:paraId="4FDF01E7" w14:textId="77777777" w:rsidR="00C544B5" w:rsidRDefault="00421B31" w:rsidP="00421B31">
      <w:pPr>
        <w:pStyle w:val="TNCBodyText"/>
        <w:numPr>
          <w:ilvl w:val="0"/>
          <w:numId w:val="21"/>
        </w:numPr>
        <w:ind w:left="714" w:hanging="357"/>
        <w:contextualSpacing/>
      </w:pPr>
      <w:r w:rsidRPr="00FE0CD4">
        <w:t>Consent</w:t>
      </w:r>
    </w:p>
    <w:p w14:paraId="206E0213" w14:textId="77777777" w:rsidR="00C544B5" w:rsidRDefault="00C544B5" w:rsidP="00C544B5">
      <w:pPr>
        <w:pStyle w:val="TNCBodyText"/>
        <w:contextualSpacing/>
      </w:pPr>
    </w:p>
    <w:p w14:paraId="1A30DB0C" w14:textId="3958D848" w:rsidR="00421B31" w:rsidRDefault="00421B31" w:rsidP="00C544B5">
      <w:pPr>
        <w:pStyle w:val="TNCBodyText"/>
        <w:contextualSpacing/>
      </w:pPr>
      <w:r w:rsidRPr="00FE0CD4">
        <w:t>All staff will be aware that information sharing is always necessary where a pupil’s life or immediate wellbeing may be at risk and that this will fall under the vital interests basis. Staff will also be aware of their duties to share information to safeguard a child where this falls under a legal obligation outside of data protection, e.g. the legal requirement for teachers to report FGM.</w:t>
      </w:r>
    </w:p>
    <w:p w14:paraId="6A09ACEB" w14:textId="77777777" w:rsidR="00C544B5" w:rsidRPr="00FE0CD4" w:rsidRDefault="00C544B5" w:rsidP="00C544B5">
      <w:pPr>
        <w:pStyle w:val="TNCBodyText"/>
        <w:contextualSpacing/>
      </w:pPr>
    </w:p>
    <w:p w14:paraId="5F502C81" w14:textId="77777777" w:rsidR="00421B31" w:rsidRPr="00FE0CD4" w:rsidRDefault="00421B31" w:rsidP="00421B31">
      <w:pPr>
        <w:pStyle w:val="TNCBodyText"/>
      </w:pPr>
      <w:r w:rsidRPr="00FE0CD4">
        <w:t>Staff will be aware that, whilst it is good to work with the knowledge and understanding of those involved in the sharing of safeguarding information, the lawful basis of consent is not required for sharing information in the context of safeguarding, and that the withholding of consent will not impact the ability to share information for a legitimate safeguarding purpose.</w:t>
      </w:r>
    </w:p>
    <w:p w14:paraId="21C84634" w14:textId="77777777" w:rsidR="00421B31" w:rsidRPr="00FE0CD4" w:rsidRDefault="00421B31" w:rsidP="00421B31">
      <w:pPr>
        <w:pStyle w:val="TNCBodyText"/>
      </w:pPr>
      <w:r w:rsidRPr="00FE0CD4">
        <w:t>It will be important, however, to consider whether any of the information disclosed by a pupil should be withheld from certain individuals in order to reduce the risk of further harm to the pupil.</w:t>
      </w:r>
    </w:p>
    <w:p w14:paraId="1B39FD9A" w14:textId="1B053305" w:rsidR="00421B31" w:rsidRPr="00FE0CD4" w:rsidRDefault="00421B31" w:rsidP="00421B31">
      <w:pPr>
        <w:pStyle w:val="TNCBodyText"/>
      </w:pPr>
      <w:r w:rsidRPr="00FE0CD4">
        <w:t xml:space="preserve">When sharing special category data – which is sensitive data that includes information about health, or revealing racial or ethnic origin – in addition to identifying a lawful basis </w:t>
      </w:r>
      <w:r w:rsidR="00C544B5">
        <w:t>TCAT and our schools</w:t>
      </w:r>
      <w:r w:rsidRPr="00FE0CD4">
        <w:t xml:space="preserve"> will ensure that the following is met:</w:t>
      </w:r>
    </w:p>
    <w:p w14:paraId="1AC2C614" w14:textId="77777777" w:rsidR="00421B31" w:rsidRPr="00FE0CD4" w:rsidRDefault="00421B31" w:rsidP="00C544B5">
      <w:pPr>
        <w:pStyle w:val="TNCBodyText"/>
        <w:numPr>
          <w:ilvl w:val="0"/>
          <w:numId w:val="22"/>
        </w:numPr>
        <w:ind w:left="714" w:hanging="357"/>
        <w:contextualSpacing/>
      </w:pPr>
      <w:r w:rsidRPr="00FE0CD4">
        <w:lastRenderedPageBreak/>
        <w:t>A condition for processing under Article 9 of the UK GDPR, including health and social care</w:t>
      </w:r>
    </w:p>
    <w:p w14:paraId="35C072A7" w14:textId="77777777" w:rsidR="00C544B5" w:rsidRDefault="00421B31" w:rsidP="00421B31">
      <w:pPr>
        <w:pStyle w:val="TNCBodyText"/>
        <w:numPr>
          <w:ilvl w:val="0"/>
          <w:numId w:val="22"/>
        </w:numPr>
        <w:ind w:left="714" w:hanging="357"/>
        <w:contextualSpacing/>
      </w:pPr>
      <w:r w:rsidRPr="00FE0CD4">
        <w:t>For some of those provisions, a condition in the Data Protection Act 2018, including substantial public interest conditions such as the safeguarding of children and individuals at risk</w:t>
      </w:r>
    </w:p>
    <w:p w14:paraId="6C74B9C2" w14:textId="77777777" w:rsidR="00C544B5" w:rsidRDefault="00C544B5" w:rsidP="00C544B5">
      <w:pPr>
        <w:pStyle w:val="TNCBodyText"/>
        <w:contextualSpacing/>
      </w:pPr>
    </w:p>
    <w:p w14:paraId="40EE323F" w14:textId="31CBA953" w:rsidR="00C544B5" w:rsidRDefault="00421B31" w:rsidP="00421B31">
      <w:pPr>
        <w:pStyle w:val="TNCBodyText"/>
        <w:contextualSpacing/>
      </w:pPr>
      <w:r w:rsidRPr="00FE0CD4">
        <w:t xml:space="preserve">When processing special category data, </w:t>
      </w:r>
      <w:r w:rsidR="00C544B5">
        <w:t>TCAT and our schools</w:t>
      </w:r>
      <w:r w:rsidRPr="00FE0CD4">
        <w:t xml:space="preserve"> will ensure that </w:t>
      </w:r>
      <w:r w:rsidR="00C544B5">
        <w:t>we</w:t>
      </w:r>
      <w:r w:rsidRPr="00FE0CD4">
        <w:t xml:space="preserve"> document which special categories of data </w:t>
      </w:r>
      <w:r w:rsidR="00C544B5">
        <w:t>are</w:t>
      </w:r>
      <w:r w:rsidRPr="00FE0CD4">
        <w:t xml:space="preserve"> being processed and will consider whether a DPIA is required.</w:t>
      </w:r>
    </w:p>
    <w:p w14:paraId="625875D5" w14:textId="77777777" w:rsidR="00C544B5" w:rsidRDefault="00C544B5" w:rsidP="00421B31">
      <w:pPr>
        <w:pStyle w:val="TNCBodyText"/>
        <w:contextualSpacing/>
      </w:pPr>
    </w:p>
    <w:p w14:paraId="27F99850" w14:textId="50592E9D" w:rsidR="00421B31" w:rsidRPr="00FE0CD4" w:rsidRDefault="00C544B5" w:rsidP="00421B31">
      <w:pPr>
        <w:pStyle w:val="TNCBodyText"/>
        <w:contextualSpacing/>
      </w:pPr>
      <w:r>
        <w:t>We</w:t>
      </w:r>
      <w:r w:rsidR="00421B31" w:rsidRPr="00FE0CD4">
        <w:t xml:space="preserve"> will share relevant personal information required to keep a pupil at risk safe from neglect or physical, emotional or mental harm, or if it is protecting their physical, mental, or emotional well-being.</w:t>
      </w:r>
    </w:p>
    <w:p w14:paraId="70C1E022" w14:textId="77777777" w:rsidR="00C544B5" w:rsidRPr="00C544B5" w:rsidRDefault="00C544B5" w:rsidP="00421B31">
      <w:pPr>
        <w:pStyle w:val="TNCBodyText"/>
        <w:rPr>
          <w:sz w:val="2"/>
          <w:szCs w:val="2"/>
        </w:rPr>
      </w:pPr>
    </w:p>
    <w:p w14:paraId="2D54EC83" w14:textId="2786390C" w:rsidR="00421B31" w:rsidRPr="00FE0CD4" w:rsidRDefault="00C544B5" w:rsidP="00421B31">
      <w:pPr>
        <w:pStyle w:val="TNCBodyText"/>
      </w:pPr>
      <w:r>
        <w:t>We</w:t>
      </w:r>
      <w:r w:rsidR="00421B31" w:rsidRPr="00FE0CD4">
        <w:t xml:space="preserve"> will comply with the right of individuals under Article 15 of the UK GDPR to access and receive a copy of their personal data in accordance with the Subject Access Request (SAR) Policy.</w:t>
      </w:r>
    </w:p>
    <w:p w14:paraId="2E0220F4" w14:textId="6729395E" w:rsidR="00421B31" w:rsidRPr="00FE0CD4" w:rsidRDefault="00421B31" w:rsidP="00421B31">
      <w:pPr>
        <w:pStyle w:val="TNCBodyText"/>
      </w:pPr>
      <w:r w:rsidRPr="00FE0CD4">
        <w:t xml:space="preserve">Staff will be advised to speak to the DPO </w:t>
      </w:r>
      <w:r w:rsidR="00C544B5">
        <w:t xml:space="preserve">via the CFO or direct </w:t>
      </w:r>
      <w:r w:rsidRPr="00FE0CD4">
        <w:t>if they are unsure about sharing safeguarding information and the DSL if they are unsure whether their concern constitutes a safeguarding issue.</w:t>
      </w:r>
    </w:p>
    <w:p w14:paraId="17B862BA" w14:textId="22FFBA45" w:rsidR="00421B31" w:rsidRDefault="00421B31" w:rsidP="00421B31">
      <w:pPr>
        <w:pStyle w:val="Heading10"/>
      </w:pPr>
      <w:r>
        <w:t>Assessing risks</w:t>
      </w:r>
    </w:p>
    <w:p w14:paraId="7AED0794" w14:textId="69822C10" w:rsidR="00421B31" w:rsidRPr="00FE0CD4" w:rsidRDefault="00421B31" w:rsidP="00421B31">
      <w:pPr>
        <w:pStyle w:val="TNCBodyText"/>
      </w:pPr>
      <w:r w:rsidRPr="00FE0CD4">
        <w:t xml:space="preserve">When making decisions about sharing information about a pupil, </w:t>
      </w:r>
      <w:r w:rsidR="00C544B5">
        <w:t>TCAT and our</w:t>
      </w:r>
      <w:r w:rsidRPr="00FE0CD4">
        <w:t xml:space="preserve"> school</w:t>
      </w:r>
      <w:r w:rsidR="00C544B5">
        <w:t>s</w:t>
      </w:r>
      <w:r w:rsidRPr="00FE0CD4">
        <w:t xml:space="preserve"> will ensure that the risks have been thoroughly assessed.</w:t>
      </w:r>
    </w:p>
    <w:p w14:paraId="7248B7FE" w14:textId="77777777" w:rsidR="00421B31" w:rsidRPr="00FE0CD4" w:rsidRDefault="00421B31" w:rsidP="00421B31">
      <w:pPr>
        <w:pStyle w:val="TNCBodyText"/>
      </w:pPr>
      <w:r w:rsidRPr="00FE0CD4">
        <w:t>A DPIA will be utilised to help plan for information sharing and to assess and mitigate the risks to pupils’ rights and freedoms. The DPIA will be used to ensure that sharing is done safely, lawfully and with accountability.</w:t>
      </w:r>
    </w:p>
    <w:p w14:paraId="6AC77598" w14:textId="1A4B3E1B" w:rsidR="00421B31" w:rsidRPr="00FE0CD4" w:rsidRDefault="00421B31" w:rsidP="00421B31">
      <w:pPr>
        <w:pStyle w:val="TNCBodyText"/>
      </w:pPr>
      <w:r w:rsidRPr="00FE0CD4">
        <w:t xml:space="preserve">The </w:t>
      </w:r>
      <w:r w:rsidR="00C544B5">
        <w:t xml:space="preserve">CFO in consultation with the </w:t>
      </w:r>
      <w:r w:rsidRPr="00FE0CD4">
        <w:t>DPO will prepare the DPIA based on their expertise and the information they have been provided with.</w:t>
      </w:r>
    </w:p>
    <w:p w14:paraId="6CA9C00F" w14:textId="17F79B24" w:rsidR="00421B31" w:rsidRPr="00421B31" w:rsidRDefault="00421B31" w:rsidP="00421B31">
      <w:pPr>
        <w:pStyle w:val="TNCBodyText"/>
      </w:pPr>
      <w:r w:rsidRPr="00FE0CD4">
        <w:t>T</w:t>
      </w:r>
      <w:r w:rsidR="00897377">
        <w:t>CAT and our</w:t>
      </w:r>
      <w:r w:rsidRPr="00FE0CD4">
        <w:t xml:space="preserve"> school</w:t>
      </w:r>
      <w:r w:rsidR="00897377">
        <w:t>s</w:t>
      </w:r>
      <w:r w:rsidRPr="00FE0CD4">
        <w:t xml:space="preserve"> will not always be able to conduct a DPIA in one-off circumstances, or in an urgent or emergency situation where a staff member needs to raise their concerns over something they have seen as a matter of urgency. In these situations, information will be shared swiftly based on what is necessary and proportionate in the circumstances at the time to safeguard the pupil.</w:t>
      </w:r>
    </w:p>
    <w:p w14:paraId="728719FE" w14:textId="720E5429" w:rsidR="00421B31" w:rsidRDefault="00421B31" w:rsidP="00421B31">
      <w:pPr>
        <w:pStyle w:val="Heading10"/>
      </w:pPr>
      <w:r>
        <w:t>Sharing information in an emergency</w:t>
      </w:r>
    </w:p>
    <w:p w14:paraId="2AFC049E" w14:textId="437DF060" w:rsidR="00421B31" w:rsidRPr="00FE0CD4" w:rsidRDefault="00421B31" w:rsidP="00421B31">
      <w:pPr>
        <w:pStyle w:val="TNCBodyText"/>
      </w:pPr>
      <w:r w:rsidRPr="00FE0CD4">
        <w:t xml:space="preserve">In the event of an emergency, </w:t>
      </w:r>
      <w:r w:rsidR="00897377">
        <w:t>we</w:t>
      </w:r>
      <w:r w:rsidRPr="00FE0CD4">
        <w:t xml:space="preserve"> will not hesitate to share information to safeguard a pupil and will prioritise protecting the safety of the pupil over following the usual process of sharing information; however, a proportionate approach will be taken based on the circumstances.</w:t>
      </w:r>
    </w:p>
    <w:p w14:paraId="2149FA6A" w14:textId="77777777" w:rsidR="00421B31" w:rsidRPr="00FE0CD4" w:rsidRDefault="00421B31" w:rsidP="00421B31">
      <w:pPr>
        <w:pStyle w:val="TNCBodyText"/>
      </w:pPr>
      <w:r w:rsidRPr="00FE0CD4">
        <w:lastRenderedPageBreak/>
        <w:t>A record of what has been shared, who with and why will be produced by the DSL as soon as possible.</w:t>
      </w:r>
    </w:p>
    <w:p w14:paraId="2E188642" w14:textId="1857E2F1" w:rsidR="00421B31" w:rsidRPr="00FE0CD4" w:rsidRDefault="00897377" w:rsidP="00421B31">
      <w:pPr>
        <w:pStyle w:val="TNCBodyText"/>
      </w:pPr>
      <w:r>
        <w:t>We</w:t>
      </w:r>
      <w:r w:rsidR="00421B31" w:rsidRPr="00FE0CD4">
        <w:t xml:space="preserve"> will plan ahead for emergency or urgent situations to ensure that everyone knows what to do and the process to follow. </w:t>
      </w:r>
    </w:p>
    <w:p w14:paraId="7DE34BF8" w14:textId="77777777" w:rsidR="00421B31" w:rsidRPr="00FE0CD4" w:rsidRDefault="00421B31" w:rsidP="00421B31">
      <w:pPr>
        <w:pStyle w:val="TNCBodyText"/>
      </w:pPr>
      <w:r w:rsidRPr="00FE0CD4">
        <w:t>Planning ahead will include considering what circumstances would mean that withholding information may cause more harm than sharing it.</w:t>
      </w:r>
    </w:p>
    <w:p w14:paraId="37BE196B" w14:textId="2B46CC6E" w:rsidR="00B35163" w:rsidRPr="00B35163" w:rsidRDefault="00B35163" w:rsidP="00B35163">
      <w:pPr>
        <w:pStyle w:val="TNCBodyText"/>
      </w:pPr>
      <w:r w:rsidRPr="00B35163">
        <w:t>TCAT and our schools must refuse to share personal data if doing so would be likely to result in serious harm to:</w:t>
      </w:r>
    </w:p>
    <w:p w14:paraId="12E1F085" w14:textId="17220549" w:rsidR="00B35163" w:rsidRPr="00B35163" w:rsidRDefault="00B35163" w:rsidP="00B35163">
      <w:pPr>
        <w:pStyle w:val="TNCBodyText"/>
        <w:numPr>
          <w:ilvl w:val="0"/>
          <w:numId w:val="24"/>
        </w:numPr>
        <w:ind w:left="714" w:hanging="357"/>
        <w:contextualSpacing/>
      </w:pPr>
      <w:r>
        <w:t>T</w:t>
      </w:r>
      <w:r w:rsidRPr="00B35163">
        <w:t>he child</w:t>
      </w:r>
    </w:p>
    <w:p w14:paraId="00D4DF35" w14:textId="7681F665" w:rsidR="00B35163" w:rsidRPr="00B35163" w:rsidRDefault="00B35163" w:rsidP="00B35163">
      <w:pPr>
        <w:pStyle w:val="TNCBodyText"/>
        <w:numPr>
          <w:ilvl w:val="0"/>
          <w:numId w:val="24"/>
        </w:numPr>
        <w:ind w:left="714" w:hanging="357"/>
        <w:contextualSpacing/>
      </w:pPr>
      <w:r>
        <w:t>A</w:t>
      </w:r>
      <w:r w:rsidRPr="00B35163">
        <w:t>nother child</w:t>
      </w:r>
    </w:p>
    <w:p w14:paraId="66CA3B3F" w14:textId="77777777" w:rsidR="00B35163" w:rsidRDefault="00B35163" w:rsidP="00B35163">
      <w:pPr>
        <w:pStyle w:val="TNCBodyText"/>
        <w:numPr>
          <w:ilvl w:val="0"/>
          <w:numId w:val="24"/>
        </w:numPr>
        <w:ind w:left="714" w:hanging="357"/>
        <w:contextualSpacing/>
      </w:pPr>
      <w:r>
        <w:t>A</w:t>
      </w:r>
      <w:r w:rsidRPr="00B35163">
        <w:t>n adult</w:t>
      </w:r>
    </w:p>
    <w:p w14:paraId="4DED28AF" w14:textId="77777777" w:rsidR="00B35163" w:rsidRDefault="00B35163" w:rsidP="00B35163">
      <w:pPr>
        <w:pStyle w:val="TNCBodyText"/>
        <w:contextualSpacing/>
      </w:pPr>
    </w:p>
    <w:p w14:paraId="16752A5A" w14:textId="77777777" w:rsidR="00B35163" w:rsidRDefault="00B35163" w:rsidP="00897377">
      <w:pPr>
        <w:pStyle w:val="TNCBodyText"/>
        <w:contextualSpacing/>
      </w:pPr>
      <w:r w:rsidRPr="00B35163">
        <w:t>This is called the Serious Harm Test, and it is an explicit safeguard in law.</w:t>
      </w:r>
    </w:p>
    <w:p w14:paraId="4D91A0D9" w14:textId="77777777" w:rsidR="00B35163" w:rsidRDefault="00B35163" w:rsidP="00897377">
      <w:pPr>
        <w:pStyle w:val="TNCBodyText"/>
        <w:contextualSpacing/>
      </w:pPr>
    </w:p>
    <w:p w14:paraId="00F8A274" w14:textId="27E66A88" w:rsidR="00421B31" w:rsidRPr="00421B31" w:rsidRDefault="00421B31" w:rsidP="00897377">
      <w:pPr>
        <w:pStyle w:val="TNCBodyText"/>
        <w:contextualSpacing/>
      </w:pPr>
      <w:r w:rsidRPr="00FE0CD4">
        <w:t>Staff will receive training that is updated regularly and as required in order to ensure that they know what to do in the event of a safeguarding emergency, how to report information and who to report it to.</w:t>
      </w:r>
    </w:p>
    <w:p w14:paraId="670CF9DD" w14:textId="5083FCD3" w:rsidR="00F95BC2" w:rsidRPr="00114B8E" w:rsidRDefault="00F95BC2" w:rsidP="00F95BC2">
      <w:pPr>
        <w:pStyle w:val="Heading10"/>
        <w:numPr>
          <w:ilvl w:val="0"/>
          <w:numId w:val="0"/>
        </w:numPr>
      </w:pPr>
      <w:r w:rsidRPr="00114B8E">
        <w:t>Monitoring and review</w:t>
      </w:r>
    </w:p>
    <w:p w14:paraId="77DA92F6" w14:textId="77777777" w:rsidR="00F95BC2" w:rsidRPr="00114B8E" w:rsidRDefault="00F95BC2" w:rsidP="00F95BC2">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1744D4FD" w14:textId="77777777" w:rsidR="00F95BC2" w:rsidRPr="00114B8E" w:rsidRDefault="00F95BC2" w:rsidP="00F95BC2">
      <w:r w:rsidRPr="00114B8E">
        <w:t xml:space="preserve">Any changes made to the policy will be amended by the Executive Headteacher/CEO and will be communicated to Executive Leaders, the TCAT Central Team and to Headteachers/Heads of School, who, in turn, will alert school-based staff. </w:t>
      </w:r>
    </w:p>
    <w:p w14:paraId="46ABBDDC" w14:textId="77777777" w:rsidR="00F95BC2" w:rsidRDefault="00F95BC2" w:rsidP="00F95BC2">
      <w:r w:rsidRPr="00114B8E">
        <w:t>The next scheduled review date for this policy is 31</w:t>
      </w:r>
      <w:r w:rsidRPr="00114B8E">
        <w:rPr>
          <w:vertAlign w:val="superscript"/>
        </w:rPr>
        <w:t>st</w:t>
      </w:r>
      <w:r w:rsidRPr="00114B8E">
        <w:t xml:space="preserve"> </w:t>
      </w:r>
      <w:r>
        <w:t>August</w:t>
      </w:r>
      <w:r w:rsidRPr="00114B8E">
        <w:t xml:space="preserve"> 202</w:t>
      </w:r>
      <w:r>
        <w:t>6</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9206C9" w:rsidRPr="00114B8E" w14:paraId="1484A2DA" w14:textId="77777777" w:rsidTr="00B562AB">
        <w:trPr>
          <w:trHeight w:val="561"/>
        </w:trPr>
        <w:tc>
          <w:tcPr>
            <w:tcW w:w="14206" w:type="dxa"/>
            <w:gridSpan w:val="4"/>
            <w:vAlign w:val="center"/>
          </w:tcPr>
          <w:p w14:paraId="749508EF" w14:textId="77777777" w:rsidR="009206C9" w:rsidRPr="00114B8E" w:rsidRDefault="009206C9" w:rsidP="00B562AB">
            <w:pPr>
              <w:spacing w:after="200" w:line="276" w:lineRule="auto"/>
            </w:pPr>
            <w:r w:rsidRPr="00114B8E">
              <w:t>Signed by:</w:t>
            </w:r>
          </w:p>
        </w:tc>
      </w:tr>
      <w:tr w:rsidR="009206C9" w:rsidRPr="00114B8E" w14:paraId="2E41DF8D" w14:textId="77777777" w:rsidTr="00B562AB">
        <w:trPr>
          <w:trHeight w:val="900"/>
        </w:trPr>
        <w:tc>
          <w:tcPr>
            <w:tcW w:w="4427" w:type="dxa"/>
            <w:tcBorders>
              <w:bottom w:val="single" w:sz="2" w:space="0" w:color="auto"/>
            </w:tcBorders>
          </w:tcPr>
          <w:p w14:paraId="3F683992" w14:textId="77777777" w:rsidR="009206C9" w:rsidRPr="00114B8E" w:rsidRDefault="009206C9" w:rsidP="00B562AB">
            <w:pPr>
              <w:spacing w:line="276" w:lineRule="auto"/>
            </w:pPr>
          </w:p>
        </w:tc>
        <w:tc>
          <w:tcPr>
            <w:tcW w:w="3381" w:type="dxa"/>
            <w:vAlign w:val="bottom"/>
          </w:tcPr>
          <w:p w14:paraId="1C756E9B" w14:textId="77777777" w:rsidR="009206C9" w:rsidRPr="00114B8E" w:rsidRDefault="009206C9" w:rsidP="00B562AB">
            <w:pPr>
              <w:spacing w:line="276" w:lineRule="auto"/>
            </w:pPr>
            <w:r w:rsidRPr="00114B8E">
              <w:t>Executive Headteacher/CEO</w:t>
            </w:r>
          </w:p>
        </w:tc>
        <w:tc>
          <w:tcPr>
            <w:tcW w:w="1330" w:type="dxa"/>
            <w:vAlign w:val="bottom"/>
          </w:tcPr>
          <w:p w14:paraId="6020FE9B" w14:textId="77777777" w:rsidR="009206C9" w:rsidRPr="00114B8E" w:rsidRDefault="009206C9" w:rsidP="00B562AB">
            <w:pPr>
              <w:spacing w:line="276" w:lineRule="auto"/>
              <w:jc w:val="right"/>
            </w:pPr>
            <w:r w:rsidRPr="00114B8E">
              <w:t>Date:</w:t>
            </w:r>
          </w:p>
        </w:tc>
        <w:tc>
          <w:tcPr>
            <w:tcW w:w="5068" w:type="dxa"/>
            <w:tcBorders>
              <w:bottom w:val="single" w:sz="2" w:space="0" w:color="auto"/>
            </w:tcBorders>
          </w:tcPr>
          <w:p w14:paraId="6CD47964" w14:textId="77777777" w:rsidR="009206C9" w:rsidRPr="00114B8E" w:rsidRDefault="009206C9" w:rsidP="00B562AB">
            <w:pPr>
              <w:spacing w:line="276" w:lineRule="auto"/>
            </w:pPr>
          </w:p>
        </w:tc>
      </w:tr>
      <w:tr w:rsidR="009206C9" w:rsidRPr="00114B8E" w14:paraId="76FA8DBB" w14:textId="77777777" w:rsidTr="00B562AB">
        <w:trPr>
          <w:trHeight w:val="900"/>
        </w:trPr>
        <w:tc>
          <w:tcPr>
            <w:tcW w:w="4427" w:type="dxa"/>
            <w:tcBorders>
              <w:top w:val="single" w:sz="2" w:space="0" w:color="auto"/>
              <w:bottom w:val="single" w:sz="4" w:space="0" w:color="auto"/>
            </w:tcBorders>
          </w:tcPr>
          <w:p w14:paraId="3029DF31" w14:textId="77777777" w:rsidR="009206C9" w:rsidRPr="00114B8E" w:rsidRDefault="009206C9" w:rsidP="00B562AB">
            <w:pPr>
              <w:spacing w:line="276" w:lineRule="auto"/>
            </w:pPr>
          </w:p>
        </w:tc>
        <w:tc>
          <w:tcPr>
            <w:tcW w:w="3381" w:type="dxa"/>
            <w:vAlign w:val="bottom"/>
          </w:tcPr>
          <w:p w14:paraId="516432C4" w14:textId="77777777" w:rsidR="009206C9" w:rsidRPr="00114B8E" w:rsidRDefault="009206C9" w:rsidP="00B562AB">
            <w:pPr>
              <w:spacing w:line="276" w:lineRule="auto"/>
              <w:rPr>
                <w:highlight w:val="lightGray"/>
              </w:rPr>
            </w:pPr>
            <w:r w:rsidRPr="00114B8E">
              <w:t>Board appointed Trustee</w:t>
            </w:r>
          </w:p>
        </w:tc>
        <w:tc>
          <w:tcPr>
            <w:tcW w:w="1330" w:type="dxa"/>
            <w:vAlign w:val="bottom"/>
          </w:tcPr>
          <w:p w14:paraId="0BFC6C7D" w14:textId="77777777" w:rsidR="009206C9" w:rsidRPr="00114B8E" w:rsidRDefault="009206C9" w:rsidP="00B562AB">
            <w:pPr>
              <w:spacing w:line="276" w:lineRule="auto"/>
              <w:jc w:val="right"/>
            </w:pPr>
            <w:r w:rsidRPr="00114B8E">
              <w:t>Date:</w:t>
            </w:r>
          </w:p>
        </w:tc>
        <w:tc>
          <w:tcPr>
            <w:tcW w:w="5068" w:type="dxa"/>
            <w:tcBorders>
              <w:top w:val="single" w:sz="2" w:space="0" w:color="auto"/>
              <w:bottom w:val="single" w:sz="4" w:space="0" w:color="auto"/>
            </w:tcBorders>
          </w:tcPr>
          <w:p w14:paraId="6DDA9E5F" w14:textId="77777777" w:rsidR="009206C9" w:rsidRPr="00114B8E" w:rsidRDefault="009206C9" w:rsidP="00B562AB">
            <w:pPr>
              <w:spacing w:line="276" w:lineRule="auto"/>
            </w:pPr>
          </w:p>
        </w:tc>
      </w:tr>
    </w:tbl>
    <w:p w14:paraId="459F737E" w14:textId="77777777" w:rsidR="00F95BC2" w:rsidRDefault="00F95BC2" w:rsidP="00F95BC2"/>
    <w:p w14:paraId="111E890F" w14:textId="77777777" w:rsidR="00F95BC2" w:rsidRDefault="00F95BC2" w:rsidP="00F95BC2"/>
    <w:sectPr w:rsidR="00F95BC2" w:rsidSect="00C03384">
      <w:headerReference w:type="default" r:id="rId10"/>
      <w:headerReference w:type="first" r:id="rId11"/>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9B119CB4-50F4-4F98-AB25-ED34E7A7A66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6512" w14:textId="77777777" w:rsidR="00F95BC2" w:rsidRDefault="00F95BC2">
    <w:pPr>
      <w:pStyle w:val="Header"/>
    </w:pPr>
    <w:r>
      <w:rPr>
        <w:noProof/>
      </w:rPr>
      <mc:AlternateContent>
        <mc:Choice Requires="wps">
          <w:drawing>
            <wp:anchor distT="45720" distB="45720" distL="114300" distR="114300" simplePos="0" relativeHeight="251659264" behindDoc="0" locked="0" layoutInCell="1" allowOverlap="1" wp14:anchorId="7D669790" wp14:editId="63D17BA7">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975C563" w14:textId="77777777" w:rsidR="00F95BC2" w:rsidRPr="00935945" w:rsidRDefault="00F95BC2">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669790"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975C563" w14:textId="77777777" w:rsidR="00F95BC2" w:rsidRPr="00935945" w:rsidRDefault="00F95BC2">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Pr="00F95BC2" w:rsidRDefault="00D4425F" w:rsidP="00F95B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Pr="00E553A2" w:rsidRDefault="00D4425F" w:rsidP="00E553A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DF053A3"/>
    <w:multiLevelType w:val="hybridMultilevel"/>
    <w:tmpl w:val="B37AC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A61DC"/>
    <w:multiLevelType w:val="hybridMultilevel"/>
    <w:tmpl w:val="B1B02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77B2D"/>
    <w:multiLevelType w:val="hybridMultilevel"/>
    <w:tmpl w:val="6156B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83364"/>
    <w:multiLevelType w:val="hybridMultilevel"/>
    <w:tmpl w:val="5C62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053B9"/>
    <w:multiLevelType w:val="hybridMultilevel"/>
    <w:tmpl w:val="51F23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51EA4"/>
    <w:multiLevelType w:val="hybridMultilevel"/>
    <w:tmpl w:val="71183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426D6"/>
    <w:multiLevelType w:val="hybridMultilevel"/>
    <w:tmpl w:val="4FB6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D2CB8"/>
    <w:multiLevelType w:val="hybridMultilevel"/>
    <w:tmpl w:val="806C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D2DD6"/>
    <w:multiLevelType w:val="hybridMultilevel"/>
    <w:tmpl w:val="6F801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4351B2"/>
    <w:multiLevelType w:val="hybridMultilevel"/>
    <w:tmpl w:val="E0A6B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304C9F"/>
    <w:multiLevelType w:val="hybridMultilevel"/>
    <w:tmpl w:val="7D0A6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D52A44"/>
    <w:multiLevelType w:val="hybridMultilevel"/>
    <w:tmpl w:val="4D2E2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586F7401"/>
    <w:multiLevelType w:val="hybridMultilevel"/>
    <w:tmpl w:val="5A04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8" w15:restartNumberingAfterBreak="0">
    <w:nsid w:val="5B5214FA"/>
    <w:multiLevelType w:val="hybridMultilevel"/>
    <w:tmpl w:val="DCBC9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407888"/>
    <w:multiLevelType w:val="hybridMultilevel"/>
    <w:tmpl w:val="D040C192"/>
    <w:lvl w:ilvl="0" w:tplc="B2E82648">
      <w:start w:val="1"/>
      <w:numFmt w:val="decimal"/>
      <w:pStyle w:val="Heading10"/>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4486631"/>
    <w:multiLevelType w:val="hybridMultilevel"/>
    <w:tmpl w:val="4BB25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DA0AD9"/>
    <w:multiLevelType w:val="hybridMultilevel"/>
    <w:tmpl w:val="C1DA4B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9E7218C"/>
    <w:multiLevelType w:val="hybridMultilevel"/>
    <w:tmpl w:val="75883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43592689">
    <w:abstractNumId w:val="23"/>
  </w:num>
  <w:num w:numId="2" w16cid:durableId="713430728">
    <w:abstractNumId w:val="12"/>
  </w:num>
  <w:num w:numId="3" w16cid:durableId="882670824">
    <w:abstractNumId w:val="0"/>
  </w:num>
  <w:num w:numId="4" w16cid:durableId="1539582641">
    <w:abstractNumId w:val="17"/>
  </w:num>
  <w:num w:numId="5" w16cid:durableId="1652752479">
    <w:abstractNumId w:val="14"/>
  </w:num>
  <w:num w:numId="6" w16cid:durableId="1876189327">
    <w:abstractNumId w:val="19"/>
  </w:num>
  <w:num w:numId="7" w16cid:durableId="864633436">
    <w:abstractNumId w:val="21"/>
  </w:num>
  <w:num w:numId="8" w16cid:durableId="157158469">
    <w:abstractNumId w:val="16"/>
  </w:num>
  <w:num w:numId="9" w16cid:durableId="1368138414">
    <w:abstractNumId w:val="4"/>
  </w:num>
  <w:num w:numId="10" w16cid:durableId="418454471">
    <w:abstractNumId w:val="22"/>
  </w:num>
  <w:num w:numId="11" w16cid:durableId="1933511447">
    <w:abstractNumId w:val="2"/>
  </w:num>
  <w:num w:numId="12" w16cid:durableId="1446193963">
    <w:abstractNumId w:val="13"/>
  </w:num>
  <w:num w:numId="13" w16cid:durableId="1395855165">
    <w:abstractNumId w:val="15"/>
  </w:num>
  <w:num w:numId="14" w16cid:durableId="1860771091">
    <w:abstractNumId w:val="1"/>
  </w:num>
  <w:num w:numId="15" w16cid:durableId="1003122135">
    <w:abstractNumId w:val="5"/>
  </w:num>
  <w:num w:numId="16" w16cid:durableId="671376277">
    <w:abstractNumId w:val="3"/>
  </w:num>
  <w:num w:numId="17" w16cid:durableId="1329213433">
    <w:abstractNumId w:val="7"/>
  </w:num>
  <w:num w:numId="18" w16cid:durableId="1238517171">
    <w:abstractNumId w:val="8"/>
  </w:num>
  <w:num w:numId="19" w16cid:durableId="1627084460">
    <w:abstractNumId w:val="18"/>
  </w:num>
  <w:num w:numId="20" w16cid:durableId="637805525">
    <w:abstractNumId w:val="20"/>
  </w:num>
  <w:num w:numId="21" w16cid:durableId="541285283">
    <w:abstractNumId w:val="11"/>
  </w:num>
  <w:num w:numId="22" w16cid:durableId="810440830">
    <w:abstractNumId w:val="9"/>
  </w:num>
  <w:num w:numId="23" w16cid:durableId="1574050361">
    <w:abstractNumId w:val="6"/>
  </w:num>
  <w:num w:numId="24" w16cid:durableId="6357122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1123"/>
    <w:rsid w:val="00082668"/>
    <w:rsid w:val="00087B46"/>
    <w:rsid w:val="00087F57"/>
    <w:rsid w:val="0009203F"/>
    <w:rsid w:val="000933DC"/>
    <w:rsid w:val="00095119"/>
    <w:rsid w:val="00095EF3"/>
    <w:rsid w:val="0009685D"/>
    <w:rsid w:val="000A092A"/>
    <w:rsid w:val="000A0E7E"/>
    <w:rsid w:val="000A1305"/>
    <w:rsid w:val="000A228B"/>
    <w:rsid w:val="000A389D"/>
    <w:rsid w:val="000A3AD3"/>
    <w:rsid w:val="000A4907"/>
    <w:rsid w:val="000A66B8"/>
    <w:rsid w:val="000A6B9C"/>
    <w:rsid w:val="000A738F"/>
    <w:rsid w:val="000A79FB"/>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0A2A"/>
    <w:rsid w:val="000E1307"/>
    <w:rsid w:val="000E1630"/>
    <w:rsid w:val="000E2C37"/>
    <w:rsid w:val="000E3A6F"/>
    <w:rsid w:val="000E3CA7"/>
    <w:rsid w:val="000E3FB7"/>
    <w:rsid w:val="000E4501"/>
    <w:rsid w:val="000E451C"/>
    <w:rsid w:val="000E4979"/>
    <w:rsid w:val="000E567A"/>
    <w:rsid w:val="000E6EDE"/>
    <w:rsid w:val="000F0BDC"/>
    <w:rsid w:val="000F2717"/>
    <w:rsid w:val="000F5BAA"/>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229B"/>
    <w:rsid w:val="0014320D"/>
    <w:rsid w:val="0014667C"/>
    <w:rsid w:val="00146DA7"/>
    <w:rsid w:val="0015350F"/>
    <w:rsid w:val="0015617E"/>
    <w:rsid w:val="00156C6A"/>
    <w:rsid w:val="00157F90"/>
    <w:rsid w:val="00160266"/>
    <w:rsid w:val="0016046D"/>
    <w:rsid w:val="001617A3"/>
    <w:rsid w:val="001619CD"/>
    <w:rsid w:val="001635E9"/>
    <w:rsid w:val="00163E2D"/>
    <w:rsid w:val="00164909"/>
    <w:rsid w:val="00166C2A"/>
    <w:rsid w:val="00166F67"/>
    <w:rsid w:val="0016765F"/>
    <w:rsid w:val="0017087A"/>
    <w:rsid w:val="001708B8"/>
    <w:rsid w:val="001709BB"/>
    <w:rsid w:val="00171113"/>
    <w:rsid w:val="00171D78"/>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2D6C"/>
    <w:rsid w:val="001A42F0"/>
    <w:rsid w:val="001A49C2"/>
    <w:rsid w:val="001A4B45"/>
    <w:rsid w:val="001A4BE7"/>
    <w:rsid w:val="001A5C40"/>
    <w:rsid w:val="001A6604"/>
    <w:rsid w:val="001A66E2"/>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666"/>
    <w:rsid w:val="001F6737"/>
    <w:rsid w:val="002006AE"/>
    <w:rsid w:val="00201B4B"/>
    <w:rsid w:val="002065FA"/>
    <w:rsid w:val="00206835"/>
    <w:rsid w:val="00206BC6"/>
    <w:rsid w:val="00206EDA"/>
    <w:rsid w:val="00207C5A"/>
    <w:rsid w:val="00212661"/>
    <w:rsid w:val="00220DF6"/>
    <w:rsid w:val="00223D79"/>
    <w:rsid w:val="00224677"/>
    <w:rsid w:val="002255EF"/>
    <w:rsid w:val="00225D24"/>
    <w:rsid w:val="002266F3"/>
    <w:rsid w:val="00226DA4"/>
    <w:rsid w:val="00230DE8"/>
    <w:rsid w:val="002317E1"/>
    <w:rsid w:val="002333A7"/>
    <w:rsid w:val="00234463"/>
    <w:rsid w:val="00236849"/>
    <w:rsid w:val="00237B28"/>
    <w:rsid w:val="00240743"/>
    <w:rsid w:val="00240E20"/>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381"/>
    <w:rsid w:val="00264827"/>
    <w:rsid w:val="00265515"/>
    <w:rsid w:val="00266795"/>
    <w:rsid w:val="0026779E"/>
    <w:rsid w:val="002702CE"/>
    <w:rsid w:val="0027048C"/>
    <w:rsid w:val="002777FB"/>
    <w:rsid w:val="0028203B"/>
    <w:rsid w:val="00282257"/>
    <w:rsid w:val="0028407E"/>
    <w:rsid w:val="00285028"/>
    <w:rsid w:val="00285083"/>
    <w:rsid w:val="00285505"/>
    <w:rsid w:val="0029265C"/>
    <w:rsid w:val="00292795"/>
    <w:rsid w:val="0029426F"/>
    <w:rsid w:val="00294DE1"/>
    <w:rsid w:val="00296326"/>
    <w:rsid w:val="002A0C00"/>
    <w:rsid w:val="002A2040"/>
    <w:rsid w:val="002A3C43"/>
    <w:rsid w:val="002A43B2"/>
    <w:rsid w:val="002A5050"/>
    <w:rsid w:val="002B016F"/>
    <w:rsid w:val="002B0F16"/>
    <w:rsid w:val="002B17F3"/>
    <w:rsid w:val="002B2F28"/>
    <w:rsid w:val="002B6711"/>
    <w:rsid w:val="002B7AD5"/>
    <w:rsid w:val="002C20A7"/>
    <w:rsid w:val="002C220C"/>
    <w:rsid w:val="002C2DD1"/>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4149"/>
    <w:rsid w:val="002F4B16"/>
    <w:rsid w:val="002F7E63"/>
    <w:rsid w:val="003001A4"/>
    <w:rsid w:val="0030038C"/>
    <w:rsid w:val="00306711"/>
    <w:rsid w:val="00310EF5"/>
    <w:rsid w:val="003129E4"/>
    <w:rsid w:val="00313692"/>
    <w:rsid w:val="00314964"/>
    <w:rsid w:val="00315271"/>
    <w:rsid w:val="0032130A"/>
    <w:rsid w:val="00321E87"/>
    <w:rsid w:val="00322E1A"/>
    <w:rsid w:val="003251F2"/>
    <w:rsid w:val="0032554E"/>
    <w:rsid w:val="00326609"/>
    <w:rsid w:val="00326785"/>
    <w:rsid w:val="00330B5C"/>
    <w:rsid w:val="00330BD2"/>
    <w:rsid w:val="00330F8D"/>
    <w:rsid w:val="00333C39"/>
    <w:rsid w:val="0033414D"/>
    <w:rsid w:val="00340AA1"/>
    <w:rsid w:val="003436AA"/>
    <w:rsid w:val="0034785B"/>
    <w:rsid w:val="00350000"/>
    <w:rsid w:val="0035073F"/>
    <w:rsid w:val="00351B31"/>
    <w:rsid w:val="0035242D"/>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B0AE5"/>
    <w:rsid w:val="003B1ABB"/>
    <w:rsid w:val="003B207A"/>
    <w:rsid w:val="003B25E8"/>
    <w:rsid w:val="003B2793"/>
    <w:rsid w:val="003B2C96"/>
    <w:rsid w:val="003B5119"/>
    <w:rsid w:val="003B628D"/>
    <w:rsid w:val="003B7AAC"/>
    <w:rsid w:val="003C0592"/>
    <w:rsid w:val="003C0A60"/>
    <w:rsid w:val="003C170E"/>
    <w:rsid w:val="003C35A4"/>
    <w:rsid w:val="003C3C79"/>
    <w:rsid w:val="003C3F23"/>
    <w:rsid w:val="003C4201"/>
    <w:rsid w:val="003C4278"/>
    <w:rsid w:val="003D2FB4"/>
    <w:rsid w:val="003D4488"/>
    <w:rsid w:val="003D4877"/>
    <w:rsid w:val="003D4CAA"/>
    <w:rsid w:val="003D5947"/>
    <w:rsid w:val="003D5965"/>
    <w:rsid w:val="003D6EF1"/>
    <w:rsid w:val="003D7107"/>
    <w:rsid w:val="003E0A1D"/>
    <w:rsid w:val="003E0F1E"/>
    <w:rsid w:val="003E183C"/>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17E4"/>
    <w:rsid w:val="00421B31"/>
    <w:rsid w:val="00423390"/>
    <w:rsid w:val="0042524C"/>
    <w:rsid w:val="0042535E"/>
    <w:rsid w:val="00425FE6"/>
    <w:rsid w:val="00426016"/>
    <w:rsid w:val="0042692E"/>
    <w:rsid w:val="00426A96"/>
    <w:rsid w:val="00426B6A"/>
    <w:rsid w:val="00427C8A"/>
    <w:rsid w:val="004301FB"/>
    <w:rsid w:val="00430A0C"/>
    <w:rsid w:val="00430D7A"/>
    <w:rsid w:val="0043192E"/>
    <w:rsid w:val="0043277C"/>
    <w:rsid w:val="00432DA9"/>
    <w:rsid w:val="0043399E"/>
    <w:rsid w:val="00434020"/>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B4"/>
    <w:rsid w:val="00475044"/>
    <w:rsid w:val="00475327"/>
    <w:rsid w:val="00475594"/>
    <w:rsid w:val="004777C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F014D"/>
    <w:rsid w:val="004F03DD"/>
    <w:rsid w:val="004F0509"/>
    <w:rsid w:val="004F12E4"/>
    <w:rsid w:val="004F1637"/>
    <w:rsid w:val="004F364C"/>
    <w:rsid w:val="004F3F3D"/>
    <w:rsid w:val="004F4E46"/>
    <w:rsid w:val="004F62DC"/>
    <w:rsid w:val="005006F3"/>
    <w:rsid w:val="005025ED"/>
    <w:rsid w:val="0050286B"/>
    <w:rsid w:val="00503FE4"/>
    <w:rsid w:val="00504D8D"/>
    <w:rsid w:val="00504FA7"/>
    <w:rsid w:val="00505C53"/>
    <w:rsid w:val="00506406"/>
    <w:rsid w:val="0050713B"/>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5284"/>
    <w:rsid w:val="005267A5"/>
    <w:rsid w:val="00527A84"/>
    <w:rsid w:val="0053432F"/>
    <w:rsid w:val="00537C1D"/>
    <w:rsid w:val="00537FAA"/>
    <w:rsid w:val="00540916"/>
    <w:rsid w:val="00540DFC"/>
    <w:rsid w:val="00544074"/>
    <w:rsid w:val="00544310"/>
    <w:rsid w:val="0055140F"/>
    <w:rsid w:val="00551A23"/>
    <w:rsid w:val="00551B14"/>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76FCE"/>
    <w:rsid w:val="00580AC8"/>
    <w:rsid w:val="00583213"/>
    <w:rsid w:val="00583FC6"/>
    <w:rsid w:val="00585773"/>
    <w:rsid w:val="00586921"/>
    <w:rsid w:val="0059116A"/>
    <w:rsid w:val="005918E9"/>
    <w:rsid w:val="00592088"/>
    <w:rsid w:val="005927DC"/>
    <w:rsid w:val="00593D35"/>
    <w:rsid w:val="0059634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22CD"/>
    <w:rsid w:val="005D3602"/>
    <w:rsid w:val="005D369B"/>
    <w:rsid w:val="005D391F"/>
    <w:rsid w:val="005D4EF0"/>
    <w:rsid w:val="005D5DF7"/>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4496"/>
    <w:rsid w:val="0062549C"/>
    <w:rsid w:val="00626EF8"/>
    <w:rsid w:val="006272AA"/>
    <w:rsid w:val="00631F57"/>
    <w:rsid w:val="006345D9"/>
    <w:rsid w:val="00635744"/>
    <w:rsid w:val="00642DEE"/>
    <w:rsid w:val="0064371A"/>
    <w:rsid w:val="0064440E"/>
    <w:rsid w:val="0064490A"/>
    <w:rsid w:val="00644F33"/>
    <w:rsid w:val="0064663F"/>
    <w:rsid w:val="00646E55"/>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438C"/>
    <w:rsid w:val="0067520E"/>
    <w:rsid w:val="00675537"/>
    <w:rsid w:val="00675B7F"/>
    <w:rsid w:val="0067642E"/>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51E5"/>
    <w:rsid w:val="00696046"/>
    <w:rsid w:val="00697536"/>
    <w:rsid w:val="00697F9F"/>
    <w:rsid w:val="006A449D"/>
    <w:rsid w:val="006A44C9"/>
    <w:rsid w:val="006A601E"/>
    <w:rsid w:val="006A6754"/>
    <w:rsid w:val="006A6F6A"/>
    <w:rsid w:val="006B25BD"/>
    <w:rsid w:val="006B2F2F"/>
    <w:rsid w:val="006B3A18"/>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6E85"/>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1A28"/>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317"/>
    <w:rsid w:val="007B3740"/>
    <w:rsid w:val="007B4852"/>
    <w:rsid w:val="007B5569"/>
    <w:rsid w:val="007B557B"/>
    <w:rsid w:val="007B72E5"/>
    <w:rsid w:val="007B7CB6"/>
    <w:rsid w:val="007B7E11"/>
    <w:rsid w:val="007C0E8C"/>
    <w:rsid w:val="007C1667"/>
    <w:rsid w:val="007C192A"/>
    <w:rsid w:val="007C2CF2"/>
    <w:rsid w:val="007C685E"/>
    <w:rsid w:val="007C7977"/>
    <w:rsid w:val="007C7C80"/>
    <w:rsid w:val="007D0D42"/>
    <w:rsid w:val="007D16BB"/>
    <w:rsid w:val="007D18B2"/>
    <w:rsid w:val="007D26DA"/>
    <w:rsid w:val="007D2F6B"/>
    <w:rsid w:val="007D4A59"/>
    <w:rsid w:val="007D587C"/>
    <w:rsid w:val="007D5B99"/>
    <w:rsid w:val="007D5D79"/>
    <w:rsid w:val="007D7027"/>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B1"/>
    <w:rsid w:val="0081467A"/>
    <w:rsid w:val="00814B24"/>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FF8"/>
    <w:rsid w:val="00847A42"/>
    <w:rsid w:val="00847CDD"/>
    <w:rsid w:val="008521DD"/>
    <w:rsid w:val="008528FA"/>
    <w:rsid w:val="0085312F"/>
    <w:rsid w:val="008534A5"/>
    <w:rsid w:val="00853949"/>
    <w:rsid w:val="00854F34"/>
    <w:rsid w:val="00857363"/>
    <w:rsid w:val="00857C89"/>
    <w:rsid w:val="00860430"/>
    <w:rsid w:val="00862A08"/>
    <w:rsid w:val="00863899"/>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240F"/>
    <w:rsid w:val="00883F81"/>
    <w:rsid w:val="0088440A"/>
    <w:rsid w:val="0088629F"/>
    <w:rsid w:val="00890B05"/>
    <w:rsid w:val="0089113B"/>
    <w:rsid w:val="00892056"/>
    <w:rsid w:val="00894151"/>
    <w:rsid w:val="00894E04"/>
    <w:rsid w:val="0089581D"/>
    <w:rsid w:val="00897377"/>
    <w:rsid w:val="008A25FA"/>
    <w:rsid w:val="008A3231"/>
    <w:rsid w:val="008A4101"/>
    <w:rsid w:val="008A4539"/>
    <w:rsid w:val="008A5C10"/>
    <w:rsid w:val="008A6C9A"/>
    <w:rsid w:val="008A740B"/>
    <w:rsid w:val="008A7EF8"/>
    <w:rsid w:val="008B133C"/>
    <w:rsid w:val="008B2BDD"/>
    <w:rsid w:val="008B2ED7"/>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C7D24"/>
    <w:rsid w:val="008D1CEE"/>
    <w:rsid w:val="008D20E8"/>
    <w:rsid w:val="008D4F9D"/>
    <w:rsid w:val="008D56E2"/>
    <w:rsid w:val="008D57D4"/>
    <w:rsid w:val="008D64B0"/>
    <w:rsid w:val="008D775D"/>
    <w:rsid w:val="008D7B70"/>
    <w:rsid w:val="008E0193"/>
    <w:rsid w:val="008E3B35"/>
    <w:rsid w:val="008E3B44"/>
    <w:rsid w:val="008E3CAA"/>
    <w:rsid w:val="008E451A"/>
    <w:rsid w:val="008E4A9F"/>
    <w:rsid w:val="008E5549"/>
    <w:rsid w:val="008E5BE6"/>
    <w:rsid w:val="008E5DA3"/>
    <w:rsid w:val="008E6062"/>
    <w:rsid w:val="008E673A"/>
    <w:rsid w:val="008E7B04"/>
    <w:rsid w:val="008F247D"/>
    <w:rsid w:val="008F2879"/>
    <w:rsid w:val="008F2D50"/>
    <w:rsid w:val="008F2FA9"/>
    <w:rsid w:val="008F301C"/>
    <w:rsid w:val="008F3790"/>
    <w:rsid w:val="008F38E0"/>
    <w:rsid w:val="008F3A75"/>
    <w:rsid w:val="008F3B6E"/>
    <w:rsid w:val="008F5529"/>
    <w:rsid w:val="008F7925"/>
    <w:rsid w:val="008F7EC4"/>
    <w:rsid w:val="009003CE"/>
    <w:rsid w:val="00900D57"/>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06C9"/>
    <w:rsid w:val="00921DCB"/>
    <w:rsid w:val="0092213E"/>
    <w:rsid w:val="00922BA1"/>
    <w:rsid w:val="0092368B"/>
    <w:rsid w:val="00924FD5"/>
    <w:rsid w:val="00925A59"/>
    <w:rsid w:val="00926DE1"/>
    <w:rsid w:val="00927253"/>
    <w:rsid w:val="00927663"/>
    <w:rsid w:val="009301FC"/>
    <w:rsid w:val="0093081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CF3"/>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2DC9"/>
    <w:rsid w:val="00977AA4"/>
    <w:rsid w:val="00981ACB"/>
    <w:rsid w:val="00983066"/>
    <w:rsid w:val="0098375A"/>
    <w:rsid w:val="00987200"/>
    <w:rsid w:val="00991D3C"/>
    <w:rsid w:val="00992AA7"/>
    <w:rsid w:val="00993A5C"/>
    <w:rsid w:val="00995325"/>
    <w:rsid w:val="009953B1"/>
    <w:rsid w:val="00995506"/>
    <w:rsid w:val="00995AF2"/>
    <w:rsid w:val="0099604D"/>
    <w:rsid w:val="009961B2"/>
    <w:rsid w:val="009A078A"/>
    <w:rsid w:val="009A0C49"/>
    <w:rsid w:val="009A15BF"/>
    <w:rsid w:val="009A2882"/>
    <w:rsid w:val="009A3FC3"/>
    <w:rsid w:val="009A4389"/>
    <w:rsid w:val="009A4A9C"/>
    <w:rsid w:val="009A4F5C"/>
    <w:rsid w:val="009A5551"/>
    <w:rsid w:val="009A5FAB"/>
    <w:rsid w:val="009B3B6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753"/>
    <w:rsid w:val="009D0D60"/>
    <w:rsid w:val="009D1421"/>
    <w:rsid w:val="009D1A1B"/>
    <w:rsid w:val="009D3506"/>
    <w:rsid w:val="009D5855"/>
    <w:rsid w:val="009D5B5A"/>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3A48"/>
    <w:rsid w:val="009F5952"/>
    <w:rsid w:val="009F5AFC"/>
    <w:rsid w:val="009F6A1D"/>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DE7"/>
    <w:rsid w:val="00A31F06"/>
    <w:rsid w:val="00A33F35"/>
    <w:rsid w:val="00A34652"/>
    <w:rsid w:val="00A34F8C"/>
    <w:rsid w:val="00A36509"/>
    <w:rsid w:val="00A41109"/>
    <w:rsid w:val="00A460CB"/>
    <w:rsid w:val="00A463D8"/>
    <w:rsid w:val="00A47696"/>
    <w:rsid w:val="00A505FC"/>
    <w:rsid w:val="00A50774"/>
    <w:rsid w:val="00A51B52"/>
    <w:rsid w:val="00A547CF"/>
    <w:rsid w:val="00A57973"/>
    <w:rsid w:val="00A61CB9"/>
    <w:rsid w:val="00A6540D"/>
    <w:rsid w:val="00A666B6"/>
    <w:rsid w:val="00A66BD1"/>
    <w:rsid w:val="00A70628"/>
    <w:rsid w:val="00A70E34"/>
    <w:rsid w:val="00A722BA"/>
    <w:rsid w:val="00A7242F"/>
    <w:rsid w:val="00A74C4C"/>
    <w:rsid w:val="00A7597D"/>
    <w:rsid w:val="00A75F69"/>
    <w:rsid w:val="00A76EE6"/>
    <w:rsid w:val="00A77118"/>
    <w:rsid w:val="00A778BC"/>
    <w:rsid w:val="00A82E67"/>
    <w:rsid w:val="00A83249"/>
    <w:rsid w:val="00A838EF"/>
    <w:rsid w:val="00A840FA"/>
    <w:rsid w:val="00A8675F"/>
    <w:rsid w:val="00A8680D"/>
    <w:rsid w:val="00A90EEE"/>
    <w:rsid w:val="00A9338C"/>
    <w:rsid w:val="00A93752"/>
    <w:rsid w:val="00AA24A8"/>
    <w:rsid w:val="00AA2697"/>
    <w:rsid w:val="00AA491D"/>
    <w:rsid w:val="00AB0882"/>
    <w:rsid w:val="00AB30C6"/>
    <w:rsid w:val="00AB3B72"/>
    <w:rsid w:val="00AB4108"/>
    <w:rsid w:val="00AB4133"/>
    <w:rsid w:val="00AB43BC"/>
    <w:rsid w:val="00AB4D00"/>
    <w:rsid w:val="00AB5CF1"/>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6958"/>
    <w:rsid w:val="00AE7715"/>
    <w:rsid w:val="00AF00AB"/>
    <w:rsid w:val="00AF00B6"/>
    <w:rsid w:val="00AF0866"/>
    <w:rsid w:val="00AF0C68"/>
    <w:rsid w:val="00AF2395"/>
    <w:rsid w:val="00AF2FE7"/>
    <w:rsid w:val="00AF4375"/>
    <w:rsid w:val="00AF6062"/>
    <w:rsid w:val="00AF738B"/>
    <w:rsid w:val="00AF780A"/>
    <w:rsid w:val="00AF7E0E"/>
    <w:rsid w:val="00B03768"/>
    <w:rsid w:val="00B04553"/>
    <w:rsid w:val="00B050F4"/>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6510"/>
    <w:rsid w:val="00B3009C"/>
    <w:rsid w:val="00B3258C"/>
    <w:rsid w:val="00B32F87"/>
    <w:rsid w:val="00B332ED"/>
    <w:rsid w:val="00B33428"/>
    <w:rsid w:val="00B340EB"/>
    <w:rsid w:val="00B34C63"/>
    <w:rsid w:val="00B35163"/>
    <w:rsid w:val="00B352B6"/>
    <w:rsid w:val="00B370BA"/>
    <w:rsid w:val="00B41CE4"/>
    <w:rsid w:val="00B42850"/>
    <w:rsid w:val="00B42F4D"/>
    <w:rsid w:val="00B441C1"/>
    <w:rsid w:val="00B46687"/>
    <w:rsid w:val="00B47CCB"/>
    <w:rsid w:val="00B50959"/>
    <w:rsid w:val="00B5234B"/>
    <w:rsid w:val="00B57083"/>
    <w:rsid w:val="00B611CA"/>
    <w:rsid w:val="00B615BD"/>
    <w:rsid w:val="00B6583B"/>
    <w:rsid w:val="00B666E4"/>
    <w:rsid w:val="00B67950"/>
    <w:rsid w:val="00B70316"/>
    <w:rsid w:val="00B727AF"/>
    <w:rsid w:val="00B72CFC"/>
    <w:rsid w:val="00B7510C"/>
    <w:rsid w:val="00B75F54"/>
    <w:rsid w:val="00B76721"/>
    <w:rsid w:val="00B7788E"/>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237"/>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5546"/>
    <w:rsid w:val="00C3554B"/>
    <w:rsid w:val="00C403A1"/>
    <w:rsid w:val="00C40B63"/>
    <w:rsid w:val="00C40B7C"/>
    <w:rsid w:val="00C411B8"/>
    <w:rsid w:val="00C42379"/>
    <w:rsid w:val="00C433A2"/>
    <w:rsid w:val="00C4505C"/>
    <w:rsid w:val="00C50E27"/>
    <w:rsid w:val="00C51A46"/>
    <w:rsid w:val="00C53416"/>
    <w:rsid w:val="00C5369D"/>
    <w:rsid w:val="00C544B5"/>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610"/>
    <w:rsid w:val="00C83EDE"/>
    <w:rsid w:val="00C8446D"/>
    <w:rsid w:val="00C844C8"/>
    <w:rsid w:val="00C845CE"/>
    <w:rsid w:val="00C84F0D"/>
    <w:rsid w:val="00C861E4"/>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643"/>
    <w:rsid w:val="00CD3762"/>
    <w:rsid w:val="00CD4118"/>
    <w:rsid w:val="00CD5B1E"/>
    <w:rsid w:val="00CD6227"/>
    <w:rsid w:val="00CD6512"/>
    <w:rsid w:val="00CD67DC"/>
    <w:rsid w:val="00CD7717"/>
    <w:rsid w:val="00CE05E0"/>
    <w:rsid w:val="00CE07E6"/>
    <w:rsid w:val="00CE0960"/>
    <w:rsid w:val="00CE0CF7"/>
    <w:rsid w:val="00CE24C8"/>
    <w:rsid w:val="00CE5026"/>
    <w:rsid w:val="00CF0911"/>
    <w:rsid w:val="00CF0D45"/>
    <w:rsid w:val="00CF394D"/>
    <w:rsid w:val="00CF47ED"/>
    <w:rsid w:val="00CF572F"/>
    <w:rsid w:val="00CF5B85"/>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4702"/>
    <w:rsid w:val="00D16710"/>
    <w:rsid w:val="00D16E5F"/>
    <w:rsid w:val="00D17D13"/>
    <w:rsid w:val="00D17D8E"/>
    <w:rsid w:val="00D21F6B"/>
    <w:rsid w:val="00D22573"/>
    <w:rsid w:val="00D244CB"/>
    <w:rsid w:val="00D24726"/>
    <w:rsid w:val="00D24B9A"/>
    <w:rsid w:val="00D2609F"/>
    <w:rsid w:val="00D27985"/>
    <w:rsid w:val="00D31867"/>
    <w:rsid w:val="00D31A80"/>
    <w:rsid w:val="00D31F35"/>
    <w:rsid w:val="00D3295B"/>
    <w:rsid w:val="00D336B9"/>
    <w:rsid w:val="00D336CF"/>
    <w:rsid w:val="00D33A59"/>
    <w:rsid w:val="00D34548"/>
    <w:rsid w:val="00D350B8"/>
    <w:rsid w:val="00D35B28"/>
    <w:rsid w:val="00D35F06"/>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3118"/>
    <w:rsid w:val="00D66032"/>
    <w:rsid w:val="00D673EF"/>
    <w:rsid w:val="00D70413"/>
    <w:rsid w:val="00D71EFE"/>
    <w:rsid w:val="00D748C2"/>
    <w:rsid w:val="00D75268"/>
    <w:rsid w:val="00D7530D"/>
    <w:rsid w:val="00D763C1"/>
    <w:rsid w:val="00D76C50"/>
    <w:rsid w:val="00D777D9"/>
    <w:rsid w:val="00D77A53"/>
    <w:rsid w:val="00D81EC0"/>
    <w:rsid w:val="00D82493"/>
    <w:rsid w:val="00D82881"/>
    <w:rsid w:val="00D86082"/>
    <w:rsid w:val="00D87076"/>
    <w:rsid w:val="00D92D28"/>
    <w:rsid w:val="00D9522E"/>
    <w:rsid w:val="00D96E4C"/>
    <w:rsid w:val="00D97017"/>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BF1"/>
    <w:rsid w:val="00DB726C"/>
    <w:rsid w:val="00DC069C"/>
    <w:rsid w:val="00DC0D22"/>
    <w:rsid w:val="00DC43B4"/>
    <w:rsid w:val="00DC53FB"/>
    <w:rsid w:val="00DC6B61"/>
    <w:rsid w:val="00DC75B6"/>
    <w:rsid w:val="00DC7839"/>
    <w:rsid w:val="00DC7D97"/>
    <w:rsid w:val="00DC7ED7"/>
    <w:rsid w:val="00DD1AB5"/>
    <w:rsid w:val="00DD377D"/>
    <w:rsid w:val="00DD3C82"/>
    <w:rsid w:val="00DD3D7E"/>
    <w:rsid w:val="00DD49EC"/>
    <w:rsid w:val="00DD58F8"/>
    <w:rsid w:val="00DD5C7E"/>
    <w:rsid w:val="00DD62D6"/>
    <w:rsid w:val="00DD788B"/>
    <w:rsid w:val="00DE0133"/>
    <w:rsid w:val="00DE1023"/>
    <w:rsid w:val="00DE3B98"/>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0F5B"/>
    <w:rsid w:val="00E145A1"/>
    <w:rsid w:val="00E14F08"/>
    <w:rsid w:val="00E15CD2"/>
    <w:rsid w:val="00E15ECB"/>
    <w:rsid w:val="00E1780F"/>
    <w:rsid w:val="00E20992"/>
    <w:rsid w:val="00E228D7"/>
    <w:rsid w:val="00E22B1B"/>
    <w:rsid w:val="00E23C56"/>
    <w:rsid w:val="00E250A6"/>
    <w:rsid w:val="00E2621F"/>
    <w:rsid w:val="00E3160D"/>
    <w:rsid w:val="00E34729"/>
    <w:rsid w:val="00E348E5"/>
    <w:rsid w:val="00E370DA"/>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4162"/>
    <w:rsid w:val="00E94BBE"/>
    <w:rsid w:val="00E975E5"/>
    <w:rsid w:val="00EA0E97"/>
    <w:rsid w:val="00EA1182"/>
    <w:rsid w:val="00EA12FE"/>
    <w:rsid w:val="00EA2183"/>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00E"/>
    <w:rsid w:val="00EC495E"/>
    <w:rsid w:val="00EC76CC"/>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1E78"/>
    <w:rsid w:val="00F22AFA"/>
    <w:rsid w:val="00F2328D"/>
    <w:rsid w:val="00F241CD"/>
    <w:rsid w:val="00F252B1"/>
    <w:rsid w:val="00F26066"/>
    <w:rsid w:val="00F26F6A"/>
    <w:rsid w:val="00F27AC8"/>
    <w:rsid w:val="00F27F24"/>
    <w:rsid w:val="00F32AE4"/>
    <w:rsid w:val="00F3346F"/>
    <w:rsid w:val="00F34223"/>
    <w:rsid w:val="00F34E4E"/>
    <w:rsid w:val="00F3505B"/>
    <w:rsid w:val="00F36C30"/>
    <w:rsid w:val="00F45733"/>
    <w:rsid w:val="00F45E9D"/>
    <w:rsid w:val="00F4758D"/>
    <w:rsid w:val="00F47DD1"/>
    <w:rsid w:val="00F51AE7"/>
    <w:rsid w:val="00F51C7F"/>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180A"/>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5BC2"/>
    <w:rsid w:val="00F975D5"/>
    <w:rsid w:val="00FA0171"/>
    <w:rsid w:val="00FA1A9A"/>
    <w:rsid w:val="00FA1E7A"/>
    <w:rsid w:val="00FA61B0"/>
    <w:rsid w:val="00FA6D88"/>
    <w:rsid w:val="00FA7639"/>
    <w:rsid w:val="00FB1D1E"/>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2B66"/>
    <w:rsid w:val="00FE379A"/>
    <w:rsid w:val="00FE601F"/>
    <w:rsid w:val="00FE606D"/>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F17C6"/>
    <w:pPr>
      <w:numPr>
        <w:numId w:val="6"/>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F17C6"/>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7371893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16</Pages>
  <Words>3407</Words>
  <Characters>19290</Characters>
  <Application>Microsoft Office Word</Application>
  <DocSecurity>0</DocSecurity>
  <Lines>494</Lines>
  <Paragraphs>420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9</cp:revision>
  <cp:lastPrinted>2025-02-28T09:25:00Z</cp:lastPrinted>
  <dcterms:created xsi:type="dcterms:W3CDTF">2025-12-01T12:11:00Z</dcterms:created>
  <dcterms:modified xsi:type="dcterms:W3CDTF">2025-12-03T19:01:00Z</dcterms:modified>
</cp:coreProperties>
</file>