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A1" w:rsidRDefault="00304CA1" w:rsidP="00304CA1">
      <w:pPr>
        <w:spacing w:after="0"/>
      </w:pPr>
    </w:p>
    <w:p w:rsidR="00304CA1" w:rsidRPr="00304CA1" w:rsidRDefault="00304CA1" w:rsidP="00304CA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1"/>
        <w:gridCol w:w="2022"/>
        <w:gridCol w:w="9525"/>
      </w:tblGrid>
      <w:tr w:rsidR="00E46B88" w:rsidRPr="00304CA1" w:rsidTr="00BB44B3">
        <w:trPr>
          <w:trHeight w:val="873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70C0"/>
          </w:tcPr>
          <w:p w:rsidR="00E46B88" w:rsidRDefault="00E46B88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E46B88" w:rsidRPr="00B21324" w:rsidRDefault="00B21324" w:rsidP="00E46B8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32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The 3 I’s</w:t>
            </w:r>
          </w:p>
        </w:tc>
        <w:tc>
          <w:tcPr>
            <w:tcW w:w="1154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E46B88" w:rsidRPr="00157B6A" w:rsidRDefault="00DC516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Modern Foreign Languages (MFL) - Spanish</w:t>
            </w:r>
          </w:p>
        </w:tc>
      </w:tr>
      <w:tr w:rsidR="005D037B" w:rsidRPr="00304CA1" w:rsidTr="00BB44B3">
        <w:trPr>
          <w:trHeight w:val="360"/>
        </w:trPr>
        <w:tc>
          <w:tcPr>
            <w:tcW w:w="240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  <w:hideMark/>
          </w:tcPr>
          <w:p w:rsidR="005D037B" w:rsidRDefault="005D037B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INTENT</w:t>
            </w:r>
          </w:p>
          <w:p w:rsidR="005D037B" w:rsidRDefault="005D037B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:rsidR="005D037B" w:rsidRPr="00141604" w:rsidRDefault="005D037B" w:rsidP="00B2132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(What we want pupils to learn and why – curriculum design – how and why it is sequenced the way it is)</w:t>
            </w:r>
          </w:p>
        </w:tc>
        <w:tc>
          <w:tcPr>
            <w:tcW w:w="20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7B" w:rsidRPr="0000009F" w:rsidRDefault="00141604" w:rsidP="0014160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Aims: what big ideas do we want </w:t>
            </w:r>
            <w:r w:rsid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OUR 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pupils to come out with from this subject.</w:t>
            </w:r>
          </w:p>
        </w:tc>
        <w:tc>
          <w:tcPr>
            <w:tcW w:w="95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1" w:rsidRDefault="00DC5161" w:rsidP="00DC5161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Our Spanish curriculum aims to instil a love of language learning and an awareness of other cultures. We want pupils to develop the confidence to communicate in Spanish for practical purposes, using both written and spoken Spanish. </w:t>
            </w:r>
          </w:p>
          <w:p w:rsidR="00DC5161" w:rsidRDefault="00DC5161" w:rsidP="00DC5161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DC5161" w:rsidRPr="0033601F" w:rsidRDefault="00DC5161" w:rsidP="00DC5161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We aim to give pupils a foundation for language learning that encourages and enables them to apply their skills to other language facilities further language study and opens future opportunities to study and work abroad. </w:t>
            </w:r>
          </w:p>
          <w:p w:rsidR="00DF6D48" w:rsidRPr="00D50274" w:rsidRDefault="00DF6D48" w:rsidP="00D50274">
            <w:pPr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D037B" w:rsidRPr="00304CA1" w:rsidTr="00CE0A63">
        <w:trPr>
          <w:trHeight w:val="1016"/>
        </w:trPr>
        <w:tc>
          <w:tcPr>
            <w:tcW w:w="2401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5D037B" w:rsidRDefault="005D037B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037B" w:rsidRPr="0000009F" w:rsidRDefault="005D037B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Organisation </w:t>
            </w:r>
            <w:r w:rsidR="00141604"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curriculum 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and sequencing: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64351" w:rsidRPr="00D50274" w:rsidRDefault="00C64351" w:rsidP="00C6435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50274">
              <w:rPr>
                <w:rFonts w:asciiTheme="minorHAnsi" w:hAnsiTheme="minorHAnsi" w:cstheme="minorHAnsi"/>
                <w:i/>
                <w:sz w:val="20"/>
                <w:szCs w:val="18"/>
              </w:rPr>
              <w:t>Content of the National curriculum (using Kapow).</w:t>
            </w:r>
          </w:p>
          <w:p w:rsidR="00D50274" w:rsidRPr="00FE607A" w:rsidRDefault="00D50274" w:rsidP="00FE607A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2-year cycle (A&amp;B).</w:t>
            </w:r>
            <w:r w:rsidR="00FE60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E607A">
              <w:rPr>
                <w:rFonts w:asciiTheme="minorHAnsi" w:hAnsiTheme="minorHAnsi" w:cstheme="minorHAnsi"/>
                <w:i/>
                <w:sz w:val="20"/>
                <w:szCs w:val="20"/>
              </w:rPr>
              <w:t>LTPS follow a mixed year group curriculum (KS2 only) and</w:t>
            </w:r>
            <w:r w:rsidRPr="00FE60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07A">
              <w:rPr>
                <w:rFonts w:asciiTheme="minorHAnsi" w:hAnsiTheme="minorHAnsi" w:cstheme="minorHAnsi"/>
                <w:i/>
                <w:sz w:val="20"/>
                <w:szCs w:val="18"/>
              </w:rPr>
              <w:t>have been mapped out to build on previously taught skills.</w:t>
            </w:r>
          </w:p>
          <w:p w:rsidR="00C64351" w:rsidRDefault="00D50274" w:rsidP="00D50274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 unit every half term (taught weekly).</w:t>
            </w:r>
          </w:p>
          <w:p w:rsidR="00FE607A" w:rsidRPr="00D50274" w:rsidRDefault="00FE607A" w:rsidP="00D50274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Spiral curriculum, with key skills, grammar and vocabulary revisited with increasing complexity. </w:t>
            </w:r>
          </w:p>
          <w:p w:rsidR="00C64351" w:rsidRPr="00D50274" w:rsidRDefault="00C64351" w:rsidP="00C6435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50274">
              <w:rPr>
                <w:rFonts w:asciiTheme="minorHAnsi" w:hAnsiTheme="minorHAnsi" w:cstheme="minorHAnsi"/>
                <w:i/>
                <w:sz w:val="20"/>
                <w:szCs w:val="18"/>
              </w:rPr>
              <w:t>Units are cumulative and enable teachers to reflect back to previous learning of skills:</w:t>
            </w:r>
          </w:p>
          <w:p w:rsidR="00C64351" w:rsidRPr="007E0913" w:rsidRDefault="00C64351" w:rsidP="00C64351">
            <w:pPr>
              <w:pStyle w:val="NoSpacing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64351" w:rsidRPr="007E0913" w:rsidRDefault="00C64351" w:rsidP="00C6435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EF4318" wp14:editId="72EDC369">
                  <wp:extent cx="3333750" cy="178298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411" cy="179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351" w:rsidRPr="007E0913" w:rsidRDefault="00C64351" w:rsidP="00C6435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0274" w:rsidRDefault="00D50274" w:rsidP="00D50274">
            <w:pPr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We use four building blocks of a language system:</w:t>
            </w:r>
          </w:p>
          <w:p w:rsidR="00D50274" w:rsidRDefault="00D50274" w:rsidP="00D5027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405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Phonics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(explicit teaching of critical phonemes - both pronunciation and the sound-spelling link) </w:t>
            </w:r>
          </w:p>
          <w:p w:rsidR="00D50274" w:rsidRPr="00E4053A" w:rsidRDefault="00D50274" w:rsidP="00D5027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05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Vocabulary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(introduces the most commonly used words, especially simple and common verbs</w:t>
            </w:r>
            <w:r w:rsidRPr="00E405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)</w:t>
            </w:r>
          </w:p>
          <w:p w:rsidR="00D50274" w:rsidRDefault="00D50274" w:rsidP="00D5027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405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Grammar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E4053A">
              <w:rPr>
                <w:rFonts w:asciiTheme="minorHAnsi" w:hAnsiTheme="minorHAnsi" w:cstheme="minorHAnsi"/>
                <w:i/>
                <w:sz w:val="18"/>
                <w:szCs w:val="20"/>
              </w:rPr>
              <w:t>(basic structures are taught before more complex across speaking, writing, reading and listening)</w:t>
            </w:r>
          </w:p>
          <w:p w:rsidR="00D50274" w:rsidRPr="00DF6D48" w:rsidRDefault="00D50274" w:rsidP="00D5027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05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Oracy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(allows pupils to express and articulate themselves effectively across various contexts)</w:t>
            </w:r>
          </w:p>
          <w:p w:rsidR="00D50274" w:rsidRDefault="00D50274" w:rsidP="00D50274">
            <w:pPr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Pupils connect these building blocks to develop their skills in the following strands: </w:t>
            </w:r>
          </w:p>
          <w:p w:rsidR="00D50274" w:rsidRPr="00DF6D48" w:rsidRDefault="00D50274" w:rsidP="00D50274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Language comprehension: listening and reading</w:t>
            </w:r>
          </w:p>
          <w:p w:rsidR="00D50274" w:rsidRDefault="00D50274" w:rsidP="00D5027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Language production: speaking and writing</w:t>
            </w:r>
          </w:p>
          <w:p w:rsidR="00C64351" w:rsidRPr="007E0913" w:rsidRDefault="00C64351" w:rsidP="00C6435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E0913">
              <w:rPr>
                <w:rFonts w:ascii="Arial" w:hAnsi="Arial" w:cs="Arial"/>
                <w:sz w:val="18"/>
                <w:szCs w:val="18"/>
              </w:rPr>
              <w:t>Teachers are expected to sequence lessons to ensure pupils’ prior knowledge is built upon using Kapow as the primary source of support.</w:t>
            </w:r>
          </w:p>
          <w:p w:rsidR="00C64351" w:rsidRDefault="00C64351" w:rsidP="00C64351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0913">
              <w:rPr>
                <w:rFonts w:ascii="Arial" w:hAnsi="Arial" w:cs="Arial"/>
                <w:sz w:val="18"/>
                <w:szCs w:val="18"/>
              </w:rPr>
              <w:t>Teachers are expected to use Kapow to access good quality units of work which show progression across the key stages.</w:t>
            </w:r>
          </w:p>
          <w:p w:rsidR="00076622" w:rsidRPr="00941E64" w:rsidRDefault="00076622" w:rsidP="00C64351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KAPOW scheme focuses on </w:t>
            </w:r>
            <w:r w:rsidRPr="00076622">
              <w:rPr>
                <w:rFonts w:asciiTheme="minorHAnsi" w:hAnsiTheme="minorHAnsi" w:cstheme="minorHAnsi"/>
                <w:b/>
                <w:i/>
                <w:sz w:val="20"/>
              </w:rPr>
              <w:t>‘</w:t>
            </w:r>
            <w:r w:rsidRPr="00941E64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language detective skills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’ and understanding of </w:t>
            </w:r>
            <w:r w:rsidRPr="00076622">
              <w:rPr>
                <w:rFonts w:asciiTheme="minorHAnsi" w:hAnsiTheme="minorHAnsi" w:cstheme="minorHAnsi"/>
                <w:b/>
                <w:i/>
                <w:sz w:val="20"/>
              </w:rPr>
              <w:t>Spanish grammar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rather than memorising Spanish vocabulary. </w:t>
            </w:r>
          </w:p>
          <w:p w:rsidR="00941E64" w:rsidRPr="00076622" w:rsidRDefault="00941E64" w:rsidP="00C64351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Teaching of </w:t>
            </w:r>
            <w:r w:rsidRPr="002D1039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Spanish Culture</w:t>
            </w:r>
          </w:p>
          <w:p w:rsidR="00E4053A" w:rsidRDefault="00941E64" w:rsidP="00C64351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1E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(1) </w:t>
            </w:r>
            <w:r w:rsidRPr="008F112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Declarative</w:t>
            </w:r>
            <w:r w:rsidRPr="00941E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="00076622" w:rsidRPr="00941E64">
              <w:rPr>
                <w:rFonts w:asciiTheme="minorHAnsi" w:hAnsiTheme="minorHAnsi" w:cstheme="minorHAnsi"/>
                <w:i/>
                <w:sz w:val="20"/>
                <w:szCs w:val="20"/>
              </w:rPr>
              <w:t>knowledge of what something is</w:t>
            </w:r>
            <w:r w:rsidRPr="00941E6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941E64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941E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             - Recognise learnt vocabulary when listening or reading. </w:t>
            </w:r>
            <w:r w:rsidRPr="00941E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br/>
              <w:t xml:space="preserve">              - Spot cognates (words which have the same origin or are similar) and near-cognates.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941E64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 xml:space="preserve">              - Discovering the geography of Spain and South America.</w:t>
            </w:r>
            <w:r w:rsidRPr="00941E64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br/>
              <w:t xml:space="preserve">              - Understanding key festivals and celebrations</w:t>
            </w:r>
            <w:r w:rsidR="00917C0E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>.</w:t>
            </w:r>
            <w:r w:rsidR="00917C0E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br/>
              <w:t xml:space="preserve">                 -Consider the legacy of ancient civilisations e.g. the Maya. </w:t>
            </w:r>
            <w:r w:rsidRPr="00941E64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 xml:space="preserve">   </w:t>
            </w:r>
            <w:r w:rsidR="00E4053A" w:rsidRPr="00941E64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2) </w:t>
            </w:r>
            <w:r w:rsidR="00E4053A" w:rsidRPr="008F112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Procedural</w:t>
            </w:r>
            <w:r w:rsidR="00E4053A" w:rsidRPr="00941E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knowledge of how to do something) is explicitly planned for in each unit of work</w:t>
            </w:r>
          </w:p>
          <w:p w:rsidR="00941E64" w:rsidRDefault="00941E64" w:rsidP="00941E64">
            <w:pPr>
              <w:spacing w:line="240" w:lineRule="auto"/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- </w:t>
            </w:r>
            <w:r w:rsidRPr="00941E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Consider word order to anticipate the meaning of words. </w:t>
            </w:r>
            <w:r w:rsidRPr="00941E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br/>
              <w:t xml:space="preserve">                      - Use context and their own knowledge of the world to predict the meaning of unknown words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917C0E" w:rsidRPr="00D50274" w:rsidRDefault="00941E64" w:rsidP="00D50274">
            <w:pPr>
              <w:spacing w:line="240" w:lineRule="auto"/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</w:t>
            </w:r>
            <w:r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 xml:space="preserve"> - Appreciate traditional games, songs and dance. </w:t>
            </w:r>
            <w:r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br/>
              <w:t xml:space="preserve">                      -</w:t>
            </w:r>
            <w:r w:rsidR="00917C0E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 xml:space="preserve">Comparing mealtimes and </w:t>
            </w:r>
            <w:r w:rsidR="00917C0E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>typical food.</w:t>
            </w:r>
            <w:r w:rsidR="00917C0E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br/>
              <w:t xml:space="preserve">                      - Examine the impact of global issues such as climate change.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BB44B3" w:rsidRPr="00304CA1" w:rsidTr="00BB44B3">
        <w:trPr>
          <w:trHeight w:val="1006"/>
        </w:trPr>
        <w:tc>
          <w:tcPr>
            <w:tcW w:w="240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BB44B3" w:rsidRDefault="00BB44B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IMPLEMENTATION</w:t>
            </w:r>
          </w:p>
          <w:p w:rsidR="00BB44B3" w:rsidRDefault="00BB44B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:rsidR="00BB44B3" w:rsidRPr="00141604" w:rsidRDefault="00BB44B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(How the curriculum -  </w:t>
            </w:r>
            <w:proofErr w:type="spellStart"/>
            <w:r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inc.</w:t>
            </w:r>
            <w:proofErr w:type="spellEnd"/>
            <w:r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cultural capital - is taught and assessed so our children develop knowledge, skills, understanding &amp; SHINE)</w:t>
            </w:r>
          </w:p>
        </w:tc>
        <w:tc>
          <w:tcPr>
            <w:tcW w:w="202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B44B3" w:rsidRPr="0000009F" w:rsidRDefault="00BB44B3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Teaching</w:t>
            </w:r>
            <w:r w:rsidR="00772B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adapting to learners needs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5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50274" w:rsidRPr="00D50274" w:rsidRDefault="00D50274" w:rsidP="00D50274">
            <w:pPr>
              <w:numPr>
                <w:ilvl w:val="0"/>
                <w:numId w:val="14"/>
              </w:numPr>
              <w:spacing w:after="160" w:line="240" w:lineRule="auto"/>
              <w:contextualSpacing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50274">
              <w:rPr>
                <w:rFonts w:asciiTheme="minorHAnsi" w:hAnsiTheme="minorHAnsi" w:cstheme="minorHAnsi"/>
                <w:i/>
                <w:sz w:val="20"/>
                <w:szCs w:val="18"/>
              </w:rPr>
              <w:t>Gaps are identified through end of unit assessments, enquiries, assessment for learning in lessons and outcomes of retrieval practice AND planned learning adapted to address misconceptions / gaps</w:t>
            </w:r>
          </w:p>
          <w:p w:rsidR="00D50274" w:rsidRPr="00D50274" w:rsidRDefault="00D50274" w:rsidP="00D50274">
            <w:pPr>
              <w:numPr>
                <w:ilvl w:val="0"/>
                <w:numId w:val="14"/>
              </w:numPr>
              <w:spacing w:after="160" w:line="240" w:lineRule="auto"/>
              <w:contextualSpacing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50274">
              <w:rPr>
                <w:rFonts w:asciiTheme="minorHAnsi" w:hAnsiTheme="minorHAnsi" w:cstheme="minorHAnsi"/>
                <w:i/>
                <w:sz w:val="20"/>
                <w:szCs w:val="18"/>
              </w:rPr>
              <w:t>Intervention can simply be adapted questions, scaffolds, additional/less instructions</w:t>
            </w:r>
          </w:p>
          <w:p w:rsidR="00D50274" w:rsidRPr="00D50274" w:rsidRDefault="00D50274" w:rsidP="00D50274">
            <w:pPr>
              <w:pStyle w:val="ListParagraph"/>
              <w:numPr>
                <w:ilvl w:val="0"/>
                <w:numId w:val="14"/>
              </w:numPr>
              <w:spacing w:after="160" w:line="240" w:lineRule="auto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50274">
              <w:rPr>
                <w:rFonts w:asciiTheme="minorHAnsi" w:hAnsiTheme="minorHAnsi" w:cstheme="minorHAnsi"/>
                <w:i/>
                <w:sz w:val="20"/>
                <w:szCs w:val="18"/>
              </w:rPr>
              <w:t>Everyone in KS2 has access to the Spanish curriculum at the same pace.</w:t>
            </w:r>
          </w:p>
          <w:p w:rsidR="00D50274" w:rsidRPr="00D50274" w:rsidRDefault="00D50274" w:rsidP="00D50274">
            <w:pPr>
              <w:pStyle w:val="ListParagraph"/>
              <w:numPr>
                <w:ilvl w:val="0"/>
                <w:numId w:val="14"/>
              </w:numPr>
              <w:spacing w:after="160" w:line="240" w:lineRule="auto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50274">
              <w:rPr>
                <w:rFonts w:asciiTheme="minorHAnsi" w:hAnsiTheme="minorHAnsi" w:cstheme="minorHAnsi"/>
                <w:i/>
                <w:sz w:val="20"/>
                <w:szCs w:val="18"/>
              </w:rPr>
              <w:t>Support is provided for those learners who require it (also see “removing barriers” in Spanish policy).</w:t>
            </w:r>
          </w:p>
          <w:p w:rsidR="00D50274" w:rsidRPr="00D50274" w:rsidRDefault="00D50274" w:rsidP="00D50274">
            <w:pPr>
              <w:pStyle w:val="ListParagraph"/>
              <w:numPr>
                <w:ilvl w:val="0"/>
                <w:numId w:val="14"/>
              </w:numPr>
              <w:spacing w:after="160" w:line="240" w:lineRule="auto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50274">
              <w:rPr>
                <w:rFonts w:asciiTheme="minorHAnsi" w:hAnsiTheme="minorHAnsi" w:cstheme="minorHAnsi"/>
                <w:i/>
                <w:sz w:val="20"/>
                <w:szCs w:val="18"/>
              </w:rPr>
              <w:t>Considerations are given for learners who grasp concepts more rapidly- questions and tasks are used to deepen learning</w:t>
            </w:r>
          </w:p>
          <w:p w:rsidR="00BB44B3" w:rsidRPr="00FE607A" w:rsidRDefault="00D50274" w:rsidP="00FE607A">
            <w:pPr>
              <w:pStyle w:val="ListParagraph"/>
              <w:numPr>
                <w:ilvl w:val="0"/>
                <w:numId w:val="14"/>
              </w:numPr>
              <w:spacing w:after="160" w:line="240" w:lineRule="auto"/>
              <w:rPr>
                <w:rFonts w:ascii="Arial" w:hAnsi="Arial" w:cs="Arial"/>
                <w:sz w:val="18"/>
                <w:szCs w:val="18"/>
              </w:rPr>
            </w:pPr>
            <w:r w:rsidRPr="00D5027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F112E" w:rsidRPr="00D5027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‘Sound files’ and sound guides to support pronunciation. </w:t>
            </w:r>
          </w:p>
        </w:tc>
      </w:tr>
      <w:tr w:rsidR="00141604" w:rsidRPr="00304CA1" w:rsidTr="00BB44B3">
        <w:trPr>
          <w:trHeight w:val="396"/>
        </w:trPr>
        <w:tc>
          <w:tcPr>
            <w:tcW w:w="240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141604" w:rsidRDefault="00141604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4" w:rsidRPr="0000009F" w:rsidRDefault="001A3F6F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What, 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When 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we assess learning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4" w:rsidRPr="00D50274" w:rsidRDefault="00D50274" w:rsidP="00D50274">
            <w:pPr>
              <w:spacing w:line="240" w:lineRule="auto"/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Teachers are expected to use key</w:t>
            </w:r>
            <w:r w:rsidRPr="00D50274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vocabulary, low stake quizzes and other retrieval practice techniques during lessons- in order to assess.</w:t>
            </w:r>
          </w:p>
        </w:tc>
      </w:tr>
      <w:tr w:rsidR="00141604" w:rsidRPr="00304CA1" w:rsidTr="00BB44B3">
        <w:trPr>
          <w:trHeight w:val="378"/>
        </w:trPr>
        <w:tc>
          <w:tcPr>
            <w:tcW w:w="240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141604" w:rsidRDefault="00141604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4" w:rsidRPr="0000009F" w:rsidRDefault="00CE0A63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How and when we make l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inks to other subjects: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D" w:rsidRDefault="00A82C1D" w:rsidP="005D037B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Children will be able to make links and comparisons to other subjects</w:t>
            </w:r>
            <w:r w:rsidR="00D5027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taught in the</w:t>
            </w:r>
            <w:r w:rsidR="00106EE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English National Curriculum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such as:</w:t>
            </w:r>
          </w:p>
          <w:p w:rsidR="00141604" w:rsidRDefault="00A82C1D" w:rsidP="00A82C1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2C1D">
              <w:rPr>
                <w:rFonts w:asciiTheme="minorHAnsi" w:hAnsiTheme="minorHAnsi" w:cstheme="minorHAnsi"/>
                <w:i/>
                <w:sz w:val="20"/>
                <w:szCs w:val="20"/>
              </w:rPr>
              <w:t>Maths (numbers, dates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shapes</w:t>
            </w:r>
            <w:r w:rsidRPr="00A82C1D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A82C1D" w:rsidRDefault="00A82C1D" w:rsidP="00A82C1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Geography (weather)</w:t>
            </w:r>
          </w:p>
          <w:p w:rsidR="00A82C1D" w:rsidRDefault="00A82C1D" w:rsidP="00A82C1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History (Ancient Maya)</w:t>
            </w:r>
          </w:p>
          <w:p w:rsidR="00A82C1D" w:rsidRPr="00A82C1D" w:rsidRDefault="00A82C1D" w:rsidP="00A82C1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 (Spanish celebrations)</w:t>
            </w:r>
          </w:p>
        </w:tc>
      </w:tr>
      <w:tr w:rsidR="00CE0A63" w:rsidRPr="00304CA1" w:rsidTr="00CE0A63">
        <w:trPr>
          <w:trHeight w:val="954"/>
        </w:trPr>
        <w:tc>
          <w:tcPr>
            <w:tcW w:w="240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CE0A63" w:rsidRDefault="00CE0A6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E0A63" w:rsidRPr="0000009F" w:rsidRDefault="00197987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Cultural capital – visit / visitors / clubs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63" w:rsidRPr="00106EEF" w:rsidRDefault="00291385" w:rsidP="005D037B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291385">
              <w:rPr>
                <w:rFonts w:asciiTheme="minorHAnsi" w:hAnsiTheme="minorHAnsi" w:cstheme="minorHAnsi"/>
                <w:i/>
                <w:sz w:val="20"/>
                <w:szCs w:val="20"/>
              </w:rPr>
              <w:t>Food tasting.</w:t>
            </w:r>
          </w:p>
        </w:tc>
      </w:tr>
      <w:tr w:rsidR="00BB44B3" w:rsidRPr="00304CA1" w:rsidTr="00CE0A63">
        <w:trPr>
          <w:trHeight w:val="1327"/>
        </w:trPr>
        <w:tc>
          <w:tcPr>
            <w:tcW w:w="24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291385" w:rsidRPr="005B3C33" w:rsidRDefault="00291385" w:rsidP="00291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B3C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IMPACT </w:t>
            </w:r>
          </w:p>
          <w:p w:rsidR="00291385" w:rsidRPr="005B3C33" w:rsidRDefault="00291385" w:rsidP="00291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:rsidR="00BB44B3" w:rsidRPr="00141604" w:rsidRDefault="00291385" w:rsidP="00291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B3C3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(Key impact and how we will measure and monitor)</w:t>
            </w:r>
          </w:p>
        </w:tc>
        <w:tc>
          <w:tcPr>
            <w:tcW w:w="202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B44B3" w:rsidRPr="0000009F" w:rsidRDefault="00BB44B3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Monitoring and evaluating outcomes</w:t>
            </w:r>
          </w:p>
        </w:tc>
        <w:tc>
          <w:tcPr>
            <w:tcW w:w="95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E607A" w:rsidRPr="00087664" w:rsidRDefault="00FE607A" w:rsidP="00FE607A">
            <w:pPr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8766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3/</w:t>
            </w:r>
            <w:r w:rsidRPr="00087664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087664">
              <w:rPr>
                <w:rFonts w:ascii="Arial" w:hAnsi="Arial" w:cs="Arial"/>
                <w:i/>
                <w:sz w:val="18"/>
                <w:szCs w:val="18"/>
              </w:rPr>
              <w:t xml:space="preserve">: By the end of Year 4, pupils should be confident in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recognising and </w:t>
            </w:r>
            <w:r w:rsidRPr="00087664">
              <w:rPr>
                <w:rFonts w:ascii="Arial" w:hAnsi="Arial" w:cs="Arial"/>
                <w:i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i/>
                <w:sz w:val="18"/>
                <w:szCs w:val="18"/>
              </w:rPr>
              <w:t>basic Spanish vocabulary such as: greetings, numbers, shapes and colours</w:t>
            </w:r>
            <w:r w:rsidR="00693BF6">
              <w:rPr>
                <w:rFonts w:ascii="Arial" w:hAnsi="Arial" w:cs="Arial"/>
                <w:i/>
                <w:sz w:val="18"/>
                <w:szCs w:val="18"/>
              </w:rPr>
              <w:t xml:space="preserve"> (speaking and reading)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FE607A" w:rsidRPr="00087664" w:rsidRDefault="00FE607A" w:rsidP="00FE607A">
            <w:pPr>
              <w:spacing w:line="240" w:lineRule="auto"/>
              <w:ind w:left="72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E607A" w:rsidRPr="00C71623" w:rsidRDefault="00FE607A" w:rsidP="00C71623">
            <w:pPr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8766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5/</w:t>
            </w:r>
            <w:r w:rsidRPr="00087664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 w:rsidRPr="00087664">
              <w:rPr>
                <w:rFonts w:ascii="Arial" w:hAnsi="Arial" w:cs="Arial"/>
                <w:i/>
                <w:sz w:val="18"/>
                <w:szCs w:val="18"/>
              </w:rPr>
              <w:t xml:space="preserve">: By the end of Year 6, pupils </w:t>
            </w:r>
            <w:r>
              <w:rPr>
                <w:rFonts w:ascii="Arial" w:hAnsi="Arial" w:cs="Arial"/>
                <w:i/>
                <w:sz w:val="18"/>
                <w:szCs w:val="18"/>
              </w:rPr>
              <w:t>can use the “</w:t>
            </w:r>
            <w:r w:rsidRPr="00FE607A">
              <w:rPr>
                <w:rFonts w:ascii="Arial" w:hAnsi="Arial" w:cs="Arial"/>
                <w:i/>
                <w:color w:val="FF0000"/>
                <w:sz w:val="18"/>
                <w:szCs w:val="18"/>
              </w:rPr>
              <w:t>language detective skills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” (as above) strategies to confidently grapple with unknown spoken and written language and search for meaning. Through these skills, pupils will gain a strong foundation for further language learning. </w:t>
            </w:r>
          </w:p>
          <w:p w:rsidR="001F4E82" w:rsidRDefault="001F4E82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E607A" w:rsidRPr="007E0913" w:rsidRDefault="00FE607A" w:rsidP="00FE607A">
            <w:pPr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E0913">
              <w:rPr>
                <w:rFonts w:ascii="Arial" w:hAnsi="Arial" w:cs="Arial"/>
                <w:i/>
                <w:sz w:val="18"/>
                <w:szCs w:val="18"/>
              </w:rPr>
              <w:t>Pupil and staff voice tells us what is working well- sent out via an annual online questionnaire.</w:t>
            </w:r>
          </w:p>
          <w:p w:rsidR="00FE607A" w:rsidRPr="007E0913" w:rsidRDefault="00FE607A" w:rsidP="00FE607A">
            <w:pPr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E0913">
              <w:rPr>
                <w:rFonts w:ascii="Arial" w:hAnsi="Arial" w:cs="Arial"/>
                <w:i/>
                <w:sz w:val="18"/>
                <w:szCs w:val="18"/>
              </w:rPr>
              <w:t>Floor-book looks</w:t>
            </w:r>
          </w:p>
          <w:p w:rsidR="008F112E" w:rsidRPr="001F4E82" w:rsidRDefault="00FE607A" w:rsidP="00FE607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913">
              <w:rPr>
                <w:rFonts w:ascii="Arial" w:hAnsi="Arial" w:cs="Arial"/>
                <w:i/>
                <w:sz w:val="18"/>
                <w:szCs w:val="18"/>
              </w:rPr>
              <w:t>Standards data - OTRACK</w:t>
            </w:r>
          </w:p>
        </w:tc>
      </w:tr>
    </w:tbl>
    <w:p w:rsidR="00157B6A" w:rsidRPr="00304CA1" w:rsidRDefault="00157B6A">
      <w:pPr>
        <w:rPr>
          <w:rFonts w:asciiTheme="minorHAnsi" w:hAnsiTheme="minorHAnsi" w:cstheme="minorHAnsi"/>
          <w:sz w:val="20"/>
          <w:szCs w:val="20"/>
        </w:rPr>
      </w:pPr>
    </w:p>
    <w:sectPr w:rsidR="00157B6A" w:rsidRPr="00304CA1" w:rsidSect="005D037B">
      <w:headerReference w:type="default" r:id="rId8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A1" w:rsidRDefault="00304CA1" w:rsidP="00304CA1">
      <w:pPr>
        <w:spacing w:after="0" w:line="240" w:lineRule="auto"/>
      </w:pPr>
      <w:r>
        <w:separator/>
      </w:r>
    </w:p>
  </w:endnote>
  <w:end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A1" w:rsidRDefault="00304CA1" w:rsidP="00304CA1">
      <w:pPr>
        <w:spacing w:after="0" w:line="240" w:lineRule="auto"/>
      </w:pPr>
      <w:r>
        <w:separator/>
      </w:r>
    </w:p>
  </w:footnote>
  <w:foot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A1" w:rsidRDefault="00157B6A" w:rsidP="0089076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7F418C">
          <wp:extent cx="280670" cy="28638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0C89">
      <w:rPr>
        <w:b/>
        <w:sz w:val="28"/>
        <w:szCs w:val="28"/>
      </w:rPr>
      <w:t>3 I’s subject lead statement</w:t>
    </w:r>
    <w:r w:rsidR="002907A2">
      <w:rPr>
        <w:b/>
        <w:sz w:val="28"/>
        <w:szCs w:val="28"/>
      </w:rPr>
      <w:t xml:space="preserve"> </w:t>
    </w:r>
    <w:r w:rsidR="00890765">
      <w:rPr>
        <w:b/>
        <w:noProof/>
        <w:sz w:val="28"/>
        <w:szCs w:val="28"/>
        <w:lang w:eastAsia="en-GB"/>
      </w:rPr>
      <w:drawing>
        <wp:inline distT="0" distB="0" distL="0" distR="0" wp14:anchorId="15CA2E5D">
          <wp:extent cx="280670" cy="286385"/>
          <wp:effectExtent l="0" t="0" r="508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10"/>
    <w:multiLevelType w:val="hybridMultilevel"/>
    <w:tmpl w:val="A518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6BA"/>
    <w:multiLevelType w:val="hybridMultilevel"/>
    <w:tmpl w:val="97FACDC4"/>
    <w:lvl w:ilvl="0" w:tplc="4C9AFD4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8511F"/>
    <w:multiLevelType w:val="hybridMultilevel"/>
    <w:tmpl w:val="972C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6B5B"/>
    <w:multiLevelType w:val="hybridMultilevel"/>
    <w:tmpl w:val="AD64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245F"/>
    <w:multiLevelType w:val="hybridMultilevel"/>
    <w:tmpl w:val="0E88F226"/>
    <w:lvl w:ilvl="0" w:tplc="36663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C5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C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A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A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6D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87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41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9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C33502"/>
    <w:multiLevelType w:val="hybridMultilevel"/>
    <w:tmpl w:val="89840AFE"/>
    <w:lvl w:ilvl="0" w:tplc="ED5E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2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27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88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65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03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A2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81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F74802"/>
    <w:multiLevelType w:val="hybridMultilevel"/>
    <w:tmpl w:val="4C8A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0F1B"/>
    <w:multiLevelType w:val="hybridMultilevel"/>
    <w:tmpl w:val="46302F6A"/>
    <w:lvl w:ilvl="0" w:tplc="757ED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20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4F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20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47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2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E6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06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00F6"/>
    <w:multiLevelType w:val="hybridMultilevel"/>
    <w:tmpl w:val="2A623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6E82"/>
    <w:multiLevelType w:val="hybridMultilevel"/>
    <w:tmpl w:val="97F41284"/>
    <w:lvl w:ilvl="0" w:tplc="93349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8B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E3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8E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CC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05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A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2B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07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DF7616"/>
    <w:multiLevelType w:val="hybridMultilevel"/>
    <w:tmpl w:val="0D54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0363"/>
    <w:multiLevelType w:val="hybridMultilevel"/>
    <w:tmpl w:val="3DB4B404"/>
    <w:lvl w:ilvl="0" w:tplc="4C9AFD4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DB0254"/>
    <w:multiLevelType w:val="hybridMultilevel"/>
    <w:tmpl w:val="F118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1656C"/>
    <w:multiLevelType w:val="hybridMultilevel"/>
    <w:tmpl w:val="34503EA4"/>
    <w:lvl w:ilvl="0" w:tplc="8422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A3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C9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CE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1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A1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0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6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A84461"/>
    <w:multiLevelType w:val="hybridMultilevel"/>
    <w:tmpl w:val="1F682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E708C"/>
    <w:multiLevelType w:val="hybridMultilevel"/>
    <w:tmpl w:val="E4D8B3EC"/>
    <w:lvl w:ilvl="0" w:tplc="E3D27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28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0F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E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C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C2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0F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86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1"/>
    <w:rsid w:val="0000009F"/>
    <w:rsid w:val="00076622"/>
    <w:rsid w:val="00106EEF"/>
    <w:rsid w:val="00141604"/>
    <w:rsid w:val="00157B6A"/>
    <w:rsid w:val="00197987"/>
    <w:rsid w:val="001A3F6F"/>
    <w:rsid w:val="001F4E82"/>
    <w:rsid w:val="002907A2"/>
    <w:rsid w:val="00291385"/>
    <w:rsid w:val="002D1039"/>
    <w:rsid w:val="00304CA1"/>
    <w:rsid w:val="00554CBF"/>
    <w:rsid w:val="005B2B3B"/>
    <w:rsid w:val="005D037B"/>
    <w:rsid w:val="005D47FA"/>
    <w:rsid w:val="005E5961"/>
    <w:rsid w:val="006815C8"/>
    <w:rsid w:val="00693BF6"/>
    <w:rsid w:val="00772B56"/>
    <w:rsid w:val="00866900"/>
    <w:rsid w:val="00890765"/>
    <w:rsid w:val="008F112E"/>
    <w:rsid w:val="00917C0E"/>
    <w:rsid w:val="00941E64"/>
    <w:rsid w:val="0097768A"/>
    <w:rsid w:val="00A82C1D"/>
    <w:rsid w:val="00B21324"/>
    <w:rsid w:val="00BB44B3"/>
    <w:rsid w:val="00C64351"/>
    <w:rsid w:val="00C71623"/>
    <w:rsid w:val="00C842BE"/>
    <w:rsid w:val="00CA0C89"/>
    <w:rsid w:val="00CA7F7B"/>
    <w:rsid w:val="00CE0A63"/>
    <w:rsid w:val="00D50274"/>
    <w:rsid w:val="00DB3B66"/>
    <w:rsid w:val="00DC5161"/>
    <w:rsid w:val="00DF6D48"/>
    <w:rsid w:val="00E4053A"/>
    <w:rsid w:val="00E46B88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73B9B2"/>
  <w15:chartTrackingRefBased/>
  <w15:docId w15:val="{1E066BCD-B26C-4CE4-BED1-59DA157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A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C5161"/>
    <w:pPr>
      <w:ind w:left="720"/>
      <w:contextualSpacing/>
    </w:pPr>
  </w:style>
  <w:style w:type="paragraph" w:styleId="NoSpacing">
    <w:name w:val="No Spacing"/>
    <w:uiPriority w:val="1"/>
    <w:qFormat/>
    <w:rsid w:val="00C64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Bate</dc:creator>
  <cp:keywords/>
  <dc:description/>
  <cp:lastModifiedBy>Simon Bate</cp:lastModifiedBy>
  <cp:revision>13</cp:revision>
  <dcterms:created xsi:type="dcterms:W3CDTF">2024-09-11T15:49:00Z</dcterms:created>
  <dcterms:modified xsi:type="dcterms:W3CDTF">2024-11-20T15:56:00Z</dcterms:modified>
</cp:coreProperties>
</file>