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CA875" w14:textId="77777777" w:rsidR="00455DE3" w:rsidRDefault="00455DE3">
      <w:pPr>
        <w:rPr>
          <w:sz w:val="40"/>
          <w:szCs w:val="40"/>
        </w:rPr>
      </w:pPr>
      <w:bookmarkStart w:id="0" w:name="_GoBack"/>
      <w:bookmarkEnd w:id="0"/>
    </w:p>
    <w:p w14:paraId="03876268" w14:textId="77777777" w:rsidR="008A5112" w:rsidRDefault="008A5112">
      <w:pPr>
        <w:rPr>
          <w:sz w:val="40"/>
          <w:szCs w:val="40"/>
        </w:rPr>
      </w:pPr>
    </w:p>
    <w:p w14:paraId="7BD6D159" w14:textId="77777777" w:rsidR="008A5112" w:rsidRDefault="008A5112">
      <w:pPr>
        <w:rPr>
          <w:noProof/>
          <w:lang w:eastAsia="en-GB"/>
        </w:rPr>
      </w:pPr>
      <w:r>
        <w:rPr>
          <w:color w:val="FF0000"/>
          <w:sz w:val="24"/>
          <w:szCs w:val="24"/>
        </w:rPr>
        <w:t xml:space="preserve">  </w:t>
      </w:r>
      <w:r w:rsidR="00E62DE2">
        <w:rPr>
          <w:noProof/>
          <w:color w:val="0000FF"/>
          <w:lang w:eastAsia="en-GB"/>
        </w:rPr>
        <w:drawing>
          <wp:inline distT="0" distB="0" distL="0" distR="0" wp14:anchorId="4A809F99" wp14:editId="43779297">
            <wp:extent cx="1494361" cy="714375"/>
            <wp:effectExtent l="0" t="0" r="0" b="0"/>
            <wp:docPr id="1" name="irc_mi" descr="Image result for Curious minds SLi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urious minds SLiC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754" cy="715519"/>
                    </a:xfrm>
                    <a:prstGeom prst="rect">
                      <a:avLst/>
                    </a:prstGeom>
                    <a:noFill/>
                    <a:ln>
                      <a:noFill/>
                    </a:ln>
                  </pic:spPr>
                </pic:pic>
              </a:graphicData>
            </a:graphic>
          </wp:inline>
        </w:drawing>
      </w:r>
      <w:r>
        <w:rPr>
          <w:color w:val="FF0000"/>
          <w:sz w:val="24"/>
          <w:szCs w:val="24"/>
        </w:rPr>
        <w:t xml:space="preserve">    </w:t>
      </w:r>
      <w:r>
        <w:rPr>
          <w:noProof/>
          <w:lang w:eastAsia="en-GB"/>
        </w:rPr>
        <w:t xml:space="preserve"> </w:t>
      </w:r>
      <w:r w:rsidR="00F52FE3">
        <w:rPr>
          <w:noProof/>
          <w:lang w:eastAsia="en-GB"/>
        </w:rPr>
        <w:t xml:space="preserve">     </w:t>
      </w:r>
      <w:r>
        <w:rPr>
          <w:noProof/>
          <w:lang w:eastAsia="en-GB"/>
        </w:rPr>
        <w:drawing>
          <wp:inline distT="0" distB="0" distL="0" distR="0" wp14:anchorId="5D3F8BD0" wp14:editId="69E3860C">
            <wp:extent cx="1203960" cy="927566"/>
            <wp:effectExtent l="0" t="0" r="0" b="6350"/>
            <wp:docPr id="5" name="Picture 4" descr="letterhead-HEADER.jpg"/>
            <wp:cNvGraphicFramePr/>
            <a:graphic xmlns:a="http://schemas.openxmlformats.org/drawingml/2006/main">
              <a:graphicData uri="http://schemas.openxmlformats.org/drawingml/2006/picture">
                <pic:pic xmlns:pic="http://schemas.openxmlformats.org/drawingml/2006/picture">
                  <pic:nvPicPr>
                    <pic:cNvPr id="5" name="Picture 4" descr="letterhead-HEADER.jpg"/>
                    <pic:cNvPicPr/>
                  </pic:nvPicPr>
                  <pic:blipFill rotWithShape="1">
                    <a:blip r:embed="rId10"/>
                    <a:srcRect l="63253" t="14667" r="5020" b="12560"/>
                    <a:stretch/>
                  </pic:blipFill>
                  <pic:spPr>
                    <a:xfrm>
                      <a:off x="0" y="0"/>
                      <a:ext cx="1203960" cy="927566"/>
                    </a:xfrm>
                    <a:prstGeom prst="rect">
                      <a:avLst/>
                    </a:prstGeom>
                  </pic:spPr>
                </pic:pic>
              </a:graphicData>
            </a:graphic>
          </wp:inline>
        </w:drawing>
      </w:r>
      <w:r>
        <w:rPr>
          <w:noProof/>
          <w:lang w:eastAsia="en-GB"/>
        </w:rPr>
        <w:t xml:space="preserve">      </w:t>
      </w:r>
      <w:r w:rsidR="00F52FE3">
        <w:rPr>
          <w:noProof/>
          <w:lang w:eastAsia="en-GB"/>
        </w:rPr>
        <w:t xml:space="preserve">  </w:t>
      </w:r>
      <w:r w:rsidR="00F52FE3">
        <w:rPr>
          <w:noProof/>
          <w:lang w:eastAsia="en-GB"/>
        </w:rPr>
        <w:drawing>
          <wp:inline distT="0" distB="0" distL="0" distR="0" wp14:anchorId="589A723E" wp14:editId="381DA657">
            <wp:extent cx="2076450" cy="664255"/>
            <wp:effectExtent l="0" t="0" r="0" b="254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200" cy="669933"/>
                    </a:xfrm>
                    <a:prstGeom prst="rect">
                      <a:avLst/>
                    </a:prstGeom>
                    <a:noFill/>
                    <a:ln>
                      <a:noFill/>
                    </a:ln>
                    <a:effectLst>
                      <a:softEdge rad="63500"/>
                    </a:effectLst>
                    <a:extLst/>
                  </pic:spPr>
                </pic:pic>
              </a:graphicData>
            </a:graphic>
          </wp:inline>
        </w:drawing>
      </w:r>
    </w:p>
    <w:p w14:paraId="7B2A2B8E" w14:textId="77777777" w:rsidR="00F52FE3" w:rsidRPr="00455DE3" w:rsidRDefault="00F52FE3">
      <w:pPr>
        <w:rPr>
          <w:color w:val="FF0000"/>
          <w:sz w:val="24"/>
          <w:szCs w:val="24"/>
        </w:rPr>
      </w:pPr>
    </w:p>
    <w:p w14:paraId="1BD5D9E7" w14:textId="77777777" w:rsidR="00F52FE3" w:rsidRPr="00F52FE3" w:rsidRDefault="00455DE3" w:rsidP="00F52FE3">
      <w:r w:rsidRPr="008A5112">
        <w:rPr>
          <w:b/>
          <w:sz w:val="24"/>
          <w:szCs w:val="24"/>
        </w:rPr>
        <w:t>Research Question/focus</w:t>
      </w:r>
      <w:r>
        <w:rPr>
          <w:sz w:val="24"/>
          <w:szCs w:val="24"/>
        </w:rPr>
        <w:t>:</w:t>
      </w:r>
      <w:r w:rsidR="00F52FE3">
        <w:rPr>
          <w:sz w:val="24"/>
          <w:szCs w:val="24"/>
        </w:rPr>
        <w:t xml:space="preserve"> </w:t>
      </w:r>
      <w:r w:rsidR="00E62DE2">
        <w:rPr>
          <w:iCs/>
        </w:rPr>
        <w:t>How can Cultural Education delivery the British Values Agenda?</w:t>
      </w:r>
    </w:p>
    <w:p w14:paraId="76153B5F" w14:textId="77777777" w:rsidR="00455DE3" w:rsidRPr="00455DE3" w:rsidRDefault="008A5112">
      <w:pPr>
        <w:rPr>
          <w:sz w:val="24"/>
          <w:szCs w:val="24"/>
        </w:rPr>
      </w:pPr>
      <w:r w:rsidRPr="008A5112">
        <w:rPr>
          <w:b/>
          <w:sz w:val="24"/>
          <w:szCs w:val="24"/>
        </w:rPr>
        <w:t>SLiCE</w:t>
      </w:r>
      <w:r>
        <w:rPr>
          <w:sz w:val="24"/>
          <w:szCs w:val="24"/>
        </w:rPr>
        <w:t>: Louise Parrish</w:t>
      </w:r>
    </w:p>
    <w:p w14:paraId="27939E27" w14:textId="77777777" w:rsidR="00455DE3" w:rsidRDefault="00455DE3">
      <w:pPr>
        <w:rPr>
          <w:sz w:val="24"/>
          <w:szCs w:val="24"/>
        </w:rPr>
      </w:pPr>
      <w:r w:rsidRPr="008A5112">
        <w:rPr>
          <w:b/>
          <w:sz w:val="24"/>
          <w:szCs w:val="24"/>
        </w:rPr>
        <w:t>Your organisation/alliance</w:t>
      </w:r>
      <w:r w:rsidR="00212722" w:rsidRPr="008A5112">
        <w:rPr>
          <w:b/>
          <w:sz w:val="24"/>
          <w:szCs w:val="24"/>
        </w:rPr>
        <w:t>:</w:t>
      </w:r>
      <w:r w:rsidR="008A5112" w:rsidRPr="008A5112">
        <w:rPr>
          <w:b/>
          <w:sz w:val="24"/>
          <w:szCs w:val="24"/>
        </w:rPr>
        <w:t xml:space="preserve"> </w:t>
      </w:r>
      <w:r w:rsidR="008A5112">
        <w:rPr>
          <w:sz w:val="24"/>
          <w:szCs w:val="24"/>
        </w:rPr>
        <w:t>Tor View Teaching School- East Lancashire Inclusion Partnership (ELIP)</w:t>
      </w:r>
    </w:p>
    <w:p w14:paraId="652714B5" w14:textId="77777777" w:rsidR="00455DE3" w:rsidRDefault="00455DE3">
      <w:pPr>
        <w:rPr>
          <w:sz w:val="24"/>
          <w:szCs w:val="24"/>
        </w:rPr>
      </w:pPr>
      <w:r w:rsidRPr="008A5112">
        <w:rPr>
          <w:b/>
          <w:sz w:val="24"/>
          <w:szCs w:val="24"/>
        </w:rPr>
        <w:t>Your Cultural Partner</w:t>
      </w:r>
      <w:r w:rsidR="00212722" w:rsidRPr="008A5112">
        <w:rPr>
          <w:b/>
          <w:sz w:val="24"/>
          <w:szCs w:val="24"/>
        </w:rPr>
        <w:t>(</w:t>
      </w:r>
      <w:r w:rsidRPr="008A5112">
        <w:rPr>
          <w:b/>
          <w:sz w:val="24"/>
          <w:szCs w:val="24"/>
        </w:rPr>
        <w:t>s</w:t>
      </w:r>
      <w:r w:rsidR="00212722" w:rsidRPr="008A5112">
        <w:rPr>
          <w:b/>
          <w:sz w:val="24"/>
          <w:szCs w:val="24"/>
        </w:rPr>
        <w:t>):</w:t>
      </w:r>
      <w:r w:rsidR="00F52FE3">
        <w:rPr>
          <w:sz w:val="24"/>
          <w:szCs w:val="24"/>
        </w:rPr>
        <w:t xml:space="preserve"> More Music, Morecambe</w:t>
      </w:r>
      <w:r w:rsidR="008A5112">
        <w:rPr>
          <w:sz w:val="24"/>
          <w:szCs w:val="24"/>
        </w:rPr>
        <w:t>.</w:t>
      </w:r>
    </w:p>
    <w:p w14:paraId="27525C17" w14:textId="77777777" w:rsidR="00455DE3" w:rsidRDefault="00455DE3">
      <w:pPr>
        <w:rPr>
          <w:sz w:val="24"/>
          <w:szCs w:val="24"/>
        </w:rPr>
      </w:pPr>
      <w:r w:rsidRPr="009C28D3">
        <w:rPr>
          <w:b/>
          <w:sz w:val="24"/>
          <w:szCs w:val="24"/>
        </w:rPr>
        <w:t>Date completed:</w:t>
      </w:r>
      <w:r w:rsidR="00853528">
        <w:rPr>
          <w:sz w:val="24"/>
          <w:szCs w:val="24"/>
        </w:rPr>
        <w:t xml:space="preserve"> 21/09/17</w:t>
      </w:r>
    </w:p>
    <w:p w14:paraId="1DA3AD42" w14:textId="77777777" w:rsidR="00C125CA" w:rsidRDefault="00C125CA">
      <w:pPr>
        <w:rPr>
          <w:sz w:val="24"/>
          <w:szCs w:val="24"/>
        </w:rPr>
      </w:pPr>
    </w:p>
    <w:p w14:paraId="2B3A7AB8" w14:textId="77777777" w:rsidR="00C125CA" w:rsidRDefault="00C125CA">
      <w:pPr>
        <w:rPr>
          <w:sz w:val="24"/>
          <w:szCs w:val="24"/>
        </w:rPr>
      </w:pPr>
    </w:p>
    <w:p w14:paraId="7D82B217" w14:textId="77777777" w:rsidR="000E110F" w:rsidRDefault="000E110F">
      <w:pPr>
        <w:rPr>
          <w:sz w:val="24"/>
          <w:szCs w:val="24"/>
        </w:rPr>
      </w:pPr>
    </w:p>
    <w:p w14:paraId="19F726FA" w14:textId="77777777" w:rsidR="000E110F" w:rsidRDefault="000E110F">
      <w:pPr>
        <w:rPr>
          <w:sz w:val="24"/>
          <w:szCs w:val="24"/>
        </w:rPr>
      </w:pPr>
    </w:p>
    <w:p w14:paraId="399EF9CC" w14:textId="77777777" w:rsidR="000E110F" w:rsidRDefault="000E110F">
      <w:pPr>
        <w:rPr>
          <w:sz w:val="24"/>
          <w:szCs w:val="24"/>
        </w:rPr>
      </w:pPr>
    </w:p>
    <w:p w14:paraId="22E1CAB2" w14:textId="77777777" w:rsidR="000E110F" w:rsidRDefault="000E110F">
      <w:pPr>
        <w:rPr>
          <w:sz w:val="24"/>
          <w:szCs w:val="24"/>
        </w:rPr>
      </w:pPr>
    </w:p>
    <w:p w14:paraId="4B29E25C" w14:textId="77777777" w:rsidR="000E110F" w:rsidRDefault="000E110F">
      <w:pPr>
        <w:rPr>
          <w:sz w:val="24"/>
          <w:szCs w:val="24"/>
        </w:rPr>
      </w:pPr>
    </w:p>
    <w:p w14:paraId="20DDB924" w14:textId="77777777" w:rsidR="000E110F" w:rsidRDefault="000E110F">
      <w:pPr>
        <w:rPr>
          <w:sz w:val="24"/>
          <w:szCs w:val="24"/>
        </w:rPr>
      </w:pPr>
    </w:p>
    <w:p w14:paraId="75146C1F" w14:textId="77777777" w:rsidR="000E110F" w:rsidRDefault="000E110F">
      <w:pPr>
        <w:rPr>
          <w:sz w:val="24"/>
          <w:szCs w:val="24"/>
        </w:rPr>
      </w:pPr>
    </w:p>
    <w:p w14:paraId="2B84DD7F" w14:textId="77777777" w:rsidR="000E110F" w:rsidRDefault="000E110F">
      <w:pPr>
        <w:rPr>
          <w:sz w:val="24"/>
          <w:szCs w:val="24"/>
        </w:rPr>
      </w:pPr>
    </w:p>
    <w:p w14:paraId="23320AE9" w14:textId="77777777" w:rsidR="000E110F" w:rsidRDefault="000E110F">
      <w:pPr>
        <w:rPr>
          <w:sz w:val="24"/>
          <w:szCs w:val="24"/>
        </w:rPr>
      </w:pPr>
    </w:p>
    <w:p w14:paraId="51D941D8" w14:textId="77777777" w:rsidR="000E110F" w:rsidRDefault="000E110F">
      <w:pPr>
        <w:rPr>
          <w:sz w:val="24"/>
          <w:szCs w:val="24"/>
        </w:rPr>
      </w:pPr>
    </w:p>
    <w:p w14:paraId="16BFD3F6" w14:textId="77777777" w:rsidR="000E110F" w:rsidRDefault="000E110F">
      <w:pPr>
        <w:rPr>
          <w:sz w:val="24"/>
          <w:szCs w:val="24"/>
        </w:rPr>
      </w:pPr>
    </w:p>
    <w:p w14:paraId="58334BB3" w14:textId="77777777" w:rsidR="000E110F" w:rsidRDefault="000E110F">
      <w:pPr>
        <w:rPr>
          <w:sz w:val="24"/>
          <w:szCs w:val="24"/>
        </w:rPr>
      </w:pPr>
    </w:p>
    <w:p w14:paraId="42EBE8DF" w14:textId="77777777" w:rsidR="000E110F" w:rsidRDefault="000E110F">
      <w:pPr>
        <w:rPr>
          <w:sz w:val="24"/>
          <w:szCs w:val="24"/>
        </w:rPr>
      </w:pPr>
    </w:p>
    <w:p w14:paraId="6F517A7E" w14:textId="77777777" w:rsidR="000E110F" w:rsidRDefault="000E110F">
      <w:pPr>
        <w:rPr>
          <w:sz w:val="24"/>
          <w:szCs w:val="24"/>
        </w:rPr>
      </w:pPr>
    </w:p>
    <w:p w14:paraId="23D5188E" w14:textId="77777777" w:rsidR="00FC14E9" w:rsidRDefault="00455DE3" w:rsidP="00FC14E9">
      <w:pPr>
        <w:rPr>
          <w:b/>
          <w:sz w:val="28"/>
          <w:szCs w:val="28"/>
          <w:u w:val="single"/>
        </w:rPr>
      </w:pPr>
      <w:r w:rsidRPr="006A1630">
        <w:rPr>
          <w:b/>
          <w:sz w:val="28"/>
          <w:szCs w:val="28"/>
          <w:u w:val="single"/>
        </w:rPr>
        <w:lastRenderedPageBreak/>
        <w:t>Introduction:</w:t>
      </w:r>
    </w:p>
    <w:p w14:paraId="411BBEE7" w14:textId="77777777" w:rsidR="00EE3BBF" w:rsidRPr="006A1630" w:rsidRDefault="00EE3BBF" w:rsidP="00FC14E9">
      <w:pPr>
        <w:rPr>
          <w:b/>
          <w:sz w:val="28"/>
          <w:szCs w:val="28"/>
          <w:u w:val="single"/>
        </w:rPr>
      </w:pPr>
    </w:p>
    <w:p w14:paraId="60776A0D" w14:textId="77777777" w:rsidR="00455DE3" w:rsidRPr="006A1630" w:rsidRDefault="00555284" w:rsidP="006A1630">
      <w:pPr>
        <w:rPr>
          <w:sz w:val="24"/>
          <w:szCs w:val="24"/>
          <w:u w:val="single"/>
        </w:rPr>
      </w:pPr>
      <w:r w:rsidRPr="006A1630">
        <w:rPr>
          <w:sz w:val="24"/>
          <w:szCs w:val="24"/>
          <w:u w:val="single"/>
        </w:rPr>
        <w:t>Rationale for the</w:t>
      </w:r>
      <w:r w:rsidR="00B05684" w:rsidRPr="006A1630">
        <w:rPr>
          <w:sz w:val="24"/>
          <w:szCs w:val="24"/>
          <w:u w:val="single"/>
        </w:rPr>
        <w:t xml:space="preserve"> research question?</w:t>
      </w:r>
    </w:p>
    <w:p w14:paraId="602C4F29" w14:textId="77777777" w:rsidR="00A14290" w:rsidRDefault="00A14290" w:rsidP="00F05E2E">
      <w:pPr>
        <w:spacing w:after="0"/>
        <w:rPr>
          <w:rFonts w:ascii="Calibri" w:hAnsi="Calibri" w:cs="Arial"/>
          <w:sz w:val="24"/>
          <w:szCs w:val="24"/>
        </w:rPr>
      </w:pPr>
      <w:r w:rsidRPr="00A14290">
        <w:rPr>
          <w:rFonts w:ascii="Calibri" w:hAnsi="Calibri" w:cs="Arial"/>
          <w:sz w:val="24"/>
          <w:szCs w:val="24"/>
        </w:rPr>
        <w:t xml:space="preserve">In November of 2014, the Department for Education published </w:t>
      </w:r>
      <w:r>
        <w:rPr>
          <w:rFonts w:ascii="Calibri" w:hAnsi="Calibri" w:cs="Arial"/>
          <w:sz w:val="24"/>
          <w:szCs w:val="24"/>
        </w:rPr>
        <w:t xml:space="preserve">advice </w:t>
      </w:r>
      <w:r w:rsidRPr="00A14290">
        <w:rPr>
          <w:rFonts w:ascii="Calibri" w:hAnsi="Calibri" w:cs="Arial"/>
          <w:sz w:val="24"/>
          <w:szCs w:val="24"/>
        </w:rPr>
        <w:t>for</w:t>
      </w:r>
      <w:r>
        <w:rPr>
          <w:rFonts w:ascii="Calibri" w:hAnsi="Calibri" w:cs="Arial"/>
          <w:sz w:val="24"/>
          <w:szCs w:val="24"/>
        </w:rPr>
        <w:t xml:space="preserve"> headteachers and other staff of</w:t>
      </w:r>
      <w:r w:rsidRPr="00A14290">
        <w:rPr>
          <w:rFonts w:ascii="Calibri" w:hAnsi="Calibri" w:cs="Arial"/>
          <w:sz w:val="24"/>
          <w:szCs w:val="24"/>
        </w:rPr>
        <w:t xml:space="preserve"> maintained schools about the promotion of fundamenta</w:t>
      </w:r>
      <w:r>
        <w:rPr>
          <w:rFonts w:ascii="Calibri" w:hAnsi="Calibri" w:cs="Arial"/>
          <w:sz w:val="24"/>
          <w:szCs w:val="24"/>
        </w:rPr>
        <w:t>l British values as part of Spiritual, Moral, Cultural, Mental and Physical Development (SMSC) in schools</w:t>
      </w:r>
      <w:r w:rsidRPr="00A14290">
        <w:rPr>
          <w:rFonts w:ascii="Calibri" w:hAnsi="Calibri" w:cs="Arial"/>
          <w:sz w:val="24"/>
          <w:szCs w:val="24"/>
        </w:rPr>
        <w:t xml:space="preserve">. In particular the DfE states that ‘schools should </w:t>
      </w:r>
      <w:r w:rsidRPr="00333B8C">
        <w:rPr>
          <w:rFonts w:ascii="Calibri" w:hAnsi="Calibri" w:cs="Arial"/>
          <w:b/>
          <w:sz w:val="24"/>
          <w:szCs w:val="24"/>
        </w:rPr>
        <w:t>promote</w:t>
      </w:r>
      <w:r w:rsidRPr="00A14290">
        <w:rPr>
          <w:rFonts w:ascii="Calibri" w:hAnsi="Calibri" w:cs="Arial"/>
          <w:sz w:val="24"/>
          <w:szCs w:val="24"/>
        </w:rPr>
        <w:t xml:space="preserve"> the fundamental British values of democracy, the rule of law, individual liberty, and mutual respect and tolerance of those with different faiths and beliefs’ (DfE 2014:5). </w:t>
      </w:r>
      <w:r w:rsidR="00333B8C">
        <w:rPr>
          <w:rFonts w:ascii="Calibri" w:hAnsi="Calibri" w:cs="Arial"/>
          <w:sz w:val="24"/>
          <w:szCs w:val="24"/>
        </w:rPr>
        <w:t xml:space="preserve">  This was a shift from the previous DfE guidance which stated that schools were simply required to ‘</w:t>
      </w:r>
      <w:r w:rsidR="00333B8C" w:rsidRPr="00963FB2">
        <w:rPr>
          <w:rFonts w:ascii="Calibri" w:hAnsi="Calibri" w:cs="Arial"/>
          <w:b/>
          <w:sz w:val="24"/>
          <w:szCs w:val="24"/>
        </w:rPr>
        <w:t>respect</w:t>
      </w:r>
      <w:r w:rsidR="00333B8C">
        <w:rPr>
          <w:rFonts w:ascii="Calibri" w:hAnsi="Calibri" w:cs="Arial"/>
          <w:sz w:val="24"/>
          <w:szCs w:val="24"/>
        </w:rPr>
        <w:t xml:space="preserve"> fundamental British values’.</w:t>
      </w:r>
      <w:r w:rsidR="00963FB2">
        <w:rPr>
          <w:rFonts w:ascii="Calibri" w:hAnsi="Calibri" w:cs="Arial"/>
          <w:sz w:val="24"/>
          <w:szCs w:val="24"/>
        </w:rPr>
        <w:t xml:space="preserve">  This change from </w:t>
      </w:r>
      <w:r w:rsidR="00963FB2" w:rsidRPr="00963FB2">
        <w:rPr>
          <w:rFonts w:ascii="Calibri" w:hAnsi="Calibri" w:cs="Arial"/>
          <w:b/>
          <w:sz w:val="24"/>
          <w:szCs w:val="24"/>
        </w:rPr>
        <w:t>respect</w:t>
      </w:r>
      <w:r w:rsidR="00963FB2">
        <w:rPr>
          <w:rFonts w:ascii="Calibri" w:hAnsi="Calibri" w:cs="Arial"/>
          <w:sz w:val="24"/>
          <w:szCs w:val="24"/>
        </w:rPr>
        <w:t xml:space="preserve"> to </w:t>
      </w:r>
      <w:r w:rsidR="00963FB2" w:rsidRPr="00963FB2">
        <w:rPr>
          <w:rFonts w:ascii="Calibri" w:hAnsi="Calibri" w:cs="Arial"/>
          <w:b/>
          <w:sz w:val="24"/>
          <w:szCs w:val="24"/>
        </w:rPr>
        <w:t>prom</w:t>
      </w:r>
      <w:r w:rsidR="00963FB2">
        <w:rPr>
          <w:rFonts w:ascii="Calibri" w:hAnsi="Calibri" w:cs="Arial"/>
          <w:b/>
          <w:sz w:val="24"/>
          <w:szCs w:val="24"/>
        </w:rPr>
        <w:t>o</w:t>
      </w:r>
      <w:r w:rsidR="00963FB2" w:rsidRPr="00963FB2">
        <w:rPr>
          <w:rFonts w:ascii="Calibri" w:hAnsi="Calibri" w:cs="Arial"/>
          <w:b/>
          <w:sz w:val="24"/>
          <w:szCs w:val="24"/>
        </w:rPr>
        <w:t>te</w:t>
      </w:r>
      <w:r w:rsidR="00963FB2">
        <w:rPr>
          <w:rFonts w:ascii="Calibri" w:hAnsi="Calibri" w:cs="Arial"/>
          <w:sz w:val="24"/>
          <w:szCs w:val="24"/>
        </w:rPr>
        <w:t xml:space="preserve"> was highlighted from</w:t>
      </w:r>
      <w:r w:rsidR="00333B8C">
        <w:rPr>
          <w:rFonts w:ascii="Calibri" w:hAnsi="Calibri" w:cs="Arial"/>
          <w:sz w:val="24"/>
          <w:szCs w:val="24"/>
        </w:rPr>
        <w:t xml:space="preserve"> September</w:t>
      </w:r>
      <w:r w:rsidR="00963FB2">
        <w:rPr>
          <w:rFonts w:ascii="Calibri" w:hAnsi="Calibri" w:cs="Arial"/>
          <w:sz w:val="24"/>
          <w:szCs w:val="24"/>
        </w:rPr>
        <w:t xml:space="preserve"> 2014 by</w:t>
      </w:r>
      <w:r w:rsidR="00333B8C">
        <w:rPr>
          <w:rFonts w:ascii="Calibri" w:hAnsi="Calibri" w:cs="Arial"/>
          <w:sz w:val="24"/>
          <w:szCs w:val="24"/>
        </w:rPr>
        <w:t xml:space="preserve"> Ofsted</w:t>
      </w:r>
      <w:r w:rsidR="00963FB2">
        <w:rPr>
          <w:rFonts w:ascii="Calibri" w:hAnsi="Calibri" w:cs="Arial"/>
          <w:sz w:val="24"/>
          <w:szCs w:val="24"/>
        </w:rPr>
        <w:t>,</w:t>
      </w:r>
      <w:r w:rsidR="00333B8C">
        <w:rPr>
          <w:rFonts w:ascii="Calibri" w:hAnsi="Calibri" w:cs="Arial"/>
          <w:sz w:val="24"/>
          <w:szCs w:val="24"/>
        </w:rPr>
        <w:t xml:space="preserve"> who took this requirement into account during i</w:t>
      </w:r>
      <w:r w:rsidR="00963FB2">
        <w:rPr>
          <w:rFonts w:ascii="Calibri" w:hAnsi="Calibri" w:cs="Arial"/>
          <w:sz w:val="24"/>
          <w:szCs w:val="24"/>
        </w:rPr>
        <w:t>n</w:t>
      </w:r>
      <w:r w:rsidR="00333B8C">
        <w:rPr>
          <w:rFonts w:ascii="Calibri" w:hAnsi="Calibri" w:cs="Arial"/>
          <w:sz w:val="24"/>
          <w:szCs w:val="24"/>
        </w:rPr>
        <w:t>spections.</w:t>
      </w:r>
    </w:p>
    <w:p w14:paraId="1EE5BAF4" w14:textId="77777777" w:rsidR="00963FB2" w:rsidRDefault="00963FB2" w:rsidP="00F05E2E">
      <w:pPr>
        <w:spacing w:after="0"/>
        <w:rPr>
          <w:sz w:val="24"/>
          <w:szCs w:val="24"/>
        </w:rPr>
      </w:pPr>
    </w:p>
    <w:p w14:paraId="6E41DB0F" w14:textId="77777777" w:rsidR="00963FB2" w:rsidRDefault="00963FB2" w:rsidP="00F05E2E">
      <w:pPr>
        <w:spacing w:after="0"/>
        <w:rPr>
          <w:sz w:val="24"/>
          <w:szCs w:val="24"/>
        </w:rPr>
      </w:pPr>
      <w:r>
        <w:rPr>
          <w:sz w:val="24"/>
          <w:szCs w:val="24"/>
        </w:rPr>
        <w:t>Many Prime Ministers have, in the past, attempted to define what it is to be British.</w:t>
      </w:r>
    </w:p>
    <w:p w14:paraId="6F7DC608" w14:textId="77777777" w:rsidR="00963FB2" w:rsidRDefault="00963FB2" w:rsidP="00F05E2E">
      <w:pPr>
        <w:spacing w:after="0"/>
        <w:rPr>
          <w:sz w:val="24"/>
          <w:szCs w:val="24"/>
        </w:rPr>
      </w:pPr>
    </w:p>
    <w:p w14:paraId="47231D36" w14:textId="77777777" w:rsidR="00963FB2" w:rsidRDefault="00963FB2" w:rsidP="00F05E2E">
      <w:pPr>
        <w:spacing w:after="0"/>
        <w:rPr>
          <w:sz w:val="24"/>
          <w:szCs w:val="24"/>
        </w:rPr>
      </w:pPr>
      <w:r>
        <w:rPr>
          <w:sz w:val="24"/>
          <w:szCs w:val="24"/>
        </w:rPr>
        <w:t xml:space="preserve">John Major in an address to Eurosceptics, promised Britain in fifty years would endure as “the country of long shadows on county grounds, warm beer, invincible green suburbs, dog lovers and pool fillers and as George Orwell said ‘old maids bicycling to Holy Communion through the morning mist’. (Telegraph 10 June 2014) </w:t>
      </w:r>
    </w:p>
    <w:p w14:paraId="292487A5" w14:textId="77777777" w:rsidR="00963FB2" w:rsidRDefault="00963FB2" w:rsidP="00F05E2E">
      <w:pPr>
        <w:spacing w:after="0"/>
        <w:rPr>
          <w:sz w:val="24"/>
          <w:szCs w:val="24"/>
        </w:rPr>
      </w:pPr>
    </w:p>
    <w:p w14:paraId="79749569" w14:textId="77777777" w:rsidR="00963FB2" w:rsidRDefault="00963FB2" w:rsidP="00963FB2">
      <w:pPr>
        <w:spacing w:after="0"/>
        <w:rPr>
          <w:sz w:val="24"/>
          <w:szCs w:val="24"/>
        </w:rPr>
      </w:pPr>
      <w:r>
        <w:rPr>
          <w:sz w:val="24"/>
          <w:szCs w:val="24"/>
        </w:rPr>
        <w:t>British Values includes inventiveness, fairness, charity, resilience and a “</w:t>
      </w:r>
      <w:r w:rsidR="00CF2913">
        <w:rPr>
          <w:sz w:val="24"/>
          <w:szCs w:val="24"/>
        </w:rPr>
        <w:t>mustn’t</w:t>
      </w:r>
      <w:r>
        <w:rPr>
          <w:sz w:val="24"/>
          <w:szCs w:val="24"/>
        </w:rPr>
        <w:t xml:space="preserve"> grumble” attitude, Gordon Brown said.  (Telegraph 10 June 2014) </w:t>
      </w:r>
    </w:p>
    <w:p w14:paraId="0894E07F" w14:textId="77777777" w:rsidR="00963FB2" w:rsidRPr="00963FB2" w:rsidRDefault="00963FB2" w:rsidP="00963FB2">
      <w:pPr>
        <w:spacing w:before="100" w:beforeAutospacing="1" w:after="100" w:afterAutospacing="1" w:line="240" w:lineRule="auto"/>
        <w:rPr>
          <w:rFonts w:ascii="Calibri" w:eastAsia="Times New Roman" w:hAnsi="Calibri" w:cs="Times New Roman"/>
          <w:sz w:val="24"/>
          <w:szCs w:val="24"/>
          <w:lang w:val="en" w:eastAsia="en-GB"/>
        </w:rPr>
      </w:pPr>
      <w:r w:rsidRPr="00963FB2">
        <w:rPr>
          <w:rFonts w:ascii="Calibri" w:eastAsia="Times New Roman" w:hAnsi="Calibri" w:cs="Times New Roman"/>
          <w:sz w:val="24"/>
          <w:szCs w:val="24"/>
          <w:lang w:val="en" w:eastAsia="en-GB"/>
        </w:rPr>
        <w:t>Tony Blair, in a speech attacking opponents of devolution and nationalists seeking to break up Britain, defined British values as “creativity built on tolerance” a</w:t>
      </w:r>
      <w:r>
        <w:rPr>
          <w:rFonts w:ascii="Calibri" w:eastAsia="Times New Roman" w:hAnsi="Calibri" w:cs="Times New Roman"/>
          <w:sz w:val="24"/>
          <w:szCs w:val="24"/>
          <w:lang w:val="en" w:eastAsia="en-GB"/>
        </w:rPr>
        <w:t xml:space="preserve">nd “work and </w:t>
      </w:r>
      <w:r w:rsidR="00CF2913">
        <w:rPr>
          <w:rFonts w:ascii="Calibri" w:eastAsia="Times New Roman" w:hAnsi="Calibri" w:cs="Times New Roman"/>
          <w:sz w:val="24"/>
          <w:szCs w:val="24"/>
          <w:lang w:val="en" w:eastAsia="en-GB"/>
        </w:rPr>
        <w:t>self-improvement</w:t>
      </w:r>
      <w:r>
        <w:rPr>
          <w:rFonts w:ascii="Calibri" w:eastAsia="Times New Roman" w:hAnsi="Calibri" w:cs="Times New Roman"/>
          <w:sz w:val="24"/>
          <w:szCs w:val="24"/>
          <w:lang w:val="en" w:eastAsia="en-GB"/>
        </w:rPr>
        <w:t xml:space="preserve">”. </w:t>
      </w:r>
      <w:r>
        <w:rPr>
          <w:sz w:val="24"/>
          <w:szCs w:val="24"/>
        </w:rPr>
        <w:t>(Telegraph 10 June 2014)</w:t>
      </w:r>
    </w:p>
    <w:p w14:paraId="52752BA5" w14:textId="77777777" w:rsidR="00963FB2" w:rsidRPr="00963FB2" w:rsidRDefault="008D5FE1" w:rsidP="00F05E2E">
      <w:pPr>
        <w:spacing w:after="0"/>
        <w:rPr>
          <w:sz w:val="24"/>
          <w:szCs w:val="24"/>
        </w:rPr>
      </w:pPr>
      <w:r>
        <w:rPr>
          <w:sz w:val="24"/>
          <w:szCs w:val="24"/>
        </w:rPr>
        <w:t>The British Values agenda has been a hot topic since 2014 and the countries response to the “Trojan Horse” scandal.  Schools obviously play a str</w:t>
      </w:r>
      <w:r w:rsidR="00AC24D8">
        <w:rPr>
          <w:sz w:val="24"/>
          <w:szCs w:val="24"/>
        </w:rPr>
        <w:t>ate</w:t>
      </w:r>
      <w:r>
        <w:rPr>
          <w:sz w:val="24"/>
          <w:szCs w:val="24"/>
        </w:rPr>
        <w:t xml:space="preserve">gic role in delivering the </w:t>
      </w:r>
      <w:r w:rsidR="00AC24D8">
        <w:rPr>
          <w:sz w:val="24"/>
          <w:szCs w:val="24"/>
        </w:rPr>
        <w:t>governments</w:t>
      </w:r>
      <w:r>
        <w:rPr>
          <w:sz w:val="24"/>
          <w:szCs w:val="24"/>
        </w:rPr>
        <w:t xml:space="preserve"> agenda but is it any wonder schools today are still battling with what British Values are? What is Britishness? How do schools go about promoting British values?</w:t>
      </w:r>
    </w:p>
    <w:p w14:paraId="74184C07" w14:textId="77777777" w:rsidR="00F05E2E" w:rsidRDefault="00F05E2E" w:rsidP="00A14290">
      <w:pPr>
        <w:rPr>
          <w:rFonts w:cs="Arial"/>
          <w:sz w:val="24"/>
          <w:szCs w:val="24"/>
        </w:rPr>
      </w:pPr>
    </w:p>
    <w:p w14:paraId="6329A8BE" w14:textId="77777777" w:rsidR="008D5FE1" w:rsidRDefault="008D5FE1" w:rsidP="00A14290">
      <w:pPr>
        <w:rPr>
          <w:rFonts w:eastAsia="Times New Roman" w:cs="Times New Roman"/>
          <w:sz w:val="24"/>
          <w:szCs w:val="24"/>
          <w:lang w:val="en" w:eastAsia="en-GB"/>
        </w:rPr>
      </w:pPr>
      <w:r>
        <w:rPr>
          <w:rFonts w:cs="Arial"/>
          <w:sz w:val="24"/>
          <w:szCs w:val="24"/>
        </w:rPr>
        <w:t>Brian Lightman, general secretary of the Association of School and College Leaders described the values as ‘universal values’ he added ‘</w:t>
      </w:r>
      <w:r>
        <w:rPr>
          <w:rFonts w:eastAsia="Times New Roman" w:cs="Times New Roman"/>
          <w:sz w:val="24"/>
          <w:szCs w:val="24"/>
          <w:lang w:val="en" w:eastAsia="en-GB"/>
        </w:rPr>
        <w:t>t</w:t>
      </w:r>
      <w:r w:rsidRPr="008D5FE1">
        <w:rPr>
          <w:rFonts w:eastAsia="Times New Roman" w:cs="Times New Roman"/>
          <w:sz w:val="24"/>
          <w:szCs w:val="24"/>
          <w:lang w:val="en" w:eastAsia="en-GB"/>
        </w:rPr>
        <w:t>hese values are embedded in the ethos of any good school - from the way teachers speak to pupils, pupils speak to teachers, people relate to each other in the community, school assemblies, celebrations and different festivals. All of these things are embedded in every school</w:t>
      </w:r>
      <w:r>
        <w:rPr>
          <w:rFonts w:eastAsia="Times New Roman" w:cs="Times New Roman"/>
          <w:sz w:val="24"/>
          <w:szCs w:val="24"/>
          <w:lang w:val="en" w:eastAsia="en-GB"/>
        </w:rPr>
        <w:t>’.</w:t>
      </w:r>
    </w:p>
    <w:p w14:paraId="503B7922" w14:textId="77777777" w:rsidR="00151FFD" w:rsidRDefault="00800583" w:rsidP="006A1630">
      <w:pPr>
        <w:rPr>
          <w:rFonts w:cs="Arial"/>
          <w:sz w:val="24"/>
          <w:szCs w:val="24"/>
        </w:rPr>
      </w:pPr>
      <w:r>
        <w:rPr>
          <w:rFonts w:cs="Arial"/>
          <w:sz w:val="24"/>
          <w:szCs w:val="24"/>
        </w:rPr>
        <w:t>Throughout the project</w:t>
      </w:r>
      <w:r w:rsidR="00151FFD">
        <w:rPr>
          <w:rFonts w:cs="Arial"/>
          <w:sz w:val="24"/>
          <w:szCs w:val="24"/>
        </w:rPr>
        <w:t>,</w:t>
      </w:r>
      <w:r w:rsidR="003A70B4">
        <w:rPr>
          <w:rFonts w:cs="Arial"/>
          <w:sz w:val="24"/>
          <w:szCs w:val="24"/>
        </w:rPr>
        <w:t xml:space="preserve"> discussions a</w:t>
      </w:r>
      <w:r w:rsidR="00151FFD">
        <w:rPr>
          <w:rFonts w:cs="Arial"/>
          <w:sz w:val="24"/>
          <w:szCs w:val="24"/>
        </w:rPr>
        <w:t xml:space="preserve">round what </w:t>
      </w:r>
      <w:r w:rsidR="003A70B4">
        <w:rPr>
          <w:rFonts w:cs="Arial"/>
          <w:sz w:val="24"/>
          <w:szCs w:val="24"/>
        </w:rPr>
        <w:t>British Values</w:t>
      </w:r>
      <w:r w:rsidR="00151FFD">
        <w:rPr>
          <w:rFonts w:cs="Arial"/>
          <w:sz w:val="24"/>
          <w:szCs w:val="24"/>
        </w:rPr>
        <w:t xml:space="preserve"> </w:t>
      </w:r>
      <w:r w:rsidR="0084220D">
        <w:rPr>
          <w:rFonts w:cs="Arial"/>
          <w:sz w:val="24"/>
          <w:szCs w:val="24"/>
        </w:rPr>
        <w:t>are</w:t>
      </w:r>
      <w:r>
        <w:rPr>
          <w:rFonts w:cs="Arial"/>
          <w:sz w:val="24"/>
          <w:szCs w:val="24"/>
        </w:rPr>
        <w:t>… were regular</w:t>
      </w:r>
      <w:r w:rsidR="00151FFD">
        <w:rPr>
          <w:rFonts w:cs="Arial"/>
          <w:sz w:val="24"/>
          <w:szCs w:val="24"/>
        </w:rPr>
        <w:t xml:space="preserve"> and dynamic</w:t>
      </w:r>
      <w:r w:rsidR="003A70B4">
        <w:rPr>
          <w:rFonts w:cs="Arial"/>
          <w:sz w:val="24"/>
          <w:szCs w:val="24"/>
        </w:rPr>
        <w:t xml:space="preserve">.  School leaders </w:t>
      </w:r>
      <w:r w:rsidR="00151FFD">
        <w:rPr>
          <w:rFonts w:cs="Arial"/>
          <w:sz w:val="24"/>
          <w:szCs w:val="24"/>
        </w:rPr>
        <w:t>are</w:t>
      </w:r>
      <w:r w:rsidR="003A70B4">
        <w:rPr>
          <w:rFonts w:cs="Arial"/>
          <w:sz w:val="24"/>
          <w:szCs w:val="24"/>
        </w:rPr>
        <w:t xml:space="preserve"> </w:t>
      </w:r>
      <w:r w:rsidR="00151FFD">
        <w:rPr>
          <w:rFonts w:cs="Arial"/>
          <w:sz w:val="24"/>
          <w:szCs w:val="24"/>
        </w:rPr>
        <w:t xml:space="preserve">happy to accept the importance of promoting British Values but struggled with the title having the work British in.  The school leaders and cultural </w:t>
      </w:r>
      <w:r w:rsidR="00151FFD">
        <w:rPr>
          <w:rFonts w:cs="Arial"/>
          <w:sz w:val="24"/>
          <w:szCs w:val="24"/>
        </w:rPr>
        <w:lastRenderedPageBreak/>
        <w:t>partners tended to favour “Human Values”.  It was felt that by adding British to t</w:t>
      </w:r>
      <w:r w:rsidR="00CF2913">
        <w:rPr>
          <w:rFonts w:cs="Arial"/>
          <w:sz w:val="24"/>
          <w:szCs w:val="24"/>
        </w:rPr>
        <w:t>he title politicised the values.</w:t>
      </w:r>
    </w:p>
    <w:p w14:paraId="14A2EDB6" w14:textId="77777777" w:rsidR="00151FFD" w:rsidRDefault="00151FFD" w:rsidP="006A1630">
      <w:pPr>
        <w:rPr>
          <w:rFonts w:cs="Arial"/>
          <w:sz w:val="24"/>
          <w:szCs w:val="24"/>
        </w:rPr>
      </w:pPr>
      <w:r>
        <w:rPr>
          <w:rFonts w:cs="Arial"/>
          <w:sz w:val="24"/>
          <w:szCs w:val="24"/>
        </w:rPr>
        <w:t>School leaders, involv</w:t>
      </w:r>
      <w:r w:rsidR="0074301E">
        <w:rPr>
          <w:rFonts w:cs="Arial"/>
          <w:sz w:val="24"/>
          <w:szCs w:val="24"/>
        </w:rPr>
        <w:t>ed in the project, were</w:t>
      </w:r>
      <w:r>
        <w:rPr>
          <w:rFonts w:cs="Arial"/>
          <w:sz w:val="24"/>
          <w:szCs w:val="24"/>
        </w:rPr>
        <w:t xml:space="preserve"> challenged by how to deliver the values.  Ofsted “rumours” suggested that various approaches where commended and criticised, leaving a sense of confusion</w:t>
      </w:r>
      <w:r w:rsidR="0084220D">
        <w:rPr>
          <w:rFonts w:cs="Arial"/>
          <w:sz w:val="24"/>
          <w:szCs w:val="24"/>
        </w:rPr>
        <w:t>.</w:t>
      </w:r>
    </w:p>
    <w:p w14:paraId="49862939" w14:textId="77777777" w:rsidR="005D6F97" w:rsidRDefault="005D6F97" w:rsidP="0084220D">
      <w:pPr>
        <w:rPr>
          <w:b/>
          <w:sz w:val="28"/>
          <w:szCs w:val="28"/>
          <w:u w:val="single"/>
        </w:rPr>
      </w:pPr>
    </w:p>
    <w:p w14:paraId="3AE83BD6" w14:textId="77777777" w:rsidR="0084220D" w:rsidRDefault="0084220D" w:rsidP="0084220D">
      <w:pPr>
        <w:rPr>
          <w:b/>
          <w:sz w:val="28"/>
          <w:szCs w:val="28"/>
          <w:u w:val="single"/>
        </w:rPr>
      </w:pPr>
      <w:r w:rsidRPr="00EE3BBF">
        <w:rPr>
          <w:b/>
          <w:sz w:val="28"/>
          <w:szCs w:val="28"/>
          <w:u w:val="single"/>
        </w:rPr>
        <w:t>Context:</w:t>
      </w:r>
    </w:p>
    <w:p w14:paraId="7A4C4932" w14:textId="77777777" w:rsidR="0084220D" w:rsidRPr="0084220D" w:rsidRDefault="00CF2913" w:rsidP="0084220D">
      <w:pPr>
        <w:rPr>
          <w:rFonts w:ascii="Calibri" w:hAnsi="Calibri" w:cs="Arial"/>
          <w:sz w:val="24"/>
          <w:szCs w:val="24"/>
        </w:rPr>
      </w:pPr>
      <w:r>
        <w:rPr>
          <w:rFonts w:ascii="Calibri" w:hAnsi="Calibri" w:cs="Arial"/>
          <w:sz w:val="24"/>
          <w:szCs w:val="24"/>
        </w:rPr>
        <w:t>For the purposes of this report</w:t>
      </w:r>
      <w:r w:rsidR="0084220D" w:rsidRPr="0084220D">
        <w:rPr>
          <w:rFonts w:ascii="Calibri" w:hAnsi="Calibri" w:cs="Arial"/>
          <w:sz w:val="24"/>
          <w:szCs w:val="24"/>
        </w:rPr>
        <w:t xml:space="preserve"> the Specialist Leader in Cultural Ed</w:t>
      </w:r>
      <w:r>
        <w:rPr>
          <w:rFonts w:ascii="Calibri" w:hAnsi="Calibri" w:cs="Arial"/>
          <w:sz w:val="24"/>
          <w:szCs w:val="24"/>
        </w:rPr>
        <w:t xml:space="preserve">ucation will be referred to as </w:t>
      </w:r>
      <w:r w:rsidR="0084220D" w:rsidRPr="0084220D">
        <w:rPr>
          <w:rFonts w:ascii="Calibri" w:hAnsi="Calibri" w:cs="Arial"/>
          <w:sz w:val="24"/>
          <w:szCs w:val="24"/>
        </w:rPr>
        <w:t>the SLiCE</w:t>
      </w:r>
      <w:r>
        <w:rPr>
          <w:rFonts w:ascii="Calibri" w:hAnsi="Calibri" w:cs="Arial"/>
          <w:sz w:val="24"/>
          <w:szCs w:val="24"/>
        </w:rPr>
        <w:t>.</w:t>
      </w:r>
    </w:p>
    <w:p w14:paraId="5BA0F5CE" w14:textId="77777777" w:rsidR="00FC63B9" w:rsidRDefault="0084220D" w:rsidP="006A1630">
      <w:pPr>
        <w:rPr>
          <w:sz w:val="24"/>
          <w:szCs w:val="24"/>
        </w:rPr>
      </w:pPr>
      <w:r w:rsidRPr="0084220D">
        <w:rPr>
          <w:sz w:val="24"/>
          <w:szCs w:val="24"/>
        </w:rPr>
        <w:t>This project</w:t>
      </w:r>
      <w:r>
        <w:rPr>
          <w:sz w:val="24"/>
          <w:szCs w:val="24"/>
        </w:rPr>
        <w:t xml:space="preserve"> involved 3 schools from the East Lancashire Inclusio</w:t>
      </w:r>
      <w:r w:rsidR="00E17E5A">
        <w:rPr>
          <w:sz w:val="24"/>
          <w:szCs w:val="24"/>
        </w:rPr>
        <w:t>n Partnership Alliance (ELIP) and More Music, Morecambe as the Cultural Partner.</w:t>
      </w:r>
    </w:p>
    <w:p w14:paraId="4902B661" w14:textId="77777777" w:rsidR="005D6F97" w:rsidRDefault="005D6F97" w:rsidP="006A1630">
      <w:pPr>
        <w:rPr>
          <w:sz w:val="24"/>
          <w:szCs w:val="24"/>
        </w:rPr>
      </w:pPr>
      <w:r>
        <w:rPr>
          <w:sz w:val="24"/>
          <w:szCs w:val="24"/>
        </w:rPr>
        <w:t>East Lancashire Inclusion Partnership is strategically led by Tor View School, a school for pupils aged 4-19 years with a wide range of learning difficulties.  The Alliance is made up of at least 25 schools that include Mainstream Primary and Secondary School, Secondary, Primary and all age Special Schools and Specific School provision – Emotional Behavioural Difficulties Schools.</w:t>
      </w:r>
    </w:p>
    <w:p w14:paraId="081B7937" w14:textId="77777777" w:rsidR="00E17E5A" w:rsidRDefault="00E17E5A" w:rsidP="006A1630">
      <w:pPr>
        <w:rPr>
          <w:sz w:val="24"/>
          <w:szCs w:val="24"/>
        </w:rPr>
      </w:pPr>
      <w:r>
        <w:rPr>
          <w:sz w:val="24"/>
          <w:szCs w:val="24"/>
        </w:rPr>
        <w:t xml:space="preserve">The schools involved in the project were targeted by the SLiCE as </w:t>
      </w:r>
      <w:r w:rsidR="00CF2913">
        <w:rPr>
          <w:sz w:val="24"/>
          <w:szCs w:val="24"/>
        </w:rPr>
        <w:t xml:space="preserve">they </w:t>
      </w:r>
      <w:r w:rsidR="005D6F97">
        <w:rPr>
          <w:sz w:val="24"/>
          <w:szCs w:val="24"/>
        </w:rPr>
        <w:t>serve</w:t>
      </w:r>
      <w:r w:rsidR="00CF2913">
        <w:rPr>
          <w:sz w:val="24"/>
          <w:szCs w:val="24"/>
        </w:rPr>
        <w:t xml:space="preserve"> areas of deprivation</w:t>
      </w:r>
      <w:r>
        <w:rPr>
          <w:sz w:val="24"/>
          <w:szCs w:val="24"/>
        </w:rPr>
        <w:t>.</w:t>
      </w:r>
    </w:p>
    <w:p w14:paraId="2105DB85" w14:textId="77777777" w:rsidR="00901061" w:rsidRDefault="00901061" w:rsidP="006A1630">
      <w:pPr>
        <w:rPr>
          <w:sz w:val="24"/>
          <w:szCs w:val="24"/>
        </w:rPr>
      </w:pPr>
      <w:r>
        <w:rPr>
          <w:sz w:val="24"/>
          <w:szCs w:val="24"/>
        </w:rPr>
        <w:t>Census data 2011 for Bacup stated that the town has suffered recent years as is evident from a 2008 housing study for the Council, which commented: ‘Bacup and Stacksteads has a long-standing ‘stigma’ attached to them, such that residents who are familiar with the Borough do not choose to live in these towns.  Bacup is also affected by a range of lon</w:t>
      </w:r>
      <w:r w:rsidR="00CF2913">
        <w:rPr>
          <w:sz w:val="24"/>
          <w:szCs w:val="24"/>
        </w:rPr>
        <w:t>g</w:t>
      </w:r>
      <w:r>
        <w:rPr>
          <w:sz w:val="24"/>
          <w:szCs w:val="24"/>
        </w:rPr>
        <w:t>-term, ingrained social problems (such as high crime rate)’.  It goes onto to say ‘ high proportion of people living in the wards have no qualifications or only a level 1 qualification, and such individuals find it harder in securing a job, or if they are in employment this is likely to be low paid.’</w:t>
      </w:r>
    </w:p>
    <w:p w14:paraId="78C33B0E" w14:textId="77777777" w:rsidR="0074301E" w:rsidRDefault="0074301E" w:rsidP="006A1630">
      <w:pPr>
        <w:rPr>
          <w:sz w:val="24"/>
          <w:szCs w:val="24"/>
        </w:rPr>
      </w:pPr>
    </w:p>
    <w:p w14:paraId="74BD7BB3" w14:textId="77777777" w:rsidR="005D6F97" w:rsidRDefault="00CF2913" w:rsidP="006A1630">
      <w:pPr>
        <w:rPr>
          <w:sz w:val="24"/>
          <w:szCs w:val="24"/>
        </w:rPr>
      </w:pPr>
      <w:r>
        <w:rPr>
          <w:sz w:val="24"/>
          <w:szCs w:val="24"/>
        </w:rPr>
        <w:t>The pupils who took</w:t>
      </w:r>
      <w:r w:rsidR="005D6F97">
        <w:rPr>
          <w:sz w:val="24"/>
          <w:szCs w:val="24"/>
        </w:rPr>
        <w:t xml:space="preserve"> part in the project</w:t>
      </w:r>
      <w:r>
        <w:rPr>
          <w:sz w:val="24"/>
          <w:szCs w:val="24"/>
        </w:rPr>
        <w:t xml:space="preserve"> represented the demographic</w:t>
      </w:r>
      <w:r w:rsidR="005D6F97">
        <w:rPr>
          <w:sz w:val="24"/>
          <w:szCs w:val="24"/>
        </w:rPr>
        <w:t xml:space="preserve"> </w:t>
      </w:r>
      <w:r>
        <w:rPr>
          <w:sz w:val="24"/>
          <w:szCs w:val="24"/>
        </w:rPr>
        <w:t>of the schools they attended.</w:t>
      </w:r>
    </w:p>
    <w:p w14:paraId="243F665C" w14:textId="77777777" w:rsidR="005D6F97" w:rsidRDefault="005D6F97" w:rsidP="006A1630">
      <w:pPr>
        <w:rPr>
          <w:b/>
          <w:sz w:val="24"/>
          <w:szCs w:val="24"/>
        </w:rPr>
      </w:pPr>
      <w:r w:rsidRPr="005D6F97">
        <w:rPr>
          <w:b/>
          <w:sz w:val="24"/>
          <w:szCs w:val="24"/>
        </w:rPr>
        <w:t>Britannia Community Primary School</w:t>
      </w:r>
      <w:r w:rsidR="00901061">
        <w:rPr>
          <w:b/>
          <w:sz w:val="24"/>
          <w:szCs w:val="24"/>
        </w:rPr>
        <w:t>, Bacup</w:t>
      </w:r>
    </w:p>
    <w:tbl>
      <w:tblPr>
        <w:tblW w:w="0" w:type="auto"/>
        <w:tblBorders>
          <w:top w:val="nil"/>
          <w:left w:val="nil"/>
          <w:bottom w:val="nil"/>
          <w:right w:val="nil"/>
        </w:tblBorders>
        <w:tblLayout w:type="fixed"/>
        <w:tblLook w:val="0000" w:firstRow="0" w:lastRow="0" w:firstColumn="0" w:lastColumn="0" w:noHBand="0" w:noVBand="0"/>
      </w:tblPr>
      <w:tblGrid>
        <w:gridCol w:w="9573"/>
      </w:tblGrid>
      <w:tr w:rsidR="005D6F97" w:rsidRPr="005D6F97" w14:paraId="6ABCB974" w14:textId="77777777">
        <w:trPr>
          <w:trHeight w:val="865"/>
        </w:trPr>
        <w:tc>
          <w:tcPr>
            <w:tcW w:w="9573" w:type="dxa"/>
          </w:tcPr>
          <w:p w14:paraId="2F46934A" w14:textId="77777777" w:rsidR="005D6F97" w:rsidRPr="005D6F97" w:rsidRDefault="005D6F97" w:rsidP="005D6F97">
            <w:pPr>
              <w:autoSpaceDE w:val="0"/>
              <w:autoSpaceDN w:val="0"/>
              <w:adjustRightInd w:val="0"/>
              <w:spacing w:after="0" w:line="240" w:lineRule="auto"/>
              <w:rPr>
                <w:rFonts w:cs="Tahoma"/>
                <w:color w:val="000000"/>
                <w:sz w:val="24"/>
                <w:szCs w:val="24"/>
              </w:rPr>
            </w:pPr>
            <w:r w:rsidRPr="005D6F97">
              <w:rPr>
                <w:rFonts w:cs="Tahoma"/>
                <w:color w:val="000000"/>
                <w:sz w:val="24"/>
                <w:szCs w:val="24"/>
              </w:rPr>
              <w:t>The school is smaller than the average-sized primary school.  Most pupils are of white British heritage.</w:t>
            </w:r>
            <w:r w:rsidRPr="005D6F97">
              <w:rPr>
                <w:rFonts w:cs="Wingdings"/>
                <w:color w:val="000000"/>
                <w:sz w:val="24"/>
                <w:szCs w:val="24"/>
              </w:rPr>
              <w:t xml:space="preserve"> </w:t>
            </w:r>
            <w:r>
              <w:rPr>
                <w:rFonts w:cs="Wingdings"/>
                <w:color w:val="000000"/>
                <w:sz w:val="24"/>
                <w:szCs w:val="24"/>
              </w:rPr>
              <w:t xml:space="preserve"> </w:t>
            </w:r>
            <w:r w:rsidRPr="005D6F97">
              <w:rPr>
                <w:rFonts w:cs="Tahoma"/>
                <w:color w:val="000000"/>
                <w:sz w:val="24"/>
                <w:szCs w:val="24"/>
              </w:rPr>
              <w:t xml:space="preserve">The proportion of disadvantaged pupils is below average. </w:t>
            </w:r>
          </w:p>
          <w:p w14:paraId="418D5CBE" w14:textId="77777777" w:rsidR="008B5D32" w:rsidRPr="00901061" w:rsidRDefault="005D6F97" w:rsidP="008B5D32">
            <w:pPr>
              <w:autoSpaceDE w:val="0"/>
              <w:autoSpaceDN w:val="0"/>
              <w:adjustRightInd w:val="0"/>
              <w:spacing w:after="0" w:line="240" w:lineRule="auto"/>
              <w:rPr>
                <w:rFonts w:cs="Tahoma"/>
                <w:color w:val="000000"/>
                <w:sz w:val="24"/>
                <w:szCs w:val="24"/>
              </w:rPr>
            </w:pPr>
            <w:r w:rsidRPr="005D6F97">
              <w:rPr>
                <w:rFonts w:cs="Tahoma"/>
                <w:color w:val="000000"/>
                <w:sz w:val="24"/>
                <w:szCs w:val="24"/>
              </w:rPr>
              <w:t xml:space="preserve">The proportion of pupils who have special educational needs and/or disabilities is below average. </w:t>
            </w:r>
            <w:r w:rsidR="008B5D32">
              <w:rPr>
                <w:rFonts w:cs="Tahoma"/>
                <w:color w:val="000000"/>
                <w:sz w:val="24"/>
                <w:szCs w:val="24"/>
              </w:rPr>
              <w:t xml:space="preserve"> (Ofsted report January 2017)</w:t>
            </w:r>
          </w:p>
          <w:p w14:paraId="672BBD36" w14:textId="77777777" w:rsidR="003B448B" w:rsidRDefault="003B448B" w:rsidP="005D6F97">
            <w:pPr>
              <w:autoSpaceDE w:val="0"/>
              <w:autoSpaceDN w:val="0"/>
              <w:adjustRightInd w:val="0"/>
              <w:spacing w:after="0" w:line="240" w:lineRule="auto"/>
              <w:rPr>
                <w:rFonts w:cs="Tahoma"/>
                <w:color w:val="000000"/>
                <w:sz w:val="24"/>
                <w:szCs w:val="24"/>
              </w:rPr>
            </w:pPr>
          </w:p>
          <w:p w14:paraId="1406B8CE" w14:textId="77777777" w:rsidR="003B448B" w:rsidRPr="005D6F97" w:rsidRDefault="003B448B" w:rsidP="005D6F97">
            <w:pPr>
              <w:autoSpaceDE w:val="0"/>
              <w:autoSpaceDN w:val="0"/>
              <w:adjustRightInd w:val="0"/>
              <w:spacing w:after="0" w:line="240" w:lineRule="auto"/>
              <w:rPr>
                <w:rFonts w:cs="Tahoma"/>
                <w:color w:val="000000"/>
                <w:sz w:val="24"/>
                <w:szCs w:val="24"/>
              </w:rPr>
            </w:pPr>
            <w:r>
              <w:rPr>
                <w:rFonts w:cs="Tahoma"/>
                <w:color w:val="000000"/>
                <w:sz w:val="24"/>
                <w:szCs w:val="24"/>
              </w:rPr>
              <w:t xml:space="preserve">Britannia’s project involved a year 6 class, 30 pupils.  </w:t>
            </w:r>
            <w:r w:rsidR="00CF2913">
              <w:rPr>
                <w:rFonts w:cs="Tahoma"/>
                <w:color w:val="000000"/>
                <w:sz w:val="24"/>
                <w:szCs w:val="24"/>
              </w:rPr>
              <w:t>This group explored an ‘i</w:t>
            </w:r>
            <w:r>
              <w:rPr>
                <w:rFonts w:cs="Tahoma"/>
                <w:color w:val="000000"/>
                <w:sz w:val="24"/>
                <w:szCs w:val="24"/>
              </w:rPr>
              <w:t xml:space="preserve">ssue based </w:t>
            </w:r>
            <w:r w:rsidR="00CF2913">
              <w:rPr>
                <w:rFonts w:cs="Tahoma"/>
                <w:color w:val="000000"/>
                <w:sz w:val="24"/>
                <w:szCs w:val="24"/>
              </w:rPr>
              <w:t xml:space="preserve">song </w:t>
            </w:r>
            <w:r>
              <w:rPr>
                <w:rFonts w:cs="Tahoma"/>
                <w:color w:val="000000"/>
                <w:sz w:val="24"/>
                <w:szCs w:val="24"/>
              </w:rPr>
              <w:t>writing</w:t>
            </w:r>
            <w:r w:rsidR="00CF2913">
              <w:rPr>
                <w:rFonts w:cs="Tahoma"/>
                <w:color w:val="000000"/>
                <w:sz w:val="24"/>
                <w:szCs w:val="24"/>
              </w:rPr>
              <w:t>’ approach to address</w:t>
            </w:r>
            <w:r>
              <w:rPr>
                <w:rFonts w:cs="Tahoma"/>
                <w:color w:val="000000"/>
                <w:sz w:val="24"/>
                <w:szCs w:val="24"/>
              </w:rPr>
              <w:t xml:space="preserve"> the British Values</w:t>
            </w:r>
            <w:r w:rsidR="00CF2913">
              <w:rPr>
                <w:rFonts w:cs="Tahoma"/>
                <w:color w:val="000000"/>
                <w:sz w:val="24"/>
                <w:szCs w:val="24"/>
              </w:rPr>
              <w:t xml:space="preserve"> agenda</w:t>
            </w:r>
            <w:r>
              <w:rPr>
                <w:rFonts w:cs="Tahoma"/>
                <w:color w:val="000000"/>
                <w:sz w:val="24"/>
                <w:szCs w:val="24"/>
              </w:rPr>
              <w:t xml:space="preserve">.  They worked with an artist once a week for an hour for 10 weeks. </w:t>
            </w:r>
          </w:p>
          <w:p w14:paraId="60EC77CC" w14:textId="77777777" w:rsidR="005D6F97" w:rsidRPr="005D6F97" w:rsidRDefault="005D6F97" w:rsidP="005D6F97">
            <w:pPr>
              <w:autoSpaceDE w:val="0"/>
              <w:autoSpaceDN w:val="0"/>
              <w:adjustRightInd w:val="0"/>
              <w:spacing w:after="0" w:line="240" w:lineRule="auto"/>
              <w:rPr>
                <w:rFonts w:ascii="Tahoma" w:hAnsi="Tahoma" w:cs="Tahoma"/>
                <w:color w:val="000000"/>
                <w:sz w:val="23"/>
                <w:szCs w:val="23"/>
              </w:rPr>
            </w:pPr>
          </w:p>
        </w:tc>
      </w:tr>
    </w:tbl>
    <w:p w14:paraId="65238A01" w14:textId="77777777" w:rsidR="005D6F97" w:rsidRDefault="00901061" w:rsidP="006A1630">
      <w:pPr>
        <w:rPr>
          <w:b/>
          <w:sz w:val="24"/>
          <w:szCs w:val="24"/>
        </w:rPr>
      </w:pPr>
      <w:r>
        <w:rPr>
          <w:b/>
          <w:sz w:val="24"/>
          <w:szCs w:val="24"/>
        </w:rPr>
        <w:lastRenderedPageBreak/>
        <w:t>St Mary’s Catholic Primary School, Bacup</w:t>
      </w:r>
    </w:p>
    <w:p w14:paraId="1F7233AA" w14:textId="77777777" w:rsidR="00901061" w:rsidRPr="00901061" w:rsidRDefault="00901061" w:rsidP="00901061">
      <w:pPr>
        <w:autoSpaceDE w:val="0"/>
        <w:autoSpaceDN w:val="0"/>
        <w:adjustRightInd w:val="0"/>
        <w:spacing w:after="0" w:line="240" w:lineRule="auto"/>
        <w:rPr>
          <w:rFonts w:cs="Tahoma"/>
          <w:color w:val="000000"/>
          <w:sz w:val="24"/>
          <w:szCs w:val="24"/>
        </w:rPr>
      </w:pPr>
      <w:r w:rsidRPr="00901061">
        <w:rPr>
          <w:rFonts w:cs="Tahoma"/>
          <w:color w:val="000000"/>
          <w:sz w:val="24"/>
          <w:szCs w:val="24"/>
        </w:rPr>
        <w:t xml:space="preserve">The school is smaller than the average-sized primary school. The proportion of pupils from minority ethnic backgrounds is below average. The majority of pupils are of White British heritage. The proportion of pupils who speak English as an additional language is below average. The proportion of disadvantaged pupils supported through pupil premium funding is more than double the national average, and is high. The pupil premium is additional funding provided for pupils who are known to be eligible for free school meals and children who are looked after by the local authority. The proportion of pupils who join and leave the school part-way through their education is high when compared with the national average. Over a third of pupils in key stages 1 and 2 joined the school at other than the usual times. </w:t>
      </w:r>
      <w:r w:rsidR="008B5D32">
        <w:rPr>
          <w:rFonts w:cs="Tahoma"/>
          <w:color w:val="000000"/>
          <w:sz w:val="24"/>
          <w:szCs w:val="24"/>
        </w:rPr>
        <w:t>(Ofsted report June 2016)</w:t>
      </w:r>
    </w:p>
    <w:p w14:paraId="7B34B86D" w14:textId="77777777" w:rsidR="00901061" w:rsidRPr="005D6F97" w:rsidRDefault="00901061" w:rsidP="006A1630">
      <w:pPr>
        <w:rPr>
          <w:b/>
          <w:sz w:val="24"/>
          <w:szCs w:val="24"/>
        </w:rPr>
      </w:pPr>
    </w:p>
    <w:p w14:paraId="30942C3A" w14:textId="77777777" w:rsidR="008B5D32" w:rsidRDefault="008B5D32" w:rsidP="008B5D32">
      <w:pPr>
        <w:autoSpaceDE w:val="0"/>
        <w:autoSpaceDN w:val="0"/>
        <w:adjustRightInd w:val="0"/>
        <w:spacing w:after="0" w:line="240" w:lineRule="auto"/>
        <w:rPr>
          <w:rFonts w:cs="Tahoma"/>
          <w:color w:val="000000"/>
          <w:sz w:val="24"/>
          <w:szCs w:val="24"/>
        </w:rPr>
      </w:pPr>
      <w:r>
        <w:rPr>
          <w:rFonts w:cs="Tahoma"/>
          <w:color w:val="000000"/>
          <w:sz w:val="24"/>
          <w:szCs w:val="24"/>
        </w:rPr>
        <w:t>St. Mary’s project involved</w:t>
      </w:r>
      <w:r w:rsidR="0074301E">
        <w:rPr>
          <w:rFonts w:cs="Tahoma"/>
          <w:color w:val="000000"/>
          <w:sz w:val="24"/>
          <w:szCs w:val="24"/>
        </w:rPr>
        <w:t xml:space="preserve"> half a year 4 class, 15 pupils.  </w:t>
      </w:r>
      <w:r w:rsidR="00CF2913">
        <w:rPr>
          <w:rFonts w:cs="Tahoma"/>
          <w:color w:val="000000"/>
          <w:sz w:val="24"/>
          <w:szCs w:val="24"/>
        </w:rPr>
        <w:t xml:space="preserve">This group explored a Musical Cultural </w:t>
      </w:r>
      <w:r>
        <w:rPr>
          <w:rFonts w:cs="Tahoma"/>
          <w:color w:val="000000"/>
          <w:sz w:val="24"/>
          <w:szCs w:val="24"/>
        </w:rPr>
        <w:t>E</w:t>
      </w:r>
      <w:r w:rsidR="00CF2913">
        <w:rPr>
          <w:rFonts w:cs="Tahoma"/>
          <w:color w:val="000000"/>
          <w:sz w:val="24"/>
          <w:szCs w:val="24"/>
        </w:rPr>
        <w:t>xperience approach to address</w:t>
      </w:r>
      <w:r>
        <w:rPr>
          <w:rFonts w:cs="Tahoma"/>
          <w:color w:val="000000"/>
          <w:sz w:val="24"/>
          <w:szCs w:val="24"/>
        </w:rPr>
        <w:t xml:space="preserve"> the British Values</w:t>
      </w:r>
      <w:r w:rsidR="00CF2913">
        <w:rPr>
          <w:rFonts w:cs="Tahoma"/>
          <w:color w:val="000000"/>
          <w:sz w:val="24"/>
          <w:szCs w:val="24"/>
        </w:rPr>
        <w:t xml:space="preserve"> agenda</w:t>
      </w:r>
      <w:r>
        <w:rPr>
          <w:rFonts w:cs="Tahoma"/>
          <w:color w:val="000000"/>
          <w:sz w:val="24"/>
          <w:szCs w:val="24"/>
        </w:rPr>
        <w:t xml:space="preserve">.  They worked with an artist once a week for an hour for 10 weeks. </w:t>
      </w:r>
    </w:p>
    <w:p w14:paraId="3F718603" w14:textId="77777777" w:rsidR="008B5D32" w:rsidRDefault="008B5D32" w:rsidP="008B5D32">
      <w:pPr>
        <w:autoSpaceDE w:val="0"/>
        <w:autoSpaceDN w:val="0"/>
        <w:adjustRightInd w:val="0"/>
        <w:spacing w:after="0" w:line="240" w:lineRule="auto"/>
        <w:rPr>
          <w:rFonts w:cs="Tahoma"/>
          <w:color w:val="000000"/>
          <w:sz w:val="24"/>
          <w:szCs w:val="24"/>
        </w:rPr>
      </w:pPr>
    </w:p>
    <w:p w14:paraId="012EEBDF" w14:textId="77777777" w:rsidR="008B5D32" w:rsidRDefault="008B5D32" w:rsidP="008B5D32">
      <w:pPr>
        <w:autoSpaceDE w:val="0"/>
        <w:autoSpaceDN w:val="0"/>
        <w:adjustRightInd w:val="0"/>
        <w:spacing w:after="0" w:line="240" w:lineRule="auto"/>
        <w:rPr>
          <w:rFonts w:cs="Tahoma"/>
          <w:b/>
          <w:color w:val="000000"/>
          <w:sz w:val="24"/>
          <w:szCs w:val="24"/>
        </w:rPr>
      </w:pPr>
      <w:r w:rsidRPr="008B5D32">
        <w:rPr>
          <w:rFonts w:cs="Tahoma"/>
          <w:b/>
          <w:color w:val="000000"/>
          <w:sz w:val="24"/>
          <w:szCs w:val="24"/>
        </w:rPr>
        <w:t>Tor View School</w:t>
      </w:r>
    </w:p>
    <w:p w14:paraId="001B8822" w14:textId="77777777" w:rsidR="008B5D32" w:rsidRDefault="008B5D32" w:rsidP="008B5D32">
      <w:pPr>
        <w:autoSpaceDE w:val="0"/>
        <w:autoSpaceDN w:val="0"/>
        <w:adjustRightInd w:val="0"/>
        <w:spacing w:after="0" w:line="240" w:lineRule="auto"/>
        <w:rPr>
          <w:rFonts w:ascii="Calibri" w:hAnsi="Calibri" w:cs="Tahoma"/>
          <w:sz w:val="24"/>
          <w:szCs w:val="24"/>
        </w:rPr>
      </w:pPr>
      <w:r w:rsidRPr="008B5D32">
        <w:rPr>
          <w:rFonts w:ascii="Calibri" w:hAnsi="Calibri" w:cs="Tahoma"/>
          <w:sz w:val="24"/>
          <w:szCs w:val="24"/>
        </w:rPr>
        <w:t>Tor View is a generic learning disabilities school that provides education for pupils aged 3−</w:t>
      </w:r>
      <w:r>
        <w:rPr>
          <w:rFonts w:ascii="Calibri" w:hAnsi="Calibri" w:cs="Tahoma"/>
          <w:sz w:val="24"/>
          <w:szCs w:val="24"/>
        </w:rPr>
        <w:t xml:space="preserve">19 </w:t>
      </w:r>
      <w:r w:rsidRPr="008B5D32">
        <w:rPr>
          <w:rFonts w:ascii="Calibri" w:hAnsi="Calibri" w:cs="Tahoma"/>
          <w:sz w:val="24"/>
          <w:szCs w:val="24"/>
        </w:rPr>
        <w:t>with a wide range of special educational needs, ranging from mo</w:t>
      </w:r>
      <w:r>
        <w:rPr>
          <w:rFonts w:ascii="Calibri" w:hAnsi="Calibri" w:cs="Tahoma"/>
          <w:sz w:val="24"/>
          <w:szCs w:val="24"/>
        </w:rPr>
        <w:t xml:space="preserve">derate learning difficulties to </w:t>
      </w:r>
      <w:r w:rsidRPr="008B5D32">
        <w:rPr>
          <w:rFonts w:ascii="Calibri" w:hAnsi="Calibri" w:cs="Tahoma"/>
          <w:sz w:val="24"/>
          <w:szCs w:val="24"/>
        </w:rPr>
        <w:t xml:space="preserve">severe and complex learning difficulties, including profound and </w:t>
      </w:r>
      <w:r>
        <w:rPr>
          <w:rFonts w:ascii="Calibri" w:hAnsi="Calibri" w:cs="Tahoma"/>
          <w:sz w:val="24"/>
          <w:szCs w:val="24"/>
        </w:rPr>
        <w:t xml:space="preserve">multiple learning difficulties. </w:t>
      </w:r>
      <w:r w:rsidRPr="008B5D32">
        <w:rPr>
          <w:rFonts w:ascii="Calibri" w:hAnsi="Calibri" w:cs="Tahoma"/>
          <w:sz w:val="24"/>
          <w:szCs w:val="24"/>
        </w:rPr>
        <w:t>Throughout the school several pupils have additional needs arising</w:t>
      </w:r>
      <w:r>
        <w:rPr>
          <w:rFonts w:ascii="Calibri" w:hAnsi="Calibri" w:cs="Tahoma"/>
          <w:sz w:val="24"/>
          <w:szCs w:val="24"/>
        </w:rPr>
        <w:t xml:space="preserve"> from physical disabilities and sensory impairments.  </w:t>
      </w:r>
      <w:r w:rsidRPr="008B5D32">
        <w:rPr>
          <w:rFonts w:ascii="Calibri" w:hAnsi="Calibri" w:cs="Tahoma"/>
          <w:sz w:val="24"/>
          <w:szCs w:val="24"/>
        </w:rPr>
        <w:t>Pupils are mainly drawn from the Rossendale area but als</w:t>
      </w:r>
      <w:r>
        <w:rPr>
          <w:rFonts w:ascii="Calibri" w:hAnsi="Calibri" w:cs="Tahoma"/>
          <w:sz w:val="24"/>
          <w:szCs w:val="24"/>
        </w:rPr>
        <w:t xml:space="preserve">o from further afield including </w:t>
      </w:r>
      <w:r w:rsidRPr="008B5D32">
        <w:rPr>
          <w:rFonts w:ascii="Calibri" w:hAnsi="Calibri" w:cs="Tahoma"/>
          <w:sz w:val="24"/>
          <w:szCs w:val="24"/>
        </w:rPr>
        <w:t>neighbouring local authorities. Nearly all pupils are of White British backgrounds with a s</w:t>
      </w:r>
      <w:r>
        <w:rPr>
          <w:rFonts w:ascii="Calibri" w:hAnsi="Calibri" w:cs="Tahoma"/>
          <w:sz w:val="24"/>
          <w:szCs w:val="24"/>
        </w:rPr>
        <w:t xml:space="preserve">mall proportion of Pakistani or Bangladeshi heritage pupils.  </w:t>
      </w:r>
      <w:r w:rsidRPr="008B5D32">
        <w:rPr>
          <w:rFonts w:ascii="Calibri" w:hAnsi="Calibri" w:cs="Tahoma"/>
          <w:sz w:val="24"/>
          <w:szCs w:val="24"/>
        </w:rPr>
        <w:t xml:space="preserve">The proportion of students for whom the school </w:t>
      </w:r>
      <w:r>
        <w:rPr>
          <w:rFonts w:ascii="Calibri" w:hAnsi="Calibri" w:cs="Tahoma"/>
          <w:sz w:val="24"/>
          <w:szCs w:val="24"/>
        </w:rPr>
        <w:t xml:space="preserve">receives pupil premium funding, is well above the </w:t>
      </w:r>
      <w:r w:rsidRPr="008B5D32">
        <w:rPr>
          <w:rFonts w:ascii="Calibri" w:hAnsi="Calibri" w:cs="Tahoma"/>
          <w:sz w:val="24"/>
          <w:szCs w:val="24"/>
        </w:rPr>
        <w:t>national average.</w:t>
      </w:r>
      <w:r>
        <w:rPr>
          <w:rFonts w:ascii="Calibri" w:hAnsi="Calibri" w:cs="Tahoma"/>
          <w:sz w:val="24"/>
          <w:szCs w:val="24"/>
        </w:rPr>
        <w:t xml:space="preserve">  (Ofsted report Dec 2013)</w:t>
      </w:r>
    </w:p>
    <w:p w14:paraId="3B4223B8" w14:textId="77777777" w:rsidR="008B5D32" w:rsidRDefault="008B5D32" w:rsidP="008B5D32">
      <w:pPr>
        <w:autoSpaceDE w:val="0"/>
        <w:autoSpaceDN w:val="0"/>
        <w:adjustRightInd w:val="0"/>
        <w:spacing w:after="0" w:line="240" w:lineRule="auto"/>
        <w:rPr>
          <w:rFonts w:ascii="Calibri" w:hAnsi="Calibri" w:cs="Tahoma"/>
          <w:sz w:val="24"/>
          <w:szCs w:val="24"/>
        </w:rPr>
      </w:pPr>
    </w:p>
    <w:p w14:paraId="736124FD" w14:textId="77777777" w:rsidR="008B5D32" w:rsidRDefault="008B5D32" w:rsidP="008B5D32">
      <w:pPr>
        <w:autoSpaceDE w:val="0"/>
        <w:autoSpaceDN w:val="0"/>
        <w:adjustRightInd w:val="0"/>
        <w:spacing w:after="0" w:line="240" w:lineRule="auto"/>
        <w:rPr>
          <w:rFonts w:ascii="Calibri" w:hAnsi="Calibri" w:cs="Tahoma"/>
          <w:sz w:val="24"/>
          <w:szCs w:val="24"/>
        </w:rPr>
      </w:pPr>
      <w:r>
        <w:rPr>
          <w:rFonts w:ascii="Calibri" w:hAnsi="Calibri" w:cs="Tahoma"/>
          <w:sz w:val="24"/>
          <w:szCs w:val="24"/>
        </w:rPr>
        <w:t xml:space="preserve">Tor View’s project involved </w:t>
      </w:r>
      <w:r w:rsidR="00DE7573">
        <w:rPr>
          <w:rFonts w:ascii="Calibri" w:hAnsi="Calibri" w:cs="Tahoma"/>
          <w:sz w:val="24"/>
          <w:szCs w:val="24"/>
        </w:rPr>
        <w:t xml:space="preserve">2 of the most able groups in the school, one Key Stage 3 and one Key stage 4 group.  The Key stage 3 group (11 pupils) explored a Cultural Experience approach </w:t>
      </w:r>
      <w:r w:rsidR="009B2AAF">
        <w:rPr>
          <w:rFonts w:ascii="Calibri" w:hAnsi="Calibri" w:cs="Tahoma"/>
          <w:sz w:val="24"/>
          <w:szCs w:val="24"/>
        </w:rPr>
        <w:t>and the</w:t>
      </w:r>
      <w:r w:rsidR="00DE7573">
        <w:rPr>
          <w:rFonts w:ascii="Calibri" w:hAnsi="Calibri" w:cs="Tahoma"/>
          <w:sz w:val="24"/>
          <w:szCs w:val="24"/>
        </w:rPr>
        <w:t xml:space="preserve"> Key Stage 4 pupils (10 pupils) explored an Issue Based writing approach.  Both groups worked with an artist once a week for an hour for 10 weeks.</w:t>
      </w:r>
    </w:p>
    <w:p w14:paraId="70D4FBDD" w14:textId="77777777" w:rsidR="009B2AAF" w:rsidRDefault="009B2AAF" w:rsidP="008B5D32">
      <w:pPr>
        <w:autoSpaceDE w:val="0"/>
        <w:autoSpaceDN w:val="0"/>
        <w:adjustRightInd w:val="0"/>
        <w:spacing w:after="0" w:line="240" w:lineRule="auto"/>
        <w:rPr>
          <w:rFonts w:ascii="Calibri" w:hAnsi="Calibri" w:cs="Tahoma"/>
          <w:sz w:val="24"/>
          <w:szCs w:val="24"/>
        </w:rPr>
      </w:pPr>
    </w:p>
    <w:p w14:paraId="35CF342A" w14:textId="77777777" w:rsidR="009B2AAF" w:rsidRDefault="009B2AAF" w:rsidP="008B5D32">
      <w:pPr>
        <w:autoSpaceDE w:val="0"/>
        <w:autoSpaceDN w:val="0"/>
        <w:adjustRightInd w:val="0"/>
        <w:spacing w:after="0" w:line="240" w:lineRule="auto"/>
        <w:rPr>
          <w:rFonts w:ascii="Calibri" w:hAnsi="Calibri" w:cs="Tahoma"/>
          <w:sz w:val="24"/>
          <w:szCs w:val="24"/>
        </w:rPr>
      </w:pPr>
    </w:p>
    <w:p w14:paraId="6910F1DE" w14:textId="77777777" w:rsidR="009B2AAF" w:rsidRPr="005D6F97" w:rsidRDefault="009B2AAF" w:rsidP="008B5D32">
      <w:pPr>
        <w:autoSpaceDE w:val="0"/>
        <w:autoSpaceDN w:val="0"/>
        <w:adjustRightInd w:val="0"/>
        <w:spacing w:after="0" w:line="240" w:lineRule="auto"/>
        <w:rPr>
          <w:rFonts w:ascii="Calibri" w:hAnsi="Calibri" w:cs="Tahoma"/>
          <w:b/>
          <w:sz w:val="24"/>
          <w:szCs w:val="24"/>
        </w:rPr>
      </w:pPr>
      <w:r w:rsidRPr="009B2AAF">
        <w:rPr>
          <w:rFonts w:ascii="Calibri" w:hAnsi="Calibri" w:cs="Tahoma"/>
          <w:b/>
          <w:sz w:val="24"/>
          <w:szCs w:val="24"/>
        </w:rPr>
        <w:t>More Music</w:t>
      </w:r>
    </w:p>
    <w:p w14:paraId="4A1BBDD8" w14:textId="77777777" w:rsidR="009B2AAF" w:rsidRPr="009B2AAF" w:rsidRDefault="009B2AAF" w:rsidP="009B2AAF">
      <w:pPr>
        <w:rPr>
          <w:sz w:val="24"/>
          <w:szCs w:val="24"/>
        </w:rPr>
      </w:pPr>
      <w:r w:rsidRPr="009B2AAF">
        <w:rPr>
          <w:sz w:val="24"/>
          <w:szCs w:val="24"/>
        </w:rPr>
        <w:t>More Music is a community music and education charity based in the West End of Morecambe, working throughout Lancashire, the No</w:t>
      </w:r>
      <w:r>
        <w:rPr>
          <w:sz w:val="24"/>
          <w:szCs w:val="24"/>
        </w:rPr>
        <w:t>rth West and internationally. They</w:t>
      </w:r>
      <w:r w:rsidRPr="009B2AAF">
        <w:rPr>
          <w:sz w:val="24"/>
          <w:szCs w:val="24"/>
        </w:rPr>
        <w:t xml:space="preserve"> provide a year round programme that covers a breadth of music making activity involving people of a</w:t>
      </w:r>
      <w:r>
        <w:rPr>
          <w:sz w:val="24"/>
          <w:szCs w:val="24"/>
        </w:rPr>
        <w:t xml:space="preserve">ll ages and all backgrounds. They </w:t>
      </w:r>
      <w:r w:rsidRPr="009B2AAF">
        <w:rPr>
          <w:sz w:val="24"/>
          <w:szCs w:val="24"/>
        </w:rPr>
        <w:t xml:space="preserve">are one of the longest running and most highly regarded community music and education organisations in the UK. </w:t>
      </w:r>
    </w:p>
    <w:p w14:paraId="254EEC66" w14:textId="77777777" w:rsidR="009B2AAF" w:rsidRDefault="009B2AAF" w:rsidP="009B2AAF">
      <w:pPr>
        <w:rPr>
          <w:sz w:val="24"/>
          <w:szCs w:val="24"/>
        </w:rPr>
      </w:pPr>
      <w:r w:rsidRPr="009B2AAF">
        <w:rPr>
          <w:sz w:val="24"/>
          <w:szCs w:val="24"/>
        </w:rPr>
        <w:t>More Music has a history of over 20 years of national and international projects that demonstrate flexibility, belief, imagination, partnership and connection.</w:t>
      </w:r>
    </w:p>
    <w:p w14:paraId="5FCFD23B" w14:textId="77777777" w:rsidR="009B2AAF" w:rsidRPr="009B2AAF" w:rsidRDefault="009B2AAF" w:rsidP="009B2AAF">
      <w:pPr>
        <w:spacing w:after="0"/>
        <w:rPr>
          <w:sz w:val="24"/>
          <w:szCs w:val="24"/>
        </w:rPr>
      </w:pPr>
      <w:r w:rsidRPr="009B2AAF">
        <w:rPr>
          <w:sz w:val="24"/>
          <w:szCs w:val="24"/>
        </w:rPr>
        <w:lastRenderedPageBreak/>
        <w:t xml:space="preserve">More Music aims to build confidence and spirit in individuals and communities through creative arts activities, particularly music </w:t>
      </w:r>
    </w:p>
    <w:p w14:paraId="42C0FEB8" w14:textId="77777777" w:rsidR="009B2AAF" w:rsidRPr="009B2AAF" w:rsidRDefault="009B2AAF" w:rsidP="009B2AAF">
      <w:pPr>
        <w:spacing w:after="0"/>
        <w:rPr>
          <w:b/>
          <w:sz w:val="24"/>
          <w:szCs w:val="24"/>
          <w:u w:val="single"/>
        </w:rPr>
      </w:pPr>
      <w:r w:rsidRPr="009B2AAF">
        <w:rPr>
          <w:b/>
          <w:sz w:val="24"/>
          <w:szCs w:val="24"/>
          <w:u w:val="single"/>
        </w:rPr>
        <w:t>Values</w:t>
      </w:r>
    </w:p>
    <w:p w14:paraId="00F8B828" w14:textId="77777777" w:rsidR="009B2AAF" w:rsidRPr="009B2AAF" w:rsidRDefault="009B2AAF" w:rsidP="009B2AAF">
      <w:pPr>
        <w:spacing w:after="0"/>
        <w:rPr>
          <w:sz w:val="24"/>
          <w:szCs w:val="24"/>
        </w:rPr>
      </w:pPr>
      <w:r w:rsidRPr="009B2AAF">
        <w:rPr>
          <w:b/>
          <w:sz w:val="24"/>
          <w:szCs w:val="24"/>
        </w:rPr>
        <w:t>Access</w:t>
      </w:r>
      <w:r w:rsidRPr="009B2AAF">
        <w:rPr>
          <w:sz w:val="24"/>
          <w:szCs w:val="24"/>
        </w:rPr>
        <w:t xml:space="preserve">: To create opportunities for people from across the social spectrum including people from diverse communities and those with different needs </w:t>
      </w:r>
    </w:p>
    <w:p w14:paraId="60BD8BCE" w14:textId="77777777" w:rsidR="009B2AAF" w:rsidRPr="009B2AAF" w:rsidRDefault="009B2AAF" w:rsidP="009B2AAF">
      <w:pPr>
        <w:spacing w:after="0"/>
        <w:rPr>
          <w:sz w:val="24"/>
          <w:szCs w:val="24"/>
        </w:rPr>
      </w:pPr>
      <w:r w:rsidRPr="009B2AAF">
        <w:rPr>
          <w:b/>
          <w:sz w:val="24"/>
          <w:szCs w:val="24"/>
        </w:rPr>
        <w:t>Imagination</w:t>
      </w:r>
      <w:r w:rsidRPr="009B2AAF">
        <w:rPr>
          <w:sz w:val="24"/>
          <w:szCs w:val="24"/>
        </w:rPr>
        <w:t xml:space="preserve">: To create new and innovative work of the highest quality that gives individuals an opportunity to discover and share their unique voices </w:t>
      </w:r>
    </w:p>
    <w:p w14:paraId="62A93D4B" w14:textId="77777777" w:rsidR="00CF64FE" w:rsidRDefault="009B2AAF" w:rsidP="009B2AAF">
      <w:pPr>
        <w:spacing w:after="0"/>
        <w:rPr>
          <w:sz w:val="24"/>
          <w:szCs w:val="24"/>
        </w:rPr>
      </w:pPr>
      <w:r w:rsidRPr="009B2AAF">
        <w:rPr>
          <w:b/>
          <w:sz w:val="24"/>
          <w:szCs w:val="24"/>
        </w:rPr>
        <w:t>Community</w:t>
      </w:r>
      <w:r w:rsidRPr="009B2AAF">
        <w:rPr>
          <w:sz w:val="24"/>
          <w:szCs w:val="24"/>
        </w:rPr>
        <w:t>: To lead on work that transforms communities and develops practice that uses the arts to transform people's lives</w:t>
      </w:r>
    </w:p>
    <w:p w14:paraId="11A15B4A" w14:textId="77777777" w:rsidR="00CF64FE" w:rsidRDefault="00CF64FE" w:rsidP="007B0240">
      <w:pPr>
        <w:spacing w:after="0"/>
        <w:rPr>
          <w:sz w:val="24"/>
          <w:szCs w:val="24"/>
        </w:rPr>
      </w:pPr>
    </w:p>
    <w:p w14:paraId="7637CEB7" w14:textId="77777777" w:rsidR="00407C1C" w:rsidRPr="009B2AAF" w:rsidRDefault="00E033DB" w:rsidP="009B2AAF">
      <w:pPr>
        <w:spacing w:after="0"/>
        <w:rPr>
          <w:sz w:val="24"/>
          <w:szCs w:val="24"/>
        </w:rPr>
      </w:pPr>
      <w:r>
        <w:rPr>
          <w:sz w:val="24"/>
          <w:szCs w:val="24"/>
        </w:rPr>
        <w:t xml:space="preserve"> </w:t>
      </w:r>
    </w:p>
    <w:p w14:paraId="56024275" w14:textId="77777777" w:rsidR="009B2AAF" w:rsidRDefault="009B2AAF" w:rsidP="003C31BA">
      <w:pPr>
        <w:rPr>
          <w:b/>
          <w:sz w:val="28"/>
          <w:szCs w:val="28"/>
        </w:rPr>
      </w:pPr>
      <w:r>
        <w:rPr>
          <w:b/>
          <w:sz w:val="28"/>
          <w:szCs w:val="28"/>
        </w:rPr>
        <w:t>Methodology</w:t>
      </w:r>
    </w:p>
    <w:p w14:paraId="2FBC65A3" w14:textId="77777777" w:rsidR="00986117" w:rsidRDefault="009B2AAF" w:rsidP="003C31BA">
      <w:pPr>
        <w:rPr>
          <w:sz w:val="24"/>
          <w:szCs w:val="24"/>
        </w:rPr>
      </w:pPr>
      <w:r>
        <w:rPr>
          <w:sz w:val="24"/>
          <w:szCs w:val="24"/>
        </w:rPr>
        <w:t>The research project involved 2 artists (commissioned by More Music), school staff, pupils and the SLiCE as le</w:t>
      </w:r>
      <w:r w:rsidR="0074301E">
        <w:rPr>
          <w:sz w:val="24"/>
          <w:szCs w:val="24"/>
        </w:rPr>
        <w:t>ad researcher.  The study explored</w:t>
      </w:r>
      <w:r>
        <w:rPr>
          <w:sz w:val="24"/>
          <w:szCs w:val="24"/>
        </w:rPr>
        <w:t xml:space="preserve"> if and in what ways s</w:t>
      </w:r>
      <w:r w:rsidR="00986117">
        <w:rPr>
          <w:sz w:val="24"/>
          <w:szCs w:val="24"/>
        </w:rPr>
        <w:t>chools can promote British Value</w:t>
      </w:r>
      <w:r>
        <w:rPr>
          <w:sz w:val="24"/>
          <w:szCs w:val="24"/>
        </w:rPr>
        <w:t>s</w:t>
      </w:r>
      <w:r w:rsidR="00986117">
        <w:rPr>
          <w:sz w:val="24"/>
          <w:szCs w:val="24"/>
        </w:rPr>
        <w:t xml:space="preserve"> when working with a Cultural Partner.  Wh</w:t>
      </w:r>
      <w:r w:rsidR="00CF2913">
        <w:rPr>
          <w:sz w:val="24"/>
          <w:szCs w:val="24"/>
        </w:rPr>
        <w:t xml:space="preserve">en answering in what ways, </w:t>
      </w:r>
      <w:r w:rsidR="00986117">
        <w:rPr>
          <w:sz w:val="24"/>
          <w:szCs w:val="24"/>
        </w:rPr>
        <w:t>the lead researcher wanted to investigate 2 different approaches;</w:t>
      </w:r>
    </w:p>
    <w:p w14:paraId="6993DD9A" w14:textId="77777777" w:rsidR="009B2AAF" w:rsidRDefault="00CF2913" w:rsidP="00986117">
      <w:pPr>
        <w:pStyle w:val="ListParagraph"/>
        <w:numPr>
          <w:ilvl w:val="0"/>
          <w:numId w:val="41"/>
        </w:numPr>
        <w:rPr>
          <w:sz w:val="24"/>
          <w:szCs w:val="24"/>
        </w:rPr>
      </w:pPr>
      <w:r>
        <w:rPr>
          <w:sz w:val="24"/>
          <w:szCs w:val="24"/>
        </w:rPr>
        <w:t xml:space="preserve">Musical </w:t>
      </w:r>
      <w:r w:rsidR="00986117">
        <w:rPr>
          <w:sz w:val="24"/>
          <w:szCs w:val="24"/>
        </w:rPr>
        <w:t>Cultural Experience</w:t>
      </w:r>
    </w:p>
    <w:p w14:paraId="68A95068" w14:textId="77777777" w:rsidR="00986117" w:rsidRDefault="00800583" w:rsidP="00986117">
      <w:pPr>
        <w:pStyle w:val="ListParagraph"/>
        <w:numPr>
          <w:ilvl w:val="0"/>
          <w:numId w:val="41"/>
        </w:numPr>
        <w:rPr>
          <w:sz w:val="24"/>
          <w:szCs w:val="24"/>
        </w:rPr>
      </w:pPr>
      <w:r>
        <w:rPr>
          <w:sz w:val="24"/>
          <w:szCs w:val="24"/>
        </w:rPr>
        <w:t>Issue B</w:t>
      </w:r>
      <w:r w:rsidR="00986117">
        <w:rPr>
          <w:sz w:val="24"/>
          <w:szCs w:val="24"/>
        </w:rPr>
        <w:t xml:space="preserve">ased </w:t>
      </w:r>
      <w:r>
        <w:rPr>
          <w:sz w:val="24"/>
          <w:szCs w:val="24"/>
        </w:rPr>
        <w:t>S</w:t>
      </w:r>
      <w:r w:rsidR="00CF2913">
        <w:rPr>
          <w:sz w:val="24"/>
          <w:szCs w:val="24"/>
        </w:rPr>
        <w:t xml:space="preserve">ong </w:t>
      </w:r>
      <w:r>
        <w:rPr>
          <w:sz w:val="24"/>
          <w:szCs w:val="24"/>
        </w:rPr>
        <w:t>W</w:t>
      </w:r>
      <w:r w:rsidR="00986117">
        <w:rPr>
          <w:sz w:val="24"/>
          <w:szCs w:val="24"/>
        </w:rPr>
        <w:t>riting</w:t>
      </w:r>
    </w:p>
    <w:p w14:paraId="427EA276" w14:textId="77777777" w:rsidR="00986117" w:rsidRDefault="00986117" w:rsidP="00986117">
      <w:pPr>
        <w:rPr>
          <w:sz w:val="24"/>
          <w:szCs w:val="24"/>
        </w:rPr>
      </w:pPr>
      <w:r>
        <w:rPr>
          <w:sz w:val="24"/>
          <w:szCs w:val="24"/>
        </w:rPr>
        <w:t>These approaches played to the artists strengths.  The Primary schools chose w</w:t>
      </w:r>
      <w:r w:rsidR="00CF2913">
        <w:rPr>
          <w:sz w:val="24"/>
          <w:szCs w:val="24"/>
        </w:rPr>
        <w:t xml:space="preserve">hich approach they felt would suit their pupils </w:t>
      </w:r>
      <w:r>
        <w:rPr>
          <w:sz w:val="24"/>
          <w:szCs w:val="24"/>
        </w:rPr>
        <w:t xml:space="preserve">and Tor View </w:t>
      </w:r>
      <w:r w:rsidR="00CF2913">
        <w:rPr>
          <w:sz w:val="24"/>
          <w:szCs w:val="24"/>
        </w:rPr>
        <w:t>School</w:t>
      </w:r>
      <w:r>
        <w:rPr>
          <w:sz w:val="24"/>
          <w:szCs w:val="24"/>
        </w:rPr>
        <w:t xml:space="preserve"> took both approaches with 2 different groups.</w:t>
      </w:r>
    </w:p>
    <w:p w14:paraId="0F2B6C4D" w14:textId="77777777" w:rsidR="00986117" w:rsidRDefault="00986117" w:rsidP="00986117">
      <w:pPr>
        <w:rPr>
          <w:sz w:val="24"/>
          <w:szCs w:val="24"/>
        </w:rPr>
      </w:pPr>
      <w:r>
        <w:rPr>
          <w:sz w:val="24"/>
          <w:szCs w:val="24"/>
        </w:rPr>
        <w:t xml:space="preserve">Discussions around how to collect data to demonstrate impact </w:t>
      </w:r>
      <w:r w:rsidR="003D4541">
        <w:rPr>
          <w:sz w:val="24"/>
          <w:szCs w:val="24"/>
        </w:rPr>
        <w:t>concluded in deciding upon Mind Maps</w:t>
      </w:r>
      <w:r w:rsidR="00BE341C">
        <w:rPr>
          <w:sz w:val="24"/>
          <w:szCs w:val="24"/>
        </w:rPr>
        <w:t>;</w:t>
      </w:r>
    </w:p>
    <w:p w14:paraId="0FE67AE0" w14:textId="77777777" w:rsidR="003D4541" w:rsidRPr="00DF1DF2" w:rsidRDefault="003D4541" w:rsidP="003D4541">
      <w:pPr>
        <w:spacing w:after="0" w:line="240" w:lineRule="auto"/>
        <w:rPr>
          <w:rFonts w:ascii="Calibri" w:eastAsia="Times New Roman" w:hAnsi="Calibri" w:cs="Arial"/>
          <w:i/>
          <w:color w:val="222222"/>
          <w:sz w:val="24"/>
          <w:szCs w:val="24"/>
          <w:lang w:eastAsia="en-GB"/>
        </w:rPr>
      </w:pPr>
      <w:r w:rsidRPr="00DF1DF2">
        <w:rPr>
          <w:rFonts w:ascii="Calibri" w:eastAsia="Times New Roman" w:hAnsi="Calibri" w:cs="Arial"/>
          <w:b/>
          <w:bCs/>
          <w:i/>
          <w:color w:val="222222"/>
          <w:sz w:val="24"/>
          <w:szCs w:val="24"/>
          <w:lang w:eastAsia="en-GB"/>
        </w:rPr>
        <w:t>Mind Mapping</w:t>
      </w:r>
      <w:r w:rsidRPr="00DF1DF2">
        <w:rPr>
          <w:rFonts w:ascii="Calibri" w:eastAsia="Times New Roman" w:hAnsi="Calibri" w:cs="Arial"/>
          <w:i/>
          <w:color w:val="222222"/>
          <w:sz w:val="24"/>
          <w:szCs w:val="24"/>
          <w:lang w:eastAsia="en-GB"/>
        </w:rPr>
        <w:t xml:space="preserve"> is a useful technique that helps you learn more effectively, improves the way that you record information, and supports and enhances creative problem solving. By using </w:t>
      </w:r>
      <w:r w:rsidRPr="00DF1DF2">
        <w:rPr>
          <w:rFonts w:ascii="Calibri" w:eastAsia="Times New Roman" w:hAnsi="Calibri" w:cs="Arial"/>
          <w:b/>
          <w:bCs/>
          <w:i/>
          <w:color w:val="222222"/>
          <w:sz w:val="24"/>
          <w:szCs w:val="24"/>
          <w:lang w:eastAsia="en-GB"/>
        </w:rPr>
        <w:t>Mind Maps</w:t>
      </w:r>
      <w:r w:rsidRPr="00DF1DF2">
        <w:rPr>
          <w:rFonts w:ascii="Calibri" w:eastAsia="Times New Roman" w:hAnsi="Calibri" w:cs="Arial"/>
          <w:i/>
          <w:color w:val="222222"/>
          <w:sz w:val="24"/>
          <w:szCs w:val="24"/>
          <w:lang w:eastAsia="en-GB"/>
        </w:rPr>
        <w:t>, you can quickly identify and understand the structure of a subject.</w:t>
      </w:r>
    </w:p>
    <w:p w14:paraId="18049FFF" w14:textId="77777777" w:rsidR="003D4541" w:rsidRPr="00DF1DF2" w:rsidRDefault="00BE341C" w:rsidP="003D4541">
      <w:pPr>
        <w:spacing w:after="0" w:line="240" w:lineRule="auto"/>
        <w:outlineLvl w:val="3"/>
        <w:rPr>
          <w:rFonts w:ascii="Calibri" w:eastAsia="Times New Roman" w:hAnsi="Calibri" w:cs="Arial"/>
          <w:sz w:val="24"/>
          <w:szCs w:val="24"/>
          <w:lang w:eastAsia="en-GB"/>
        </w:rPr>
      </w:pPr>
      <w:r>
        <w:t>(</w:t>
      </w:r>
      <w:hyperlink r:id="rId12" w:history="1">
        <w:r w:rsidR="003D4541" w:rsidRPr="00DF1DF2">
          <w:rPr>
            <w:rFonts w:ascii="Calibri" w:eastAsia="Times New Roman" w:hAnsi="Calibri" w:cs="Arial"/>
            <w:sz w:val="24"/>
            <w:szCs w:val="24"/>
            <w:lang w:eastAsia="en-GB"/>
          </w:rPr>
          <w:t>Mind Maps®: Learning Skills from MindTools.com</w:t>
        </w:r>
      </w:hyperlink>
      <w:r>
        <w:rPr>
          <w:rFonts w:ascii="Calibri" w:eastAsia="Times New Roman" w:hAnsi="Calibri" w:cs="Arial"/>
          <w:sz w:val="24"/>
          <w:szCs w:val="24"/>
          <w:lang w:eastAsia="en-GB"/>
        </w:rPr>
        <w:t>)</w:t>
      </w:r>
    </w:p>
    <w:p w14:paraId="047AAB18" w14:textId="77777777" w:rsidR="0074301E" w:rsidRDefault="0074301E" w:rsidP="00986117">
      <w:pPr>
        <w:rPr>
          <w:rFonts w:ascii="Calibri" w:eastAsia="Times New Roman" w:hAnsi="Calibri" w:cs="Arial"/>
          <w:color w:val="666666"/>
          <w:sz w:val="24"/>
          <w:szCs w:val="24"/>
          <w:lang w:eastAsia="en-GB"/>
        </w:rPr>
      </w:pPr>
    </w:p>
    <w:p w14:paraId="710266B2" w14:textId="77777777" w:rsidR="003D4541" w:rsidRDefault="00DF1DF2" w:rsidP="00986117">
      <w:pPr>
        <w:rPr>
          <w:sz w:val="24"/>
          <w:szCs w:val="24"/>
        </w:rPr>
      </w:pPr>
      <w:r>
        <w:rPr>
          <w:sz w:val="24"/>
          <w:szCs w:val="24"/>
        </w:rPr>
        <w:t>Pupils completed a Mind Map pre and post project and these were analysed by the SLiCE.</w:t>
      </w:r>
    </w:p>
    <w:p w14:paraId="042AB699" w14:textId="77777777" w:rsidR="00281CBF" w:rsidRDefault="005F52DB" w:rsidP="000D3195">
      <w:pPr>
        <w:rPr>
          <w:sz w:val="24"/>
          <w:szCs w:val="24"/>
        </w:rPr>
      </w:pPr>
      <w:r>
        <w:rPr>
          <w:sz w:val="24"/>
          <w:szCs w:val="24"/>
        </w:rPr>
        <w:t xml:space="preserve">Qualitative data was also collected from the lead teachers and the artists.  They were asked to collate reflective notes and highlight when progress was made and give their professional opinion why that occurred. </w:t>
      </w:r>
    </w:p>
    <w:p w14:paraId="75ABCFD7" w14:textId="77777777" w:rsidR="00E1063D" w:rsidRPr="00E1063D" w:rsidRDefault="00E1063D" w:rsidP="00E1063D">
      <w:pPr>
        <w:spacing w:after="0"/>
        <w:rPr>
          <w:rStyle w:val="oneclick-link"/>
          <w:i/>
        </w:rPr>
      </w:pPr>
    </w:p>
    <w:p w14:paraId="5B515727" w14:textId="77777777" w:rsidR="00455DE3" w:rsidRDefault="001B308E">
      <w:pPr>
        <w:rPr>
          <w:b/>
          <w:sz w:val="28"/>
          <w:szCs w:val="28"/>
        </w:rPr>
      </w:pPr>
      <w:r>
        <w:rPr>
          <w:b/>
          <w:sz w:val="28"/>
          <w:szCs w:val="28"/>
        </w:rPr>
        <w:t>Findings and Analysis</w:t>
      </w:r>
    </w:p>
    <w:p w14:paraId="5A894A4F" w14:textId="77777777" w:rsidR="005F52DB" w:rsidRDefault="001F271A">
      <w:pPr>
        <w:rPr>
          <w:sz w:val="24"/>
          <w:szCs w:val="24"/>
        </w:rPr>
      </w:pPr>
      <w:r>
        <w:rPr>
          <w:sz w:val="24"/>
          <w:szCs w:val="24"/>
        </w:rPr>
        <w:t>The SLiCE has analysed th</w:t>
      </w:r>
      <w:r w:rsidR="00583DBF">
        <w:rPr>
          <w:sz w:val="24"/>
          <w:szCs w:val="24"/>
        </w:rPr>
        <w:t>e data from the Mind Maps in three</w:t>
      </w:r>
      <w:r>
        <w:rPr>
          <w:sz w:val="24"/>
          <w:szCs w:val="24"/>
        </w:rPr>
        <w:t xml:space="preserve"> ways:</w:t>
      </w:r>
    </w:p>
    <w:p w14:paraId="5FF49C0D" w14:textId="77777777" w:rsidR="001F271A" w:rsidRDefault="001F271A" w:rsidP="001F271A">
      <w:pPr>
        <w:pStyle w:val="ListParagraph"/>
        <w:numPr>
          <w:ilvl w:val="0"/>
          <w:numId w:val="42"/>
        </w:numPr>
        <w:rPr>
          <w:sz w:val="24"/>
          <w:szCs w:val="24"/>
        </w:rPr>
      </w:pPr>
      <w:r>
        <w:rPr>
          <w:sz w:val="24"/>
          <w:szCs w:val="24"/>
        </w:rPr>
        <w:t>Compared the amount of words the pupils wrote pre and post project</w:t>
      </w:r>
    </w:p>
    <w:p w14:paraId="46139961" w14:textId="77777777" w:rsidR="001F271A" w:rsidRDefault="00583DBF" w:rsidP="001F271A">
      <w:pPr>
        <w:pStyle w:val="ListParagraph"/>
        <w:numPr>
          <w:ilvl w:val="0"/>
          <w:numId w:val="42"/>
        </w:numPr>
        <w:rPr>
          <w:sz w:val="24"/>
          <w:szCs w:val="24"/>
        </w:rPr>
      </w:pPr>
      <w:r>
        <w:rPr>
          <w:sz w:val="24"/>
          <w:szCs w:val="24"/>
        </w:rPr>
        <w:t>The amount of words that related to the British Values agenda</w:t>
      </w:r>
    </w:p>
    <w:p w14:paraId="78F00556" w14:textId="77777777" w:rsidR="00583DBF" w:rsidRDefault="00583DBF" w:rsidP="001F271A">
      <w:pPr>
        <w:pStyle w:val="ListParagraph"/>
        <w:numPr>
          <w:ilvl w:val="0"/>
          <w:numId w:val="42"/>
        </w:numPr>
        <w:rPr>
          <w:sz w:val="24"/>
          <w:szCs w:val="24"/>
        </w:rPr>
      </w:pPr>
      <w:r>
        <w:rPr>
          <w:sz w:val="24"/>
          <w:szCs w:val="24"/>
        </w:rPr>
        <w:t xml:space="preserve">Compared the </w:t>
      </w:r>
      <w:r w:rsidR="0074301E">
        <w:rPr>
          <w:sz w:val="24"/>
          <w:szCs w:val="24"/>
        </w:rPr>
        <w:t xml:space="preserve">2 approaches ; </w:t>
      </w:r>
      <w:r>
        <w:rPr>
          <w:sz w:val="24"/>
          <w:szCs w:val="24"/>
        </w:rPr>
        <w:t xml:space="preserve"> </w:t>
      </w:r>
      <w:r w:rsidR="00BE341C">
        <w:rPr>
          <w:sz w:val="24"/>
          <w:szCs w:val="24"/>
        </w:rPr>
        <w:t xml:space="preserve">Musical </w:t>
      </w:r>
      <w:r>
        <w:rPr>
          <w:sz w:val="24"/>
          <w:szCs w:val="24"/>
        </w:rPr>
        <w:t xml:space="preserve">Cultural </w:t>
      </w:r>
      <w:r w:rsidR="00800583">
        <w:rPr>
          <w:sz w:val="24"/>
          <w:szCs w:val="24"/>
        </w:rPr>
        <w:t>Experience and the Issue based Song W</w:t>
      </w:r>
      <w:r>
        <w:rPr>
          <w:sz w:val="24"/>
          <w:szCs w:val="24"/>
        </w:rPr>
        <w:t>riting approaches</w:t>
      </w:r>
    </w:p>
    <w:p w14:paraId="2B09B20C" w14:textId="77777777" w:rsidR="00323C1E" w:rsidRDefault="00323C1E" w:rsidP="00583DBF">
      <w:pPr>
        <w:rPr>
          <w:sz w:val="24"/>
          <w:szCs w:val="24"/>
        </w:rPr>
      </w:pPr>
      <w:r>
        <w:rPr>
          <w:sz w:val="24"/>
          <w:szCs w:val="24"/>
        </w:rPr>
        <w:lastRenderedPageBreak/>
        <w:t>64% of the pupils who took part in the project were able to write more words on their Mind Maps post project.</w:t>
      </w:r>
    </w:p>
    <w:p w14:paraId="2E004F4D" w14:textId="77777777" w:rsidR="00323C1E" w:rsidRDefault="00A92437" w:rsidP="00583DBF">
      <w:pPr>
        <w:rPr>
          <w:sz w:val="24"/>
          <w:szCs w:val="24"/>
        </w:rPr>
      </w:pPr>
      <w:r>
        <w:rPr>
          <w:sz w:val="24"/>
          <w:szCs w:val="24"/>
        </w:rPr>
        <w:t xml:space="preserve">100% of pupils </w:t>
      </w:r>
      <w:r w:rsidR="008C7C77">
        <w:rPr>
          <w:sz w:val="24"/>
          <w:szCs w:val="24"/>
        </w:rPr>
        <w:t>who took part in the project increased the amount of words they wrote on their Mind Map that related to the British Values agenda.</w:t>
      </w:r>
    </w:p>
    <w:p w14:paraId="5CEF07C0" w14:textId="77777777" w:rsidR="008C7C77" w:rsidRDefault="008C7C77" w:rsidP="00583DBF">
      <w:pPr>
        <w:rPr>
          <w:sz w:val="24"/>
          <w:szCs w:val="24"/>
        </w:rPr>
      </w:pPr>
      <w:r>
        <w:rPr>
          <w:sz w:val="24"/>
          <w:szCs w:val="24"/>
        </w:rPr>
        <w:t>According to the DfE document</w:t>
      </w:r>
      <w:r w:rsidR="00923FD7">
        <w:rPr>
          <w:sz w:val="24"/>
          <w:szCs w:val="24"/>
        </w:rPr>
        <w:t>…</w:t>
      </w:r>
    </w:p>
    <w:p w14:paraId="5909353A" w14:textId="77777777" w:rsidR="008C7C77" w:rsidRDefault="00923FD7" w:rsidP="00583DBF">
      <w:pPr>
        <w:rPr>
          <w:lang w:val="en"/>
        </w:rPr>
      </w:pPr>
      <w:r>
        <w:rPr>
          <w:i/>
          <w:sz w:val="24"/>
          <w:szCs w:val="24"/>
          <w:lang w:val="en"/>
        </w:rPr>
        <w:t>‘</w:t>
      </w:r>
      <w:r w:rsidR="008C7C77" w:rsidRPr="008C7C77">
        <w:rPr>
          <w:i/>
          <w:sz w:val="24"/>
          <w:szCs w:val="24"/>
          <w:lang w:val="en"/>
        </w:rPr>
        <w:t>Actively promoting the values means challenging opinions or behaviours in school that are contrary to fundamental British values. Attempts to promote systems that undermine fundamental British values would be completely at odds with schools’ duty to provi</w:t>
      </w:r>
      <w:r>
        <w:rPr>
          <w:i/>
          <w:sz w:val="24"/>
          <w:szCs w:val="24"/>
          <w:lang w:val="en"/>
        </w:rPr>
        <w:t>de SMSC.’  (</w:t>
      </w:r>
      <w:r w:rsidR="008C7C77" w:rsidRPr="008C7C77">
        <w:rPr>
          <w:lang w:val="en"/>
        </w:rPr>
        <w:t>Promoting fundamental British Values, DFE Nov 2014</w:t>
      </w:r>
      <w:r>
        <w:rPr>
          <w:lang w:val="en"/>
        </w:rPr>
        <w:t>)</w:t>
      </w:r>
    </w:p>
    <w:p w14:paraId="514BE22A" w14:textId="77777777" w:rsidR="00923FD7" w:rsidRPr="00BE341C" w:rsidRDefault="00923FD7" w:rsidP="00583DBF">
      <w:pPr>
        <w:rPr>
          <w:sz w:val="24"/>
          <w:szCs w:val="24"/>
          <w:lang w:val="en"/>
        </w:rPr>
      </w:pPr>
      <w:r w:rsidRPr="00BE341C">
        <w:rPr>
          <w:sz w:val="24"/>
          <w:szCs w:val="24"/>
          <w:lang w:val="en"/>
        </w:rPr>
        <w:t xml:space="preserve">Some of the shift from pre to post Mind Maps demonstrated a progress in this area.  For example one pupil on his pre Mind Map listed “British food, gaming and cheaper to go on holiday” on his post Mind Map quoted that British values meant that “everyone can make a choice and no one should make that choice for you”.  This demonstrates a shift from the pupils narrow understanding of British Values revolving around what happens in his home to directly relating to </w:t>
      </w:r>
      <w:r w:rsidR="00BE341C">
        <w:rPr>
          <w:sz w:val="24"/>
          <w:szCs w:val="24"/>
          <w:lang w:val="en"/>
        </w:rPr>
        <w:t>the DfE guidance;</w:t>
      </w:r>
    </w:p>
    <w:p w14:paraId="673034E8" w14:textId="77777777" w:rsidR="00923FD7" w:rsidRPr="00BE341C" w:rsidRDefault="00BE341C" w:rsidP="00923FD7">
      <w:pPr>
        <w:pStyle w:val="ListParagraph"/>
        <w:numPr>
          <w:ilvl w:val="0"/>
          <w:numId w:val="43"/>
        </w:numPr>
        <w:rPr>
          <w:i/>
          <w:sz w:val="24"/>
          <w:szCs w:val="24"/>
          <w:lang w:val="en"/>
        </w:rPr>
      </w:pPr>
      <w:r w:rsidRPr="00BE341C">
        <w:rPr>
          <w:i/>
          <w:sz w:val="24"/>
          <w:szCs w:val="24"/>
          <w:lang w:val="en"/>
        </w:rPr>
        <w:t>Schools should e</w:t>
      </w:r>
      <w:r w:rsidR="00923FD7" w:rsidRPr="00BE341C">
        <w:rPr>
          <w:i/>
          <w:sz w:val="24"/>
          <w:szCs w:val="24"/>
          <w:lang w:val="en"/>
        </w:rPr>
        <w:t>nable students to develop their self-knowledge, self-esteem and self-confidence.</w:t>
      </w:r>
    </w:p>
    <w:p w14:paraId="3F6A8558" w14:textId="77777777" w:rsidR="00923FD7" w:rsidRPr="00BE341C" w:rsidRDefault="00923FD7" w:rsidP="00923FD7">
      <w:pPr>
        <w:rPr>
          <w:sz w:val="24"/>
          <w:szCs w:val="24"/>
          <w:lang w:val="en"/>
        </w:rPr>
      </w:pPr>
      <w:r w:rsidRPr="00BE341C">
        <w:rPr>
          <w:sz w:val="24"/>
          <w:szCs w:val="24"/>
          <w:lang w:val="en"/>
        </w:rPr>
        <w:t>(Promoting fundamental British Values, DFE Nov 2014)</w:t>
      </w:r>
    </w:p>
    <w:p w14:paraId="748A4B5F" w14:textId="77777777" w:rsidR="00BE341C" w:rsidRDefault="00BE341C">
      <w:pPr>
        <w:rPr>
          <w:sz w:val="24"/>
          <w:szCs w:val="24"/>
        </w:rPr>
      </w:pPr>
    </w:p>
    <w:p w14:paraId="787A6382" w14:textId="77777777" w:rsidR="005F52DB" w:rsidRDefault="00F349BB">
      <w:pPr>
        <w:rPr>
          <w:sz w:val="24"/>
          <w:szCs w:val="24"/>
        </w:rPr>
      </w:pPr>
      <w:r>
        <w:rPr>
          <w:sz w:val="24"/>
          <w:szCs w:val="24"/>
        </w:rPr>
        <w:t>When meeting with the class teachers involved in the project I asked them key questions to draw out why the</w:t>
      </w:r>
      <w:r w:rsidR="00BE341C">
        <w:rPr>
          <w:sz w:val="24"/>
          <w:szCs w:val="24"/>
        </w:rPr>
        <w:t xml:space="preserve">y thought this shift took place, </w:t>
      </w:r>
      <w:r>
        <w:rPr>
          <w:sz w:val="24"/>
          <w:szCs w:val="24"/>
        </w:rPr>
        <w:t>what did the artist do to enable this shift?</w:t>
      </w:r>
    </w:p>
    <w:p w14:paraId="0A4876EE" w14:textId="77777777" w:rsidR="002B71F2" w:rsidRDefault="00BE341C">
      <w:pPr>
        <w:rPr>
          <w:sz w:val="24"/>
          <w:szCs w:val="24"/>
        </w:rPr>
      </w:pPr>
      <w:r>
        <w:rPr>
          <w:sz w:val="24"/>
          <w:szCs w:val="24"/>
        </w:rPr>
        <w:t xml:space="preserve">The two approaches differed in their subtlety when </w:t>
      </w:r>
      <w:r w:rsidR="00F349BB">
        <w:rPr>
          <w:sz w:val="24"/>
          <w:szCs w:val="24"/>
        </w:rPr>
        <w:t xml:space="preserve">addressing the British Values agenda.  The </w:t>
      </w:r>
      <w:r>
        <w:rPr>
          <w:sz w:val="24"/>
          <w:szCs w:val="24"/>
        </w:rPr>
        <w:t xml:space="preserve">Musical </w:t>
      </w:r>
      <w:r w:rsidR="002B71F2">
        <w:rPr>
          <w:sz w:val="24"/>
          <w:szCs w:val="24"/>
        </w:rPr>
        <w:t>Cultural</w:t>
      </w:r>
      <w:r>
        <w:rPr>
          <w:sz w:val="24"/>
          <w:szCs w:val="24"/>
        </w:rPr>
        <w:t xml:space="preserve"> E</w:t>
      </w:r>
      <w:r w:rsidR="00F349BB">
        <w:rPr>
          <w:sz w:val="24"/>
          <w:szCs w:val="24"/>
        </w:rPr>
        <w:t xml:space="preserve">xperience provided an </w:t>
      </w:r>
      <w:r w:rsidR="002B71F2">
        <w:rPr>
          <w:sz w:val="24"/>
          <w:szCs w:val="24"/>
        </w:rPr>
        <w:t>opportunity</w:t>
      </w:r>
      <w:r w:rsidR="00F349BB">
        <w:rPr>
          <w:sz w:val="24"/>
          <w:szCs w:val="24"/>
        </w:rPr>
        <w:t xml:space="preserve"> for the </w:t>
      </w:r>
      <w:r w:rsidR="002B71F2">
        <w:rPr>
          <w:sz w:val="24"/>
          <w:szCs w:val="24"/>
        </w:rPr>
        <w:t>pupils</w:t>
      </w:r>
      <w:r w:rsidR="00F349BB">
        <w:rPr>
          <w:sz w:val="24"/>
          <w:szCs w:val="24"/>
        </w:rPr>
        <w:t xml:space="preserve"> to </w:t>
      </w:r>
      <w:r w:rsidR="002B71F2">
        <w:rPr>
          <w:sz w:val="24"/>
          <w:szCs w:val="24"/>
        </w:rPr>
        <w:t xml:space="preserve">explore </w:t>
      </w:r>
      <w:r w:rsidR="00F349BB">
        <w:rPr>
          <w:sz w:val="24"/>
          <w:szCs w:val="24"/>
        </w:rPr>
        <w:t>a</w:t>
      </w:r>
      <w:r>
        <w:rPr>
          <w:sz w:val="24"/>
          <w:szCs w:val="24"/>
        </w:rPr>
        <w:t>n unfamiliar country- India.  The Issue B</w:t>
      </w:r>
      <w:r w:rsidR="00F349BB">
        <w:rPr>
          <w:sz w:val="24"/>
          <w:szCs w:val="24"/>
        </w:rPr>
        <w:t xml:space="preserve">ased </w:t>
      </w:r>
      <w:r>
        <w:rPr>
          <w:sz w:val="24"/>
          <w:szCs w:val="24"/>
        </w:rPr>
        <w:t>Song W</w:t>
      </w:r>
      <w:r w:rsidR="00F349BB">
        <w:rPr>
          <w:sz w:val="24"/>
          <w:szCs w:val="24"/>
        </w:rPr>
        <w:t>riting approach was more direc</w:t>
      </w:r>
      <w:r w:rsidR="002B71F2">
        <w:rPr>
          <w:sz w:val="24"/>
          <w:szCs w:val="24"/>
        </w:rPr>
        <w:t xml:space="preserve">t </w:t>
      </w:r>
      <w:r w:rsidR="00800583">
        <w:rPr>
          <w:sz w:val="24"/>
          <w:szCs w:val="24"/>
        </w:rPr>
        <w:t>in the fact</w:t>
      </w:r>
      <w:r w:rsidR="002B71F2">
        <w:rPr>
          <w:sz w:val="24"/>
          <w:szCs w:val="24"/>
        </w:rPr>
        <w:t xml:space="preserve"> it discussed the topics raised in the departmental advice.  Key themes were addressed: </w:t>
      </w:r>
    </w:p>
    <w:p w14:paraId="19072FF3" w14:textId="77777777" w:rsidR="002B71F2" w:rsidRDefault="002B71F2" w:rsidP="002B71F2">
      <w:pPr>
        <w:pStyle w:val="ListParagraph"/>
        <w:numPr>
          <w:ilvl w:val="0"/>
          <w:numId w:val="43"/>
        </w:numPr>
        <w:rPr>
          <w:sz w:val="24"/>
          <w:szCs w:val="24"/>
        </w:rPr>
      </w:pPr>
      <w:r w:rsidRPr="002B71F2">
        <w:rPr>
          <w:sz w:val="24"/>
          <w:szCs w:val="24"/>
        </w:rPr>
        <w:t xml:space="preserve">how would you like to be identified/defined? </w:t>
      </w:r>
    </w:p>
    <w:p w14:paraId="43C74C8D" w14:textId="77777777" w:rsidR="00F349BB" w:rsidRDefault="002B71F2" w:rsidP="002B71F2">
      <w:pPr>
        <w:pStyle w:val="ListParagraph"/>
        <w:numPr>
          <w:ilvl w:val="0"/>
          <w:numId w:val="43"/>
        </w:numPr>
        <w:rPr>
          <w:sz w:val="24"/>
          <w:szCs w:val="24"/>
        </w:rPr>
      </w:pPr>
      <w:r>
        <w:rPr>
          <w:sz w:val="24"/>
          <w:szCs w:val="24"/>
        </w:rPr>
        <w:t>h</w:t>
      </w:r>
      <w:r w:rsidRPr="002B71F2">
        <w:rPr>
          <w:sz w:val="24"/>
          <w:szCs w:val="24"/>
        </w:rPr>
        <w:t xml:space="preserve">ow can  </w:t>
      </w:r>
      <w:r>
        <w:rPr>
          <w:sz w:val="24"/>
          <w:szCs w:val="24"/>
        </w:rPr>
        <w:t>you bring about change in your world</w:t>
      </w:r>
    </w:p>
    <w:p w14:paraId="4FD09DCE" w14:textId="77777777" w:rsidR="002B71F2" w:rsidRDefault="002B71F2" w:rsidP="002B71F2">
      <w:pPr>
        <w:pStyle w:val="ListParagraph"/>
        <w:numPr>
          <w:ilvl w:val="0"/>
          <w:numId w:val="43"/>
        </w:numPr>
        <w:rPr>
          <w:sz w:val="24"/>
          <w:szCs w:val="24"/>
        </w:rPr>
      </w:pPr>
      <w:r>
        <w:rPr>
          <w:sz w:val="24"/>
          <w:szCs w:val="24"/>
        </w:rPr>
        <w:t>it is ok to have different opinions/beliefs/lives</w:t>
      </w:r>
    </w:p>
    <w:p w14:paraId="1142C6D9" w14:textId="77777777" w:rsidR="002B71F2" w:rsidRDefault="002B71F2" w:rsidP="002B71F2">
      <w:pPr>
        <w:pStyle w:val="ListParagraph"/>
        <w:numPr>
          <w:ilvl w:val="0"/>
          <w:numId w:val="43"/>
        </w:numPr>
        <w:rPr>
          <w:sz w:val="24"/>
          <w:szCs w:val="24"/>
        </w:rPr>
      </w:pPr>
      <w:r>
        <w:rPr>
          <w:sz w:val="24"/>
          <w:szCs w:val="24"/>
        </w:rPr>
        <w:t>what you like and where is it from? Looking at where items are made in the world eg coffee/clothes</w:t>
      </w:r>
    </w:p>
    <w:p w14:paraId="49D33299" w14:textId="77777777" w:rsidR="002B71F2" w:rsidRDefault="002B71F2" w:rsidP="002B71F2">
      <w:pPr>
        <w:pStyle w:val="ListParagraph"/>
        <w:numPr>
          <w:ilvl w:val="0"/>
          <w:numId w:val="43"/>
        </w:numPr>
        <w:rPr>
          <w:sz w:val="24"/>
          <w:szCs w:val="24"/>
        </w:rPr>
      </w:pPr>
      <w:r>
        <w:rPr>
          <w:sz w:val="24"/>
          <w:szCs w:val="24"/>
        </w:rPr>
        <w:t xml:space="preserve">family trees and how our own families might help us to think about being open to other cultures </w:t>
      </w:r>
    </w:p>
    <w:p w14:paraId="4648E129" w14:textId="77777777" w:rsidR="0063262A" w:rsidRDefault="0063262A" w:rsidP="002B71F2">
      <w:pPr>
        <w:pStyle w:val="ListParagraph"/>
        <w:numPr>
          <w:ilvl w:val="0"/>
          <w:numId w:val="43"/>
        </w:numPr>
        <w:rPr>
          <w:sz w:val="24"/>
          <w:szCs w:val="24"/>
        </w:rPr>
      </w:pPr>
      <w:r>
        <w:rPr>
          <w:sz w:val="24"/>
          <w:szCs w:val="24"/>
        </w:rPr>
        <w:t>the election- examining democracy/the electoral process</w:t>
      </w:r>
    </w:p>
    <w:p w14:paraId="74F2C9F8" w14:textId="77777777" w:rsidR="0063262A" w:rsidRDefault="0063262A" w:rsidP="002B71F2">
      <w:pPr>
        <w:pStyle w:val="ListParagraph"/>
        <w:numPr>
          <w:ilvl w:val="0"/>
          <w:numId w:val="43"/>
        </w:numPr>
        <w:rPr>
          <w:sz w:val="24"/>
          <w:szCs w:val="24"/>
        </w:rPr>
      </w:pPr>
      <w:r>
        <w:rPr>
          <w:sz w:val="24"/>
          <w:szCs w:val="24"/>
        </w:rPr>
        <w:t>rule of law- how it keeps us safe…how do we fit in?</w:t>
      </w:r>
    </w:p>
    <w:p w14:paraId="213B1466" w14:textId="77777777" w:rsidR="0063262A" w:rsidRDefault="0063262A" w:rsidP="0063262A">
      <w:pPr>
        <w:rPr>
          <w:sz w:val="24"/>
          <w:szCs w:val="24"/>
        </w:rPr>
      </w:pPr>
      <w:r>
        <w:rPr>
          <w:sz w:val="24"/>
          <w:szCs w:val="24"/>
        </w:rPr>
        <w:t>Towards the end of the project one particular “wow” moment was captured.  The group were asked “What rights should we all share in Britain?” one pupil responded with “to feel accepted regardless of nationality, religion, culture and lifestyle”.    This is a radical change from a pre mind map where he wrote “we should speak British and that’s it”.</w:t>
      </w:r>
    </w:p>
    <w:p w14:paraId="728A56B5" w14:textId="77777777" w:rsidR="00832D95" w:rsidRDefault="005B6A7B">
      <w:pPr>
        <w:rPr>
          <w:sz w:val="24"/>
          <w:szCs w:val="24"/>
        </w:rPr>
      </w:pPr>
      <w:r>
        <w:rPr>
          <w:sz w:val="24"/>
          <w:szCs w:val="24"/>
        </w:rPr>
        <w:lastRenderedPageBreak/>
        <w:t>At the evaluation event the SLiCE asked the 3 schools involved in the project to identify a strategy that the artists employed that they felt had the greatest impact.  The schools reported</w:t>
      </w:r>
      <w:r w:rsidR="00800583">
        <w:rPr>
          <w:sz w:val="24"/>
          <w:szCs w:val="24"/>
        </w:rPr>
        <w:t xml:space="preserve"> that their</w:t>
      </w:r>
      <w:r w:rsidR="00800583" w:rsidRPr="00800583">
        <w:rPr>
          <w:sz w:val="24"/>
          <w:szCs w:val="24"/>
        </w:rPr>
        <w:t xml:space="preserve"> </w:t>
      </w:r>
      <w:r w:rsidR="00800583">
        <w:rPr>
          <w:sz w:val="24"/>
          <w:szCs w:val="24"/>
        </w:rPr>
        <w:t>artistry excellence</w:t>
      </w:r>
      <w:r>
        <w:rPr>
          <w:sz w:val="24"/>
          <w:szCs w:val="24"/>
        </w:rPr>
        <w:t xml:space="preserve"> brought energy and creativity; they widened horizons; established and </w:t>
      </w:r>
      <w:r w:rsidR="00800583">
        <w:rPr>
          <w:sz w:val="24"/>
          <w:szCs w:val="24"/>
        </w:rPr>
        <w:t>capitalised on pupil ideas</w:t>
      </w:r>
      <w:r>
        <w:rPr>
          <w:sz w:val="24"/>
          <w:szCs w:val="24"/>
        </w:rPr>
        <w:t>.</w:t>
      </w:r>
    </w:p>
    <w:p w14:paraId="402D4CCC" w14:textId="77777777" w:rsidR="005B6A7B" w:rsidRDefault="005B6A7B">
      <w:pPr>
        <w:rPr>
          <w:sz w:val="24"/>
          <w:szCs w:val="24"/>
        </w:rPr>
      </w:pPr>
    </w:p>
    <w:p w14:paraId="24E80F71" w14:textId="77777777" w:rsidR="00455DE3" w:rsidRDefault="005B6A7B">
      <w:pPr>
        <w:rPr>
          <w:sz w:val="28"/>
          <w:szCs w:val="28"/>
        </w:rPr>
      </w:pPr>
      <w:r>
        <w:rPr>
          <w:b/>
          <w:sz w:val="28"/>
          <w:szCs w:val="28"/>
        </w:rPr>
        <w:t>Summary of</w:t>
      </w:r>
      <w:r w:rsidR="00B12EC9">
        <w:rPr>
          <w:b/>
          <w:sz w:val="28"/>
          <w:szCs w:val="28"/>
        </w:rPr>
        <w:t xml:space="preserve"> i</w:t>
      </w:r>
      <w:r w:rsidR="00455DE3" w:rsidRPr="002370FA">
        <w:rPr>
          <w:b/>
          <w:sz w:val="28"/>
          <w:szCs w:val="28"/>
        </w:rPr>
        <w:t>mplicati</w:t>
      </w:r>
      <w:r>
        <w:rPr>
          <w:b/>
          <w:sz w:val="28"/>
          <w:szCs w:val="28"/>
        </w:rPr>
        <w:t>ons for future practice</w:t>
      </w:r>
    </w:p>
    <w:p w14:paraId="75A53A03" w14:textId="77777777" w:rsidR="007611C8" w:rsidRDefault="005B6A7B" w:rsidP="005B6A7B">
      <w:pPr>
        <w:rPr>
          <w:sz w:val="24"/>
          <w:szCs w:val="24"/>
        </w:rPr>
      </w:pPr>
      <w:r>
        <w:rPr>
          <w:sz w:val="24"/>
          <w:szCs w:val="24"/>
        </w:rPr>
        <w:t>On the basis of the findings</w:t>
      </w:r>
      <w:r w:rsidR="00C86042">
        <w:rPr>
          <w:sz w:val="24"/>
          <w:szCs w:val="24"/>
        </w:rPr>
        <w:t>, I offer the following implications for schools to develop their offer to address the British Values agenda.</w:t>
      </w:r>
    </w:p>
    <w:p w14:paraId="5EAF8EBB" w14:textId="77777777" w:rsidR="007611C8" w:rsidRDefault="00C642D0" w:rsidP="00C642D0">
      <w:pPr>
        <w:pStyle w:val="ListParagraph"/>
        <w:numPr>
          <w:ilvl w:val="0"/>
          <w:numId w:val="44"/>
        </w:numPr>
        <w:rPr>
          <w:sz w:val="24"/>
          <w:szCs w:val="24"/>
        </w:rPr>
      </w:pPr>
      <w:r>
        <w:rPr>
          <w:sz w:val="24"/>
          <w:szCs w:val="24"/>
        </w:rPr>
        <w:t xml:space="preserve">The DfE guidance for schools does not specify how schools should deliver the agenda and this gives schools an opportunity to be creative in their approach. </w:t>
      </w:r>
    </w:p>
    <w:p w14:paraId="10038FB3" w14:textId="77777777" w:rsidR="00C642D0" w:rsidRDefault="00C642D0" w:rsidP="00C642D0">
      <w:pPr>
        <w:pStyle w:val="ListParagraph"/>
        <w:ind w:left="1080"/>
        <w:rPr>
          <w:sz w:val="24"/>
          <w:szCs w:val="24"/>
        </w:rPr>
      </w:pPr>
    </w:p>
    <w:p w14:paraId="73AC91DA" w14:textId="77777777" w:rsidR="00C642D0" w:rsidRDefault="00C642D0" w:rsidP="00C642D0">
      <w:pPr>
        <w:pStyle w:val="ListParagraph"/>
        <w:numPr>
          <w:ilvl w:val="0"/>
          <w:numId w:val="44"/>
        </w:numPr>
        <w:rPr>
          <w:sz w:val="24"/>
          <w:szCs w:val="24"/>
        </w:rPr>
      </w:pPr>
      <w:r>
        <w:rPr>
          <w:sz w:val="24"/>
          <w:szCs w:val="24"/>
        </w:rPr>
        <w:t xml:space="preserve">Working with a Cultural Partner, and in this case Musicians, allows the British </w:t>
      </w:r>
      <w:r w:rsidR="00800583">
        <w:rPr>
          <w:sz w:val="24"/>
          <w:szCs w:val="24"/>
        </w:rPr>
        <w:t xml:space="preserve">Values </w:t>
      </w:r>
      <w:r>
        <w:rPr>
          <w:sz w:val="24"/>
          <w:szCs w:val="24"/>
        </w:rPr>
        <w:t>agenda to be addressed in an exciting and fun way.  The themes addressed in the DfE guidance could be seen as “dry” and challenging</w:t>
      </w:r>
      <w:r w:rsidR="00800583">
        <w:rPr>
          <w:sz w:val="24"/>
          <w:szCs w:val="24"/>
        </w:rPr>
        <w:t xml:space="preserve"> to engage.  By engaging with</w:t>
      </w:r>
      <w:r>
        <w:rPr>
          <w:sz w:val="24"/>
          <w:szCs w:val="24"/>
        </w:rPr>
        <w:t xml:space="preserve"> a Cultural Partner these themes can be explored and differentiated access points created.</w:t>
      </w:r>
    </w:p>
    <w:p w14:paraId="3E645181" w14:textId="77777777" w:rsidR="00C642D0" w:rsidRPr="00C642D0" w:rsidRDefault="00C642D0" w:rsidP="00C642D0">
      <w:pPr>
        <w:pStyle w:val="ListParagraph"/>
        <w:rPr>
          <w:sz w:val="24"/>
          <w:szCs w:val="24"/>
        </w:rPr>
      </w:pPr>
    </w:p>
    <w:p w14:paraId="29979EB3" w14:textId="77777777" w:rsidR="00C642D0" w:rsidRDefault="00C642D0" w:rsidP="00C642D0">
      <w:pPr>
        <w:pStyle w:val="ListParagraph"/>
        <w:numPr>
          <w:ilvl w:val="0"/>
          <w:numId w:val="44"/>
        </w:numPr>
        <w:rPr>
          <w:sz w:val="24"/>
          <w:szCs w:val="24"/>
        </w:rPr>
      </w:pPr>
      <w:r>
        <w:rPr>
          <w:sz w:val="24"/>
          <w:szCs w:val="24"/>
        </w:rPr>
        <w:t>A subtle approach to the themes ie giving the pupils a Cultural Experience develops tolerance and appreciation of other cultures.</w:t>
      </w:r>
    </w:p>
    <w:p w14:paraId="38B014E4" w14:textId="77777777" w:rsidR="00C642D0" w:rsidRPr="00C642D0" w:rsidRDefault="00C642D0" w:rsidP="00C642D0">
      <w:pPr>
        <w:pStyle w:val="ListParagraph"/>
        <w:rPr>
          <w:sz w:val="24"/>
          <w:szCs w:val="24"/>
        </w:rPr>
      </w:pPr>
    </w:p>
    <w:p w14:paraId="561E3CD4" w14:textId="77777777" w:rsidR="00C642D0" w:rsidRDefault="00C642D0" w:rsidP="00C642D0">
      <w:pPr>
        <w:pStyle w:val="ListParagraph"/>
        <w:numPr>
          <w:ilvl w:val="0"/>
          <w:numId w:val="44"/>
        </w:numPr>
        <w:rPr>
          <w:sz w:val="24"/>
          <w:szCs w:val="24"/>
        </w:rPr>
      </w:pPr>
      <w:r>
        <w:rPr>
          <w:sz w:val="24"/>
          <w:szCs w:val="24"/>
        </w:rPr>
        <w:t xml:space="preserve"> </w:t>
      </w:r>
      <w:r w:rsidR="00800583">
        <w:rPr>
          <w:sz w:val="24"/>
          <w:szCs w:val="24"/>
        </w:rPr>
        <w:t xml:space="preserve">Having a purpose to explore the British Values themes develops an authentic experience.  The Issue Based Song Writing approach </w:t>
      </w:r>
      <w:r w:rsidR="00366BDC">
        <w:rPr>
          <w:sz w:val="24"/>
          <w:szCs w:val="24"/>
        </w:rPr>
        <w:t>a</w:t>
      </w:r>
      <w:r w:rsidR="00800583">
        <w:rPr>
          <w:sz w:val="24"/>
          <w:szCs w:val="24"/>
        </w:rPr>
        <w:t>llowed</w:t>
      </w:r>
      <w:r w:rsidR="00366BDC">
        <w:rPr>
          <w:sz w:val="24"/>
          <w:szCs w:val="24"/>
        </w:rPr>
        <w:t xml:space="preserve"> pupils to explore through creation</w:t>
      </w:r>
      <w:r w:rsidR="00800583">
        <w:rPr>
          <w:sz w:val="24"/>
          <w:szCs w:val="24"/>
        </w:rPr>
        <w:t>.</w:t>
      </w:r>
    </w:p>
    <w:p w14:paraId="61106E3A" w14:textId="77777777" w:rsidR="00366BDC" w:rsidRPr="00366BDC" w:rsidRDefault="00366BDC" w:rsidP="00366BDC">
      <w:pPr>
        <w:pStyle w:val="ListParagraph"/>
        <w:rPr>
          <w:sz w:val="24"/>
          <w:szCs w:val="24"/>
        </w:rPr>
      </w:pPr>
    </w:p>
    <w:p w14:paraId="4E617F69" w14:textId="77777777" w:rsidR="007611C8" w:rsidRDefault="00366BDC" w:rsidP="00366BDC">
      <w:pPr>
        <w:pStyle w:val="ListParagraph"/>
        <w:numPr>
          <w:ilvl w:val="0"/>
          <w:numId w:val="44"/>
        </w:numPr>
        <w:rPr>
          <w:sz w:val="24"/>
          <w:szCs w:val="24"/>
        </w:rPr>
      </w:pPr>
      <w:r w:rsidRPr="00366BDC">
        <w:rPr>
          <w:sz w:val="24"/>
          <w:szCs w:val="24"/>
        </w:rPr>
        <w:t>An opportunity to perform in public gives a sense of pride to the work and encouraged deeper understanding.</w:t>
      </w:r>
      <w:r w:rsidR="00800583">
        <w:rPr>
          <w:sz w:val="24"/>
          <w:szCs w:val="24"/>
        </w:rPr>
        <w:t xml:space="preserve">  By performing at</w:t>
      </w:r>
      <w:r w:rsidRPr="00366BDC">
        <w:rPr>
          <w:sz w:val="24"/>
          <w:szCs w:val="24"/>
        </w:rPr>
        <w:t xml:space="preserve"> an all-inclusive</w:t>
      </w:r>
      <w:r>
        <w:rPr>
          <w:sz w:val="24"/>
          <w:szCs w:val="24"/>
        </w:rPr>
        <w:t xml:space="preserve"> (multicultural, multi-ability</w:t>
      </w:r>
      <w:r w:rsidR="00800583">
        <w:rPr>
          <w:sz w:val="24"/>
          <w:szCs w:val="24"/>
        </w:rPr>
        <w:t xml:space="preserve">) event </w:t>
      </w:r>
      <w:r w:rsidRPr="00366BDC">
        <w:rPr>
          <w:sz w:val="24"/>
          <w:szCs w:val="24"/>
        </w:rPr>
        <w:t>allowed pupils to generalise their knowledge</w:t>
      </w:r>
      <w:r>
        <w:rPr>
          <w:sz w:val="24"/>
          <w:szCs w:val="24"/>
        </w:rPr>
        <w:t xml:space="preserve"> and skills</w:t>
      </w:r>
      <w:r w:rsidRPr="00366BDC">
        <w:rPr>
          <w:sz w:val="24"/>
          <w:szCs w:val="24"/>
        </w:rPr>
        <w:t xml:space="preserve"> in a practical way</w:t>
      </w:r>
      <w:r>
        <w:rPr>
          <w:sz w:val="24"/>
          <w:szCs w:val="24"/>
        </w:rPr>
        <w:t>.</w:t>
      </w:r>
    </w:p>
    <w:p w14:paraId="0D61BEE8" w14:textId="77777777" w:rsidR="00366BDC" w:rsidRPr="00366BDC" w:rsidRDefault="00366BDC" w:rsidP="00366BDC">
      <w:pPr>
        <w:pStyle w:val="ListParagraph"/>
        <w:rPr>
          <w:sz w:val="24"/>
          <w:szCs w:val="24"/>
        </w:rPr>
      </w:pPr>
    </w:p>
    <w:p w14:paraId="79E58300" w14:textId="77777777" w:rsidR="00366BDC" w:rsidRPr="00366BDC" w:rsidRDefault="00366BDC" w:rsidP="00366BDC">
      <w:pPr>
        <w:pStyle w:val="ListParagraph"/>
        <w:numPr>
          <w:ilvl w:val="0"/>
          <w:numId w:val="44"/>
        </w:numPr>
        <w:rPr>
          <w:sz w:val="24"/>
          <w:szCs w:val="24"/>
        </w:rPr>
      </w:pPr>
      <w:r>
        <w:rPr>
          <w:sz w:val="24"/>
          <w:szCs w:val="24"/>
        </w:rPr>
        <w:t>School</w:t>
      </w:r>
      <w:r w:rsidR="00800583">
        <w:rPr>
          <w:sz w:val="24"/>
          <w:szCs w:val="24"/>
        </w:rPr>
        <w:t>s</w:t>
      </w:r>
      <w:r>
        <w:rPr>
          <w:sz w:val="24"/>
          <w:szCs w:val="24"/>
        </w:rPr>
        <w:t xml:space="preserve"> working together on a common aim provided time to network and share good ideas.  School leaders grew in confidence that their approach to British Values was the right one for their setting.</w:t>
      </w:r>
    </w:p>
    <w:p w14:paraId="74DF8418" w14:textId="77777777" w:rsidR="007611C8" w:rsidRDefault="007611C8" w:rsidP="00541404">
      <w:pPr>
        <w:ind w:left="360"/>
        <w:rPr>
          <w:sz w:val="24"/>
          <w:szCs w:val="24"/>
        </w:rPr>
      </w:pPr>
    </w:p>
    <w:p w14:paraId="3DDB788B" w14:textId="77777777" w:rsidR="007611C8" w:rsidRDefault="007611C8" w:rsidP="00541404">
      <w:pPr>
        <w:ind w:left="360"/>
        <w:rPr>
          <w:sz w:val="24"/>
          <w:szCs w:val="24"/>
        </w:rPr>
      </w:pPr>
    </w:p>
    <w:p w14:paraId="27AC2EA9" w14:textId="77777777" w:rsidR="007611C8" w:rsidRDefault="007611C8" w:rsidP="00541404">
      <w:pPr>
        <w:ind w:left="360"/>
        <w:rPr>
          <w:sz w:val="24"/>
          <w:szCs w:val="24"/>
        </w:rPr>
      </w:pPr>
    </w:p>
    <w:p w14:paraId="1386CBC9" w14:textId="77777777" w:rsidR="007611C8" w:rsidRDefault="007611C8" w:rsidP="00541404">
      <w:pPr>
        <w:ind w:left="360"/>
        <w:rPr>
          <w:sz w:val="24"/>
          <w:szCs w:val="24"/>
        </w:rPr>
      </w:pPr>
    </w:p>
    <w:p w14:paraId="35448EF3" w14:textId="77777777" w:rsidR="0074301E" w:rsidRDefault="0074301E" w:rsidP="007C1C96">
      <w:pPr>
        <w:rPr>
          <w:rFonts w:ascii="Calibri" w:hAnsi="Calibri"/>
          <w:b/>
          <w:sz w:val="32"/>
          <w:szCs w:val="32"/>
        </w:rPr>
      </w:pPr>
    </w:p>
    <w:p w14:paraId="222CCB35" w14:textId="77777777" w:rsidR="0074301E" w:rsidRDefault="0074301E" w:rsidP="007C1C96">
      <w:pPr>
        <w:rPr>
          <w:rFonts w:ascii="Calibri" w:hAnsi="Calibri"/>
          <w:b/>
          <w:sz w:val="32"/>
          <w:szCs w:val="32"/>
        </w:rPr>
      </w:pPr>
    </w:p>
    <w:p w14:paraId="2B7C7C4F" w14:textId="77777777" w:rsidR="007611C8" w:rsidRPr="009B2AAF" w:rsidRDefault="008D5FE1" w:rsidP="007C1C96">
      <w:pPr>
        <w:rPr>
          <w:rFonts w:ascii="Calibri" w:hAnsi="Calibri"/>
          <w:b/>
          <w:sz w:val="32"/>
          <w:szCs w:val="32"/>
        </w:rPr>
      </w:pPr>
      <w:r w:rsidRPr="009B2AAF">
        <w:rPr>
          <w:rFonts w:ascii="Calibri" w:hAnsi="Calibri"/>
          <w:b/>
          <w:sz w:val="32"/>
          <w:szCs w:val="32"/>
        </w:rPr>
        <w:lastRenderedPageBreak/>
        <w:t xml:space="preserve">References:  </w:t>
      </w:r>
    </w:p>
    <w:p w14:paraId="61B9A42F" w14:textId="77777777" w:rsidR="008D5FE1" w:rsidRPr="008D5FE1" w:rsidRDefault="008D5FE1" w:rsidP="00B12EC9">
      <w:pPr>
        <w:spacing w:after="100" w:afterAutospacing="1"/>
        <w:rPr>
          <w:rFonts w:ascii="Calibri" w:hAnsi="Calibri" w:cs="Arial"/>
          <w:sz w:val="24"/>
          <w:szCs w:val="24"/>
        </w:rPr>
      </w:pPr>
      <w:r w:rsidRPr="008D5FE1">
        <w:rPr>
          <w:rFonts w:ascii="Calibri" w:hAnsi="Calibri" w:cs="Arial"/>
          <w:sz w:val="24"/>
          <w:szCs w:val="24"/>
        </w:rPr>
        <w:t xml:space="preserve">DfE (2014) Promoting fundamental British values as part of SMSC in schools: Departmental advice for maintained schools. DfE </w:t>
      </w:r>
    </w:p>
    <w:p w14:paraId="29DC95D6" w14:textId="77777777" w:rsidR="008D5FE1" w:rsidRDefault="008D5FE1" w:rsidP="00B12EC9">
      <w:pPr>
        <w:spacing w:after="100" w:afterAutospacing="1"/>
        <w:rPr>
          <w:rFonts w:ascii="Calibri" w:hAnsi="Calibri" w:cs="Arial"/>
          <w:sz w:val="24"/>
          <w:szCs w:val="24"/>
        </w:rPr>
      </w:pPr>
      <w:r w:rsidRPr="008D5FE1">
        <w:rPr>
          <w:rFonts w:ascii="Calibri" w:hAnsi="Calibri" w:cs="Arial"/>
          <w:sz w:val="24"/>
          <w:szCs w:val="24"/>
        </w:rPr>
        <w:t xml:space="preserve">Holehouse, M. (2014) Children should learn British values such as freedom and tolerance, says David Cameron. Telegraph, education news, 10/6/2014  </w:t>
      </w:r>
    </w:p>
    <w:p w14:paraId="0E6D08C3" w14:textId="77777777" w:rsidR="00B12EC9" w:rsidRDefault="006D49FE" w:rsidP="00B12EC9">
      <w:pPr>
        <w:spacing w:after="0" w:line="240" w:lineRule="auto"/>
        <w:outlineLvl w:val="3"/>
        <w:rPr>
          <w:rFonts w:eastAsia="Times New Roman" w:cs="Arial"/>
          <w:sz w:val="24"/>
          <w:szCs w:val="24"/>
          <w:lang w:eastAsia="en-GB"/>
        </w:rPr>
      </w:pPr>
      <w:hyperlink r:id="rId13" w:history="1">
        <w:r w:rsidR="003D4541" w:rsidRPr="003D4541">
          <w:rPr>
            <w:rFonts w:eastAsia="Times New Roman" w:cs="Arial"/>
            <w:sz w:val="24"/>
            <w:szCs w:val="24"/>
            <w:lang w:eastAsia="en-GB"/>
          </w:rPr>
          <w:t>Mind Maps®: Learning Skills from MindTools.com</w:t>
        </w:r>
      </w:hyperlink>
    </w:p>
    <w:p w14:paraId="07F5E866" w14:textId="77777777" w:rsidR="003D4541" w:rsidRPr="003D4541" w:rsidRDefault="003D4541" w:rsidP="00B12EC9">
      <w:pPr>
        <w:spacing w:after="100" w:afterAutospacing="1" w:line="240" w:lineRule="auto"/>
        <w:outlineLvl w:val="3"/>
        <w:rPr>
          <w:rFonts w:eastAsia="Times New Roman" w:cs="Arial"/>
          <w:sz w:val="24"/>
          <w:szCs w:val="24"/>
          <w:lang w:eastAsia="en-GB"/>
        </w:rPr>
      </w:pPr>
      <w:r w:rsidRPr="003D4541">
        <w:rPr>
          <w:rFonts w:eastAsia="Times New Roman" w:cs="Arial"/>
          <w:i/>
          <w:iCs/>
          <w:sz w:val="24"/>
          <w:szCs w:val="24"/>
          <w:lang w:eastAsia="en-GB"/>
        </w:rPr>
        <w:t>https://www.mindtools.com/pages/article/newISS_01.htm</w:t>
      </w:r>
    </w:p>
    <w:p w14:paraId="7FE1566F" w14:textId="77777777" w:rsidR="00901061" w:rsidRPr="008D5FE1" w:rsidRDefault="00901061" w:rsidP="00B12EC9">
      <w:pPr>
        <w:spacing w:after="100" w:afterAutospacing="1"/>
        <w:rPr>
          <w:rFonts w:ascii="Calibri" w:hAnsi="Calibri" w:cs="Arial"/>
          <w:sz w:val="24"/>
          <w:szCs w:val="24"/>
        </w:rPr>
      </w:pPr>
      <w:r>
        <w:rPr>
          <w:rFonts w:ascii="Calibri" w:hAnsi="Calibri" w:cs="Arial"/>
          <w:sz w:val="24"/>
          <w:szCs w:val="24"/>
        </w:rPr>
        <w:t>Rossendale Strategic Housing Land Availability Assessment 2009 (volume 2: Market Commentary), Roger Tym and Partners October 2008</w:t>
      </w:r>
    </w:p>
    <w:p w14:paraId="02BDE82C" w14:textId="77777777" w:rsidR="007611C8" w:rsidRPr="00541404" w:rsidRDefault="007611C8" w:rsidP="00541404">
      <w:pPr>
        <w:ind w:left="360"/>
        <w:rPr>
          <w:sz w:val="24"/>
          <w:szCs w:val="24"/>
        </w:rPr>
      </w:pPr>
    </w:p>
    <w:sectPr w:rsidR="007611C8" w:rsidRPr="0054140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46224" w14:textId="77777777" w:rsidR="006D49FE" w:rsidRDefault="006D49FE" w:rsidP="00541404">
      <w:pPr>
        <w:spacing w:after="0" w:line="240" w:lineRule="auto"/>
      </w:pPr>
      <w:r>
        <w:separator/>
      </w:r>
    </w:p>
  </w:endnote>
  <w:endnote w:type="continuationSeparator" w:id="0">
    <w:p w14:paraId="0AD54B31" w14:textId="77777777" w:rsidR="006D49FE" w:rsidRDefault="006D49FE" w:rsidP="0054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313D5" w14:textId="77777777" w:rsidR="003D4541" w:rsidRDefault="003D4541">
    <w:pPr>
      <w:pStyle w:val="Footer"/>
    </w:pPr>
    <w:r>
      <w:t>Louise Parrish SLiCE research project 2016-17</w:t>
    </w:r>
  </w:p>
  <w:p w14:paraId="443C833C" w14:textId="77777777" w:rsidR="003D4541" w:rsidRDefault="003D45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6D3D4" w14:textId="77777777" w:rsidR="006D49FE" w:rsidRDefault="006D49FE" w:rsidP="00541404">
      <w:pPr>
        <w:spacing w:after="0" w:line="240" w:lineRule="auto"/>
      </w:pPr>
      <w:r>
        <w:separator/>
      </w:r>
    </w:p>
  </w:footnote>
  <w:footnote w:type="continuationSeparator" w:id="0">
    <w:p w14:paraId="073D86C9" w14:textId="77777777" w:rsidR="006D49FE" w:rsidRDefault="006D49FE" w:rsidP="0054140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14:paraId="0C92A84C" w14:textId="77777777" w:rsidR="003D4541" w:rsidRDefault="003D454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734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7340">
          <w:rPr>
            <w:b/>
            <w:bCs/>
            <w:noProof/>
          </w:rPr>
          <w:t>8</w:t>
        </w:r>
        <w:r>
          <w:rPr>
            <w:b/>
            <w:bCs/>
            <w:sz w:val="24"/>
            <w:szCs w:val="24"/>
          </w:rPr>
          <w:fldChar w:fldCharType="end"/>
        </w:r>
      </w:p>
    </w:sdtContent>
  </w:sdt>
  <w:p w14:paraId="714F17D0" w14:textId="77777777" w:rsidR="003D4541" w:rsidRDefault="003D45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74EE"/>
    <w:multiLevelType w:val="hybridMultilevel"/>
    <w:tmpl w:val="2C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95B14"/>
    <w:multiLevelType w:val="hybridMultilevel"/>
    <w:tmpl w:val="A3B8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C0E3E"/>
    <w:multiLevelType w:val="hybridMultilevel"/>
    <w:tmpl w:val="49BE7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21A32"/>
    <w:multiLevelType w:val="hybridMultilevel"/>
    <w:tmpl w:val="59C0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816BF"/>
    <w:multiLevelType w:val="hybridMultilevel"/>
    <w:tmpl w:val="93C8E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9F7F04"/>
    <w:multiLevelType w:val="hybridMultilevel"/>
    <w:tmpl w:val="0802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B1FFA"/>
    <w:multiLevelType w:val="hybridMultilevel"/>
    <w:tmpl w:val="E408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96317"/>
    <w:multiLevelType w:val="hybridMultilevel"/>
    <w:tmpl w:val="CBFE6E28"/>
    <w:lvl w:ilvl="0" w:tplc="8DA0B226">
      <w:start w:val="3"/>
      <w:numFmt w:val="bullet"/>
      <w:lvlText w:val="-"/>
      <w:lvlJc w:val="left"/>
      <w:pPr>
        <w:ind w:left="720" w:hanging="360"/>
      </w:pPr>
      <w:rPr>
        <w:rFonts w:ascii="Helvetica Neue" w:eastAsiaTheme="minorEastAsia" w:hAnsi="Helvetica Neue"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05A24"/>
    <w:multiLevelType w:val="hybridMultilevel"/>
    <w:tmpl w:val="4E9E8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8E699D"/>
    <w:multiLevelType w:val="hybridMultilevel"/>
    <w:tmpl w:val="24D6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274B0D"/>
    <w:multiLevelType w:val="hybridMultilevel"/>
    <w:tmpl w:val="2D0C761E"/>
    <w:lvl w:ilvl="0" w:tplc="8E8634D2">
      <w:start w:val="1"/>
      <w:numFmt w:val="bullet"/>
      <w:lvlText w:val=""/>
      <w:lvlJc w:val="left"/>
      <w:pPr>
        <w:tabs>
          <w:tab w:val="num" w:pos="720"/>
        </w:tabs>
        <w:ind w:left="720" w:hanging="360"/>
      </w:pPr>
      <w:rPr>
        <w:rFonts w:ascii="Symbol" w:hAnsi="Symbol" w:hint="default"/>
      </w:rPr>
    </w:lvl>
    <w:lvl w:ilvl="1" w:tplc="D4D81BDA" w:tentative="1">
      <w:start w:val="1"/>
      <w:numFmt w:val="bullet"/>
      <w:lvlText w:val=""/>
      <w:lvlJc w:val="left"/>
      <w:pPr>
        <w:tabs>
          <w:tab w:val="num" w:pos="1440"/>
        </w:tabs>
        <w:ind w:left="1440" w:hanging="360"/>
      </w:pPr>
      <w:rPr>
        <w:rFonts w:ascii="Symbol" w:hAnsi="Symbol" w:hint="default"/>
      </w:rPr>
    </w:lvl>
    <w:lvl w:ilvl="2" w:tplc="DDD037B6" w:tentative="1">
      <w:start w:val="1"/>
      <w:numFmt w:val="bullet"/>
      <w:lvlText w:val=""/>
      <w:lvlJc w:val="left"/>
      <w:pPr>
        <w:tabs>
          <w:tab w:val="num" w:pos="2160"/>
        </w:tabs>
        <w:ind w:left="2160" w:hanging="360"/>
      </w:pPr>
      <w:rPr>
        <w:rFonts w:ascii="Symbol" w:hAnsi="Symbol" w:hint="default"/>
      </w:rPr>
    </w:lvl>
    <w:lvl w:ilvl="3" w:tplc="B3EA87EC" w:tentative="1">
      <w:start w:val="1"/>
      <w:numFmt w:val="bullet"/>
      <w:lvlText w:val=""/>
      <w:lvlJc w:val="left"/>
      <w:pPr>
        <w:tabs>
          <w:tab w:val="num" w:pos="2880"/>
        </w:tabs>
        <w:ind w:left="2880" w:hanging="360"/>
      </w:pPr>
      <w:rPr>
        <w:rFonts w:ascii="Symbol" w:hAnsi="Symbol" w:hint="default"/>
      </w:rPr>
    </w:lvl>
    <w:lvl w:ilvl="4" w:tplc="C9625748" w:tentative="1">
      <w:start w:val="1"/>
      <w:numFmt w:val="bullet"/>
      <w:lvlText w:val=""/>
      <w:lvlJc w:val="left"/>
      <w:pPr>
        <w:tabs>
          <w:tab w:val="num" w:pos="3600"/>
        </w:tabs>
        <w:ind w:left="3600" w:hanging="360"/>
      </w:pPr>
      <w:rPr>
        <w:rFonts w:ascii="Symbol" w:hAnsi="Symbol" w:hint="default"/>
      </w:rPr>
    </w:lvl>
    <w:lvl w:ilvl="5" w:tplc="CD1A065E" w:tentative="1">
      <w:start w:val="1"/>
      <w:numFmt w:val="bullet"/>
      <w:lvlText w:val=""/>
      <w:lvlJc w:val="left"/>
      <w:pPr>
        <w:tabs>
          <w:tab w:val="num" w:pos="4320"/>
        </w:tabs>
        <w:ind w:left="4320" w:hanging="360"/>
      </w:pPr>
      <w:rPr>
        <w:rFonts w:ascii="Symbol" w:hAnsi="Symbol" w:hint="default"/>
      </w:rPr>
    </w:lvl>
    <w:lvl w:ilvl="6" w:tplc="89C49C82" w:tentative="1">
      <w:start w:val="1"/>
      <w:numFmt w:val="bullet"/>
      <w:lvlText w:val=""/>
      <w:lvlJc w:val="left"/>
      <w:pPr>
        <w:tabs>
          <w:tab w:val="num" w:pos="5040"/>
        </w:tabs>
        <w:ind w:left="5040" w:hanging="360"/>
      </w:pPr>
      <w:rPr>
        <w:rFonts w:ascii="Symbol" w:hAnsi="Symbol" w:hint="default"/>
      </w:rPr>
    </w:lvl>
    <w:lvl w:ilvl="7" w:tplc="ADA2B100" w:tentative="1">
      <w:start w:val="1"/>
      <w:numFmt w:val="bullet"/>
      <w:lvlText w:val=""/>
      <w:lvlJc w:val="left"/>
      <w:pPr>
        <w:tabs>
          <w:tab w:val="num" w:pos="5760"/>
        </w:tabs>
        <w:ind w:left="5760" w:hanging="360"/>
      </w:pPr>
      <w:rPr>
        <w:rFonts w:ascii="Symbol" w:hAnsi="Symbol" w:hint="default"/>
      </w:rPr>
    </w:lvl>
    <w:lvl w:ilvl="8" w:tplc="DDEAE23A" w:tentative="1">
      <w:start w:val="1"/>
      <w:numFmt w:val="bullet"/>
      <w:lvlText w:val=""/>
      <w:lvlJc w:val="left"/>
      <w:pPr>
        <w:tabs>
          <w:tab w:val="num" w:pos="6480"/>
        </w:tabs>
        <w:ind w:left="6480" w:hanging="360"/>
      </w:pPr>
      <w:rPr>
        <w:rFonts w:ascii="Symbol" w:hAnsi="Symbol" w:hint="default"/>
      </w:rPr>
    </w:lvl>
  </w:abstractNum>
  <w:abstractNum w:abstractNumId="11">
    <w:nsid w:val="2AA96242"/>
    <w:multiLevelType w:val="hybridMultilevel"/>
    <w:tmpl w:val="A4F6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D45C1"/>
    <w:multiLevelType w:val="hybridMultilevel"/>
    <w:tmpl w:val="6D0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1B44AC"/>
    <w:multiLevelType w:val="hybridMultilevel"/>
    <w:tmpl w:val="FE1C26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71B35B0"/>
    <w:multiLevelType w:val="hybridMultilevel"/>
    <w:tmpl w:val="CA98B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083FB9"/>
    <w:multiLevelType w:val="hybridMultilevel"/>
    <w:tmpl w:val="AB26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3576DE"/>
    <w:multiLevelType w:val="hybridMultilevel"/>
    <w:tmpl w:val="E8A8F5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3E6240"/>
    <w:multiLevelType w:val="hybridMultilevel"/>
    <w:tmpl w:val="EA0A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8F0741"/>
    <w:multiLevelType w:val="multilevel"/>
    <w:tmpl w:val="00C6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5B0AF2"/>
    <w:multiLevelType w:val="hybridMultilevel"/>
    <w:tmpl w:val="093A4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EE2354A"/>
    <w:multiLevelType w:val="hybridMultilevel"/>
    <w:tmpl w:val="39980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702428"/>
    <w:multiLevelType w:val="hybridMultilevel"/>
    <w:tmpl w:val="945C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166E50"/>
    <w:multiLevelType w:val="hybridMultilevel"/>
    <w:tmpl w:val="86D4E00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45017DC5"/>
    <w:multiLevelType w:val="hybridMultilevel"/>
    <w:tmpl w:val="8D94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47099A"/>
    <w:multiLevelType w:val="hybridMultilevel"/>
    <w:tmpl w:val="21344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024CD2"/>
    <w:multiLevelType w:val="multilevel"/>
    <w:tmpl w:val="00C6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B90C1E"/>
    <w:multiLevelType w:val="hybridMultilevel"/>
    <w:tmpl w:val="DD2A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F025320"/>
    <w:multiLevelType w:val="hybridMultilevel"/>
    <w:tmpl w:val="98AA5F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nsid w:val="511A11EE"/>
    <w:multiLevelType w:val="hybridMultilevel"/>
    <w:tmpl w:val="ACD4E050"/>
    <w:lvl w:ilvl="0" w:tplc="AC60629C">
      <w:start w:val="1"/>
      <w:numFmt w:val="bullet"/>
      <w:lvlText w:val=""/>
      <w:lvlJc w:val="left"/>
      <w:pPr>
        <w:tabs>
          <w:tab w:val="num" w:pos="720"/>
        </w:tabs>
        <w:ind w:left="720" w:hanging="360"/>
      </w:pPr>
      <w:rPr>
        <w:rFonts w:ascii="Wingdings" w:hAnsi="Wingdings" w:hint="default"/>
      </w:rPr>
    </w:lvl>
    <w:lvl w:ilvl="1" w:tplc="6ED0B7B0" w:tentative="1">
      <w:start w:val="1"/>
      <w:numFmt w:val="bullet"/>
      <w:lvlText w:val=""/>
      <w:lvlJc w:val="left"/>
      <w:pPr>
        <w:tabs>
          <w:tab w:val="num" w:pos="1440"/>
        </w:tabs>
        <w:ind w:left="1440" w:hanging="360"/>
      </w:pPr>
      <w:rPr>
        <w:rFonts w:ascii="Wingdings" w:hAnsi="Wingdings" w:hint="default"/>
      </w:rPr>
    </w:lvl>
    <w:lvl w:ilvl="2" w:tplc="6D028248" w:tentative="1">
      <w:start w:val="1"/>
      <w:numFmt w:val="bullet"/>
      <w:lvlText w:val=""/>
      <w:lvlJc w:val="left"/>
      <w:pPr>
        <w:tabs>
          <w:tab w:val="num" w:pos="2160"/>
        </w:tabs>
        <w:ind w:left="2160" w:hanging="360"/>
      </w:pPr>
      <w:rPr>
        <w:rFonts w:ascii="Wingdings" w:hAnsi="Wingdings" w:hint="default"/>
      </w:rPr>
    </w:lvl>
    <w:lvl w:ilvl="3" w:tplc="61DCA60A" w:tentative="1">
      <w:start w:val="1"/>
      <w:numFmt w:val="bullet"/>
      <w:lvlText w:val=""/>
      <w:lvlJc w:val="left"/>
      <w:pPr>
        <w:tabs>
          <w:tab w:val="num" w:pos="2880"/>
        </w:tabs>
        <w:ind w:left="2880" w:hanging="360"/>
      </w:pPr>
      <w:rPr>
        <w:rFonts w:ascii="Wingdings" w:hAnsi="Wingdings" w:hint="default"/>
      </w:rPr>
    </w:lvl>
    <w:lvl w:ilvl="4" w:tplc="7DB4F494" w:tentative="1">
      <w:start w:val="1"/>
      <w:numFmt w:val="bullet"/>
      <w:lvlText w:val=""/>
      <w:lvlJc w:val="left"/>
      <w:pPr>
        <w:tabs>
          <w:tab w:val="num" w:pos="3600"/>
        </w:tabs>
        <w:ind w:left="3600" w:hanging="360"/>
      </w:pPr>
      <w:rPr>
        <w:rFonts w:ascii="Wingdings" w:hAnsi="Wingdings" w:hint="default"/>
      </w:rPr>
    </w:lvl>
    <w:lvl w:ilvl="5" w:tplc="755E2114" w:tentative="1">
      <w:start w:val="1"/>
      <w:numFmt w:val="bullet"/>
      <w:lvlText w:val=""/>
      <w:lvlJc w:val="left"/>
      <w:pPr>
        <w:tabs>
          <w:tab w:val="num" w:pos="4320"/>
        </w:tabs>
        <w:ind w:left="4320" w:hanging="360"/>
      </w:pPr>
      <w:rPr>
        <w:rFonts w:ascii="Wingdings" w:hAnsi="Wingdings" w:hint="default"/>
      </w:rPr>
    </w:lvl>
    <w:lvl w:ilvl="6" w:tplc="830CDC0E" w:tentative="1">
      <w:start w:val="1"/>
      <w:numFmt w:val="bullet"/>
      <w:lvlText w:val=""/>
      <w:lvlJc w:val="left"/>
      <w:pPr>
        <w:tabs>
          <w:tab w:val="num" w:pos="5040"/>
        </w:tabs>
        <w:ind w:left="5040" w:hanging="360"/>
      </w:pPr>
      <w:rPr>
        <w:rFonts w:ascii="Wingdings" w:hAnsi="Wingdings" w:hint="default"/>
      </w:rPr>
    </w:lvl>
    <w:lvl w:ilvl="7" w:tplc="A58468CA" w:tentative="1">
      <w:start w:val="1"/>
      <w:numFmt w:val="bullet"/>
      <w:lvlText w:val=""/>
      <w:lvlJc w:val="left"/>
      <w:pPr>
        <w:tabs>
          <w:tab w:val="num" w:pos="5760"/>
        </w:tabs>
        <w:ind w:left="5760" w:hanging="360"/>
      </w:pPr>
      <w:rPr>
        <w:rFonts w:ascii="Wingdings" w:hAnsi="Wingdings" w:hint="default"/>
      </w:rPr>
    </w:lvl>
    <w:lvl w:ilvl="8" w:tplc="663ED182" w:tentative="1">
      <w:start w:val="1"/>
      <w:numFmt w:val="bullet"/>
      <w:lvlText w:val=""/>
      <w:lvlJc w:val="left"/>
      <w:pPr>
        <w:tabs>
          <w:tab w:val="num" w:pos="6480"/>
        </w:tabs>
        <w:ind w:left="6480" w:hanging="360"/>
      </w:pPr>
      <w:rPr>
        <w:rFonts w:ascii="Wingdings" w:hAnsi="Wingdings" w:hint="default"/>
      </w:rPr>
    </w:lvl>
  </w:abstractNum>
  <w:abstractNum w:abstractNumId="29">
    <w:nsid w:val="53A94572"/>
    <w:multiLevelType w:val="hybridMultilevel"/>
    <w:tmpl w:val="CAFA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054602"/>
    <w:multiLevelType w:val="hybridMultilevel"/>
    <w:tmpl w:val="EF3A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BE4AAC"/>
    <w:multiLevelType w:val="hybridMultilevel"/>
    <w:tmpl w:val="BD6EE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9B5991"/>
    <w:multiLevelType w:val="hybridMultilevel"/>
    <w:tmpl w:val="CBC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ADC68FB"/>
    <w:multiLevelType w:val="multilevel"/>
    <w:tmpl w:val="00C60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D6257D"/>
    <w:multiLevelType w:val="hybridMultilevel"/>
    <w:tmpl w:val="D918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0626C86"/>
    <w:multiLevelType w:val="hybridMultilevel"/>
    <w:tmpl w:val="5D18E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5924D96"/>
    <w:multiLevelType w:val="hybridMultilevel"/>
    <w:tmpl w:val="959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1531EE"/>
    <w:multiLevelType w:val="hybridMultilevel"/>
    <w:tmpl w:val="8F6A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D830CD6"/>
    <w:multiLevelType w:val="hybridMultilevel"/>
    <w:tmpl w:val="ECF2B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8339E"/>
    <w:multiLevelType w:val="hybridMultilevel"/>
    <w:tmpl w:val="019AB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F16A14"/>
    <w:multiLevelType w:val="hybridMultilevel"/>
    <w:tmpl w:val="050E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4E205F"/>
    <w:multiLevelType w:val="hybridMultilevel"/>
    <w:tmpl w:val="1DE2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E5569B"/>
    <w:multiLevelType w:val="hybridMultilevel"/>
    <w:tmpl w:val="633A0F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4F52BB0"/>
    <w:multiLevelType w:val="hybridMultilevel"/>
    <w:tmpl w:val="74E4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11"/>
  </w:num>
  <w:num w:numId="5">
    <w:abstractNumId w:val="40"/>
  </w:num>
  <w:num w:numId="6">
    <w:abstractNumId w:val="5"/>
  </w:num>
  <w:num w:numId="7">
    <w:abstractNumId w:val="35"/>
  </w:num>
  <w:num w:numId="8">
    <w:abstractNumId w:val="9"/>
  </w:num>
  <w:num w:numId="9">
    <w:abstractNumId w:val="36"/>
  </w:num>
  <w:num w:numId="10">
    <w:abstractNumId w:val="7"/>
  </w:num>
  <w:num w:numId="11">
    <w:abstractNumId w:val="10"/>
  </w:num>
  <w:num w:numId="12">
    <w:abstractNumId w:val="38"/>
  </w:num>
  <w:num w:numId="13">
    <w:abstractNumId w:val="8"/>
  </w:num>
  <w:num w:numId="14">
    <w:abstractNumId w:val="16"/>
  </w:num>
  <w:num w:numId="15">
    <w:abstractNumId w:val="4"/>
  </w:num>
  <w:num w:numId="16">
    <w:abstractNumId w:val="41"/>
  </w:num>
  <w:num w:numId="17">
    <w:abstractNumId w:val="28"/>
  </w:num>
  <w:num w:numId="18">
    <w:abstractNumId w:val="23"/>
  </w:num>
  <w:num w:numId="19">
    <w:abstractNumId w:val="15"/>
  </w:num>
  <w:num w:numId="20">
    <w:abstractNumId w:val="42"/>
  </w:num>
  <w:num w:numId="21">
    <w:abstractNumId w:val="32"/>
  </w:num>
  <w:num w:numId="22">
    <w:abstractNumId w:val="2"/>
  </w:num>
  <w:num w:numId="23">
    <w:abstractNumId w:val="0"/>
  </w:num>
  <w:num w:numId="24">
    <w:abstractNumId w:val="12"/>
  </w:num>
  <w:num w:numId="25">
    <w:abstractNumId w:val="43"/>
  </w:num>
  <w:num w:numId="26">
    <w:abstractNumId w:val="6"/>
  </w:num>
  <w:num w:numId="27">
    <w:abstractNumId w:val="34"/>
  </w:num>
  <w:num w:numId="28">
    <w:abstractNumId w:val="1"/>
  </w:num>
  <w:num w:numId="29">
    <w:abstractNumId w:val="30"/>
  </w:num>
  <w:num w:numId="30">
    <w:abstractNumId w:val="24"/>
  </w:num>
  <w:num w:numId="31">
    <w:abstractNumId w:val="3"/>
  </w:num>
  <w:num w:numId="32">
    <w:abstractNumId w:val="39"/>
  </w:num>
  <w:num w:numId="33">
    <w:abstractNumId w:val="17"/>
  </w:num>
  <w:num w:numId="34">
    <w:abstractNumId w:val="31"/>
  </w:num>
  <w:num w:numId="35">
    <w:abstractNumId w:val="19"/>
  </w:num>
  <w:num w:numId="36">
    <w:abstractNumId w:val="22"/>
  </w:num>
  <w:num w:numId="37">
    <w:abstractNumId w:val="37"/>
  </w:num>
  <w:num w:numId="38">
    <w:abstractNumId w:val="18"/>
  </w:num>
  <w:num w:numId="39">
    <w:abstractNumId w:val="25"/>
  </w:num>
  <w:num w:numId="40">
    <w:abstractNumId w:val="33"/>
  </w:num>
  <w:num w:numId="41">
    <w:abstractNumId w:val="27"/>
  </w:num>
  <w:num w:numId="42">
    <w:abstractNumId w:val="14"/>
  </w:num>
  <w:num w:numId="43">
    <w:abstractNumId w:val="2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E3"/>
    <w:rsid w:val="00070556"/>
    <w:rsid w:val="00071232"/>
    <w:rsid w:val="00077C92"/>
    <w:rsid w:val="0009309A"/>
    <w:rsid w:val="000D3195"/>
    <w:rsid w:val="000E110F"/>
    <w:rsid w:val="001478FD"/>
    <w:rsid w:val="0015151F"/>
    <w:rsid w:val="00151FFD"/>
    <w:rsid w:val="001601CA"/>
    <w:rsid w:val="001766F2"/>
    <w:rsid w:val="001B308E"/>
    <w:rsid w:val="001B57FC"/>
    <w:rsid w:val="001E1066"/>
    <w:rsid w:val="001E7340"/>
    <w:rsid w:val="001F0EA3"/>
    <w:rsid w:val="001F271A"/>
    <w:rsid w:val="00212722"/>
    <w:rsid w:val="002229E3"/>
    <w:rsid w:val="00223241"/>
    <w:rsid w:val="00227F13"/>
    <w:rsid w:val="002370FA"/>
    <w:rsid w:val="002475C2"/>
    <w:rsid w:val="00253957"/>
    <w:rsid w:val="0026012A"/>
    <w:rsid w:val="00267D0D"/>
    <w:rsid w:val="00276836"/>
    <w:rsid w:val="00281CBF"/>
    <w:rsid w:val="002B71F2"/>
    <w:rsid w:val="002C1A18"/>
    <w:rsid w:val="002C3B94"/>
    <w:rsid w:val="002C4E30"/>
    <w:rsid w:val="002E1EFF"/>
    <w:rsid w:val="00303096"/>
    <w:rsid w:val="00303337"/>
    <w:rsid w:val="00310CD3"/>
    <w:rsid w:val="00322F35"/>
    <w:rsid w:val="00323C1E"/>
    <w:rsid w:val="00327091"/>
    <w:rsid w:val="00327660"/>
    <w:rsid w:val="00332181"/>
    <w:rsid w:val="00333B8C"/>
    <w:rsid w:val="0033423A"/>
    <w:rsid w:val="00343A1A"/>
    <w:rsid w:val="003477EA"/>
    <w:rsid w:val="00366BDC"/>
    <w:rsid w:val="00376CA1"/>
    <w:rsid w:val="0038240F"/>
    <w:rsid w:val="003A70B4"/>
    <w:rsid w:val="003B2F81"/>
    <w:rsid w:val="003B448B"/>
    <w:rsid w:val="003C31BA"/>
    <w:rsid w:val="003D4541"/>
    <w:rsid w:val="003E33FB"/>
    <w:rsid w:val="004000A7"/>
    <w:rsid w:val="00407C1C"/>
    <w:rsid w:val="00441A08"/>
    <w:rsid w:val="00441CA8"/>
    <w:rsid w:val="004524B8"/>
    <w:rsid w:val="00455DE3"/>
    <w:rsid w:val="004A09FE"/>
    <w:rsid w:val="004C452E"/>
    <w:rsid w:val="004C611E"/>
    <w:rsid w:val="004E1020"/>
    <w:rsid w:val="00504BA2"/>
    <w:rsid w:val="00515F16"/>
    <w:rsid w:val="00541404"/>
    <w:rsid w:val="00552A0B"/>
    <w:rsid w:val="00555284"/>
    <w:rsid w:val="0056077B"/>
    <w:rsid w:val="00583DBF"/>
    <w:rsid w:val="005879F3"/>
    <w:rsid w:val="005B6A7B"/>
    <w:rsid w:val="005C2C91"/>
    <w:rsid w:val="005D6F97"/>
    <w:rsid w:val="005F52DB"/>
    <w:rsid w:val="00611426"/>
    <w:rsid w:val="0063262A"/>
    <w:rsid w:val="006478C8"/>
    <w:rsid w:val="006636D6"/>
    <w:rsid w:val="0068111C"/>
    <w:rsid w:val="006A1630"/>
    <w:rsid w:val="006A60DF"/>
    <w:rsid w:val="006B4EDB"/>
    <w:rsid w:val="006C1A44"/>
    <w:rsid w:val="006D49FE"/>
    <w:rsid w:val="00723BC8"/>
    <w:rsid w:val="0074301E"/>
    <w:rsid w:val="007611C8"/>
    <w:rsid w:val="007A481A"/>
    <w:rsid w:val="007B0240"/>
    <w:rsid w:val="007C1C96"/>
    <w:rsid w:val="007C63E8"/>
    <w:rsid w:val="007D06F9"/>
    <w:rsid w:val="00800583"/>
    <w:rsid w:val="00802AE0"/>
    <w:rsid w:val="00820D63"/>
    <w:rsid w:val="008318CB"/>
    <w:rsid w:val="00832D95"/>
    <w:rsid w:val="0084220D"/>
    <w:rsid w:val="008424BD"/>
    <w:rsid w:val="00853528"/>
    <w:rsid w:val="008A165A"/>
    <w:rsid w:val="008A5112"/>
    <w:rsid w:val="008B5D32"/>
    <w:rsid w:val="008C7C77"/>
    <w:rsid w:val="008D1C13"/>
    <w:rsid w:val="008D5E5F"/>
    <w:rsid w:val="008D5FE1"/>
    <w:rsid w:val="00901061"/>
    <w:rsid w:val="009161F9"/>
    <w:rsid w:val="00922D6C"/>
    <w:rsid w:val="00923FD7"/>
    <w:rsid w:val="0093045A"/>
    <w:rsid w:val="00963FB2"/>
    <w:rsid w:val="00986117"/>
    <w:rsid w:val="009B2AAF"/>
    <w:rsid w:val="009C28D3"/>
    <w:rsid w:val="009C3503"/>
    <w:rsid w:val="009D0AFA"/>
    <w:rsid w:val="009F6DDB"/>
    <w:rsid w:val="00A011D3"/>
    <w:rsid w:val="00A14290"/>
    <w:rsid w:val="00A25C48"/>
    <w:rsid w:val="00A41D60"/>
    <w:rsid w:val="00A818CD"/>
    <w:rsid w:val="00A91D60"/>
    <w:rsid w:val="00A92437"/>
    <w:rsid w:val="00AB7240"/>
    <w:rsid w:val="00AC24D8"/>
    <w:rsid w:val="00AF29A8"/>
    <w:rsid w:val="00AF5526"/>
    <w:rsid w:val="00B05684"/>
    <w:rsid w:val="00B12EC9"/>
    <w:rsid w:val="00B25814"/>
    <w:rsid w:val="00B31E50"/>
    <w:rsid w:val="00B42C7E"/>
    <w:rsid w:val="00BE341C"/>
    <w:rsid w:val="00BF11D3"/>
    <w:rsid w:val="00C125CA"/>
    <w:rsid w:val="00C24847"/>
    <w:rsid w:val="00C30A34"/>
    <w:rsid w:val="00C40EDD"/>
    <w:rsid w:val="00C642D0"/>
    <w:rsid w:val="00C64F1A"/>
    <w:rsid w:val="00C86042"/>
    <w:rsid w:val="00CA2E5B"/>
    <w:rsid w:val="00CA7292"/>
    <w:rsid w:val="00CF2913"/>
    <w:rsid w:val="00CF64FE"/>
    <w:rsid w:val="00D142A3"/>
    <w:rsid w:val="00D3753E"/>
    <w:rsid w:val="00D566B9"/>
    <w:rsid w:val="00DB01E9"/>
    <w:rsid w:val="00DC64EF"/>
    <w:rsid w:val="00DD077E"/>
    <w:rsid w:val="00DE7573"/>
    <w:rsid w:val="00DF1DF2"/>
    <w:rsid w:val="00DF67F7"/>
    <w:rsid w:val="00E033DB"/>
    <w:rsid w:val="00E1063D"/>
    <w:rsid w:val="00E166E4"/>
    <w:rsid w:val="00E17E5A"/>
    <w:rsid w:val="00E403BC"/>
    <w:rsid w:val="00E616AA"/>
    <w:rsid w:val="00E62DE2"/>
    <w:rsid w:val="00E747A3"/>
    <w:rsid w:val="00E95FFC"/>
    <w:rsid w:val="00EA26DE"/>
    <w:rsid w:val="00EB3C9C"/>
    <w:rsid w:val="00ED741B"/>
    <w:rsid w:val="00EE3BBF"/>
    <w:rsid w:val="00F05E2E"/>
    <w:rsid w:val="00F16E58"/>
    <w:rsid w:val="00F349BB"/>
    <w:rsid w:val="00F43820"/>
    <w:rsid w:val="00F52FE3"/>
    <w:rsid w:val="00F63BE4"/>
    <w:rsid w:val="00F73D6F"/>
    <w:rsid w:val="00F811DF"/>
    <w:rsid w:val="00FA1F7C"/>
    <w:rsid w:val="00FC14E9"/>
    <w:rsid w:val="00FC63B9"/>
    <w:rsid w:val="00FD51F8"/>
    <w:rsid w:val="00FE1251"/>
    <w:rsid w:val="00FF14A0"/>
    <w:rsid w:val="00FF57E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6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684"/>
    <w:pPr>
      <w:ind w:left="720"/>
      <w:contextualSpacing/>
    </w:pPr>
  </w:style>
  <w:style w:type="paragraph" w:styleId="BalloonText">
    <w:name w:val="Balloon Text"/>
    <w:basedOn w:val="Normal"/>
    <w:link w:val="BalloonTextChar"/>
    <w:uiPriority w:val="99"/>
    <w:semiHidden/>
    <w:unhideWhenUsed/>
    <w:rsid w:val="000E1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0F"/>
    <w:rPr>
      <w:rFonts w:ascii="Segoe UI" w:hAnsi="Segoe UI" w:cs="Segoe UI"/>
      <w:sz w:val="18"/>
      <w:szCs w:val="18"/>
    </w:rPr>
  </w:style>
  <w:style w:type="character" w:styleId="Hyperlink">
    <w:name w:val="Hyperlink"/>
    <w:basedOn w:val="DefaultParagraphFont"/>
    <w:uiPriority w:val="99"/>
    <w:semiHidden/>
    <w:unhideWhenUsed/>
    <w:rsid w:val="00C40EDD"/>
    <w:rPr>
      <w:strike w:val="0"/>
      <w:dstrike w:val="0"/>
      <w:color w:val="666600"/>
      <w:u w:val="none"/>
      <w:effect w:val="none"/>
    </w:rPr>
  </w:style>
  <w:style w:type="character" w:customStyle="1" w:styleId="oneclick-link">
    <w:name w:val="oneclick-link"/>
    <w:basedOn w:val="DefaultParagraphFont"/>
    <w:rsid w:val="00E1063D"/>
  </w:style>
  <w:style w:type="paragraph" w:styleId="NormalWeb">
    <w:name w:val="Normal (Web)"/>
    <w:basedOn w:val="Normal"/>
    <w:uiPriority w:val="99"/>
    <w:unhideWhenUsed/>
    <w:rsid w:val="004524B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41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404"/>
  </w:style>
  <w:style w:type="paragraph" w:styleId="Footer">
    <w:name w:val="footer"/>
    <w:basedOn w:val="Normal"/>
    <w:link w:val="FooterChar"/>
    <w:uiPriority w:val="99"/>
    <w:unhideWhenUsed/>
    <w:rsid w:val="00541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404"/>
  </w:style>
  <w:style w:type="table" w:styleId="TableGrid">
    <w:name w:val="Table Grid"/>
    <w:basedOn w:val="TableNormal"/>
    <w:uiPriority w:val="39"/>
    <w:rsid w:val="00681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2">
    <w:name w:val="a-size-large2"/>
    <w:basedOn w:val="DefaultParagraphFont"/>
    <w:rsid w:val="004C452E"/>
    <w:rPr>
      <w:rFonts w:ascii="Arial" w:hAnsi="Arial" w:cs="Arial" w:hint="default"/>
    </w:rPr>
  </w:style>
  <w:style w:type="character" w:customStyle="1" w:styleId="a-size-medium2">
    <w:name w:val="a-size-medium2"/>
    <w:basedOn w:val="DefaultParagraphFont"/>
    <w:rsid w:val="004C452E"/>
    <w:rPr>
      <w:rFonts w:ascii="Arial" w:hAnsi="Arial" w:cs="Arial" w:hint="default"/>
    </w:rPr>
  </w:style>
  <w:style w:type="paragraph" w:customStyle="1" w:styleId="Default">
    <w:name w:val="Default"/>
    <w:rsid w:val="00F05E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6407">
      <w:bodyDiv w:val="1"/>
      <w:marLeft w:val="0"/>
      <w:marRight w:val="0"/>
      <w:marTop w:val="0"/>
      <w:marBottom w:val="0"/>
      <w:divBdr>
        <w:top w:val="none" w:sz="0" w:space="0" w:color="auto"/>
        <w:left w:val="none" w:sz="0" w:space="0" w:color="auto"/>
        <w:bottom w:val="none" w:sz="0" w:space="0" w:color="auto"/>
        <w:right w:val="none" w:sz="0" w:space="0" w:color="auto"/>
      </w:divBdr>
    </w:div>
    <w:div w:id="80222363">
      <w:bodyDiv w:val="1"/>
      <w:marLeft w:val="0"/>
      <w:marRight w:val="0"/>
      <w:marTop w:val="0"/>
      <w:marBottom w:val="0"/>
      <w:divBdr>
        <w:top w:val="none" w:sz="0" w:space="0" w:color="auto"/>
        <w:left w:val="none" w:sz="0" w:space="0" w:color="auto"/>
        <w:bottom w:val="none" w:sz="0" w:space="0" w:color="auto"/>
        <w:right w:val="none" w:sz="0" w:space="0" w:color="auto"/>
      </w:divBdr>
      <w:divsChild>
        <w:div w:id="1948350112">
          <w:marLeft w:val="0"/>
          <w:marRight w:val="0"/>
          <w:marTop w:val="0"/>
          <w:marBottom w:val="0"/>
          <w:divBdr>
            <w:top w:val="none" w:sz="0" w:space="0" w:color="auto"/>
            <w:left w:val="none" w:sz="0" w:space="0" w:color="auto"/>
            <w:bottom w:val="none" w:sz="0" w:space="0" w:color="auto"/>
            <w:right w:val="none" w:sz="0" w:space="0" w:color="auto"/>
          </w:divBdr>
          <w:divsChild>
            <w:div w:id="869689194">
              <w:marLeft w:val="0"/>
              <w:marRight w:val="0"/>
              <w:marTop w:val="0"/>
              <w:marBottom w:val="0"/>
              <w:divBdr>
                <w:top w:val="none" w:sz="0" w:space="0" w:color="auto"/>
                <w:left w:val="none" w:sz="0" w:space="0" w:color="auto"/>
                <w:bottom w:val="none" w:sz="0" w:space="0" w:color="auto"/>
                <w:right w:val="none" w:sz="0" w:space="0" w:color="auto"/>
              </w:divBdr>
              <w:divsChild>
                <w:div w:id="606426616">
                  <w:marLeft w:val="0"/>
                  <w:marRight w:val="0"/>
                  <w:marTop w:val="0"/>
                  <w:marBottom w:val="0"/>
                  <w:divBdr>
                    <w:top w:val="none" w:sz="0" w:space="0" w:color="auto"/>
                    <w:left w:val="none" w:sz="0" w:space="0" w:color="auto"/>
                    <w:bottom w:val="none" w:sz="0" w:space="0" w:color="auto"/>
                    <w:right w:val="none" w:sz="0" w:space="0" w:color="auto"/>
                  </w:divBdr>
                  <w:divsChild>
                    <w:div w:id="230165369">
                      <w:marLeft w:val="0"/>
                      <w:marRight w:val="0"/>
                      <w:marTop w:val="45"/>
                      <w:marBottom w:val="0"/>
                      <w:divBdr>
                        <w:top w:val="none" w:sz="0" w:space="0" w:color="auto"/>
                        <w:left w:val="none" w:sz="0" w:space="0" w:color="auto"/>
                        <w:bottom w:val="none" w:sz="0" w:space="0" w:color="auto"/>
                        <w:right w:val="none" w:sz="0" w:space="0" w:color="auto"/>
                      </w:divBdr>
                      <w:divsChild>
                        <w:div w:id="581448935">
                          <w:marLeft w:val="0"/>
                          <w:marRight w:val="0"/>
                          <w:marTop w:val="0"/>
                          <w:marBottom w:val="0"/>
                          <w:divBdr>
                            <w:top w:val="none" w:sz="0" w:space="0" w:color="auto"/>
                            <w:left w:val="none" w:sz="0" w:space="0" w:color="auto"/>
                            <w:bottom w:val="none" w:sz="0" w:space="0" w:color="auto"/>
                            <w:right w:val="none" w:sz="0" w:space="0" w:color="auto"/>
                          </w:divBdr>
                          <w:divsChild>
                            <w:div w:id="1289170014">
                              <w:marLeft w:val="2070"/>
                              <w:marRight w:val="3960"/>
                              <w:marTop w:val="0"/>
                              <w:marBottom w:val="0"/>
                              <w:divBdr>
                                <w:top w:val="none" w:sz="0" w:space="0" w:color="auto"/>
                                <w:left w:val="none" w:sz="0" w:space="0" w:color="auto"/>
                                <w:bottom w:val="none" w:sz="0" w:space="0" w:color="auto"/>
                                <w:right w:val="none" w:sz="0" w:space="0" w:color="auto"/>
                              </w:divBdr>
                              <w:divsChild>
                                <w:div w:id="311177665">
                                  <w:marLeft w:val="0"/>
                                  <w:marRight w:val="0"/>
                                  <w:marTop w:val="0"/>
                                  <w:marBottom w:val="0"/>
                                  <w:divBdr>
                                    <w:top w:val="none" w:sz="0" w:space="0" w:color="auto"/>
                                    <w:left w:val="none" w:sz="0" w:space="0" w:color="auto"/>
                                    <w:bottom w:val="none" w:sz="0" w:space="0" w:color="auto"/>
                                    <w:right w:val="none" w:sz="0" w:space="0" w:color="auto"/>
                                  </w:divBdr>
                                  <w:divsChild>
                                    <w:div w:id="312417182">
                                      <w:marLeft w:val="0"/>
                                      <w:marRight w:val="0"/>
                                      <w:marTop w:val="0"/>
                                      <w:marBottom w:val="0"/>
                                      <w:divBdr>
                                        <w:top w:val="none" w:sz="0" w:space="0" w:color="auto"/>
                                        <w:left w:val="none" w:sz="0" w:space="0" w:color="auto"/>
                                        <w:bottom w:val="none" w:sz="0" w:space="0" w:color="auto"/>
                                        <w:right w:val="none" w:sz="0" w:space="0" w:color="auto"/>
                                      </w:divBdr>
                                      <w:divsChild>
                                        <w:div w:id="1582332854">
                                          <w:marLeft w:val="0"/>
                                          <w:marRight w:val="0"/>
                                          <w:marTop w:val="0"/>
                                          <w:marBottom w:val="0"/>
                                          <w:divBdr>
                                            <w:top w:val="none" w:sz="0" w:space="0" w:color="auto"/>
                                            <w:left w:val="none" w:sz="0" w:space="0" w:color="auto"/>
                                            <w:bottom w:val="none" w:sz="0" w:space="0" w:color="auto"/>
                                            <w:right w:val="none" w:sz="0" w:space="0" w:color="auto"/>
                                          </w:divBdr>
                                          <w:divsChild>
                                            <w:div w:id="1242763137">
                                              <w:marLeft w:val="0"/>
                                              <w:marRight w:val="0"/>
                                              <w:marTop w:val="90"/>
                                              <w:marBottom w:val="0"/>
                                              <w:divBdr>
                                                <w:top w:val="none" w:sz="0" w:space="0" w:color="auto"/>
                                                <w:left w:val="none" w:sz="0" w:space="0" w:color="auto"/>
                                                <w:bottom w:val="none" w:sz="0" w:space="0" w:color="auto"/>
                                                <w:right w:val="none" w:sz="0" w:space="0" w:color="auto"/>
                                              </w:divBdr>
                                              <w:divsChild>
                                                <w:div w:id="63184303">
                                                  <w:marLeft w:val="0"/>
                                                  <w:marRight w:val="0"/>
                                                  <w:marTop w:val="0"/>
                                                  <w:marBottom w:val="0"/>
                                                  <w:divBdr>
                                                    <w:top w:val="none" w:sz="0" w:space="0" w:color="auto"/>
                                                    <w:left w:val="none" w:sz="0" w:space="0" w:color="auto"/>
                                                    <w:bottom w:val="none" w:sz="0" w:space="0" w:color="auto"/>
                                                    <w:right w:val="none" w:sz="0" w:space="0" w:color="auto"/>
                                                  </w:divBdr>
                                                  <w:divsChild>
                                                    <w:div w:id="2059477651">
                                                      <w:marLeft w:val="0"/>
                                                      <w:marRight w:val="0"/>
                                                      <w:marTop w:val="0"/>
                                                      <w:marBottom w:val="0"/>
                                                      <w:divBdr>
                                                        <w:top w:val="none" w:sz="0" w:space="0" w:color="auto"/>
                                                        <w:left w:val="none" w:sz="0" w:space="0" w:color="auto"/>
                                                        <w:bottom w:val="none" w:sz="0" w:space="0" w:color="auto"/>
                                                        <w:right w:val="none" w:sz="0" w:space="0" w:color="auto"/>
                                                      </w:divBdr>
                                                      <w:divsChild>
                                                        <w:div w:id="1507131679">
                                                          <w:marLeft w:val="0"/>
                                                          <w:marRight w:val="0"/>
                                                          <w:marTop w:val="0"/>
                                                          <w:marBottom w:val="390"/>
                                                          <w:divBdr>
                                                            <w:top w:val="none" w:sz="0" w:space="0" w:color="auto"/>
                                                            <w:left w:val="none" w:sz="0" w:space="0" w:color="auto"/>
                                                            <w:bottom w:val="none" w:sz="0" w:space="0" w:color="auto"/>
                                                            <w:right w:val="none" w:sz="0" w:space="0" w:color="auto"/>
                                                          </w:divBdr>
                                                          <w:divsChild>
                                                            <w:div w:id="1893417874">
                                                              <w:marLeft w:val="0"/>
                                                              <w:marRight w:val="0"/>
                                                              <w:marTop w:val="0"/>
                                                              <w:marBottom w:val="0"/>
                                                              <w:divBdr>
                                                                <w:top w:val="none" w:sz="0" w:space="0" w:color="auto"/>
                                                                <w:left w:val="none" w:sz="0" w:space="0" w:color="auto"/>
                                                                <w:bottom w:val="none" w:sz="0" w:space="0" w:color="auto"/>
                                                                <w:right w:val="none" w:sz="0" w:space="0" w:color="auto"/>
                                                              </w:divBdr>
                                                              <w:divsChild>
                                                                <w:div w:id="321354657">
                                                                  <w:marLeft w:val="0"/>
                                                                  <w:marRight w:val="0"/>
                                                                  <w:marTop w:val="0"/>
                                                                  <w:marBottom w:val="0"/>
                                                                  <w:divBdr>
                                                                    <w:top w:val="none" w:sz="0" w:space="0" w:color="auto"/>
                                                                    <w:left w:val="none" w:sz="0" w:space="0" w:color="auto"/>
                                                                    <w:bottom w:val="none" w:sz="0" w:space="0" w:color="auto"/>
                                                                    <w:right w:val="none" w:sz="0" w:space="0" w:color="auto"/>
                                                                  </w:divBdr>
                                                                  <w:divsChild>
                                                                    <w:div w:id="532496592">
                                                                      <w:marLeft w:val="0"/>
                                                                      <w:marRight w:val="0"/>
                                                                      <w:marTop w:val="0"/>
                                                                      <w:marBottom w:val="0"/>
                                                                      <w:divBdr>
                                                                        <w:top w:val="none" w:sz="0" w:space="0" w:color="auto"/>
                                                                        <w:left w:val="none" w:sz="0" w:space="0" w:color="auto"/>
                                                                        <w:bottom w:val="none" w:sz="0" w:space="0" w:color="auto"/>
                                                                        <w:right w:val="none" w:sz="0" w:space="0" w:color="auto"/>
                                                                      </w:divBdr>
                                                                      <w:divsChild>
                                                                        <w:div w:id="636567694">
                                                                          <w:marLeft w:val="0"/>
                                                                          <w:marRight w:val="0"/>
                                                                          <w:marTop w:val="0"/>
                                                                          <w:marBottom w:val="0"/>
                                                                          <w:divBdr>
                                                                            <w:top w:val="none" w:sz="0" w:space="0" w:color="auto"/>
                                                                            <w:left w:val="none" w:sz="0" w:space="0" w:color="auto"/>
                                                                            <w:bottom w:val="none" w:sz="0" w:space="0" w:color="auto"/>
                                                                            <w:right w:val="none" w:sz="0" w:space="0" w:color="auto"/>
                                                                          </w:divBdr>
                                                                          <w:divsChild>
                                                                            <w:div w:id="32507967">
                                                                              <w:marLeft w:val="0"/>
                                                                              <w:marRight w:val="0"/>
                                                                              <w:marTop w:val="0"/>
                                                                              <w:marBottom w:val="0"/>
                                                                              <w:divBdr>
                                                                                <w:top w:val="none" w:sz="0" w:space="0" w:color="auto"/>
                                                                                <w:left w:val="none" w:sz="0" w:space="0" w:color="auto"/>
                                                                                <w:bottom w:val="none" w:sz="0" w:space="0" w:color="auto"/>
                                                                                <w:right w:val="none" w:sz="0" w:space="0" w:color="auto"/>
                                                                              </w:divBdr>
                                                                              <w:divsChild>
                                                                                <w:div w:id="676007777">
                                                                                  <w:marLeft w:val="0"/>
                                                                                  <w:marRight w:val="0"/>
                                                                                  <w:marTop w:val="0"/>
                                                                                  <w:marBottom w:val="0"/>
                                                                                  <w:divBdr>
                                                                                    <w:top w:val="none" w:sz="0" w:space="0" w:color="auto"/>
                                                                                    <w:left w:val="none" w:sz="0" w:space="0" w:color="auto"/>
                                                                                    <w:bottom w:val="none" w:sz="0" w:space="0" w:color="auto"/>
                                                                                    <w:right w:val="none" w:sz="0" w:space="0" w:color="auto"/>
                                                                                  </w:divBdr>
                                                                                </w:div>
                                                                              </w:divsChild>
                                                                            </w:div>
                                                                            <w:div w:id="2102798203">
                                                                              <w:marLeft w:val="0"/>
                                                                              <w:marRight w:val="0"/>
                                                                              <w:marTop w:val="0"/>
                                                                              <w:marBottom w:val="390"/>
                                                                              <w:divBdr>
                                                                                <w:top w:val="none" w:sz="0" w:space="0" w:color="auto"/>
                                                                                <w:left w:val="none" w:sz="0" w:space="0" w:color="auto"/>
                                                                                <w:bottom w:val="none" w:sz="0" w:space="0" w:color="auto"/>
                                                                                <w:right w:val="none" w:sz="0" w:space="0" w:color="auto"/>
                                                                              </w:divBdr>
                                                                              <w:divsChild>
                                                                                <w:div w:id="767770418">
                                                                                  <w:marLeft w:val="0"/>
                                                                                  <w:marRight w:val="0"/>
                                                                                  <w:marTop w:val="0"/>
                                                                                  <w:marBottom w:val="0"/>
                                                                                  <w:divBdr>
                                                                                    <w:top w:val="none" w:sz="0" w:space="0" w:color="auto"/>
                                                                                    <w:left w:val="none" w:sz="0" w:space="0" w:color="auto"/>
                                                                                    <w:bottom w:val="none" w:sz="0" w:space="0" w:color="auto"/>
                                                                                    <w:right w:val="none" w:sz="0" w:space="0" w:color="auto"/>
                                                                                  </w:divBdr>
                                                                                  <w:divsChild>
                                                                                    <w:div w:id="1533957387">
                                                                                      <w:marLeft w:val="0"/>
                                                                                      <w:marRight w:val="0"/>
                                                                                      <w:marTop w:val="0"/>
                                                                                      <w:marBottom w:val="0"/>
                                                                                      <w:divBdr>
                                                                                        <w:top w:val="none" w:sz="0" w:space="0" w:color="auto"/>
                                                                                        <w:left w:val="none" w:sz="0" w:space="0" w:color="auto"/>
                                                                                        <w:bottom w:val="none" w:sz="0" w:space="0" w:color="auto"/>
                                                                                        <w:right w:val="none" w:sz="0" w:space="0" w:color="auto"/>
                                                                                      </w:divBdr>
                                                                                      <w:divsChild>
                                                                                        <w:div w:id="165171865">
                                                                                          <w:marLeft w:val="0"/>
                                                                                          <w:marRight w:val="0"/>
                                                                                          <w:marTop w:val="0"/>
                                                                                          <w:marBottom w:val="0"/>
                                                                                          <w:divBdr>
                                                                                            <w:top w:val="none" w:sz="0" w:space="0" w:color="auto"/>
                                                                                            <w:left w:val="none" w:sz="0" w:space="0" w:color="auto"/>
                                                                                            <w:bottom w:val="none" w:sz="0" w:space="0" w:color="auto"/>
                                                                                            <w:right w:val="none" w:sz="0" w:space="0" w:color="auto"/>
                                                                                          </w:divBdr>
                                                                                          <w:divsChild>
                                                                                            <w:div w:id="686299355">
                                                                                              <w:marLeft w:val="0"/>
                                                                                              <w:marRight w:val="0"/>
                                                                                              <w:marTop w:val="0"/>
                                                                                              <w:marBottom w:val="0"/>
                                                                                              <w:divBdr>
                                                                                                <w:top w:val="none" w:sz="0" w:space="0" w:color="auto"/>
                                                                                                <w:left w:val="none" w:sz="0" w:space="0" w:color="auto"/>
                                                                                                <w:bottom w:val="none" w:sz="0" w:space="0" w:color="auto"/>
                                                                                                <w:right w:val="none" w:sz="0" w:space="0" w:color="auto"/>
                                                                                              </w:divBdr>
                                                                                              <w:divsChild>
                                                                                                <w:div w:id="18827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8638221">
      <w:bodyDiv w:val="1"/>
      <w:marLeft w:val="0"/>
      <w:marRight w:val="0"/>
      <w:marTop w:val="0"/>
      <w:marBottom w:val="0"/>
      <w:divBdr>
        <w:top w:val="none" w:sz="0" w:space="0" w:color="auto"/>
        <w:left w:val="none" w:sz="0" w:space="0" w:color="auto"/>
        <w:bottom w:val="none" w:sz="0" w:space="0" w:color="auto"/>
        <w:right w:val="none" w:sz="0" w:space="0" w:color="auto"/>
      </w:divBdr>
      <w:divsChild>
        <w:div w:id="606354149">
          <w:marLeft w:val="547"/>
          <w:marRight w:val="0"/>
          <w:marTop w:val="115"/>
          <w:marBottom w:val="0"/>
          <w:divBdr>
            <w:top w:val="none" w:sz="0" w:space="0" w:color="auto"/>
            <w:left w:val="none" w:sz="0" w:space="0" w:color="auto"/>
            <w:bottom w:val="none" w:sz="0" w:space="0" w:color="auto"/>
            <w:right w:val="none" w:sz="0" w:space="0" w:color="auto"/>
          </w:divBdr>
        </w:div>
        <w:div w:id="1302734475">
          <w:marLeft w:val="547"/>
          <w:marRight w:val="0"/>
          <w:marTop w:val="115"/>
          <w:marBottom w:val="0"/>
          <w:divBdr>
            <w:top w:val="none" w:sz="0" w:space="0" w:color="auto"/>
            <w:left w:val="none" w:sz="0" w:space="0" w:color="auto"/>
            <w:bottom w:val="none" w:sz="0" w:space="0" w:color="auto"/>
            <w:right w:val="none" w:sz="0" w:space="0" w:color="auto"/>
          </w:divBdr>
        </w:div>
        <w:div w:id="492723919">
          <w:marLeft w:val="547"/>
          <w:marRight w:val="0"/>
          <w:marTop w:val="115"/>
          <w:marBottom w:val="0"/>
          <w:divBdr>
            <w:top w:val="none" w:sz="0" w:space="0" w:color="auto"/>
            <w:left w:val="none" w:sz="0" w:space="0" w:color="auto"/>
            <w:bottom w:val="none" w:sz="0" w:space="0" w:color="auto"/>
            <w:right w:val="none" w:sz="0" w:space="0" w:color="auto"/>
          </w:divBdr>
        </w:div>
        <w:div w:id="679429461">
          <w:marLeft w:val="547"/>
          <w:marRight w:val="0"/>
          <w:marTop w:val="115"/>
          <w:marBottom w:val="0"/>
          <w:divBdr>
            <w:top w:val="none" w:sz="0" w:space="0" w:color="auto"/>
            <w:left w:val="none" w:sz="0" w:space="0" w:color="auto"/>
            <w:bottom w:val="none" w:sz="0" w:space="0" w:color="auto"/>
            <w:right w:val="none" w:sz="0" w:space="0" w:color="auto"/>
          </w:divBdr>
        </w:div>
        <w:div w:id="1774938777">
          <w:marLeft w:val="547"/>
          <w:marRight w:val="0"/>
          <w:marTop w:val="115"/>
          <w:marBottom w:val="0"/>
          <w:divBdr>
            <w:top w:val="none" w:sz="0" w:space="0" w:color="auto"/>
            <w:left w:val="none" w:sz="0" w:space="0" w:color="auto"/>
            <w:bottom w:val="none" w:sz="0" w:space="0" w:color="auto"/>
            <w:right w:val="none" w:sz="0" w:space="0" w:color="auto"/>
          </w:divBdr>
        </w:div>
      </w:divsChild>
    </w:div>
    <w:div w:id="599945537">
      <w:bodyDiv w:val="1"/>
      <w:marLeft w:val="0"/>
      <w:marRight w:val="0"/>
      <w:marTop w:val="0"/>
      <w:marBottom w:val="0"/>
      <w:divBdr>
        <w:top w:val="none" w:sz="0" w:space="0" w:color="auto"/>
        <w:left w:val="none" w:sz="0" w:space="0" w:color="auto"/>
        <w:bottom w:val="none" w:sz="0" w:space="0" w:color="auto"/>
        <w:right w:val="none" w:sz="0" w:space="0" w:color="auto"/>
      </w:divBdr>
    </w:div>
    <w:div w:id="846746925">
      <w:bodyDiv w:val="1"/>
      <w:marLeft w:val="0"/>
      <w:marRight w:val="0"/>
      <w:marTop w:val="0"/>
      <w:marBottom w:val="0"/>
      <w:divBdr>
        <w:top w:val="none" w:sz="0" w:space="0" w:color="auto"/>
        <w:left w:val="none" w:sz="0" w:space="0" w:color="auto"/>
        <w:bottom w:val="none" w:sz="0" w:space="0" w:color="auto"/>
        <w:right w:val="none" w:sz="0" w:space="0" w:color="auto"/>
      </w:divBdr>
    </w:div>
    <w:div w:id="1920942453">
      <w:bodyDiv w:val="1"/>
      <w:marLeft w:val="0"/>
      <w:marRight w:val="0"/>
      <w:marTop w:val="0"/>
      <w:marBottom w:val="0"/>
      <w:divBdr>
        <w:top w:val="none" w:sz="0" w:space="0" w:color="auto"/>
        <w:left w:val="none" w:sz="0" w:space="0" w:color="auto"/>
        <w:bottom w:val="none" w:sz="0" w:space="0" w:color="auto"/>
        <w:right w:val="none" w:sz="0" w:space="0" w:color="auto"/>
      </w:divBdr>
      <w:divsChild>
        <w:div w:id="1593663514">
          <w:marLeft w:val="0"/>
          <w:marRight w:val="0"/>
          <w:marTop w:val="0"/>
          <w:marBottom w:val="0"/>
          <w:divBdr>
            <w:top w:val="none" w:sz="0" w:space="0" w:color="auto"/>
            <w:left w:val="none" w:sz="0" w:space="0" w:color="auto"/>
            <w:bottom w:val="none" w:sz="0" w:space="0" w:color="auto"/>
            <w:right w:val="none" w:sz="0" w:space="0" w:color="auto"/>
          </w:divBdr>
          <w:divsChild>
            <w:div w:id="2081976544">
              <w:marLeft w:val="0"/>
              <w:marRight w:val="0"/>
              <w:marTop w:val="0"/>
              <w:marBottom w:val="0"/>
              <w:divBdr>
                <w:top w:val="none" w:sz="0" w:space="0" w:color="auto"/>
                <w:left w:val="none" w:sz="0" w:space="0" w:color="auto"/>
                <w:bottom w:val="none" w:sz="0" w:space="0" w:color="auto"/>
                <w:right w:val="none" w:sz="0" w:space="0" w:color="auto"/>
              </w:divBdr>
              <w:divsChild>
                <w:div w:id="4071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0749">
      <w:bodyDiv w:val="1"/>
      <w:marLeft w:val="0"/>
      <w:marRight w:val="0"/>
      <w:marTop w:val="0"/>
      <w:marBottom w:val="0"/>
      <w:divBdr>
        <w:top w:val="none" w:sz="0" w:space="0" w:color="auto"/>
        <w:left w:val="none" w:sz="0" w:space="0" w:color="auto"/>
        <w:bottom w:val="none" w:sz="0" w:space="0" w:color="auto"/>
        <w:right w:val="none" w:sz="0" w:space="0" w:color="auto"/>
      </w:divBdr>
      <w:divsChild>
        <w:div w:id="552354633">
          <w:marLeft w:val="0"/>
          <w:marRight w:val="0"/>
          <w:marTop w:val="0"/>
          <w:marBottom w:val="0"/>
          <w:divBdr>
            <w:top w:val="none" w:sz="0" w:space="0" w:color="auto"/>
            <w:left w:val="none" w:sz="0" w:space="0" w:color="auto"/>
            <w:bottom w:val="none" w:sz="0" w:space="0" w:color="auto"/>
            <w:right w:val="none" w:sz="0" w:space="0" w:color="auto"/>
          </w:divBdr>
          <w:divsChild>
            <w:div w:id="1669166656">
              <w:marLeft w:val="0"/>
              <w:marRight w:val="0"/>
              <w:marTop w:val="0"/>
              <w:marBottom w:val="0"/>
              <w:divBdr>
                <w:top w:val="none" w:sz="0" w:space="0" w:color="auto"/>
                <w:left w:val="none" w:sz="0" w:space="0" w:color="auto"/>
                <w:bottom w:val="none" w:sz="0" w:space="0" w:color="auto"/>
                <w:right w:val="none" w:sz="0" w:space="0" w:color="auto"/>
              </w:divBdr>
              <w:divsChild>
                <w:div w:id="19946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64651">
      <w:bodyDiv w:val="1"/>
      <w:marLeft w:val="0"/>
      <w:marRight w:val="0"/>
      <w:marTop w:val="0"/>
      <w:marBottom w:val="0"/>
      <w:divBdr>
        <w:top w:val="none" w:sz="0" w:space="0" w:color="auto"/>
        <w:left w:val="none" w:sz="0" w:space="0" w:color="auto"/>
        <w:bottom w:val="none" w:sz="0" w:space="0" w:color="auto"/>
        <w:right w:val="none" w:sz="0" w:space="0" w:color="auto"/>
      </w:divBdr>
    </w:div>
    <w:div w:id="2073848281">
      <w:bodyDiv w:val="1"/>
      <w:marLeft w:val="0"/>
      <w:marRight w:val="0"/>
      <w:marTop w:val="0"/>
      <w:marBottom w:val="0"/>
      <w:divBdr>
        <w:top w:val="none" w:sz="0" w:space="0" w:color="auto"/>
        <w:left w:val="none" w:sz="0" w:space="0" w:color="auto"/>
        <w:bottom w:val="none" w:sz="0" w:space="0" w:color="auto"/>
        <w:right w:val="none" w:sz="0" w:space="0" w:color="auto"/>
      </w:divBdr>
      <w:divsChild>
        <w:div w:id="1223558111">
          <w:marLeft w:val="0"/>
          <w:marRight w:val="0"/>
          <w:marTop w:val="0"/>
          <w:marBottom w:val="0"/>
          <w:divBdr>
            <w:top w:val="none" w:sz="0" w:space="0" w:color="auto"/>
            <w:left w:val="none" w:sz="0" w:space="0" w:color="auto"/>
            <w:bottom w:val="none" w:sz="0" w:space="0" w:color="auto"/>
            <w:right w:val="none" w:sz="0" w:space="0" w:color="auto"/>
          </w:divBdr>
          <w:divsChild>
            <w:div w:id="2092122312">
              <w:marLeft w:val="0"/>
              <w:marRight w:val="0"/>
              <w:marTop w:val="0"/>
              <w:marBottom w:val="0"/>
              <w:divBdr>
                <w:top w:val="none" w:sz="0" w:space="0" w:color="auto"/>
                <w:left w:val="none" w:sz="0" w:space="0" w:color="auto"/>
                <w:bottom w:val="none" w:sz="0" w:space="0" w:color="auto"/>
                <w:right w:val="none" w:sz="0" w:space="0" w:color="auto"/>
              </w:divBdr>
              <w:divsChild>
                <w:div w:id="1725445037">
                  <w:marLeft w:val="0"/>
                  <w:marRight w:val="0"/>
                  <w:marTop w:val="0"/>
                  <w:marBottom w:val="0"/>
                  <w:divBdr>
                    <w:top w:val="none" w:sz="0" w:space="0" w:color="auto"/>
                    <w:left w:val="none" w:sz="0" w:space="0" w:color="auto"/>
                    <w:bottom w:val="none" w:sz="0" w:space="0" w:color="auto"/>
                    <w:right w:val="none" w:sz="0" w:space="0" w:color="auto"/>
                  </w:divBdr>
                  <w:divsChild>
                    <w:div w:id="27728413">
                      <w:marLeft w:val="0"/>
                      <w:marRight w:val="0"/>
                      <w:marTop w:val="0"/>
                      <w:marBottom w:val="0"/>
                      <w:divBdr>
                        <w:top w:val="none" w:sz="0" w:space="0" w:color="auto"/>
                        <w:left w:val="none" w:sz="0" w:space="0" w:color="auto"/>
                        <w:bottom w:val="none" w:sz="0" w:space="0" w:color="auto"/>
                        <w:right w:val="none" w:sz="0" w:space="0" w:color="auto"/>
                      </w:divBdr>
                      <w:divsChild>
                        <w:div w:id="740252338">
                          <w:marLeft w:val="0"/>
                          <w:marRight w:val="0"/>
                          <w:marTop w:val="45"/>
                          <w:marBottom w:val="0"/>
                          <w:divBdr>
                            <w:top w:val="none" w:sz="0" w:space="0" w:color="auto"/>
                            <w:left w:val="none" w:sz="0" w:space="0" w:color="auto"/>
                            <w:bottom w:val="none" w:sz="0" w:space="0" w:color="auto"/>
                            <w:right w:val="none" w:sz="0" w:space="0" w:color="auto"/>
                          </w:divBdr>
                          <w:divsChild>
                            <w:div w:id="778447906">
                              <w:marLeft w:val="0"/>
                              <w:marRight w:val="0"/>
                              <w:marTop w:val="0"/>
                              <w:marBottom w:val="0"/>
                              <w:divBdr>
                                <w:top w:val="none" w:sz="0" w:space="0" w:color="auto"/>
                                <w:left w:val="none" w:sz="0" w:space="0" w:color="auto"/>
                                <w:bottom w:val="none" w:sz="0" w:space="0" w:color="auto"/>
                                <w:right w:val="none" w:sz="0" w:space="0" w:color="auto"/>
                              </w:divBdr>
                              <w:divsChild>
                                <w:div w:id="1318221944">
                                  <w:marLeft w:val="2070"/>
                                  <w:marRight w:val="3810"/>
                                  <w:marTop w:val="0"/>
                                  <w:marBottom w:val="0"/>
                                  <w:divBdr>
                                    <w:top w:val="none" w:sz="0" w:space="0" w:color="auto"/>
                                    <w:left w:val="none" w:sz="0" w:space="0" w:color="auto"/>
                                    <w:bottom w:val="none" w:sz="0" w:space="0" w:color="auto"/>
                                    <w:right w:val="none" w:sz="0" w:space="0" w:color="auto"/>
                                  </w:divBdr>
                                  <w:divsChild>
                                    <w:div w:id="1366521329">
                                      <w:marLeft w:val="0"/>
                                      <w:marRight w:val="0"/>
                                      <w:marTop w:val="0"/>
                                      <w:marBottom w:val="0"/>
                                      <w:divBdr>
                                        <w:top w:val="none" w:sz="0" w:space="0" w:color="auto"/>
                                        <w:left w:val="none" w:sz="0" w:space="0" w:color="auto"/>
                                        <w:bottom w:val="none" w:sz="0" w:space="0" w:color="auto"/>
                                        <w:right w:val="none" w:sz="0" w:space="0" w:color="auto"/>
                                      </w:divBdr>
                                      <w:divsChild>
                                        <w:div w:id="106849946">
                                          <w:marLeft w:val="0"/>
                                          <w:marRight w:val="0"/>
                                          <w:marTop w:val="0"/>
                                          <w:marBottom w:val="0"/>
                                          <w:divBdr>
                                            <w:top w:val="none" w:sz="0" w:space="0" w:color="auto"/>
                                            <w:left w:val="none" w:sz="0" w:space="0" w:color="auto"/>
                                            <w:bottom w:val="none" w:sz="0" w:space="0" w:color="auto"/>
                                            <w:right w:val="none" w:sz="0" w:space="0" w:color="auto"/>
                                          </w:divBdr>
                                          <w:divsChild>
                                            <w:div w:id="146867380">
                                              <w:marLeft w:val="0"/>
                                              <w:marRight w:val="0"/>
                                              <w:marTop w:val="0"/>
                                              <w:marBottom w:val="0"/>
                                              <w:divBdr>
                                                <w:top w:val="none" w:sz="0" w:space="0" w:color="auto"/>
                                                <w:left w:val="none" w:sz="0" w:space="0" w:color="auto"/>
                                                <w:bottom w:val="none" w:sz="0" w:space="0" w:color="auto"/>
                                                <w:right w:val="none" w:sz="0" w:space="0" w:color="auto"/>
                                              </w:divBdr>
                                              <w:divsChild>
                                                <w:div w:id="1193037533">
                                                  <w:marLeft w:val="0"/>
                                                  <w:marRight w:val="0"/>
                                                  <w:marTop w:val="0"/>
                                                  <w:marBottom w:val="0"/>
                                                  <w:divBdr>
                                                    <w:top w:val="none" w:sz="0" w:space="0" w:color="auto"/>
                                                    <w:left w:val="none" w:sz="0" w:space="0" w:color="auto"/>
                                                    <w:bottom w:val="none" w:sz="0" w:space="0" w:color="auto"/>
                                                    <w:right w:val="none" w:sz="0" w:space="0" w:color="auto"/>
                                                  </w:divBdr>
                                                  <w:divsChild>
                                                    <w:div w:id="1489396017">
                                                      <w:marLeft w:val="0"/>
                                                      <w:marRight w:val="0"/>
                                                      <w:marTop w:val="0"/>
                                                      <w:marBottom w:val="0"/>
                                                      <w:divBdr>
                                                        <w:top w:val="none" w:sz="0" w:space="0" w:color="auto"/>
                                                        <w:left w:val="none" w:sz="0" w:space="0" w:color="auto"/>
                                                        <w:bottom w:val="none" w:sz="0" w:space="0" w:color="auto"/>
                                                        <w:right w:val="none" w:sz="0" w:space="0" w:color="auto"/>
                                                      </w:divBdr>
                                                      <w:divsChild>
                                                        <w:div w:id="1985700109">
                                                          <w:marLeft w:val="0"/>
                                                          <w:marRight w:val="0"/>
                                                          <w:marTop w:val="0"/>
                                                          <w:marBottom w:val="0"/>
                                                          <w:divBdr>
                                                            <w:top w:val="none" w:sz="0" w:space="0" w:color="auto"/>
                                                            <w:left w:val="none" w:sz="0" w:space="0" w:color="auto"/>
                                                            <w:bottom w:val="none" w:sz="0" w:space="0" w:color="auto"/>
                                                            <w:right w:val="none" w:sz="0" w:space="0" w:color="auto"/>
                                                          </w:divBdr>
                                                          <w:divsChild>
                                                            <w:div w:id="1126239106">
                                                              <w:marLeft w:val="0"/>
                                                              <w:marRight w:val="0"/>
                                                              <w:marTop w:val="0"/>
                                                              <w:marBottom w:val="0"/>
                                                              <w:divBdr>
                                                                <w:top w:val="none" w:sz="0" w:space="0" w:color="auto"/>
                                                                <w:left w:val="none" w:sz="0" w:space="0" w:color="auto"/>
                                                                <w:bottom w:val="none" w:sz="0" w:space="0" w:color="auto"/>
                                                                <w:right w:val="none" w:sz="0" w:space="0" w:color="auto"/>
                                                              </w:divBdr>
                                                              <w:divsChild>
                                                                <w:div w:id="1677609265">
                                                                  <w:marLeft w:val="0"/>
                                                                  <w:marRight w:val="0"/>
                                                                  <w:marTop w:val="0"/>
                                                                  <w:marBottom w:val="0"/>
                                                                  <w:divBdr>
                                                                    <w:top w:val="none" w:sz="0" w:space="0" w:color="auto"/>
                                                                    <w:left w:val="none" w:sz="0" w:space="0" w:color="auto"/>
                                                                    <w:bottom w:val="none" w:sz="0" w:space="0" w:color="auto"/>
                                                                    <w:right w:val="none" w:sz="0" w:space="0" w:color="auto"/>
                                                                  </w:divBdr>
                                                                </w:div>
                                                                <w:div w:id="2028367024">
                                                                  <w:marLeft w:val="0"/>
                                                                  <w:marRight w:val="0"/>
                                                                  <w:marTop w:val="0"/>
                                                                  <w:marBottom w:val="345"/>
                                                                  <w:divBdr>
                                                                    <w:top w:val="none" w:sz="0" w:space="0" w:color="auto"/>
                                                                    <w:left w:val="none" w:sz="0" w:space="0" w:color="auto"/>
                                                                    <w:bottom w:val="none" w:sz="0" w:space="0" w:color="auto"/>
                                                                    <w:right w:val="none" w:sz="0" w:space="0" w:color="auto"/>
                                                                  </w:divBdr>
                                                                  <w:divsChild>
                                                                    <w:div w:id="255671814">
                                                                      <w:marLeft w:val="0"/>
                                                                      <w:marRight w:val="0"/>
                                                                      <w:marTop w:val="0"/>
                                                                      <w:marBottom w:val="0"/>
                                                                      <w:divBdr>
                                                                        <w:top w:val="none" w:sz="0" w:space="0" w:color="auto"/>
                                                                        <w:left w:val="none" w:sz="0" w:space="0" w:color="auto"/>
                                                                        <w:bottom w:val="none" w:sz="0" w:space="0" w:color="auto"/>
                                                                        <w:right w:val="none" w:sz="0" w:space="0" w:color="auto"/>
                                                                      </w:divBdr>
                                                                      <w:divsChild>
                                                                        <w:div w:id="2048527348">
                                                                          <w:marLeft w:val="0"/>
                                                                          <w:marRight w:val="0"/>
                                                                          <w:marTop w:val="0"/>
                                                                          <w:marBottom w:val="0"/>
                                                                          <w:divBdr>
                                                                            <w:top w:val="none" w:sz="0" w:space="0" w:color="auto"/>
                                                                            <w:left w:val="none" w:sz="0" w:space="0" w:color="auto"/>
                                                                            <w:bottom w:val="none" w:sz="0" w:space="0" w:color="auto"/>
                                                                            <w:right w:val="none" w:sz="0" w:space="0" w:color="auto"/>
                                                                          </w:divBdr>
                                                                          <w:divsChild>
                                                                            <w:div w:id="1411928543">
                                                                              <w:marLeft w:val="0"/>
                                                                              <w:marRight w:val="0"/>
                                                                              <w:marTop w:val="0"/>
                                                                              <w:marBottom w:val="0"/>
                                                                              <w:divBdr>
                                                                                <w:top w:val="none" w:sz="0" w:space="0" w:color="auto"/>
                                                                                <w:left w:val="none" w:sz="0" w:space="0" w:color="auto"/>
                                                                                <w:bottom w:val="none" w:sz="0" w:space="0" w:color="auto"/>
                                                                                <w:right w:val="none" w:sz="0" w:space="0" w:color="auto"/>
                                                                              </w:divBdr>
                                                                              <w:divsChild>
                                                                                <w:div w:id="179636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ww.mindtools.com/pages/article/newISS_01.htm" TargetMode="External"/><Relationship Id="rId13" Type="http://schemas.openxmlformats.org/officeDocument/2006/relationships/hyperlink" Target="https://www.mindtools.com/pages/article/newISS_01.ht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co.uk/url?sa=i&amp;rct=j&amp;q=&amp;esrc=s&amp;source=images&amp;cd=&amp;cad=rja&amp;uact=8&amp;ved=0ahUKEwiptdCs9bXWAhXJ0hoKHSQmBGAQjRwIBw&amp;url=http://curiousminds.org.uk/slice/&amp;psig=AFQjCNEEEC6QoD7yCVvbN9JgVBcYLCX6HA&amp;ust=1506070820774211"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35D18-A48A-DA47-ADEC-A9588748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2291</Words>
  <Characters>13064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Tor View</Company>
  <LinksUpToDate>false</LinksUpToDate>
  <CharactersWithSpaces>15325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Hiett</dc:creator>
  <cp:lastModifiedBy>Lyons, g</cp:lastModifiedBy>
  <cp:revision>2</cp:revision>
  <cp:lastPrinted>2015-03-19T02:00:00Z</cp:lastPrinted>
  <dcterms:created xsi:type="dcterms:W3CDTF">2017-11-06T17:19:00Z</dcterms:created>
  <dcterms:modified xsi:type="dcterms:W3CDTF">2017-11-06T17:19:00Z</dcterms:modified>
</cp:coreProperties>
</file>