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6BC67" w14:textId="31E6A405" w:rsidR="003F6B27" w:rsidRDefault="003F6B27" w:rsidP="00BD22AA">
      <w:pPr>
        <w:spacing w:before="100" w:beforeAutospacing="1" w:after="100" w:afterAutospacing="1"/>
      </w:pPr>
    </w:p>
    <w:p w14:paraId="427EF428" w14:textId="77777777" w:rsidR="003F6B27" w:rsidRDefault="003F6B27" w:rsidP="003F6B27">
      <w:pPr>
        <w:spacing w:before="100" w:beforeAutospacing="1" w:after="100" w:afterAutospacing="1"/>
        <w:jc w:val="center"/>
        <w:rPr>
          <w:rFonts w:ascii="Calibri" w:hAnsi="Calibri" w:cs="Calibri"/>
          <w:b/>
          <w:bCs/>
          <w:sz w:val="48"/>
          <w:szCs w:val="48"/>
        </w:rPr>
      </w:pPr>
      <w:r>
        <w:rPr>
          <w:rFonts w:ascii="Calibri" w:hAnsi="Calibri" w:cs="Calibri"/>
          <w:b/>
          <w:bCs/>
          <w:sz w:val="48"/>
          <w:szCs w:val="48"/>
        </w:rPr>
        <w:t>Tottington High School</w:t>
      </w:r>
    </w:p>
    <w:p w14:paraId="1B696DFD" w14:textId="77777777" w:rsidR="003F6B27" w:rsidRDefault="003F6B27" w:rsidP="003F6B27">
      <w:pPr>
        <w:spacing w:before="100" w:beforeAutospacing="1" w:after="100" w:afterAutospacing="1"/>
        <w:jc w:val="center"/>
        <w:rPr>
          <w:rFonts w:ascii="Calibri" w:hAnsi="Calibri" w:cs="Calibri"/>
          <w:b/>
          <w:bCs/>
          <w:sz w:val="48"/>
          <w:szCs w:val="48"/>
        </w:rPr>
      </w:pPr>
    </w:p>
    <w:p w14:paraId="36AD3304" w14:textId="088AB5C4" w:rsidR="003F6B27" w:rsidRPr="00FD03EA" w:rsidRDefault="003F6B27" w:rsidP="003F6B27">
      <w:pPr>
        <w:spacing w:before="100" w:beforeAutospacing="1" w:after="100" w:afterAutospacing="1"/>
        <w:jc w:val="center"/>
      </w:pPr>
      <w:r w:rsidRPr="00FD03EA">
        <w:rPr>
          <w:rFonts w:ascii="Calibri" w:hAnsi="Calibri" w:cs="Calibri"/>
          <w:b/>
          <w:bCs/>
          <w:sz w:val="48"/>
          <w:szCs w:val="48"/>
        </w:rPr>
        <w:t>SEND Information Report 202</w:t>
      </w:r>
      <w:r w:rsidR="00F42370">
        <w:rPr>
          <w:rFonts w:ascii="Calibri" w:hAnsi="Calibri" w:cs="Calibri"/>
          <w:b/>
          <w:bCs/>
          <w:sz w:val="48"/>
          <w:szCs w:val="48"/>
        </w:rPr>
        <w:t>3</w:t>
      </w:r>
      <w:r w:rsidRPr="00FD03EA">
        <w:rPr>
          <w:rFonts w:ascii="Calibri" w:hAnsi="Calibri" w:cs="Calibri"/>
          <w:b/>
          <w:bCs/>
          <w:sz w:val="48"/>
          <w:szCs w:val="48"/>
        </w:rPr>
        <w:t>-202</w:t>
      </w:r>
      <w:r w:rsidR="00F42370">
        <w:rPr>
          <w:rFonts w:ascii="Calibri" w:hAnsi="Calibri" w:cs="Calibri"/>
          <w:b/>
          <w:bCs/>
          <w:sz w:val="48"/>
          <w:szCs w:val="48"/>
        </w:rPr>
        <w:t>4</w:t>
      </w:r>
    </w:p>
    <w:p w14:paraId="49B775A7" w14:textId="77777777" w:rsidR="003F6B27" w:rsidRDefault="003F6B27" w:rsidP="003F6B27">
      <w:pPr>
        <w:spacing w:before="100" w:beforeAutospacing="1" w:after="100" w:afterAutospacing="1"/>
        <w:jc w:val="center"/>
        <w:rPr>
          <w:rFonts w:ascii="Calibri" w:hAnsi="Calibri" w:cs="Calibri"/>
          <w:b/>
          <w:bCs/>
          <w:sz w:val="28"/>
          <w:szCs w:val="28"/>
        </w:rPr>
      </w:pPr>
    </w:p>
    <w:p w14:paraId="3546819F" w14:textId="77777777" w:rsidR="003F6B27" w:rsidRDefault="003F6B27" w:rsidP="003F6B27">
      <w:pPr>
        <w:spacing w:before="100" w:beforeAutospacing="1" w:after="100" w:afterAutospacing="1"/>
        <w:jc w:val="center"/>
        <w:rPr>
          <w:rFonts w:ascii="Calibri" w:hAnsi="Calibri" w:cs="Calibri"/>
          <w:b/>
          <w:bCs/>
          <w:sz w:val="28"/>
          <w:szCs w:val="28"/>
        </w:rPr>
      </w:pPr>
    </w:p>
    <w:p w14:paraId="0C22EAC2" w14:textId="77777777" w:rsidR="00F42370" w:rsidRPr="00F42370" w:rsidRDefault="00F42370" w:rsidP="00F42370">
      <w:pPr>
        <w:pStyle w:val="Heading3"/>
        <w:shd w:val="clear" w:color="auto" w:fill="FFFFFF"/>
        <w:jc w:val="center"/>
        <w:rPr>
          <w:rFonts w:ascii="Arial" w:hAnsi="Arial" w:cs="Arial"/>
          <w:bCs w:val="0"/>
          <w:color w:val="262626"/>
        </w:rPr>
      </w:pPr>
      <w:r w:rsidRPr="00F42370">
        <w:rPr>
          <w:rFonts w:ascii="Arial" w:hAnsi="Arial" w:cs="Arial"/>
          <w:bCs w:val="0"/>
          <w:color w:val="262626"/>
        </w:rPr>
        <w:t>Our Vision Statement</w:t>
      </w:r>
    </w:p>
    <w:p w14:paraId="17078C7E" w14:textId="77777777" w:rsidR="00F42370" w:rsidRDefault="00F42370" w:rsidP="00F42370">
      <w:pPr>
        <w:pStyle w:val="NormalWeb"/>
        <w:shd w:val="clear" w:color="auto" w:fill="FFFFFF"/>
        <w:spacing w:before="0" w:beforeAutospacing="0"/>
        <w:jc w:val="center"/>
        <w:rPr>
          <w:rFonts w:ascii="Arial" w:hAnsi="Arial" w:cs="Arial"/>
          <w:b/>
          <w:color w:val="262626"/>
        </w:rPr>
      </w:pPr>
      <w:r w:rsidRPr="00F42370">
        <w:rPr>
          <w:rFonts w:ascii="Arial" w:hAnsi="Arial" w:cs="Arial"/>
          <w:b/>
          <w:color w:val="262626"/>
        </w:rPr>
        <w:t>Our vision is to enable everyone within our school community to be:</w:t>
      </w:r>
    </w:p>
    <w:p w14:paraId="3294C555" w14:textId="17A576CC" w:rsidR="00F42370" w:rsidRPr="00F42370" w:rsidRDefault="00F42370" w:rsidP="00F42370">
      <w:pPr>
        <w:pStyle w:val="NormalWeb"/>
        <w:shd w:val="clear" w:color="auto" w:fill="FFFFFF"/>
        <w:spacing w:before="0" w:beforeAutospacing="0"/>
        <w:jc w:val="center"/>
        <w:rPr>
          <w:rFonts w:ascii="Arial" w:hAnsi="Arial" w:cs="Arial"/>
          <w:color w:val="262626"/>
          <w:sz w:val="32"/>
          <w:szCs w:val="32"/>
        </w:rPr>
      </w:pPr>
      <w:r w:rsidRPr="00F42370">
        <w:rPr>
          <w:rFonts w:ascii="Arial" w:hAnsi="Arial" w:cs="Arial"/>
          <w:b/>
          <w:color w:val="262626"/>
        </w:rPr>
        <w:br/>
      </w:r>
      <w:r w:rsidRPr="00F42370">
        <w:rPr>
          <w:rFonts w:ascii="Arial" w:hAnsi="Arial" w:cs="Arial"/>
          <w:color w:val="262626"/>
          <w:sz w:val="32"/>
          <w:szCs w:val="32"/>
        </w:rPr>
        <w:t>Happy, well rounded and creative global citizens who have strong morals; a respect for each other; a thirst for learning and who live successful, motivated and fulfilled lives.</w:t>
      </w:r>
    </w:p>
    <w:p w14:paraId="38C146FD" w14:textId="10D70BD3" w:rsidR="00F42370" w:rsidRDefault="00F42370" w:rsidP="00F42370">
      <w:pPr>
        <w:pStyle w:val="NormalWeb"/>
        <w:shd w:val="clear" w:color="auto" w:fill="FFFFFF"/>
        <w:spacing w:before="0" w:beforeAutospacing="0"/>
        <w:jc w:val="center"/>
        <w:rPr>
          <w:rFonts w:ascii="Arial" w:hAnsi="Arial" w:cs="Arial"/>
          <w:color w:val="262626"/>
        </w:rPr>
      </w:pPr>
    </w:p>
    <w:p w14:paraId="7CBE89AA" w14:textId="0C0781B4" w:rsidR="00F42370" w:rsidRDefault="00F42370" w:rsidP="00F42370">
      <w:pPr>
        <w:shd w:val="clear" w:color="auto" w:fill="FFFFFF"/>
        <w:spacing w:before="100" w:beforeAutospacing="1" w:after="100" w:afterAutospacing="1"/>
        <w:jc w:val="center"/>
        <w:rPr>
          <w:rFonts w:ascii="Arial" w:hAnsi="Arial" w:cs="Arial"/>
          <w:color w:val="262626"/>
        </w:rPr>
      </w:pPr>
      <w:r>
        <w:rPr>
          <w:rFonts w:ascii="Arial" w:hAnsi="Arial" w:cs="Arial"/>
          <w:color w:val="262626"/>
        </w:rPr>
        <w:t>It is our priority t</w:t>
      </w:r>
      <w:r>
        <w:rPr>
          <w:rFonts w:ascii="Arial" w:hAnsi="Arial" w:cs="Arial"/>
          <w:color w:val="262626"/>
        </w:rPr>
        <w:t>o ensure that every student achieves the best possible outcomes regardless of starting points or disadvantage</w:t>
      </w:r>
      <w:r>
        <w:rPr>
          <w:rFonts w:ascii="Arial" w:hAnsi="Arial" w:cs="Arial"/>
          <w:color w:val="262626"/>
        </w:rPr>
        <w:t>.</w:t>
      </w:r>
    </w:p>
    <w:p w14:paraId="600FED2A" w14:textId="77777777" w:rsidR="003F6B27" w:rsidRDefault="003F6B27" w:rsidP="00BD22AA">
      <w:pPr>
        <w:spacing w:before="100" w:beforeAutospacing="1" w:after="100" w:afterAutospacing="1"/>
        <w:rPr>
          <w:rFonts w:ascii="Verdana" w:hAnsi="Verdana"/>
          <w:sz w:val="20"/>
          <w:szCs w:val="20"/>
        </w:rPr>
      </w:pPr>
    </w:p>
    <w:p w14:paraId="4C477C5F" w14:textId="77777777" w:rsidR="003F6B27" w:rsidRDefault="003F6B27" w:rsidP="00BD22AA">
      <w:pPr>
        <w:spacing w:before="100" w:beforeAutospacing="1" w:after="100" w:afterAutospacing="1"/>
        <w:rPr>
          <w:rFonts w:ascii="Verdana" w:hAnsi="Verdana"/>
          <w:sz w:val="20"/>
          <w:szCs w:val="20"/>
        </w:rPr>
      </w:pPr>
    </w:p>
    <w:p w14:paraId="284EE374" w14:textId="77777777" w:rsidR="003F6B27" w:rsidRDefault="003F6B27" w:rsidP="00BD22AA">
      <w:pPr>
        <w:spacing w:before="100" w:beforeAutospacing="1" w:after="100" w:afterAutospacing="1"/>
        <w:rPr>
          <w:rFonts w:ascii="Verdana" w:hAnsi="Verdana"/>
          <w:sz w:val="20"/>
          <w:szCs w:val="20"/>
        </w:rPr>
      </w:pPr>
    </w:p>
    <w:p w14:paraId="31ED1F10" w14:textId="77777777" w:rsidR="003F6B27" w:rsidRDefault="003F6B27" w:rsidP="00BD22AA">
      <w:pPr>
        <w:spacing w:before="100" w:beforeAutospacing="1" w:after="100" w:afterAutospacing="1"/>
        <w:rPr>
          <w:rFonts w:ascii="Verdana" w:hAnsi="Verdana"/>
          <w:sz w:val="20"/>
          <w:szCs w:val="20"/>
        </w:rPr>
      </w:pPr>
    </w:p>
    <w:p w14:paraId="17F48884" w14:textId="77777777" w:rsidR="003F6B27" w:rsidRDefault="003F6B27" w:rsidP="00BD22AA">
      <w:pPr>
        <w:spacing w:before="100" w:beforeAutospacing="1" w:after="100" w:afterAutospacing="1"/>
        <w:rPr>
          <w:rFonts w:ascii="Verdana" w:hAnsi="Verdana"/>
          <w:sz w:val="20"/>
          <w:szCs w:val="20"/>
        </w:rPr>
      </w:pPr>
    </w:p>
    <w:p w14:paraId="1695D004" w14:textId="77777777" w:rsidR="003F6B27" w:rsidRDefault="003F6B27" w:rsidP="00BD22AA">
      <w:pPr>
        <w:spacing w:before="100" w:beforeAutospacing="1" w:after="100" w:afterAutospacing="1"/>
        <w:rPr>
          <w:rFonts w:ascii="Verdana" w:hAnsi="Verdana"/>
          <w:sz w:val="20"/>
          <w:szCs w:val="20"/>
        </w:rPr>
      </w:pPr>
    </w:p>
    <w:p w14:paraId="71070AE7" w14:textId="77777777" w:rsidR="003F6B27" w:rsidRDefault="003F6B27" w:rsidP="00BD22AA">
      <w:pPr>
        <w:spacing w:before="100" w:beforeAutospacing="1" w:after="100" w:afterAutospacing="1"/>
        <w:rPr>
          <w:rFonts w:ascii="Verdana" w:hAnsi="Verdana"/>
          <w:sz w:val="20"/>
          <w:szCs w:val="20"/>
        </w:rPr>
      </w:pPr>
    </w:p>
    <w:p w14:paraId="72114A25" w14:textId="77777777" w:rsidR="003F6B27" w:rsidRDefault="003F6B27" w:rsidP="00BD22AA">
      <w:pPr>
        <w:spacing w:before="100" w:beforeAutospacing="1" w:after="100" w:afterAutospacing="1"/>
        <w:rPr>
          <w:rFonts w:ascii="Verdana" w:hAnsi="Verdana"/>
          <w:sz w:val="20"/>
          <w:szCs w:val="20"/>
        </w:rPr>
      </w:pPr>
    </w:p>
    <w:p w14:paraId="3B1DC03D" w14:textId="77777777" w:rsidR="003F6B27" w:rsidRDefault="003F6B27" w:rsidP="00BD22AA">
      <w:pPr>
        <w:spacing w:before="100" w:beforeAutospacing="1" w:after="100" w:afterAutospacing="1"/>
        <w:rPr>
          <w:rFonts w:ascii="Verdana" w:hAnsi="Verdana"/>
          <w:sz w:val="20"/>
          <w:szCs w:val="20"/>
        </w:rPr>
      </w:pPr>
    </w:p>
    <w:p w14:paraId="41CB2C5A" w14:textId="77777777" w:rsidR="00F42370" w:rsidRDefault="00F42370" w:rsidP="00BD22AA">
      <w:pPr>
        <w:spacing w:before="100" w:beforeAutospacing="1" w:after="100" w:afterAutospacing="1"/>
        <w:rPr>
          <w:rFonts w:ascii="Verdana" w:hAnsi="Verdana"/>
          <w:sz w:val="20"/>
          <w:szCs w:val="20"/>
        </w:rPr>
      </w:pPr>
    </w:p>
    <w:p w14:paraId="52B92325" w14:textId="0468FAA3" w:rsidR="003F6B27" w:rsidRPr="002D46DE" w:rsidRDefault="003F6B27" w:rsidP="00BD22AA">
      <w:p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sz w:val="28"/>
          <w:szCs w:val="28"/>
        </w:rPr>
        <w:lastRenderedPageBreak/>
        <w:t>Introduction</w:t>
      </w:r>
    </w:p>
    <w:p w14:paraId="64F373D0" w14:textId="736946CA" w:rsidR="003F6B27" w:rsidRPr="003A56C0" w:rsidRDefault="003F6B27" w:rsidP="003F6B27">
      <w:pPr>
        <w:shd w:val="clear" w:color="auto" w:fill="FFFFFF"/>
        <w:spacing w:before="100" w:beforeAutospacing="1" w:after="100" w:afterAutospacing="1"/>
        <w:rPr>
          <w:rFonts w:asciiTheme="minorHAnsi" w:hAnsiTheme="minorHAnsi" w:cstheme="minorHAnsi"/>
          <w:bCs/>
        </w:rPr>
      </w:pPr>
      <w:r w:rsidRPr="003F6B27">
        <w:rPr>
          <w:rFonts w:asciiTheme="minorHAnsi" w:hAnsiTheme="minorHAnsi" w:cstheme="minorHAnsi"/>
          <w:bCs/>
        </w:rPr>
        <w:t>We</w:t>
      </w:r>
      <w:r w:rsidRPr="003A56C0">
        <w:rPr>
          <w:rFonts w:asciiTheme="minorHAnsi" w:hAnsiTheme="minorHAnsi" w:cstheme="minorHAnsi"/>
          <w:bCs/>
        </w:rPr>
        <w:t xml:space="preserve"> have</w:t>
      </w:r>
      <w:r w:rsidRPr="003F6B27">
        <w:rPr>
          <w:rFonts w:asciiTheme="minorHAnsi" w:hAnsiTheme="minorHAnsi" w:cstheme="minorHAnsi"/>
          <w:bCs/>
        </w:rPr>
        <w:t xml:space="preserve"> tried to answer all the questions parents have asked us about the provision we have for </w:t>
      </w:r>
      <w:r w:rsidR="00543139">
        <w:rPr>
          <w:rFonts w:asciiTheme="minorHAnsi" w:hAnsiTheme="minorHAnsi" w:cstheme="minorHAnsi"/>
          <w:bCs/>
        </w:rPr>
        <w:t xml:space="preserve">children and </w:t>
      </w:r>
      <w:r w:rsidRPr="003A56C0">
        <w:rPr>
          <w:rFonts w:asciiTheme="minorHAnsi" w:hAnsiTheme="minorHAnsi" w:cstheme="minorHAnsi"/>
          <w:bCs/>
        </w:rPr>
        <w:t>young people</w:t>
      </w:r>
      <w:r w:rsidRPr="003F6B27">
        <w:rPr>
          <w:rFonts w:asciiTheme="minorHAnsi" w:hAnsiTheme="minorHAnsi" w:cstheme="minorHAnsi"/>
          <w:bCs/>
        </w:rPr>
        <w:t xml:space="preserve"> w</w:t>
      </w:r>
      <w:r w:rsidR="00543139">
        <w:rPr>
          <w:rFonts w:asciiTheme="minorHAnsi" w:hAnsiTheme="minorHAnsi" w:cstheme="minorHAnsi"/>
          <w:bCs/>
        </w:rPr>
        <w:t>ho have</w:t>
      </w:r>
      <w:r w:rsidRPr="003F6B27">
        <w:rPr>
          <w:rFonts w:asciiTheme="minorHAnsi" w:hAnsiTheme="minorHAnsi" w:cstheme="minorHAnsi"/>
          <w:bCs/>
        </w:rPr>
        <w:t xml:space="preserve"> special educational needs. </w:t>
      </w:r>
    </w:p>
    <w:p w14:paraId="4A63E727" w14:textId="3D95EDCA" w:rsidR="003F6B27" w:rsidRDefault="003F6B27" w:rsidP="003A56C0">
      <w:pPr>
        <w:shd w:val="clear" w:color="auto" w:fill="FFFFFF"/>
        <w:spacing w:before="100" w:beforeAutospacing="1" w:after="100" w:afterAutospacing="1"/>
        <w:rPr>
          <w:rFonts w:asciiTheme="minorHAnsi" w:hAnsiTheme="minorHAnsi" w:cstheme="minorHAnsi"/>
          <w:bCs/>
        </w:rPr>
      </w:pPr>
      <w:r w:rsidRPr="003F6B27">
        <w:rPr>
          <w:rFonts w:asciiTheme="minorHAnsi" w:hAnsiTheme="minorHAnsi" w:cstheme="minorHAnsi"/>
          <w:bCs/>
        </w:rPr>
        <w:t xml:space="preserve">If you would prefer to talk to one of our friendly, highly skilled and experienced staff, please </w:t>
      </w:r>
      <w:r w:rsidR="002D46DE">
        <w:rPr>
          <w:rFonts w:asciiTheme="minorHAnsi" w:hAnsiTheme="minorHAnsi" w:cstheme="minorHAnsi"/>
          <w:bCs/>
        </w:rPr>
        <w:t xml:space="preserve">do not hesitate to </w:t>
      </w:r>
      <w:r w:rsidRPr="003A56C0">
        <w:rPr>
          <w:rFonts w:asciiTheme="minorHAnsi" w:hAnsiTheme="minorHAnsi" w:cstheme="minorHAnsi"/>
          <w:bCs/>
        </w:rPr>
        <w:t xml:space="preserve">contact the </w:t>
      </w:r>
      <w:r w:rsidR="003A56C0" w:rsidRPr="003A56C0">
        <w:rPr>
          <w:rFonts w:asciiTheme="minorHAnsi" w:hAnsiTheme="minorHAnsi" w:cstheme="minorHAnsi"/>
          <w:bCs/>
        </w:rPr>
        <w:t>school.</w:t>
      </w:r>
    </w:p>
    <w:p w14:paraId="71F56356" w14:textId="342E42B7" w:rsidR="002D46DE" w:rsidRDefault="002D46DE" w:rsidP="002D46DE">
      <w:pPr>
        <w:spacing w:after="25" w:line="265" w:lineRule="auto"/>
        <w:ind w:left="12"/>
        <w:rPr>
          <w:rFonts w:asciiTheme="minorHAnsi" w:hAnsiTheme="minorHAnsi" w:cstheme="minorHAnsi"/>
          <w:b/>
          <w:color w:val="000000" w:themeColor="text1"/>
        </w:rPr>
      </w:pPr>
      <w:r>
        <w:rPr>
          <w:rFonts w:asciiTheme="minorHAnsi" w:hAnsiTheme="minorHAnsi" w:cstheme="minorHAnsi"/>
          <w:b/>
          <w:color w:val="000000" w:themeColor="text1"/>
        </w:rPr>
        <w:t>Our</w:t>
      </w:r>
      <w:r w:rsidRPr="00BB1897">
        <w:rPr>
          <w:rFonts w:asciiTheme="minorHAnsi" w:hAnsiTheme="minorHAnsi" w:cstheme="minorHAnsi"/>
          <w:b/>
          <w:color w:val="000000" w:themeColor="text1"/>
        </w:rPr>
        <w:t xml:space="preserve"> Special Educational Needs</w:t>
      </w:r>
      <w:r>
        <w:rPr>
          <w:rFonts w:asciiTheme="minorHAnsi" w:hAnsiTheme="minorHAnsi" w:cstheme="minorHAnsi"/>
          <w:b/>
          <w:color w:val="000000" w:themeColor="text1"/>
        </w:rPr>
        <w:t xml:space="preserve"> Policy can be accessed via the school’s website, or by contacting the school office who will be happy to provide you with a printed copy.</w:t>
      </w:r>
    </w:p>
    <w:p w14:paraId="28F27132" w14:textId="77777777" w:rsidR="002D46DE" w:rsidRPr="002D46DE" w:rsidRDefault="002D46DE" w:rsidP="002D46DE">
      <w:pPr>
        <w:spacing w:after="25" w:line="265" w:lineRule="auto"/>
        <w:ind w:left="12"/>
        <w:rPr>
          <w:rFonts w:asciiTheme="minorHAnsi" w:hAnsiTheme="minorHAnsi" w:cstheme="minorHAnsi"/>
          <w:b/>
          <w:color w:val="000000" w:themeColor="text1"/>
        </w:rPr>
      </w:pPr>
    </w:p>
    <w:p w14:paraId="7911E73E" w14:textId="694522CF" w:rsidR="00E97D9B" w:rsidRDefault="00E97D9B" w:rsidP="00543139">
      <w:pPr>
        <w:pStyle w:val="NormalWeb"/>
        <w:spacing w:before="0" w:beforeAutospacing="0" w:after="150" w:afterAutospacing="0"/>
        <w:rPr>
          <w:rFonts w:asciiTheme="minorHAnsi" w:hAnsiTheme="minorHAnsi" w:cstheme="minorHAnsi"/>
          <w:color w:val="333333"/>
        </w:rPr>
      </w:pPr>
      <w:r>
        <w:rPr>
          <w:rFonts w:asciiTheme="minorHAnsi" w:hAnsiTheme="minorHAnsi" w:cstheme="minorHAnsi"/>
          <w:color w:val="333333"/>
        </w:rPr>
        <w:t xml:space="preserve">Our </w:t>
      </w:r>
      <w:proofErr w:type="spellStart"/>
      <w:r>
        <w:rPr>
          <w:rFonts w:asciiTheme="minorHAnsi" w:hAnsiTheme="minorHAnsi" w:cstheme="minorHAnsi"/>
          <w:color w:val="333333"/>
        </w:rPr>
        <w:t>SENDCo</w:t>
      </w:r>
      <w:proofErr w:type="spellEnd"/>
      <w:r>
        <w:rPr>
          <w:rFonts w:asciiTheme="minorHAnsi" w:hAnsiTheme="minorHAnsi" w:cstheme="minorHAnsi"/>
          <w:color w:val="333333"/>
        </w:rPr>
        <w:t xml:space="preserve"> is </w:t>
      </w:r>
      <w:r w:rsidRPr="00E97D9B">
        <w:rPr>
          <w:rFonts w:asciiTheme="minorHAnsi" w:hAnsiTheme="minorHAnsi" w:cstheme="minorHAnsi"/>
          <w:b/>
          <w:color w:val="333333"/>
        </w:rPr>
        <w:t>Mr Moreton.</w:t>
      </w:r>
    </w:p>
    <w:p w14:paraId="79652C92" w14:textId="77777777" w:rsidR="005F108C" w:rsidRPr="00543139" w:rsidRDefault="005F108C" w:rsidP="00543139">
      <w:pPr>
        <w:pStyle w:val="NormalWeb"/>
        <w:spacing w:before="0" w:beforeAutospacing="0" w:after="150" w:afterAutospacing="0"/>
        <w:rPr>
          <w:rFonts w:asciiTheme="minorHAnsi" w:hAnsiTheme="minorHAnsi" w:cstheme="minorHAnsi"/>
          <w:color w:val="333333"/>
        </w:rPr>
      </w:pPr>
    </w:p>
    <w:p w14:paraId="2CFB7985" w14:textId="7C4E1128" w:rsidR="00BD22AA" w:rsidRPr="002D46DE" w:rsidRDefault="00BD22AA" w:rsidP="003A56C0">
      <w:pPr>
        <w:pStyle w:val="ListParagraph"/>
        <w:numPr>
          <w:ilvl w:val="0"/>
          <w:numId w:val="3"/>
        </w:num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bCs/>
          <w:sz w:val="28"/>
          <w:szCs w:val="28"/>
        </w:rPr>
        <w:t xml:space="preserve">The kinds of special educational needs for which provision is made at the school </w:t>
      </w:r>
    </w:p>
    <w:p w14:paraId="0422D26F" w14:textId="0D0E471C" w:rsidR="003A56C0" w:rsidRDefault="003F6B27" w:rsidP="003A56C0">
      <w:pPr>
        <w:rPr>
          <w:rFonts w:cstheme="minorHAnsi"/>
        </w:rPr>
      </w:pPr>
      <w:r w:rsidRPr="003F6B27">
        <w:rPr>
          <w:rFonts w:asciiTheme="minorHAnsi" w:hAnsiTheme="minorHAnsi" w:cstheme="minorHAnsi"/>
        </w:rPr>
        <w:t>The graduated approach to SEND within the Children and Families Act 2014 and as detailed in the SEND 0-25 Code of Practice 2015</w:t>
      </w:r>
      <w:r w:rsidR="003A56C0" w:rsidRPr="003A56C0">
        <w:rPr>
          <w:rFonts w:asciiTheme="minorHAnsi" w:hAnsiTheme="minorHAnsi" w:cstheme="minorHAnsi"/>
        </w:rPr>
        <w:t xml:space="preserve">, </w:t>
      </w:r>
      <w:r w:rsidRPr="003F6B27">
        <w:rPr>
          <w:rFonts w:asciiTheme="minorHAnsi" w:hAnsiTheme="minorHAnsi" w:cstheme="minorHAnsi"/>
        </w:rPr>
        <w:t>underpins</w:t>
      </w:r>
      <w:r w:rsidR="002D46DE">
        <w:rPr>
          <w:rFonts w:asciiTheme="minorHAnsi" w:hAnsiTheme="minorHAnsi" w:cstheme="minorHAnsi"/>
        </w:rPr>
        <w:t xml:space="preserve"> Tottington High School’s</w:t>
      </w:r>
      <w:r w:rsidRPr="003F6B27">
        <w:rPr>
          <w:rFonts w:asciiTheme="minorHAnsi" w:hAnsiTheme="minorHAnsi" w:cstheme="minorHAnsi"/>
        </w:rPr>
        <w:t xml:space="preserve"> approach </w:t>
      </w:r>
      <w:r w:rsidR="002D46DE">
        <w:rPr>
          <w:rFonts w:asciiTheme="minorHAnsi" w:hAnsiTheme="minorHAnsi" w:cstheme="minorHAnsi"/>
        </w:rPr>
        <w:t>when implementing an</w:t>
      </w:r>
      <w:r w:rsidRPr="003F6B27">
        <w:rPr>
          <w:rFonts w:asciiTheme="minorHAnsi" w:hAnsiTheme="minorHAnsi" w:cstheme="minorHAnsi"/>
        </w:rPr>
        <w:t xml:space="preserve"> Assess</w:t>
      </w:r>
      <w:r w:rsidR="003A56C0" w:rsidRPr="003A56C0">
        <w:rPr>
          <w:rFonts w:asciiTheme="minorHAnsi" w:hAnsiTheme="minorHAnsi" w:cstheme="minorHAnsi"/>
        </w:rPr>
        <w:t xml:space="preserve">, </w:t>
      </w:r>
      <w:r w:rsidRPr="003F6B27">
        <w:rPr>
          <w:rFonts w:asciiTheme="minorHAnsi" w:hAnsiTheme="minorHAnsi" w:cstheme="minorHAnsi"/>
        </w:rPr>
        <w:t>Plan</w:t>
      </w:r>
      <w:r w:rsidR="003A56C0" w:rsidRPr="003A56C0">
        <w:rPr>
          <w:rFonts w:asciiTheme="minorHAnsi" w:hAnsiTheme="minorHAnsi" w:cstheme="minorHAnsi"/>
        </w:rPr>
        <w:t xml:space="preserve">, </w:t>
      </w:r>
      <w:r w:rsidRPr="003F6B27">
        <w:rPr>
          <w:rFonts w:asciiTheme="minorHAnsi" w:hAnsiTheme="minorHAnsi" w:cstheme="minorHAnsi"/>
        </w:rPr>
        <w:t>Do</w:t>
      </w:r>
      <w:r w:rsidR="003A56C0" w:rsidRPr="003A56C0">
        <w:rPr>
          <w:rFonts w:asciiTheme="minorHAnsi" w:hAnsiTheme="minorHAnsi" w:cstheme="minorHAnsi"/>
        </w:rPr>
        <w:t xml:space="preserve">, </w:t>
      </w:r>
      <w:r w:rsidRPr="003F6B27">
        <w:rPr>
          <w:rFonts w:asciiTheme="minorHAnsi" w:hAnsiTheme="minorHAnsi" w:cstheme="minorHAnsi"/>
        </w:rPr>
        <w:t>Review cycle model (</w:t>
      </w:r>
      <w:r w:rsidRPr="003F6B27">
        <w:rPr>
          <w:rFonts w:asciiTheme="minorHAnsi" w:hAnsiTheme="minorHAnsi" w:cstheme="minorHAnsi"/>
          <w:b/>
          <w:bCs/>
        </w:rPr>
        <w:t>APDR</w:t>
      </w:r>
      <w:r w:rsidRPr="003F6B27">
        <w:rPr>
          <w:rFonts w:asciiTheme="minorHAnsi" w:hAnsiTheme="minorHAnsi" w:cstheme="minorHAnsi"/>
        </w:rPr>
        <w:t>).</w:t>
      </w:r>
    </w:p>
    <w:p w14:paraId="11FDEEF3" w14:textId="213833AA" w:rsidR="003F6B27" w:rsidRPr="003F6B27" w:rsidRDefault="003F6B27" w:rsidP="003A56C0">
      <w:pPr>
        <w:rPr>
          <w:rFonts w:asciiTheme="minorHAnsi" w:hAnsiTheme="minorHAnsi" w:cstheme="minorHAnsi"/>
        </w:rPr>
      </w:pPr>
      <w:r w:rsidRPr="003F6B27">
        <w:rPr>
          <w:rFonts w:asciiTheme="minorHAnsi" w:hAnsiTheme="minorHAnsi" w:cstheme="minorHAnsi"/>
        </w:rPr>
        <w:br/>
        <w:t xml:space="preserve">There are 4 areas of need where learners may have difficulties: </w:t>
      </w:r>
    </w:p>
    <w:p w14:paraId="55C4A74F" w14:textId="77777777" w:rsidR="003F6B27" w:rsidRPr="003F6B27" w:rsidRDefault="003F6B27" w:rsidP="003F6B27">
      <w:pPr>
        <w:numPr>
          <w:ilvl w:val="0"/>
          <w:numId w:val="2"/>
        </w:numPr>
        <w:spacing w:before="100" w:beforeAutospacing="1" w:after="100" w:afterAutospacing="1"/>
        <w:rPr>
          <w:rFonts w:asciiTheme="minorHAnsi" w:hAnsiTheme="minorHAnsi" w:cstheme="minorHAnsi"/>
        </w:rPr>
      </w:pPr>
      <w:r w:rsidRPr="003F6B27">
        <w:rPr>
          <w:rFonts w:asciiTheme="minorHAnsi" w:hAnsiTheme="minorHAnsi" w:cstheme="minorHAnsi"/>
          <w:b/>
          <w:bCs/>
        </w:rPr>
        <w:t xml:space="preserve">Cognition and Learning </w:t>
      </w:r>
    </w:p>
    <w:p w14:paraId="74536307" w14:textId="77777777" w:rsidR="003F6B27" w:rsidRPr="003F6B27" w:rsidRDefault="003F6B27" w:rsidP="003F6B27">
      <w:pPr>
        <w:numPr>
          <w:ilvl w:val="0"/>
          <w:numId w:val="2"/>
        </w:numPr>
        <w:spacing w:before="100" w:beforeAutospacing="1" w:after="100" w:afterAutospacing="1"/>
        <w:rPr>
          <w:rFonts w:asciiTheme="minorHAnsi" w:hAnsiTheme="minorHAnsi" w:cstheme="minorHAnsi"/>
        </w:rPr>
      </w:pPr>
      <w:r w:rsidRPr="003F6B27">
        <w:rPr>
          <w:rFonts w:asciiTheme="minorHAnsi" w:hAnsiTheme="minorHAnsi" w:cstheme="minorHAnsi"/>
          <w:b/>
          <w:bCs/>
        </w:rPr>
        <w:t xml:space="preserve">Communication and Interaction </w:t>
      </w:r>
    </w:p>
    <w:p w14:paraId="3E0B01DF" w14:textId="77777777" w:rsidR="003F6B27" w:rsidRPr="003F6B27" w:rsidRDefault="003F6B27" w:rsidP="003F6B27">
      <w:pPr>
        <w:numPr>
          <w:ilvl w:val="0"/>
          <w:numId w:val="2"/>
        </w:numPr>
        <w:spacing w:before="100" w:beforeAutospacing="1" w:after="100" w:afterAutospacing="1"/>
        <w:rPr>
          <w:rFonts w:asciiTheme="minorHAnsi" w:hAnsiTheme="minorHAnsi" w:cstheme="minorHAnsi"/>
        </w:rPr>
      </w:pPr>
      <w:r w:rsidRPr="003F6B27">
        <w:rPr>
          <w:rFonts w:asciiTheme="minorHAnsi" w:hAnsiTheme="minorHAnsi" w:cstheme="minorHAnsi"/>
          <w:b/>
          <w:bCs/>
        </w:rPr>
        <w:t xml:space="preserve">Social, Emotional and Mental Health </w:t>
      </w:r>
    </w:p>
    <w:p w14:paraId="4753AB71" w14:textId="77777777" w:rsidR="003F6B27" w:rsidRPr="003F6B27" w:rsidRDefault="003F6B27" w:rsidP="003F6B27">
      <w:pPr>
        <w:numPr>
          <w:ilvl w:val="0"/>
          <w:numId w:val="2"/>
        </w:numPr>
        <w:spacing w:before="100" w:beforeAutospacing="1" w:after="100" w:afterAutospacing="1"/>
        <w:rPr>
          <w:rFonts w:asciiTheme="minorHAnsi" w:hAnsiTheme="minorHAnsi" w:cstheme="minorHAnsi"/>
        </w:rPr>
      </w:pPr>
      <w:r w:rsidRPr="003F6B27">
        <w:rPr>
          <w:rFonts w:asciiTheme="minorHAnsi" w:hAnsiTheme="minorHAnsi" w:cstheme="minorHAnsi"/>
          <w:b/>
          <w:bCs/>
        </w:rPr>
        <w:t xml:space="preserve">Sensory and/or Physical </w:t>
      </w:r>
    </w:p>
    <w:p w14:paraId="5617CEE3" w14:textId="77777777" w:rsidR="003F6B27" w:rsidRPr="003F6B27" w:rsidRDefault="003F6B27" w:rsidP="003F6B27">
      <w:pPr>
        <w:spacing w:before="100" w:beforeAutospacing="1" w:after="100" w:afterAutospacing="1"/>
        <w:rPr>
          <w:rFonts w:asciiTheme="minorHAnsi" w:hAnsiTheme="minorHAnsi" w:cstheme="minorHAnsi"/>
        </w:rPr>
      </w:pPr>
      <w:r w:rsidRPr="003F6B27">
        <w:rPr>
          <w:rFonts w:asciiTheme="minorHAnsi" w:hAnsiTheme="minorHAnsi" w:cstheme="minorHAnsi"/>
        </w:rPr>
        <w:t xml:space="preserve">Where a learner is not progressing at a similar rate to that of their peers, or fails to match their previous rate of progress, despite quality first teaching, it may be that the learner has SEND. </w:t>
      </w:r>
    </w:p>
    <w:p w14:paraId="6A68B6C6" w14:textId="77777777" w:rsidR="003F6B27" w:rsidRDefault="003F6B27" w:rsidP="003F6B27">
      <w:pPr>
        <w:spacing w:before="100" w:beforeAutospacing="1" w:after="100" w:afterAutospacing="1"/>
        <w:rPr>
          <w:rFonts w:asciiTheme="minorHAnsi" w:hAnsiTheme="minorHAnsi" w:cstheme="minorHAnsi"/>
        </w:rPr>
      </w:pPr>
      <w:r w:rsidRPr="003F6B27">
        <w:rPr>
          <w:rFonts w:asciiTheme="minorHAnsi" w:hAnsiTheme="minorHAnsi" w:cstheme="minorHAnsi"/>
        </w:rPr>
        <w:t xml:space="preserve">There can be many issues which can impact on progress and attainment, such as attendance and punctuality, disability, health and welfare, including Children &amp; Young People in Care and those in receipt of Pupil Premium Grant, attendance at several different schools, difficulties where English is not the first language, or worries which distract the child from learning. We understand that children who experience barriers to learning are vulnerable. However, this does not mean that all vulnerable learners have SEND. Only those identified as having a learning difficulty which requires special educational provision, in one or more of the areas of need described above, will be identified as having SEND. </w:t>
      </w:r>
    </w:p>
    <w:p w14:paraId="2A715409" w14:textId="77777777" w:rsidR="00F42370" w:rsidRDefault="00F42370" w:rsidP="003F6B27">
      <w:pPr>
        <w:spacing w:before="100" w:beforeAutospacing="1" w:after="100" w:afterAutospacing="1"/>
        <w:rPr>
          <w:rFonts w:asciiTheme="minorHAnsi" w:hAnsiTheme="minorHAnsi" w:cstheme="minorHAnsi"/>
        </w:rPr>
      </w:pPr>
    </w:p>
    <w:p w14:paraId="58B1A0DB" w14:textId="77777777" w:rsidR="00F42370" w:rsidRPr="003F6B27" w:rsidRDefault="00F42370" w:rsidP="003F6B27">
      <w:pPr>
        <w:spacing w:before="100" w:beforeAutospacing="1" w:after="100" w:afterAutospacing="1"/>
        <w:rPr>
          <w:rFonts w:asciiTheme="minorHAnsi" w:hAnsiTheme="minorHAnsi" w:cstheme="minorHAnsi"/>
        </w:rPr>
      </w:pPr>
    </w:p>
    <w:p w14:paraId="37157605" w14:textId="13BCDC90" w:rsidR="00BD22AA" w:rsidRPr="002D46DE" w:rsidRDefault="00BD22AA" w:rsidP="003A56C0">
      <w:pPr>
        <w:pStyle w:val="ListParagraph"/>
        <w:numPr>
          <w:ilvl w:val="0"/>
          <w:numId w:val="3"/>
        </w:num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bCs/>
          <w:sz w:val="28"/>
          <w:szCs w:val="28"/>
        </w:rPr>
        <w:lastRenderedPageBreak/>
        <w:t xml:space="preserve">Information about the school’s policies for the identification and assessment of pupils with special educational needs (mainstream schools) </w:t>
      </w:r>
    </w:p>
    <w:p w14:paraId="25577548" w14:textId="6AFD33F7" w:rsidR="00EA3A91" w:rsidRPr="00BB1897" w:rsidRDefault="00EA3A91" w:rsidP="00EA3A91">
      <w:pPr>
        <w:spacing w:before="100" w:beforeAutospacing="1" w:after="100" w:afterAutospacing="1"/>
        <w:rPr>
          <w:rFonts w:asciiTheme="minorHAnsi" w:hAnsiTheme="minorHAnsi" w:cstheme="minorHAnsi"/>
        </w:rPr>
      </w:pPr>
      <w:r w:rsidRPr="00BB1897">
        <w:rPr>
          <w:rFonts w:asciiTheme="minorHAnsi" w:hAnsiTheme="minorHAnsi" w:cstheme="minorHAnsi"/>
        </w:rPr>
        <w:t>Information about students is gathered in a wide variety of different methods including; KS2 Results, Baseline</w:t>
      </w:r>
      <w:r w:rsidR="00F42370">
        <w:rPr>
          <w:rFonts w:asciiTheme="minorHAnsi" w:hAnsiTheme="minorHAnsi" w:cstheme="minorHAnsi"/>
        </w:rPr>
        <w:t xml:space="preserve"> and Ongoing</w:t>
      </w:r>
      <w:r w:rsidRPr="00BB1897">
        <w:rPr>
          <w:rFonts w:asciiTheme="minorHAnsi" w:hAnsiTheme="minorHAnsi" w:cstheme="minorHAnsi"/>
        </w:rPr>
        <w:t xml:space="preserve"> Assessments, NGRT scores, CAT scores, Primary School reports, visits</w:t>
      </w:r>
      <w:r w:rsidR="009B19F9" w:rsidRPr="00BB1897">
        <w:rPr>
          <w:rFonts w:asciiTheme="minorHAnsi" w:hAnsiTheme="minorHAnsi" w:cstheme="minorHAnsi"/>
        </w:rPr>
        <w:t>, meetings</w:t>
      </w:r>
      <w:r w:rsidRPr="00BB1897">
        <w:rPr>
          <w:rFonts w:asciiTheme="minorHAnsi" w:hAnsiTheme="minorHAnsi" w:cstheme="minorHAnsi"/>
        </w:rPr>
        <w:t xml:space="preserve"> and teacher input.</w:t>
      </w:r>
    </w:p>
    <w:p w14:paraId="63EEC92C" w14:textId="77777777" w:rsidR="00EA3A91" w:rsidRPr="00BB1897" w:rsidRDefault="00EA3A91" w:rsidP="00EA3A91">
      <w:pPr>
        <w:spacing w:before="100" w:beforeAutospacing="1" w:after="100" w:afterAutospacing="1"/>
        <w:rPr>
          <w:rFonts w:asciiTheme="minorHAnsi" w:hAnsiTheme="minorHAnsi" w:cstheme="minorHAnsi"/>
        </w:rPr>
      </w:pPr>
      <w:r w:rsidRPr="00BB1897">
        <w:rPr>
          <w:rFonts w:asciiTheme="minorHAnsi" w:hAnsiTheme="minorHAnsi" w:cstheme="minorHAnsi"/>
        </w:rPr>
        <w:t xml:space="preserve">Data used to identify attainment and progress to show whether a child is falling behind their peers and/or whether the child is not progressing as expected. </w:t>
      </w:r>
    </w:p>
    <w:p w14:paraId="308B9D48" w14:textId="77777777" w:rsidR="00EA3A91" w:rsidRPr="00BB1897" w:rsidRDefault="00EA3A91" w:rsidP="00EA3A91">
      <w:pPr>
        <w:spacing w:before="100" w:beforeAutospacing="1" w:after="100" w:afterAutospacing="1"/>
        <w:rPr>
          <w:rFonts w:asciiTheme="minorHAnsi" w:hAnsiTheme="minorHAnsi" w:cstheme="minorHAnsi"/>
        </w:rPr>
      </w:pPr>
      <w:r w:rsidRPr="00BB1897">
        <w:rPr>
          <w:rFonts w:asciiTheme="minorHAnsi" w:hAnsiTheme="minorHAnsi" w:cstheme="minorHAnsi"/>
        </w:rPr>
        <w:t xml:space="preserve">Observations/Interaction with pupils - mentors/counsellors/teachers/non-teaching staff/outside agencies. </w:t>
      </w:r>
    </w:p>
    <w:p w14:paraId="02FF64E4" w14:textId="5A1D746D" w:rsidR="005F108C" w:rsidRPr="00BB1897" w:rsidRDefault="00EA3A91" w:rsidP="00EA3A91">
      <w:pPr>
        <w:spacing w:before="100" w:beforeAutospacing="1" w:after="100" w:afterAutospacing="1"/>
        <w:rPr>
          <w:rFonts w:asciiTheme="minorHAnsi" w:hAnsiTheme="minorHAnsi" w:cstheme="minorHAnsi"/>
        </w:rPr>
      </w:pPr>
      <w:r w:rsidRPr="00BB1897">
        <w:rPr>
          <w:rFonts w:asciiTheme="minorHAnsi" w:hAnsiTheme="minorHAnsi" w:cstheme="minorHAnsi"/>
        </w:rPr>
        <w:t>Social S</w:t>
      </w:r>
      <w:r w:rsidR="005F108C">
        <w:rPr>
          <w:rFonts w:asciiTheme="minorHAnsi" w:hAnsiTheme="minorHAnsi" w:cstheme="minorHAnsi"/>
        </w:rPr>
        <w:t>ervices/CYPIC team/CAF meetings/</w:t>
      </w:r>
      <w:r w:rsidRPr="00BB1897">
        <w:rPr>
          <w:rFonts w:asciiTheme="minorHAnsi" w:hAnsiTheme="minorHAnsi" w:cstheme="minorHAnsi"/>
        </w:rPr>
        <w:t>Annual review meetings</w:t>
      </w:r>
      <w:r w:rsidR="000756A0" w:rsidRPr="00BB1897">
        <w:rPr>
          <w:rFonts w:asciiTheme="minorHAnsi" w:hAnsiTheme="minorHAnsi" w:cstheme="minorHAnsi"/>
        </w:rPr>
        <w:t>.</w:t>
      </w:r>
    </w:p>
    <w:p w14:paraId="623EBD7E" w14:textId="32A29DA4" w:rsidR="003F6BB1" w:rsidRPr="005F108C" w:rsidRDefault="00BD22AA" w:rsidP="003F6BB1">
      <w:pPr>
        <w:pStyle w:val="ListParagraph"/>
        <w:numPr>
          <w:ilvl w:val="0"/>
          <w:numId w:val="3"/>
        </w:numPr>
        <w:spacing w:before="100" w:beforeAutospacing="1" w:after="100" w:afterAutospacing="1"/>
        <w:rPr>
          <w:rFonts w:cstheme="minorHAnsi"/>
          <w:b/>
          <w:sz w:val="28"/>
          <w:szCs w:val="28"/>
        </w:rPr>
      </w:pPr>
      <w:r w:rsidRPr="005F108C">
        <w:rPr>
          <w:rFonts w:asciiTheme="minorHAnsi" w:hAnsiTheme="minorHAnsi" w:cstheme="minorHAnsi"/>
          <w:b/>
          <w:bCs/>
          <w:sz w:val="28"/>
          <w:szCs w:val="28"/>
        </w:rPr>
        <w:t>Information about the school’s policies for making provision for pupils with special educational needs</w:t>
      </w:r>
      <w:r w:rsidR="003F6BB1" w:rsidRPr="005F108C">
        <w:rPr>
          <w:rFonts w:cstheme="minorHAnsi"/>
          <w:b/>
          <w:bCs/>
          <w:sz w:val="28"/>
          <w:szCs w:val="28"/>
        </w:rPr>
        <w:t>:</w:t>
      </w:r>
    </w:p>
    <w:p w14:paraId="664991B2" w14:textId="77777777" w:rsidR="00FA728B" w:rsidRPr="00BB1897" w:rsidRDefault="00BD22AA" w:rsidP="00BD22AA">
      <w:pPr>
        <w:spacing w:before="100" w:beforeAutospacing="1" w:after="100" w:afterAutospacing="1"/>
        <w:rPr>
          <w:rFonts w:asciiTheme="minorHAnsi" w:hAnsiTheme="minorHAnsi" w:cstheme="minorHAnsi"/>
        </w:rPr>
      </w:pPr>
      <w:r w:rsidRPr="00BD22AA">
        <w:rPr>
          <w:rFonts w:asciiTheme="minorHAnsi" w:hAnsiTheme="minorHAnsi" w:cstheme="minorHAnsi"/>
        </w:rPr>
        <w:t xml:space="preserve">Tottington High School has a child centred inclusive approach to education. The school is committed to ensuring all students receive a </w:t>
      </w:r>
      <w:r w:rsidR="003F6BB1" w:rsidRPr="00BB1897">
        <w:rPr>
          <w:rFonts w:asciiTheme="minorHAnsi" w:hAnsiTheme="minorHAnsi" w:cstheme="minorHAnsi"/>
        </w:rPr>
        <w:t>high-quality</w:t>
      </w:r>
      <w:r w:rsidRPr="00BD22AA">
        <w:rPr>
          <w:rFonts w:asciiTheme="minorHAnsi" w:hAnsiTheme="minorHAnsi" w:cstheme="minorHAnsi"/>
        </w:rPr>
        <w:t xml:space="preserve"> education and realise their academic potential regardless of any challenges they may face. </w:t>
      </w:r>
    </w:p>
    <w:p w14:paraId="499DA69A" w14:textId="73E7AC61" w:rsidR="00BD22AA" w:rsidRPr="00BD22AA" w:rsidRDefault="00BD22AA" w:rsidP="00BD22AA">
      <w:pPr>
        <w:spacing w:before="100" w:beforeAutospacing="1" w:after="100" w:afterAutospacing="1"/>
        <w:rPr>
          <w:rFonts w:asciiTheme="minorHAnsi" w:hAnsiTheme="minorHAnsi" w:cstheme="minorHAnsi"/>
        </w:rPr>
      </w:pPr>
      <w:r w:rsidRPr="00BD22AA">
        <w:rPr>
          <w:rFonts w:asciiTheme="minorHAnsi" w:hAnsiTheme="minorHAnsi" w:cstheme="minorHAnsi"/>
        </w:rPr>
        <w:t xml:space="preserve">Students with SEN are educated in the classroom as part of this inclusive strategy, but </w:t>
      </w:r>
      <w:r w:rsidR="003F6BB1" w:rsidRPr="00BB1897">
        <w:rPr>
          <w:rFonts w:asciiTheme="minorHAnsi" w:hAnsiTheme="minorHAnsi" w:cstheme="minorHAnsi"/>
        </w:rPr>
        <w:t>may</w:t>
      </w:r>
      <w:r w:rsidRPr="00BD22AA">
        <w:rPr>
          <w:rFonts w:asciiTheme="minorHAnsi" w:hAnsiTheme="minorHAnsi" w:cstheme="minorHAnsi"/>
        </w:rPr>
        <w:t xml:space="preserve"> receive</w:t>
      </w:r>
      <w:r w:rsidR="002D46DE">
        <w:rPr>
          <w:rFonts w:asciiTheme="minorHAnsi" w:hAnsiTheme="minorHAnsi" w:cstheme="minorHAnsi"/>
        </w:rPr>
        <w:t xml:space="preserve"> additional</w:t>
      </w:r>
      <w:r w:rsidRPr="00BD22AA">
        <w:rPr>
          <w:rFonts w:asciiTheme="minorHAnsi" w:hAnsiTheme="minorHAnsi" w:cstheme="minorHAnsi"/>
        </w:rPr>
        <w:t xml:space="preserve"> intervention and support on </w:t>
      </w:r>
      <w:r w:rsidR="00BB1897" w:rsidRPr="00BB1897">
        <w:rPr>
          <w:rFonts w:asciiTheme="minorHAnsi" w:hAnsiTheme="minorHAnsi" w:cstheme="minorHAnsi"/>
        </w:rPr>
        <w:t xml:space="preserve">a personalised </w:t>
      </w:r>
      <w:r w:rsidRPr="00BD22AA">
        <w:rPr>
          <w:rFonts w:asciiTheme="minorHAnsi" w:hAnsiTheme="minorHAnsi" w:cstheme="minorHAnsi"/>
        </w:rPr>
        <w:t>level</w:t>
      </w:r>
      <w:r w:rsidR="003F6BB1" w:rsidRPr="00BB1897">
        <w:rPr>
          <w:rFonts w:asciiTheme="minorHAnsi" w:hAnsiTheme="minorHAnsi" w:cstheme="minorHAnsi"/>
        </w:rPr>
        <w:t xml:space="preserve"> if this is deemed necessary.</w:t>
      </w:r>
    </w:p>
    <w:p w14:paraId="696B9B4B" w14:textId="1537927A" w:rsidR="00FA728B" w:rsidRPr="00BB1897" w:rsidRDefault="00BD22AA" w:rsidP="00BD22AA">
      <w:pPr>
        <w:spacing w:before="100" w:beforeAutospacing="1" w:after="100" w:afterAutospacing="1"/>
        <w:rPr>
          <w:rFonts w:asciiTheme="minorHAnsi" w:hAnsiTheme="minorHAnsi" w:cstheme="minorHAnsi"/>
        </w:rPr>
      </w:pPr>
      <w:r w:rsidRPr="00BD22AA">
        <w:rPr>
          <w:rFonts w:asciiTheme="minorHAnsi" w:hAnsiTheme="minorHAnsi" w:cstheme="minorHAnsi"/>
        </w:rPr>
        <w:t xml:space="preserve">Education, Health </w:t>
      </w:r>
      <w:r w:rsidR="003F6BB1" w:rsidRPr="00BB1897">
        <w:rPr>
          <w:rFonts w:asciiTheme="minorHAnsi" w:hAnsiTheme="minorHAnsi" w:cstheme="minorHAnsi"/>
        </w:rPr>
        <w:t xml:space="preserve">and </w:t>
      </w:r>
      <w:r w:rsidRPr="00BD22AA">
        <w:rPr>
          <w:rFonts w:asciiTheme="minorHAnsi" w:hAnsiTheme="minorHAnsi" w:cstheme="minorHAnsi"/>
        </w:rPr>
        <w:t xml:space="preserve">Care Plan (EHCP) students receive support as set out in their </w:t>
      </w:r>
      <w:r w:rsidR="003F6BB1" w:rsidRPr="00BB1897">
        <w:rPr>
          <w:rFonts w:asciiTheme="minorHAnsi" w:hAnsiTheme="minorHAnsi" w:cstheme="minorHAnsi"/>
        </w:rPr>
        <w:t>plan</w:t>
      </w:r>
      <w:r w:rsidRPr="00BD22AA">
        <w:rPr>
          <w:rFonts w:asciiTheme="minorHAnsi" w:hAnsiTheme="minorHAnsi" w:cstheme="minorHAnsi"/>
        </w:rPr>
        <w:t xml:space="preserve">. They </w:t>
      </w:r>
      <w:r w:rsidR="00BB1897" w:rsidRPr="00BB1897">
        <w:rPr>
          <w:rFonts w:asciiTheme="minorHAnsi" w:hAnsiTheme="minorHAnsi" w:cstheme="minorHAnsi"/>
        </w:rPr>
        <w:t xml:space="preserve">access an individualised </w:t>
      </w:r>
      <w:r w:rsidRPr="00BD22AA">
        <w:rPr>
          <w:rFonts w:asciiTheme="minorHAnsi" w:hAnsiTheme="minorHAnsi" w:cstheme="minorHAnsi"/>
        </w:rPr>
        <w:t xml:space="preserve">programme </w:t>
      </w:r>
      <w:r w:rsidR="00FA728B" w:rsidRPr="00BB1897">
        <w:rPr>
          <w:rFonts w:asciiTheme="minorHAnsi" w:hAnsiTheme="minorHAnsi" w:cstheme="minorHAnsi"/>
        </w:rPr>
        <w:t xml:space="preserve">of support </w:t>
      </w:r>
      <w:r w:rsidRPr="00BD22AA">
        <w:rPr>
          <w:rFonts w:asciiTheme="minorHAnsi" w:hAnsiTheme="minorHAnsi" w:cstheme="minorHAnsi"/>
        </w:rPr>
        <w:t>w</w:t>
      </w:r>
      <w:r w:rsidR="00FA728B" w:rsidRPr="00BB1897">
        <w:rPr>
          <w:rFonts w:asciiTheme="minorHAnsi" w:hAnsiTheme="minorHAnsi" w:cstheme="minorHAnsi"/>
        </w:rPr>
        <w:t>hich</w:t>
      </w:r>
      <w:r w:rsidRPr="00BD22AA">
        <w:rPr>
          <w:rFonts w:asciiTheme="minorHAnsi" w:hAnsiTheme="minorHAnsi" w:cstheme="minorHAnsi"/>
        </w:rPr>
        <w:t xml:space="preserve"> focus</w:t>
      </w:r>
      <w:r w:rsidR="00FA728B" w:rsidRPr="00BB1897">
        <w:rPr>
          <w:rFonts w:asciiTheme="minorHAnsi" w:hAnsiTheme="minorHAnsi" w:cstheme="minorHAnsi"/>
        </w:rPr>
        <w:t>es</w:t>
      </w:r>
      <w:r w:rsidRPr="00BD22AA">
        <w:rPr>
          <w:rFonts w:asciiTheme="minorHAnsi" w:hAnsiTheme="minorHAnsi" w:cstheme="minorHAnsi"/>
        </w:rPr>
        <w:t xml:space="preserve"> on their specific needs. </w:t>
      </w:r>
    </w:p>
    <w:p w14:paraId="6B988E4D" w14:textId="77777777" w:rsidR="005F108C" w:rsidRDefault="005F108C" w:rsidP="00BB1897">
      <w:pPr>
        <w:spacing w:after="25" w:line="265" w:lineRule="auto"/>
        <w:ind w:left="12"/>
        <w:rPr>
          <w:rFonts w:asciiTheme="minorHAnsi" w:hAnsiTheme="minorHAnsi" w:cstheme="minorHAnsi"/>
          <w:b/>
          <w:color w:val="000000" w:themeColor="text1"/>
        </w:rPr>
      </w:pPr>
    </w:p>
    <w:p w14:paraId="597A54D6" w14:textId="37086DBD" w:rsidR="00BB1897" w:rsidRDefault="00FA728B" w:rsidP="00BB1897">
      <w:pPr>
        <w:spacing w:after="25" w:line="265" w:lineRule="auto"/>
        <w:ind w:left="12"/>
        <w:rPr>
          <w:rFonts w:asciiTheme="minorHAnsi" w:hAnsiTheme="minorHAnsi" w:cstheme="minorHAnsi"/>
          <w:b/>
          <w:color w:val="000000" w:themeColor="text1"/>
        </w:rPr>
      </w:pPr>
      <w:r w:rsidRPr="00BB1897">
        <w:rPr>
          <w:rFonts w:asciiTheme="minorHAnsi" w:hAnsiTheme="minorHAnsi" w:cstheme="minorHAnsi"/>
          <w:b/>
          <w:color w:val="000000" w:themeColor="text1"/>
        </w:rPr>
        <w:t>Please refer to the schools’ Policy for Special Educational Needs</w:t>
      </w:r>
      <w:r w:rsidR="000C78E8">
        <w:rPr>
          <w:rFonts w:asciiTheme="minorHAnsi" w:hAnsiTheme="minorHAnsi" w:cstheme="minorHAnsi"/>
          <w:b/>
          <w:color w:val="000000" w:themeColor="text1"/>
        </w:rPr>
        <w:t>.</w:t>
      </w:r>
    </w:p>
    <w:p w14:paraId="2284EDC9" w14:textId="60A30FFC" w:rsidR="005F108C" w:rsidRDefault="005F108C" w:rsidP="00BB1897">
      <w:pPr>
        <w:spacing w:after="25" w:line="265" w:lineRule="auto"/>
        <w:ind w:left="12"/>
        <w:rPr>
          <w:rFonts w:asciiTheme="minorHAnsi" w:hAnsiTheme="minorHAnsi" w:cstheme="minorHAnsi"/>
          <w:b/>
          <w:color w:val="000000" w:themeColor="text1"/>
        </w:rPr>
      </w:pPr>
    </w:p>
    <w:p w14:paraId="46504115" w14:textId="0FDDA2B1" w:rsidR="00BB1897" w:rsidRPr="002D46DE" w:rsidRDefault="00BB1897" w:rsidP="00F42370">
      <w:pPr>
        <w:spacing w:after="25" w:line="265" w:lineRule="auto"/>
        <w:rPr>
          <w:rFonts w:asciiTheme="minorHAnsi" w:hAnsiTheme="minorHAnsi" w:cstheme="minorHAnsi"/>
          <w:color w:val="000000" w:themeColor="text1"/>
          <w:sz w:val="28"/>
          <w:szCs w:val="28"/>
        </w:rPr>
      </w:pPr>
    </w:p>
    <w:p w14:paraId="7EF76C44" w14:textId="73C22B5A" w:rsidR="00BB1897" w:rsidRPr="002D46DE" w:rsidRDefault="00BB1897" w:rsidP="00BB1897">
      <w:pPr>
        <w:pStyle w:val="ListParagraph"/>
        <w:numPr>
          <w:ilvl w:val="0"/>
          <w:numId w:val="3"/>
        </w:numPr>
        <w:rPr>
          <w:rFonts w:asciiTheme="minorHAnsi" w:hAnsiTheme="minorHAnsi" w:cstheme="minorHAnsi"/>
          <w:b/>
          <w:sz w:val="28"/>
          <w:szCs w:val="28"/>
        </w:rPr>
      </w:pPr>
      <w:r w:rsidRPr="002D46DE">
        <w:rPr>
          <w:rFonts w:asciiTheme="minorHAnsi" w:hAnsiTheme="minorHAnsi" w:cstheme="minorHAnsi"/>
          <w:b/>
          <w:bCs/>
          <w:sz w:val="28"/>
          <w:szCs w:val="28"/>
        </w:rPr>
        <w:t xml:space="preserve">The name and contact details of the SEN Co-ordinator </w:t>
      </w:r>
      <w:r w:rsidRPr="002D46DE">
        <w:rPr>
          <w:rFonts w:asciiTheme="minorHAnsi" w:hAnsiTheme="minorHAnsi" w:cstheme="minorHAnsi"/>
          <w:b/>
          <w:sz w:val="28"/>
          <w:szCs w:val="28"/>
        </w:rPr>
        <w:t xml:space="preserve">(mainstream schools) </w:t>
      </w:r>
    </w:p>
    <w:p w14:paraId="3638778D" w14:textId="5F8A5CF8" w:rsidR="00BB1897" w:rsidRPr="00BB1897" w:rsidRDefault="00B90246" w:rsidP="00B90246">
      <w:pPr>
        <w:spacing w:before="100" w:beforeAutospacing="1" w:after="100" w:afterAutospacing="1"/>
        <w:rPr>
          <w:rFonts w:asciiTheme="minorHAnsi" w:hAnsiTheme="minorHAnsi" w:cstheme="minorHAnsi"/>
          <w:color w:val="333333"/>
        </w:rPr>
      </w:pPr>
      <w:r w:rsidRPr="00B90246">
        <w:rPr>
          <w:rFonts w:asciiTheme="minorHAnsi" w:hAnsiTheme="minorHAnsi" w:cstheme="minorHAnsi"/>
          <w:color w:val="333333"/>
        </w:rPr>
        <w:t>Our Special Educational Needs Co-ordinator (</w:t>
      </w:r>
      <w:proofErr w:type="spellStart"/>
      <w:r w:rsidRPr="00B90246">
        <w:rPr>
          <w:rFonts w:asciiTheme="minorHAnsi" w:hAnsiTheme="minorHAnsi" w:cstheme="minorHAnsi"/>
          <w:color w:val="333333"/>
        </w:rPr>
        <w:t>SENDCo</w:t>
      </w:r>
      <w:proofErr w:type="spellEnd"/>
      <w:r w:rsidRPr="00B90246">
        <w:rPr>
          <w:rFonts w:asciiTheme="minorHAnsi" w:hAnsiTheme="minorHAnsi" w:cstheme="minorHAnsi"/>
          <w:color w:val="333333"/>
        </w:rPr>
        <w:t>) is Mr Moreton</w:t>
      </w:r>
      <w:r w:rsidR="00F42370">
        <w:rPr>
          <w:rFonts w:asciiTheme="minorHAnsi" w:hAnsiTheme="minorHAnsi" w:cstheme="minorHAnsi"/>
          <w:color w:val="333333"/>
        </w:rPr>
        <w:t xml:space="preserve"> who </w:t>
      </w:r>
      <w:r w:rsidR="00BB1897" w:rsidRPr="00BB1897">
        <w:rPr>
          <w:rFonts w:asciiTheme="minorHAnsi" w:hAnsiTheme="minorHAnsi" w:cstheme="minorHAnsi"/>
          <w:color w:val="333333"/>
        </w:rPr>
        <w:t>can be contacted via the main school office:</w:t>
      </w:r>
    </w:p>
    <w:p w14:paraId="2385DD48" w14:textId="77777777" w:rsidR="00BB1897" w:rsidRPr="00BB1897" w:rsidRDefault="00BB1897" w:rsidP="00BB1897">
      <w:pPr>
        <w:rPr>
          <w:rFonts w:asciiTheme="minorHAnsi" w:hAnsiTheme="minorHAnsi" w:cstheme="minorHAnsi"/>
        </w:rPr>
      </w:pPr>
      <w:r w:rsidRPr="00BD22AA">
        <w:rPr>
          <w:rFonts w:asciiTheme="minorHAnsi" w:hAnsiTheme="minorHAnsi" w:cstheme="minorHAnsi"/>
        </w:rPr>
        <w:t>Tottington High School</w:t>
      </w:r>
    </w:p>
    <w:p w14:paraId="1135381F" w14:textId="77777777" w:rsidR="00BB1897" w:rsidRPr="00BB1897" w:rsidRDefault="00BB1897" w:rsidP="00BB1897">
      <w:pPr>
        <w:rPr>
          <w:rFonts w:asciiTheme="minorHAnsi" w:hAnsiTheme="minorHAnsi" w:cstheme="minorHAnsi"/>
        </w:rPr>
      </w:pPr>
      <w:r w:rsidRPr="00BD22AA">
        <w:rPr>
          <w:rFonts w:asciiTheme="minorHAnsi" w:hAnsiTheme="minorHAnsi" w:cstheme="minorHAnsi"/>
        </w:rPr>
        <w:t>Laurel Street</w:t>
      </w:r>
    </w:p>
    <w:p w14:paraId="1FB84A64" w14:textId="77777777" w:rsidR="00BB1897" w:rsidRPr="00BB1897" w:rsidRDefault="00BB1897" w:rsidP="00BB1897">
      <w:pPr>
        <w:rPr>
          <w:rFonts w:asciiTheme="minorHAnsi" w:hAnsiTheme="minorHAnsi" w:cstheme="minorHAnsi"/>
        </w:rPr>
      </w:pPr>
      <w:r w:rsidRPr="00BD22AA">
        <w:rPr>
          <w:rFonts w:asciiTheme="minorHAnsi" w:hAnsiTheme="minorHAnsi" w:cstheme="minorHAnsi"/>
        </w:rPr>
        <w:t>Tottington</w:t>
      </w:r>
    </w:p>
    <w:p w14:paraId="256AF846" w14:textId="77777777" w:rsidR="00BB1897" w:rsidRPr="00BB1897" w:rsidRDefault="00BB1897" w:rsidP="00BB1897">
      <w:pPr>
        <w:rPr>
          <w:rFonts w:asciiTheme="minorHAnsi" w:hAnsiTheme="minorHAnsi" w:cstheme="minorHAnsi"/>
        </w:rPr>
      </w:pPr>
      <w:r w:rsidRPr="00BD22AA">
        <w:rPr>
          <w:rFonts w:asciiTheme="minorHAnsi" w:hAnsiTheme="minorHAnsi" w:cstheme="minorHAnsi"/>
        </w:rPr>
        <w:t>Bury</w:t>
      </w:r>
    </w:p>
    <w:p w14:paraId="08CCE043" w14:textId="1ACE2CC3" w:rsidR="00BB1897" w:rsidRDefault="00BB1897" w:rsidP="002D46DE">
      <w:pPr>
        <w:rPr>
          <w:rFonts w:asciiTheme="minorHAnsi" w:hAnsiTheme="minorHAnsi" w:cstheme="minorHAnsi"/>
          <w:b/>
        </w:rPr>
      </w:pPr>
      <w:r w:rsidRPr="00BD22AA">
        <w:rPr>
          <w:rFonts w:asciiTheme="minorHAnsi" w:hAnsiTheme="minorHAnsi" w:cstheme="minorHAnsi"/>
        </w:rPr>
        <w:t xml:space="preserve">BL8 </w:t>
      </w:r>
      <w:proofErr w:type="gramStart"/>
      <w:r w:rsidRPr="00BD22AA">
        <w:rPr>
          <w:rFonts w:asciiTheme="minorHAnsi" w:hAnsiTheme="minorHAnsi" w:cstheme="minorHAnsi"/>
        </w:rPr>
        <w:t>3L</w:t>
      </w:r>
      <w:r w:rsidRPr="00BB1897">
        <w:rPr>
          <w:rFonts w:asciiTheme="minorHAnsi" w:hAnsiTheme="minorHAnsi" w:cstheme="minorHAnsi"/>
        </w:rPr>
        <w:t>Y</w:t>
      </w:r>
      <w:r w:rsidRPr="00BD22AA">
        <w:rPr>
          <w:rFonts w:asciiTheme="minorHAnsi" w:hAnsiTheme="minorHAnsi" w:cstheme="minorHAnsi"/>
        </w:rPr>
        <w:t xml:space="preserve"> </w:t>
      </w:r>
      <w:r w:rsidR="002D46DE">
        <w:rPr>
          <w:rFonts w:asciiTheme="minorHAnsi" w:hAnsiTheme="minorHAnsi" w:cstheme="minorHAnsi"/>
        </w:rPr>
        <w:t xml:space="preserve"> </w:t>
      </w:r>
      <w:r w:rsidRPr="00BD22AA">
        <w:rPr>
          <w:rFonts w:asciiTheme="minorHAnsi" w:hAnsiTheme="minorHAnsi" w:cstheme="minorHAnsi"/>
          <w:b/>
        </w:rPr>
        <w:t>01204</w:t>
      </w:r>
      <w:proofErr w:type="gramEnd"/>
      <w:r w:rsidRPr="00BD22AA">
        <w:rPr>
          <w:rFonts w:asciiTheme="minorHAnsi" w:hAnsiTheme="minorHAnsi" w:cstheme="minorHAnsi"/>
          <w:b/>
        </w:rPr>
        <w:t xml:space="preserve"> 882327 </w:t>
      </w:r>
    </w:p>
    <w:p w14:paraId="7297F594" w14:textId="4AB51D36" w:rsidR="005F108C" w:rsidRDefault="005F108C" w:rsidP="002D46DE">
      <w:pPr>
        <w:rPr>
          <w:rFonts w:asciiTheme="minorHAnsi" w:hAnsiTheme="minorHAnsi" w:cstheme="minorHAnsi"/>
          <w:b/>
        </w:rPr>
      </w:pPr>
    </w:p>
    <w:p w14:paraId="5D2C0EA6" w14:textId="5AC9DB5C" w:rsidR="00547C8B" w:rsidRPr="002D46DE" w:rsidRDefault="00BD22AA" w:rsidP="00547C8B">
      <w:pPr>
        <w:pStyle w:val="ListParagraph"/>
        <w:numPr>
          <w:ilvl w:val="0"/>
          <w:numId w:val="3"/>
        </w:num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bCs/>
          <w:sz w:val="28"/>
          <w:szCs w:val="28"/>
        </w:rPr>
        <w:lastRenderedPageBreak/>
        <w:t xml:space="preserve">Information about the expertise and training of staff in relation to children and young people with special educational needs and how specialist expertise will be secured </w:t>
      </w:r>
    </w:p>
    <w:p w14:paraId="1F498971" w14:textId="291BAFAE" w:rsidR="00547C8B" w:rsidRPr="00BD22AA" w:rsidRDefault="00F42370" w:rsidP="00F42370">
      <w:pPr>
        <w:spacing w:before="100" w:beforeAutospacing="1" w:after="100" w:afterAutospacing="1"/>
        <w:rPr>
          <w:rFonts w:asciiTheme="minorHAnsi" w:hAnsiTheme="minorHAnsi" w:cstheme="minorHAnsi"/>
        </w:rPr>
      </w:pPr>
      <w:r>
        <w:rPr>
          <w:rFonts w:asciiTheme="minorHAnsi" w:hAnsiTheme="minorHAnsi" w:cstheme="minorHAnsi"/>
        </w:rPr>
        <w:t xml:space="preserve">Our </w:t>
      </w:r>
      <w:proofErr w:type="spellStart"/>
      <w:r>
        <w:rPr>
          <w:rFonts w:asciiTheme="minorHAnsi" w:hAnsiTheme="minorHAnsi" w:cstheme="minorHAnsi"/>
        </w:rPr>
        <w:t>SENDCo</w:t>
      </w:r>
      <w:proofErr w:type="spellEnd"/>
      <w:r>
        <w:rPr>
          <w:rFonts w:asciiTheme="minorHAnsi" w:hAnsiTheme="minorHAnsi" w:cstheme="minorHAnsi"/>
        </w:rPr>
        <w:t xml:space="preserve"> is currently undertaking the </w:t>
      </w:r>
      <w:r w:rsidR="00BD22AA" w:rsidRPr="00BD22AA">
        <w:rPr>
          <w:rFonts w:asciiTheme="minorHAnsi" w:hAnsiTheme="minorHAnsi" w:cstheme="minorHAnsi"/>
        </w:rPr>
        <w:t>National Award for Special Educational Needs (</w:t>
      </w:r>
      <w:proofErr w:type="spellStart"/>
      <w:r w:rsidR="00BD22AA" w:rsidRPr="00BD22AA">
        <w:rPr>
          <w:rFonts w:asciiTheme="minorHAnsi" w:hAnsiTheme="minorHAnsi" w:cstheme="minorHAnsi"/>
        </w:rPr>
        <w:t>NASENCo</w:t>
      </w:r>
      <w:proofErr w:type="spellEnd"/>
      <w:r w:rsidR="00BD22AA" w:rsidRPr="00BD22AA">
        <w:rPr>
          <w:rFonts w:asciiTheme="minorHAnsi" w:hAnsiTheme="minorHAnsi" w:cstheme="minorHAnsi"/>
        </w:rPr>
        <w:t>) and is a fully qualified</w:t>
      </w:r>
      <w:r w:rsidR="002D46DE">
        <w:rPr>
          <w:rFonts w:asciiTheme="minorHAnsi" w:hAnsiTheme="minorHAnsi" w:cstheme="minorHAnsi"/>
        </w:rPr>
        <w:t xml:space="preserve"> </w:t>
      </w:r>
      <w:r w:rsidR="00BD22AA" w:rsidRPr="00BD22AA">
        <w:rPr>
          <w:rFonts w:asciiTheme="minorHAnsi" w:hAnsiTheme="minorHAnsi" w:cstheme="minorHAnsi"/>
        </w:rPr>
        <w:t>teache</w:t>
      </w:r>
      <w:r w:rsidR="00547C8B" w:rsidRPr="00547C8B">
        <w:rPr>
          <w:rFonts w:asciiTheme="minorHAnsi" w:hAnsiTheme="minorHAnsi" w:cstheme="minorHAnsi"/>
        </w:rPr>
        <w:t>r</w:t>
      </w:r>
      <w:r w:rsidR="002D46DE">
        <w:rPr>
          <w:rFonts w:asciiTheme="minorHAnsi" w:hAnsiTheme="minorHAnsi" w:cstheme="minorHAnsi"/>
        </w:rPr>
        <w:t xml:space="preserve"> and experienced leader of SEN</w:t>
      </w:r>
      <w:r w:rsidR="00547C8B" w:rsidRPr="00547C8B">
        <w:rPr>
          <w:rFonts w:asciiTheme="minorHAnsi" w:hAnsiTheme="minorHAnsi" w:cstheme="minorHAnsi"/>
        </w:rPr>
        <w:t>.</w:t>
      </w:r>
      <w:r>
        <w:rPr>
          <w:rFonts w:asciiTheme="minorHAnsi" w:hAnsiTheme="minorHAnsi" w:cstheme="minorHAnsi"/>
        </w:rPr>
        <w:t xml:space="preserve"> </w:t>
      </w:r>
      <w:r w:rsidR="00547C8B" w:rsidRPr="00547C8B">
        <w:rPr>
          <w:rFonts w:asciiTheme="minorHAnsi" w:hAnsiTheme="minorHAnsi" w:cstheme="minorHAnsi"/>
        </w:rPr>
        <w:t xml:space="preserve">The SEND Inclusion Team at Tottington High </w:t>
      </w:r>
      <w:r w:rsidR="00547C8B" w:rsidRPr="005F108C">
        <w:rPr>
          <w:rFonts w:asciiTheme="minorHAnsi" w:hAnsiTheme="minorHAnsi" w:cstheme="minorHAnsi"/>
        </w:rPr>
        <w:t xml:space="preserve">School has a complement of </w:t>
      </w:r>
      <w:r w:rsidR="005F108C" w:rsidRPr="005F108C">
        <w:rPr>
          <w:rFonts w:asciiTheme="minorHAnsi" w:hAnsiTheme="minorHAnsi" w:cstheme="minorHAnsi"/>
        </w:rPr>
        <w:t>10</w:t>
      </w:r>
      <w:r w:rsidR="00547C8B" w:rsidRPr="005F108C">
        <w:rPr>
          <w:rFonts w:asciiTheme="minorHAnsi" w:hAnsiTheme="minorHAnsi" w:cstheme="minorHAnsi"/>
        </w:rPr>
        <w:t xml:space="preserve"> Teaching Assistants </w:t>
      </w:r>
      <w:r w:rsidR="002D46DE" w:rsidRPr="005F108C">
        <w:rPr>
          <w:rFonts w:asciiTheme="minorHAnsi" w:hAnsiTheme="minorHAnsi" w:cstheme="minorHAnsi"/>
        </w:rPr>
        <w:t>with</w:t>
      </w:r>
      <w:r w:rsidR="00547C8B" w:rsidRPr="005F108C">
        <w:rPr>
          <w:rFonts w:asciiTheme="minorHAnsi" w:hAnsiTheme="minorHAnsi" w:cstheme="minorHAnsi"/>
        </w:rPr>
        <w:t xml:space="preserve"> 2 Higher Level Teaching Assistants (HLTA) who provide both in class support and deliver personalised intervention programmes.</w:t>
      </w:r>
    </w:p>
    <w:p w14:paraId="79AA3455" w14:textId="262F6587" w:rsidR="00BD22AA" w:rsidRDefault="00547C8B" w:rsidP="00547C8B">
      <w:pPr>
        <w:pStyle w:val="NormalWeb"/>
        <w:rPr>
          <w:rFonts w:asciiTheme="minorHAnsi" w:hAnsiTheme="minorHAnsi" w:cstheme="minorHAnsi"/>
        </w:rPr>
      </w:pPr>
      <w:r w:rsidRPr="00547C8B">
        <w:rPr>
          <w:rFonts w:asciiTheme="minorHAnsi" w:hAnsiTheme="minorHAnsi" w:cstheme="minorHAnsi"/>
        </w:rPr>
        <w:t xml:space="preserve">Tottington High School are </w:t>
      </w:r>
      <w:r w:rsidR="00BD22AA" w:rsidRPr="00BD22AA">
        <w:rPr>
          <w:rFonts w:asciiTheme="minorHAnsi" w:hAnsiTheme="minorHAnsi" w:cstheme="minorHAnsi"/>
        </w:rPr>
        <w:t xml:space="preserve">part of the Bury </w:t>
      </w:r>
      <w:proofErr w:type="spellStart"/>
      <w:r w:rsidRPr="00547C8B">
        <w:rPr>
          <w:rFonts w:asciiTheme="minorHAnsi" w:hAnsiTheme="minorHAnsi" w:cstheme="minorHAnsi"/>
        </w:rPr>
        <w:t>SENDCo</w:t>
      </w:r>
      <w:proofErr w:type="spellEnd"/>
      <w:r w:rsidR="00BD22AA" w:rsidRPr="00BD22AA">
        <w:rPr>
          <w:rFonts w:asciiTheme="minorHAnsi" w:hAnsiTheme="minorHAnsi" w:cstheme="minorHAnsi"/>
        </w:rPr>
        <w:t xml:space="preserve"> network and have regular access to specialist SEN training delivered by Bury Additional Needs Team. </w:t>
      </w:r>
      <w:r w:rsidRPr="00547C8B">
        <w:rPr>
          <w:rFonts w:asciiTheme="minorHAnsi" w:hAnsiTheme="minorHAnsi" w:cstheme="minorHAnsi"/>
        </w:rPr>
        <w:t xml:space="preserve">Additional training for staff is secured where necessary. This might be delivered in school by external training providers such as the Educational Psychology Service, specialist teachers and health care professionals or attendance at external training events. The school is further supported by a </w:t>
      </w:r>
      <w:r w:rsidR="00F42370">
        <w:rPr>
          <w:rFonts w:asciiTheme="minorHAnsi" w:hAnsiTheme="minorHAnsi" w:cstheme="minorHAnsi"/>
        </w:rPr>
        <w:t xml:space="preserve">wider </w:t>
      </w:r>
      <w:r w:rsidRPr="00547C8B">
        <w:rPr>
          <w:rFonts w:asciiTheme="minorHAnsi" w:hAnsiTheme="minorHAnsi" w:cstheme="minorHAnsi"/>
        </w:rPr>
        <w:t>team as part of the Shaw Education Trust.</w:t>
      </w:r>
    </w:p>
    <w:p w14:paraId="11A6A2B2" w14:textId="7C660E64" w:rsidR="00BD22AA" w:rsidRPr="002D46DE" w:rsidRDefault="00BD22AA" w:rsidP="00992E06">
      <w:pPr>
        <w:pStyle w:val="ListParagraph"/>
        <w:numPr>
          <w:ilvl w:val="0"/>
          <w:numId w:val="3"/>
        </w:num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bCs/>
          <w:sz w:val="28"/>
          <w:szCs w:val="28"/>
        </w:rPr>
        <w:t xml:space="preserve">Information about how equipment and facilities will be secured </w:t>
      </w:r>
    </w:p>
    <w:p w14:paraId="54EDB485" w14:textId="29B3A5E3" w:rsidR="00992E06" w:rsidRPr="005F108C" w:rsidRDefault="00992E06" w:rsidP="00992E06">
      <w:pPr>
        <w:pStyle w:val="NormalWeb"/>
        <w:rPr>
          <w:rFonts w:asciiTheme="minorHAnsi" w:hAnsiTheme="minorHAnsi" w:cstheme="minorHAnsi"/>
        </w:rPr>
      </w:pPr>
      <w:r w:rsidRPr="005F108C">
        <w:rPr>
          <w:rFonts w:asciiTheme="minorHAnsi" w:hAnsiTheme="minorHAnsi" w:cstheme="minorHAnsi"/>
        </w:rPr>
        <w:t xml:space="preserve">The first £6,000 of additional funding for SEND learners (above and beyond the average educational funding per child) should be met by the school from the dedicated schools grant. Where the value of a learner’s additional needs is greater than £6,000, then the learner is classified as having ‘High Needs’ and an application for funding from the High Needs Block will be made to the Local Authority, following the procedure set out in the High Needs Funding Documents. </w:t>
      </w:r>
    </w:p>
    <w:p w14:paraId="5E698162" w14:textId="4854FC13" w:rsidR="00F42370" w:rsidRDefault="00992E06" w:rsidP="00992E06">
      <w:pPr>
        <w:pStyle w:val="NormalWeb"/>
        <w:rPr>
          <w:rFonts w:asciiTheme="minorHAnsi" w:hAnsiTheme="minorHAnsi" w:cstheme="minorHAnsi"/>
        </w:rPr>
      </w:pPr>
      <w:r w:rsidRPr="005F108C">
        <w:rPr>
          <w:rFonts w:asciiTheme="minorHAnsi" w:hAnsiTheme="minorHAnsi" w:cstheme="minorHAnsi"/>
        </w:rPr>
        <w:t>Where a learner has needs within the realm of Sensory Difficulties i.e. visual and/or hearing impairment, the Sensory Needs team</w:t>
      </w:r>
      <w:r w:rsidR="00F42370">
        <w:rPr>
          <w:rFonts w:asciiTheme="minorHAnsi" w:hAnsiTheme="minorHAnsi" w:cstheme="minorHAnsi"/>
        </w:rPr>
        <w:t>,</w:t>
      </w:r>
      <w:r w:rsidRPr="005F108C">
        <w:rPr>
          <w:rFonts w:asciiTheme="minorHAnsi" w:hAnsiTheme="minorHAnsi" w:cstheme="minorHAnsi"/>
        </w:rPr>
        <w:t xml:space="preserve"> in consultation with the </w:t>
      </w:r>
      <w:proofErr w:type="spellStart"/>
      <w:r w:rsidRPr="005F108C">
        <w:rPr>
          <w:rFonts w:asciiTheme="minorHAnsi" w:hAnsiTheme="minorHAnsi" w:cstheme="minorHAnsi"/>
        </w:rPr>
        <w:t>SENDCo</w:t>
      </w:r>
      <w:proofErr w:type="spellEnd"/>
      <w:r w:rsidR="00F42370">
        <w:rPr>
          <w:rFonts w:asciiTheme="minorHAnsi" w:hAnsiTheme="minorHAnsi" w:cstheme="minorHAnsi"/>
        </w:rPr>
        <w:t>,</w:t>
      </w:r>
      <w:r w:rsidRPr="005F108C">
        <w:rPr>
          <w:rFonts w:asciiTheme="minorHAnsi" w:hAnsiTheme="minorHAnsi" w:cstheme="minorHAnsi"/>
        </w:rPr>
        <w:t xml:space="preserve"> will provide an agreed level of support including the provision and monitoring of specialist equipment. </w:t>
      </w:r>
    </w:p>
    <w:p w14:paraId="0CC1D295" w14:textId="3DBA1140" w:rsidR="00BD22AA" w:rsidRPr="002D46DE" w:rsidRDefault="00BD22AA" w:rsidP="000C78E8">
      <w:pPr>
        <w:pStyle w:val="ListParagraph"/>
        <w:numPr>
          <w:ilvl w:val="0"/>
          <w:numId w:val="3"/>
        </w:numPr>
        <w:spacing w:before="100" w:beforeAutospacing="1" w:after="100" w:afterAutospacing="1"/>
        <w:rPr>
          <w:rFonts w:asciiTheme="minorHAnsi" w:hAnsiTheme="minorHAnsi" w:cstheme="minorHAnsi"/>
          <w:b/>
          <w:bCs/>
          <w:sz w:val="28"/>
          <w:szCs w:val="28"/>
        </w:rPr>
      </w:pPr>
      <w:r w:rsidRPr="002D46DE">
        <w:rPr>
          <w:rFonts w:asciiTheme="minorHAnsi" w:hAnsiTheme="minorHAnsi" w:cstheme="minorHAnsi"/>
          <w:b/>
          <w:bCs/>
          <w:sz w:val="28"/>
          <w:szCs w:val="28"/>
        </w:rPr>
        <w:t xml:space="preserve">Arrangements for consulting parents of children with special educational needs about, and involving such parents in, the education of their child. </w:t>
      </w:r>
    </w:p>
    <w:p w14:paraId="0F17FCD1" w14:textId="263E6475" w:rsidR="00E97D9B" w:rsidRPr="002D46DE" w:rsidRDefault="000C78E8" w:rsidP="000C78E8">
      <w:pPr>
        <w:pStyle w:val="NormalWeb"/>
        <w:rPr>
          <w:rFonts w:asciiTheme="minorHAnsi" w:hAnsiTheme="minorHAnsi" w:cstheme="minorHAnsi"/>
          <w:b/>
        </w:rPr>
      </w:pPr>
      <w:r w:rsidRPr="002D46DE">
        <w:rPr>
          <w:rFonts w:asciiTheme="minorHAnsi" w:hAnsiTheme="minorHAnsi" w:cstheme="minorHAnsi"/>
        </w:rPr>
        <w:t xml:space="preserve">Parents/ carers will be informed </w:t>
      </w:r>
      <w:r w:rsidR="002D46DE">
        <w:rPr>
          <w:rFonts w:asciiTheme="minorHAnsi" w:hAnsiTheme="minorHAnsi" w:cstheme="minorHAnsi"/>
        </w:rPr>
        <w:t>if</w:t>
      </w:r>
      <w:r w:rsidRPr="002D46DE">
        <w:rPr>
          <w:rFonts w:asciiTheme="minorHAnsi" w:hAnsiTheme="minorHAnsi" w:cstheme="minorHAnsi"/>
        </w:rPr>
        <w:t xml:space="preserve"> their child </w:t>
      </w:r>
      <w:r w:rsidR="002D46DE">
        <w:rPr>
          <w:rFonts w:asciiTheme="minorHAnsi" w:hAnsiTheme="minorHAnsi" w:cstheme="minorHAnsi"/>
        </w:rPr>
        <w:t>requires</w:t>
      </w:r>
      <w:r w:rsidRPr="002D46DE">
        <w:rPr>
          <w:rFonts w:asciiTheme="minorHAnsi" w:hAnsiTheme="minorHAnsi" w:cstheme="minorHAnsi"/>
        </w:rPr>
        <w:t xml:space="preserve"> SEND Support and meetings will be held to discuss and review provision and progress towards the set outcomes.</w:t>
      </w:r>
      <w:r w:rsidRPr="002D46DE">
        <w:rPr>
          <w:rFonts w:asciiTheme="minorHAnsi" w:hAnsiTheme="minorHAnsi" w:cstheme="minorHAnsi"/>
          <w:b/>
        </w:rPr>
        <w:t xml:space="preserve"> </w:t>
      </w:r>
    </w:p>
    <w:p w14:paraId="1AFA4278" w14:textId="0E8CF99A" w:rsidR="00BD22AA" w:rsidRPr="002D46DE" w:rsidRDefault="00BD22AA" w:rsidP="000C78E8">
      <w:pPr>
        <w:pStyle w:val="ListParagraph"/>
        <w:numPr>
          <w:ilvl w:val="0"/>
          <w:numId w:val="3"/>
        </w:numPr>
        <w:spacing w:before="100" w:beforeAutospacing="1" w:after="100" w:afterAutospacing="1"/>
        <w:rPr>
          <w:rFonts w:asciiTheme="minorHAnsi" w:hAnsiTheme="minorHAnsi" w:cstheme="minorHAnsi"/>
          <w:b/>
          <w:sz w:val="28"/>
          <w:szCs w:val="28"/>
        </w:rPr>
      </w:pPr>
      <w:r w:rsidRPr="002D46DE">
        <w:rPr>
          <w:rFonts w:asciiTheme="minorHAnsi" w:hAnsiTheme="minorHAnsi" w:cstheme="minorHAnsi"/>
          <w:b/>
          <w:bCs/>
          <w:sz w:val="28"/>
          <w:szCs w:val="28"/>
        </w:rPr>
        <w:t xml:space="preserve">Arrangements for consulting young people about, and involving them in, their education </w:t>
      </w:r>
    </w:p>
    <w:p w14:paraId="697F6D89" w14:textId="50289BF8" w:rsidR="000C78E8" w:rsidRPr="002D46DE" w:rsidRDefault="000C78E8" w:rsidP="000C78E8">
      <w:pPr>
        <w:pStyle w:val="NormalWeb"/>
        <w:rPr>
          <w:rFonts w:asciiTheme="minorHAnsi" w:hAnsiTheme="minorHAnsi" w:cstheme="minorHAnsi"/>
        </w:rPr>
      </w:pPr>
      <w:r w:rsidRPr="002D46DE">
        <w:rPr>
          <w:rFonts w:asciiTheme="minorHAnsi" w:hAnsiTheme="minorHAnsi" w:cstheme="minorHAnsi"/>
        </w:rPr>
        <w:t xml:space="preserve">Wherever possible, learners with SEND are involved in meetings arranged with parents/carers to </w:t>
      </w:r>
      <w:r w:rsidR="00F42370">
        <w:rPr>
          <w:rFonts w:asciiTheme="minorHAnsi" w:hAnsiTheme="minorHAnsi" w:cstheme="minorHAnsi"/>
        </w:rPr>
        <w:t>agree</w:t>
      </w:r>
      <w:r w:rsidRPr="002D46DE">
        <w:rPr>
          <w:rFonts w:asciiTheme="minorHAnsi" w:hAnsiTheme="minorHAnsi" w:cstheme="minorHAnsi"/>
        </w:rPr>
        <w:t xml:space="preserve"> desired outcomes and to review progress made towards these. During these meetings, they are invited to contribute, to give their own opinions about provision and their own learning experiences. Learners are encouraged to play a full role in the development of their </w:t>
      </w:r>
      <w:r w:rsidR="002D46DE">
        <w:rPr>
          <w:rFonts w:asciiTheme="minorHAnsi" w:hAnsiTheme="minorHAnsi" w:cstheme="minorHAnsi"/>
        </w:rPr>
        <w:t xml:space="preserve">SEND </w:t>
      </w:r>
      <w:r w:rsidRPr="002D46DE">
        <w:rPr>
          <w:rFonts w:asciiTheme="minorHAnsi" w:hAnsiTheme="minorHAnsi" w:cstheme="minorHAnsi"/>
        </w:rPr>
        <w:t xml:space="preserve">Pupil Profile. Where a learner has an Education, Health and Care Plan, a Local Authority Annual Review/Person Centred Review will be carried out. </w:t>
      </w:r>
    </w:p>
    <w:p w14:paraId="3B0FED3B" w14:textId="25FADE60" w:rsidR="00BD22AA" w:rsidRPr="00D811F7" w:rsidRDefault="00BD22AA" w:rsidP="000C78E8">
      <w:pPr>
        <w:pStyle w:val="ListParagraph"/>
        <w:numPr>
          <w:ilvl w:val="0"/>
          <w:numId w:val="3"/>
        </w:numPr>
        <w:spacing w:before="100" w:beforeAutospacing="1" w:after="100" w:afterAutospacing="1"/>
        <w:rPr>
          <w:rFonts w:asciiTheme="minorHAnsi" w:hAnsiTheme="minorHAnsi" w:cstheme="minorHAnsi"/>
          <w:b/>
          <w:sz w:val="28"/>
          <w:szCs w:val="28"/>
        </w:rPr>
      </w:pPr>
      <w:r w:rsidRPr="00D811F7">
        <w:rPr>
          <w:rFonts w:asciiTheme="minorHAnsi" w:hAnsiTheme="minorHAnsi" w:cstheme="minorHAnsi"/>
          <w:b/>
          <w:bCs/>
          <w:sz w:val="28"/>
          <w:szCs w:val="28"/>
        </w:rPr>
        <w:lastRenderedPageBreak/>
        <w:t xml:space="preserve">Arrangements made by the Governing Body in relation to complaints from parents of pupils with special educational needs concerning the provision made at the school </w:t>
      </w:r>
    </w:p>
    <w:p w14:paraId="6588E04F" w14:textId="264AA8DB" w:rsidR="00BD22AA" w:rsidRDefault="000C78E8" w:rsidP="00D811F7">
      <w:pPr>
        <w:pStyle w:val="NormalWeb"/>
        <w:rPr>
          <w:rFonts w:asciiTheme="minorHAnsi" w:hAnsiTheme="minorHAnsi" w:cstheme="minorHAnsi"/>
        </w:rPr>
      </w:pPr>
      <w:r w:rsidRPr="00D811F7">
        <w:rPr>
          <w:rFonts w:asciiTheme="minorHAnsi" w:hAnsiTheme="minorHAnsi" w:cstheme="minorHAnsi"/>
        </w:rPr>
        <w:t xml:space="preserve">The school’s complaints procedure is published on the school’s website. </w:t>
      </w:r>
    </w:p>
    <w:p w14:paraId="6AA5335D" w14:textId="6970C299" w:rsidR="00BD22AA" w:rsidRPr="00D811F7" w:rsidRDefault="00BD22AA" w:rsidP="00D811F7">
      <w:pPr>
        <w:pStyle w:val="ListParagraph"/>
        <w:numPr>
          <w:ilvl w:val="0"/>
          <w:numId w:val="3"/>
        </w:numPr>
        <w:spacing w:before="100" w:beforeAutospacing="1" w:after="100" w:afterAutospacing="1"/>
        <w:rPr>
          <w:rFonts w:asciiTheme="minorHAnsi" w:hAnsiTheme="minorHAnsi" w:cstheme="minorHAnsi"/>
          <w:b/>
          <w:sz w:val="28"/>
          <w:szCs w:val="28"/>
        </w:rPr>
      </w:pPr>
      <w:r w:rsidRPr="00D811F7">
        <w:rPr>
          <w:rFonts w:asciiTheme="minorHAnsi" w:hAnsiTheme="minorHAnsi" w:cstheme="minorHAnsi"/>
          <w:b/>
          <w:bCs/>
          <w:sz w:val="28"/>
          <w:szCs w:val="28"/>
        </w:rPr>
        <w:t xml:space="preserve">Contact details of support services for parents of pupils with special educational needs, including those for arrangements made in accordance with Section 32 (mediation) </w:t>
      </w:r>
    </w:p>
    <w:p w14:paraId="018AD2F5" w14:textId="51CC8829" w:rsidR="00B7159F" w:rsidRPr="00F42370" w:rsidRDefault="00B7159F" w:rsidP="00B7159F">
      <w:pPr>
        <w:pStyle w:val="NormalWeb"/>
        <w:rPr>
          <w:rFonts w:asciiTheme="minorHAnsi" w:hAnsiTheme="minorHAnsi" w:cstheme="minorHAnsi"/>
        </w:rPr>
      </w:pPr>
      <w:r w:rsidRPr="00D811F7">
        <w:rPr>
          <w:rFonts w:asciiTheme="minorHAnsi" w:hAnsiTheme="minorHAnsi" w:cstheme="minorHAnsi"/>
        </w:rPr>
        <w:t xml:space="preserve">This information </w:t>
      </w:r>
      <w:r w:rsidR="00D811F7" w:rsidRPr="00D811F7">
        <w:rPr>
          <w:rFonts w:asciiTheme="minorHAnsi" w:hAnsiTheme="minorHAnsi" w:cstheme="minorHAnsi"/>
        </w:rPr>
        <w:t>is set</w:t>
      </w:r>
      <w:r w:rsidRPr="00D811F7">
        <w:rPr>
          <w:rFonts w:asciiTheme="minorHAnsi" w:hAnsiTheme="minorHAnsi" w:cstheme="minorHAnsi"/>
        </w:rPr>
        <w:t xml:space="preserve"> out in the local authority’s Local Offer:</w:t>
      </w:r>
      <w:r w:rsidR="00F42370">
        <w:rPr>
          <w:rFonts w:asciiTheme="minorHAnsi" w:hAnsiTheme="minorHAnsi" w:cstheme="minorHAnsi"/>
        </w:rPr>
        <w:t xml:space="preserve"> </w:t>
      </w:r>
      <w:hyperlink r:id="rId5" w:history="1">
        <w:r w:rsidRPr="00D811F7">
          <w:rPr>
            <w:rStyle w:val="Hyperlink"/>
            <w:rFonts w:asciiTheme="minorHAnsi" w:hAnsiTheme="minorHAnsi" w:cstheme="minorHAnsi"/>
          </w:rPr>
          <w:t>www.theburydirectory.co.uk</w:t>
        </w:r>
      </w:hyperlink>
    </w:p>
    <w:p w14:paraId="2F03256D" w14:textId="69EF28B3" w:rsidR="00BD22AA" w:rsidRPr="00D811F7" w:rsidRDefault="00BD22AA" w:rsidP="00B7159F">
      <w:pPr>
        <w:pStyle w:val="ListParagraph"/>
        <w:numPr>
          <w:ilvl w:val="0"/>
          <w:numId w:val="3"/>
        </w:numPr>
        <w:spacing w:before="100" w:beforeAutospacing="1" w:after="100" w:afterAutospacing="1"/>
        <w:rPr>
          <w:rFonts w:asciiTheme="minorHAnsi" w:hAnsiTheme="minorHAnsi" w:cstheme="minorHAnsi"/>
          <w:b/>
          <w:sz w:val="28"/>
          <w:szCs w:val="28"/>
        </w:rPr>
      </w:pPr>
      <w:r w:rsidRPr="00D811F7">
        <w:rPr>
          <w:rFonts w:asciiTheme="minorHAnsi" w:hAnsiTheme="minorHAnsi" w:cstheme="minorHAnsi"/>
          <w:b/>
          <w:bCs/>
          <w:sz w:val="28"/>
          <w:szCs w:val="28"/>
        </w:rPr>
        <w:t xml:space="preserve">The school’s arrangements for supporting pupils with special educational needs in a transfer between phases of education or in preparation for adulthood and independent living </w:t>
      </w:r>
    </w:p>
    <w:p w14:paraId="42A53BC4" w14:textId="77777777" w:rsidR="00CE00C9" w:rsidRPr="00D811F7" w:rsidRDefault="00CE00C9" w:rsidP="00CE00C9">
      <w:pPr>
        <w:pStyle w:val="NormalWeb"/>
        <w:rPr>
          <w:rFonts w:asciiTheme="minorHAnsi" w:hAnsiTheme="minorHAnsi" w:cstheme="minorHAnsi"/>
        </w:rPr>
      </w:pPr>
      <w:r w:rsidRPr="00D811F7">
        <w:rPr>
          <w:rFonts w:asciiTheme="minorHAnsi" w:hAnsiTheme="minorHAnsi" w:cstheme="minorHAnsi"/>
        </w:rPr>
        <w:t xml:space="preserve">Arrangements are made to collect all relevant information and records for new entrants through visits to primary schools for Year 6 learners. Where a learner enters Tottington High School after this point, reference to records from a previous school will be accessed. </w:t>
      </w:r>
    </w:p>
    <w:p w14:paraId="62A3C1C7" w14:textId="2C001532" w:rsidR="00CE00C9" w:rsidRPr="00D811F7" w:rsidRDefault="00CE00C9" w:rsidP="00CE00C9">
      <w:pPr>
        <w:pStyle w:val="NormalWeb"/>
        <w:rPr>
          <w:rFonts w:asciiTheme="minorHAnsi" w:hAnsiTheme="minorHAnsi" w:cstheme="minorHAnsi"/>
        </w:rPr>
      </w:pPr>
      <w:r w:rsidRPr="00D811F7">
        <w:rPr>
          <w:rFonts w:asciiTheme="minorHAnsi" w:hAnsiTheme="minorHAnsi" w:cstheme="minorHAnsi"/>
        </w:rPr>
        <w:t xml:space="preserve">The SEND Inclusion and pastoral team will visit primary schools to liaise with Y6 teachers in the first half of the summer term. The </w:t>
      </w:r>
      <w:proofErr w:type="spellStart"/>
      <w:r w:rsidRPr="00D811F7">
        <w:rPr>
          <w:rFonts w:asciiTheme="minorHAnsi" w:hAnsiTheme="minorHAnsi" w:cstheme="minorHAnsi"/>
        </w:rPr>
        <w:t>SENDCo</w:t>
      </w:r>
      <w:proofErr w:type="spellEnd"/>
      <w:r w:rsidRPr="00D811F7">
        <w:rPr>
          <w:rFonts w:asciiTheme="minorHAnsi" w:hAnsiTheme="minorHAnsi" w:cstheme="minorHAnsi"/>
        </w:rPr>
        <w:t xml:space="preserve"> will attend Y5/Y6 reviews for learners with EHC Plans. This process facilitates </w:t>
      </w:r>
      <w:r w:rsidR="00D811F7">
        <w:rPr>
          <w:rFonts w:asciiTheme="minorHAnsi" w:hAnsiTheme="minorHAnsi" w:cstheme="minorHAnsi"/>
        </w:rPr>
        <w:t xml:space="preserve">our </w:t>
      </w:r>
      <w:r w:rsidRPr="00D811F7">
        <w:rPr>
          <w:rFonts w:asciiTheme="minorHAnsi" w:hAnsiTheme="minorHAnsi" w:cstheme="minorHAnsi"/>
        </w:rPr>
        <w:t xml:space="preserve">first meetings with parents/carers and </w:t>
      </w:r>
      <w:r w:rsidR="00D811F7">
        <w:rPr>
          <w:rFonts w:asciiTheme="minorHAnsi" w:hAnsiTheme="minorHAnsi" w:cstheme="minorHAnsi"/>
        </w:rPr>
        <w:t xml:space="preserve">enables us to </w:t>
      </w:r>
      <w:r w:rsidRPr="00D811F7">
        <w:rPr>
          <w:rFonts w:asciiTheme="minorHAnsi" w:hAnsiTheme="minorHAnsi" w:cstheme="minorHAnsi"/>
        </w:rPr>
        <w:t>establish</w:t>
      </w:r>
      <w:r w:rsidR="00D811F7">
        <w:rPr>
          <w:rFonts w:asciiTheme="minorHAnsi" w:hAnsiTheme="minorHAnsi" w:cstheme="minorHAnsi"/>
        </w:rPr>
        <w:t xml:space="preserve"> </w:t>
      </w:r>
      <w:r w:rsidRPr="00D811F7">
        <w:rPr>
          <w:rFonts w:asciiTheme="minorHAnsi" w:hAnsiTheme="minorHAnsi" w:cstheme="minorHAnsi"/>
        </w:rPr>
        <w:t xml:space="preserve">positive relationships. We aim to access as much relevant information as possible prior to transition, to inform </w:t>
      </w:r>
      <w:r w:rsidR="00D811F7">
        <w:rPr>
          <w:rFonts w:asciiTheme="minorHAnsi" w:hAnsiTheme="minorHAnsi" w:cstheme="minorHAnsi"/>
        </w:rPr>
        <w:t xml:space="preserve">our </w:t>
      </w:r>
      <w:r w:rsidRPr="00D811F7">
        <w:rPr>
          <w:rFonts w:asciiTheme="minorHAnsi" w:hAnsiTheme="minorHAnsi" w:cstheme="minorHAnsi"/>
        </w:rPr>
        <w:t xml:space="preserve">planning </w:t>
      </w:r>
      <w:r w:rsidR="00D811F7">
        <w:rPr>
          <w:rFonts w:asciiTheme="minorHAnsi" w:hAnsiTheme="minorHAnsi" w:cstheme="minorHAnsi"/>
        </w:rPr>
        <w:t xml:space="preserve">and </w:t>
      </w:r>
      <w:r w:rsidRPr="00D811F7">
        <w:rPr>
          <w:rFonts w:asciiTheme="minorHAnsi" w:hAnsiTheme="minorHAnsi" w:cstheme="minorHAnsi"/>
        </w:rPr>
        <w:t xml:space="preserve">provision. </w:t>
      </w:r>
    </w:p>
    <w:p w14:paraId="3F4DE442" w14:textId="42F93C91" w:rsidR="00CE00C9" w:rsidRPr="00D811F7" w:rsidRDefault="00CE00C9" w:rsidP="00CE00C9">
      <w:pPr>
        <w:pStyle w:val="NormalWeb"/>
        <w:rPr>
          <w:rFonts w:asciiTheme="minorHAnsi" w:hAnsiTheme="minorHAnsi" w:cstheme="minorHAnsi"/>
        </w:rPr>
      </w:pPr>
      <w:r w:rsidRPr="00D811F7">
        <w:rPr>
          <w:rFonts w:asciiTheme="minorHAnsi" w:hAnsiTheme="minorHAnsi" w:cstheme="minorHAnsi"/>
        </w:rPr>
        <w:t xml:space="preserve">Transition meetings are held between the Form Tutor’s, Teaching Assistants and the </w:t>
      </w:r>
      <w:proofErr w:type="spellStart"/>
      <w:r w:rsidRPr="00D811F7">
        <w:rPr>
          <w:rFonts w:asciiTheme="minorHAnsi" w:hAnsiTheme="minorHAnsi" w:cstheme="minorHAnsi"/>
        </w:rPr>
        <w:t>SENDCo</w:t>
      </w:r>
      <w:proofErr w:type="spellEnd"/>
      <w:r w:rsidRPr="00D811F7">
        <w:rPr>
          <w:rFonts w:asciiTheme="minorHAnsi" w:hAnsiTheme="minorHAnsi" w:cstheme="minorHAnsi"/>
        </w:rPr>
        <w:t xml:space="preserve"> in the latter half of the Summer Term to ensure a clear, consistent approach to learning and support </w:t>
      </w:r>
      <w:r w:rsidR="00D811F7">
        <w:rPr>
          <w:rFonts w:asciiTheme="minorHAnsi" w:hAnsiTheme="minorHAnsi" w:cstheme="minorHAnsi"/>
        </w:rPr>
        <w:t>can be</w:t>
      </w:r>
      <w:r w:rsidRPr="00D811F7">
        <w:rPr>
          <w:rFonts w:asciiTheme="minorHAnsi" w:hAnsiTheme="minorHAnsi" w:cstheme="minorHAnsi"/>
        </w:rPr>
        <w:t xml:space="preserve"> sustained. All learners for whom it is deemed appropriate will be offered extended transition opportunities.  Bury Secondary PRU Outreach Service and the Additional Needs team support the transition of vulnerable learners as agreed with the primary school and the </w:t>
      </w:r>
      <w:proofErr w:type="spellStart"/>
      <w:r w:rsidRPr="00D811F7">
        <w:rPr>
          <w:rFonts w:asciiTheme="minorHAnsi" w:hAnsiTheme="minorHAnsi" w:cstheme="minorHAnsi"/>
        </w:rPr>
        <w:t>SENDCo</w:t>
      </w:r>
      <w:proofErr w:type="spellEnd"/>
      <w:r w:rsidRPr="00D811F7">
        <w:rPr>
          <w:rFonts w:asciiTheme="minorHAnsi" w:hAnsiTheme="minorHAnsi" w:cstheme="minorHAnsi"/>
        </w:rPr>
        <w:t xml:space="preserve">. </w:t>
      </w:r>
    </w:p>
    <w:p w14:paraId="2A3A8036" w14:textId="2BDCEF0B" w:rsidR="00CE00C9" w:rsidRPr="00D811F7" w:rsidRDefault="00CE00C9" w:rsidP="00CE00C9">
      <w:pPr>
        <w:pStyle w:val="NormalWeb"/>
        <w:rPr>
          <w:rFonts w:asciiTheme="minorHAnsi" w:hAnsiTheme="minorHAnsi" w:cstheme="minorHAnsi"/>
        </w:rPr>
      </w:pPr>
      <w:r w:rsidRPr="00D811F7">
        <w:rPr>
          <w:rFonts w:asciiTheme="minorHAnsi" w:hAnsiTheme="minorHAnsi" w:cstheme="minorHAnsi"/>
        </w:rPr>
        <w:t xml:space="preserve">Liaison between the </w:t>
      </w:r>
      <w:proofErr w:type="spellStart"/>
      <w:r w:rsidRPr="00D811F7">
        <w:rPr>
          <w:rFonts w:asciiTheme="minorHAnsi" w:hAnsiTheme="minorHAnsi" w:cstheme="minorHAnsi"/>
        </w:rPr>
        <w:t>Headteacher</w:t>
      </w:r>
      <w:proofErr w:type="spellEnd"/>
      <w:r w:rsidRPr="00D811F7">
        <w:rPr>
          <w:rFonts w:asciiTheme="minorHAnsi" w:hAnsiTheme="minorHAnsi" w:cstheme="minorHAnsi"/>
        </w:rPr>
        <w:t xml:space="preserve">, </w:t>
      </w:r>
      <w:proofErr w:type="spellStart"/>
      <w:r w:rsidRPr="00D811F7">
        <w:rPr>
          <w:rFonts w:asciiTheme="minorHAnsi" w:hAnsiTheme="minorHAnsi" w:cstheme="minorHAnsi"/>
        </w:rPr>
        <w:t>SENDCo</w:t>
      </w:r>
      <w:proofErr w:type="spellEnd"/>
      <w:r w:rsidRPr="00D811F7">
        <w:rPr>
          <w:rFonts w:asciiTheme="minorHAnsi" w:hAnsiTheme="minorHAnsi" w:cstheme="minorHAnsi"/>
        </w:rPr>
        <w:t xml:space="preserve">, Pastoral Team and Bury Secondary Inclusion Support Team for learners entering school who are known to have high level SEMH needs is essential </w:t>
      </w:r>
      <w:r w:rsidR="00D811F7">
        <w:rPr>
          <w:rFonts w:asciiTheme="minorHAnsi" w:hAnsiTheme="minorHAnsi" w:cstheme="minorHAnsi"/>
        </w:rPr>
        <w:t>when</w:t>
      </w:r>
      <w:r w:rsidRPr="00D811F7">
        <w:rPr>
          <w:rFonts w:asciiTheme="minorHAnsi" w:hAnsiTheme="minorHAnsi" w:cstheme="minorHAnsi"/>
        </w:rPr>
        <w:t xml:space="preserve"> ensuring that the correct provision is in place to facilitate a successful transition. </w:t>
      </w:r>
    </w:p>
    <w:p w14:paraId="21554EFE" w14:textId="6B3F8505" w:rsidR="00CE00C9" w:rsidRPr="00D811F7" w:rsidRDefault="00CE00C9" w:rsidP="00CE00C9">
      <w:pPr>
        <w:pStyle w:val="NormalWeb"/>
        <w:rPr>
          <w:rFonts w:asciiTheme="minorHAnsi" w:hAnsiTheme="minorHAnsi" w:cstheme="minorHAnsi"/>
        </w:rPr>
      </w:pPr>
      <w:r w:rsidRPr="00D811F7">
        <w:rPr>
          <w:rFonts w:asciiTheme="minorHAnsi" w:hAnsiTheme="minorHAnsi" w:cstheme="minorHAnsi"/>
        </w:rPr>
        <w:t xml:space="preserve">Records for learners who move to other schools are forwarded to their new school.  Transition arrangements for Y11 learners are established in collaboration with the Connexions service, the SEND team and specialist practitioners from the FE colleges. Supported visits to selected colleges are arranged for SEND learners as appropriate. </w:t>
      </w:r>
    </w:p>
    <w:p w14:paraId="30E0063B" w14:textId="5CE93746" w:rsidR="00BD22AA" w:rsidRPr="00D811F7" w:rsidRDefault="00BD22AA" w:rsidP="00CE00C9">
      <w:pPr>
        <w:pStyle w:val="ListParagraph"/>
        <w:numPr>
          <w:ilvl w:val="0"/>
          <w:numId w:val="3"/>
        </w:numPr>
        <w:spacing w:before="100" w:beforeAutospacing="1" w:after="100" w:afterAutospacing="1"/>
        <w:rPr>
          <w:rFonts w:asciiTheme="minorHAnsi" w:hAnsiTheme="minorHAnsi" w:cstheme="minorHAnsi"/>
          <w:b/>
          <w:sz w:val="28"/>
          <w:szCs w:val="28"/>
        </w:rPr>
      </w:pPr>
      <w:r w:rsidRPr="00D811F7">
        <w:rPr>
          <w:rFonts w:asciiTheme="minorHAnsi" w:hAnsiTheme="minorHAnsi" w:cstheme="minorHAnsi"/>
          <w:b/>
          <w:bCs/>
          <w:sz w:val="28"/>
          <w:szCs w:val="28"/>
        </w:rPr>
        <w:t xml:space="preserve">Information on where the local authority’s local offer is published. </w:t>
      </w:r>
    </w:p>
    <w:p w14:paraId="7E35854E" w14:textId="2E9062D7" w:rsidR="00DF6EEE" w:rsidRPr="00F42370" w:rsidRDefault="00F42370" w:rsidP="00F42370">
      <w:pPr>
        <w:pStyle w:val="NormalWeb"/>
        <w:rPr>
          <w:rFonts w:asciiTheme="minorHAnsi" w:hAnsiTheme="minorHAnsi" w:cstheme="minorHAnsi"/>
          <w:color w:val="0000FF"/>
        </w:rPr>
      </w:pPr>
      <w:hyperlink r:id="rId6" w:history="1">
        <w:r w:rsidR="00CE00C9" w:rsidRPr="00D811F7">
          <w:rPr>
            <w:rStyle w:val="Hyperlink"/>
            <w:rFonts w:asciiTheme="minorHAnsi" w:hAnsiTheme="minorHAnsi" w:cstheme="minorHAnsi"/>
          </w:rPr>
          <w:t>www.theburydirectory.co.uk</w:t>
        </w:r>
      </w:hyperlink>
      <w:bookmarkStart w:id="0" w:name="_GoBack"/>
      <w:bookmarkEnd w:id="0"/>
    </w:p>
    <w:sectPr w:rsidR="00DF6EEE" w:rsidRPr="00F42370" w:rsidSect="00BF6F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101EE"/>
    <w:multiLevelType w:val="multilevel"/>
    <w:tmpl w:val="58A8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E20982"/>
    <w:multiLevelType w:val="hybridMultilevel"/>
    <w:tmpl w:val="D2FE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56E1"/>
    <w:multiLevelType w:val="multilevel"/>
    <w:tmpl w:val="985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42CE3"/>
    <w:multiLevelType w:val="hybridMultilevel"/>
    <w:tmpl w:val="AB5E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669D2"/>
    <w:multiLevelType w:val="multilevel"/>
    <w:tmpl w:val="D43E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30473"/>
    <w:multiLevelType w:val="multilevel"/>
    <w:tmpl w:val="BC12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AA"/>
    <w:rsid w:val="000756A0"/>
    <w:rsid w:val="000C78E8"/>
    <w:rsid w:val="000D3ADF"/>
    <w:rsid w:val="002D46DE"/>
    <w:rsid w:val="003A56C0"/>
    <w:rsid w:val="003F6B27"/>
    <w:rsid w:val="003F6BB1"/>
    <w:rsid w:val="005147F0"/>
    <w:rsid w:val="00543139"/>
    <w:rsid w:val="00547C8B"/>
    <w:rsid w:val="005704CE"/>
    <w:rsid w:val="005F108C"/>
    <w:rsid w:val="007B2D13"/>
    <w:rsid w:val="00992E06"/>
    <w:rsid w:val="009B19F9"/>
    <w:rsid w:val="00B7159F"/>
    <w:rsid w:val="00B90246"/>
    <w:rsid w:val="00BB1897"/>
    <w:rsid w:val="00BD22AA"/>
    <w:rsid w:val="00BF6F7E"/>
    <w:rsid w:val="00CE00C9"/>
    <w:rsid w:val="00D811F7"/>
    <w:rsid w:val="00DF6EEE"/>
    <w:rsid w:val="00E97D9B"/>
    <w:rsid w:val="00EA3A91"/>
    <w:rsid w:val="00F42370"/>
    <w:rsid w:val="00FA7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2EB9"/>
  <w14:defaultImageDpi w14:val="32767"/>
  <w15:chartTrackingRefBased/>
  <w15:docId w15:val="{F16AA655-1891-A94F-A4E1-D321C4C8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897"/>
    <w:rPr>
      <w:rFonts w:ascii="Times New Roman" w:eastAsia="Times New Roman" w:hAnsi="Times New Roman" w:cs="Times New Roman"/>
    </w:rPr>
  </w:style>
  <w:style w:type="paragraph" w:styleId="Heading3">
    <w:name w:val="heading 3"/>
    <w:basedOn w:val="Normal"/>
    <w:link w:val="Heading3Char"/>
    <w:uiPriority w:val="9"/>
    <w:qFormat/>
    <w:rsid w:val="00F42370"/>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2AA"/>
    <w:pPr>
      <w:spacing w:before="100" w:beforeAutospacing="1" w:after="100" w:afterAutospacing="1"/>
    </w:pPr>
  </w:style>
  <w:style w:type="paragraph" w:styleId="ListParagraph">
    <w:name w:val="List Paragraph"/>
    <w:basedOn w:val="Normal"/>
    <w:uiPriority w:val="34"/>
    <w:qFormat/>
    <w:rsid w:val="003A56C0"/>
    <w:pPr>
      <w:ind w:left="720"/>
      <w:contextualSpacing/>
    </w:pPr>
  </w:style>
  <w:style w:type="character" w:styleId="Hyperlink">
    <w:name w:val="Hyperlink"/>
    <w:basedOn w:val="DefaultParagraphFont"/>
    <w:uiPriority w:val="99"/>
    <w:unhideWhenUsed/>
    <w:rsid w:val="00B7159F"/>
    <w:rPr>
      <w:color w:val="0563C1" w:themeColor="hyperlink"/>
      <w:u w:val="single"/>
    </w:rPr>
  </w:style>
  <w:style w:type="character" w:customStyle="1" w:styleId="UnresolvedMention">
    <w:name w:val="Unresolved Mention"/>
    <w:basedOn w:val="DefaultParagraphFont"/>
    <w:uiPriority w:val="99"/>
    <w:rsid w:val="00B7159F"/>
    <w:rPr>
      <w:color w:val="605E5C"/>
      <w:shd w:val="clear" w:color="auto" w:fill="E1DFDD"/>
    </w:rPr>
  </w:style>
  <w:style w:type="character" w:styleId="FollowedHyperlink">
    <w:name w:val="FollowedHyperlink"/>
    <w:basedOn w:val="DefaultParagraphFont"/>
    <w:uiPriority w:val="99"/>
    <w:semiHidden/>
    <w:unhideWhenUsed/>
    <w:rsid w:val="00D811F7"/>
    <w:rPr>
      <w:color w:val="954F72" w:themeColor="followedHyperlink"/>
      <w:u w:val="single"/>
    </w:rPr>
  </w:style>
  <w:style w:type="paragraph" w:styleId="BalloonText">
    <w:name w:val="Balloon Text"/>
    <w:basedOn w:val="Normal"/>
    <w:link w:val="BalloonTextChar"/>
    <w:uiPriority w:val="99"/>
    <w:semiHidden/>
    <w:unhideWhenUsed/>
    <w:rsid w:val="00E97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D9B"/>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F4237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9692">
      <w:bodyDiv w:val="1"/>
      <w:marLeft w:val="0"/>
      <w:marRight w:val="0"/>
      <w:marTop w:val="0"/>
      <w:marBottom w:val="0"/>
      <w:divBdr>
        <w:top w:val="none" w:sz="0" w:space="0" w:color="auto"/>
        <w:left w:val="none" w:sz="0" w:space="0" w:color="auto"/>
        <w:bottom w:val="none" w:sz="0" w:space="0" w:color="auto"/>
        <w:right w:val="none" w:sz="0" w:space="0" w:color="auto"/>
      </w:divBdr>
      <w:divsChild>
        <w:div w:id="710768076">
          <w:marLeft w:val="0"/>
          <w:marRight w:val="0"/>
          <w:marTop w:val="0"/>
          <w:marBottom w:val="0"/>
          <w:divBdr>
            <w:top w:val="none" w:sz="0" w:space="0" w:color="auto"/>
            <w:left w:val="none" w:sz="0" w:space="0" w:color="auto"/>
            <w:bottom w:val="none" w:sz="0" w:space="0" w:color="auto"/>
            <w:right w:val="none" w:sz="0" w:space="0" w:color="auto"/>
          </w:divBdr>
          <w:divsChild>
            <w:div w:id="215164875">
              <w:marLeft w:val="0"/>
              <w:marRight w:val="0"/>
              <w:marTop w:val="0"/>
              <w:marBottom w:val="0"/>
              <w:divBdr>
                <w:top w:val="none" w:sz="0" w:space="0" w:color="auto"/>
                <w:left w:val="none" w:sz="0" w:space="0" w:color="auto"/>
                <w:bottom w:val="none" w:sz="0" w:space="0" w:color="auto"/>
                <w:right w:val="none" w:sz="0" w:space="0" w:color="auto"/>
              </w:divBdr>
              <w:divsChild>
                <w:div w:id="1707101773">
                  <w:marLeft w:val="0"/>
                  <w:marRight w:val="0"/>
                  <w:marTop w:val="0"/>
                  <w:marBottom w:val="0"/>
                  <w:divBdr>
                    <w:top w:val="none" w:sz="0" w:space="0" w:color="auto"/>
                    <w:left w:val="none" w:sz="0" w:space="0" w:color="auto"/>
                    <w:bottom w:val="none" w:sz="0" w:space="0" w:color="auto"/>
                    <w:right w:val="none" w:sz="0" w:space="0" w:color="auto"/>
                  </w:divBdr>
                  <w:divsChild>
                    <w:div w:id="1310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275">
              <w:marLeft w:val="0"/>
              <w:marRight w:val="0"/>
              <w:marTop w:val="0"/>
              <w:marBottom w:val="0"/>
              <w:divBdr>
                <w:top w:val="none" w:sz="0" w:space="0" w:color="auto"/>
                <w:left w:val="none" w:sz="0" w:space="0" w:color="auto"/>
                <w:bottom w:val="none" w:sz="0" w:space="0" w:color="auto"/>
                <w:right w:val="none" w:sz="0" w:space="0" w:color="auto"/>
              </w:divBdr>
              <w:divsChild>
                <w:div w:id="473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1428">
          <w:marLeft w:val="0"/>
          <w:marRight w:val="0"/>
          <w:marTop w:val="0"/>
          <w:marBottom w:val="0"/>
          <w:divBdr>
            <w:top w:val="none" w:sz="0" w:space="0" w:color="auto"/>
            <w:left w:val="none" w:sz="0" w:space="0" w:color="auto"/>
            <w:bottom w:val="none" w:sz="0" w:space="0" w:color="auto"/>
            <w:right w:val="none" w:sz="0" w:space="0" w:color="auto"/>
          </w:divBdr>
          <w:divsChild>
            <w:div w:id="21827549">
              <w:marLeft w:val="0"/>
              <w:marRight w:val="0"/>
              <w:marTop w:val="0"/>
              <w:marBottom w:val="0"/>
              <w:divBdr>
                <w:top w:val="none" w:sz="0" w:space="0" w:color="auto"/>
                <w:left w:val="none" w:sz="0" w:space="0" w:color="auto"/>
                <w:bottom w:val="none" w:sz="0" w:space="0" w:color="auto"/>
                <w:right w:val="none" w:sz="0" w:space="0" w:color="auto"/>
              </w:divBdr>
              <w:divsChild>
                <w:div w:id="1492212529">
                  <w:marLeft w:val="0"/>
                  <w:marRight w:val="0"/>
                  <w:marTop w:val="0"/>
                  <w:marBottom w:val="0"/>
                  <w:divBdr>
                    <w:top w:val="none" w:sz="0" w:space="0" w:color="auto"/>
                    <w:left w:val="none" w:sz="0" w:space="0" w:color="auto"/>
                    <w:bottom w:val="none" w:sz="0" w:space="0" w:color="auto"/>
                    <w:right w:val="none" w:sz="0" w:space="0" w:color="auto"/>
                  </w:divBdr>
                  <w:divsChild>
                    <w:div w:id="1245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0479">
      <w:bodyDiv w:val="1"/>
      <w:marLeft w:val="0"/>
      <w:marRight w:val="0"/>
      <w:marTop w:val="0"/>
      <w:marBottom w:val="0"/>
      <w:divBdr>
        <w:top w:val="none" w:sz="0" w:space="0" w:color="auto"/>
        <w:left w:val="none" w:sz="0" w:space="0" w:color="auto"/>
        <w:bottom w:val="none" w:sz="0" w:space="0" w:color="auto"/>
        <w:right w:val="none" w:sz="0" w:space="0" w:color="auto"/>
      </w:divBdr>
      <w:divsChild>
        <w:div w:id="1506165131">
          <w:marLeft w:val="0"/>
          <w:marRight w:val="0"/>
          <w:marTop w:val="0"/>
          <w:marBottom w:val="0"/>
          <w:divBdr>
            <w:top w:val="none" w:sz="0" w:space="0" w:color="auto"/>
            <w:left w:val="none" w:sz="0" w:space="0" w:color="auto"/>
            <w:bottom w:val="none" w:sz="0" w:space="0" w:color="auto"/>
            <w:right w:val="none" w:sz="0" w:space="0" w:color="auto"/>
          </w:divBdr>
          <w:divsChild>
            <w:div w:id="928738207">
              <w:marLeft w:val="0"/>
              <w:marRight w:val="0"/>
              <w:marTop w:val="0"/>
              <w:marBottom w:val="0"/>
              <w:divBdr>
                <w:top w:val="none" w:sz="0" w:space="0" w:color="auto"/>
                <w:left w:val="none" w:sz="0" w:space="0" w:color="auto"/>
                <w:bottom w:val="none" w:sz="0" w:space="0" w:color="auto"/>
                <w:right w:val="none" w:sz="0" w:space="0" w:color="auto"/>
              </w:divBdr>
              <w:divsChild>
                <w:div w:id="1109858754">
                  <w:marLeft w:val="0"/>
                  <w:marRight w:val="0"/>
                  <w:marTop w:val="0"/>
                  <w:marBottom w:val="0"/>
                  <w:divBdr>
                    <w:top w:val="none" w:sz="0" w:space="0" w:color="auto"/>
                    <w:left w:val="none" w:sz="0" w:space="0" w:color="auto"/>
                    <w:bottom w:val="none" w:sz="0" w:space="0" w:color="auto"/>
                    <w:right w:val="none" w:sz="0" w:space="0" w:color="auto"/>
                  </w:divBdr>
                  <w:divsChild>
                    <w:div w:id="20942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3185">
      <w:bodyDiv w:val="1"/>
      <w:marLeft w:val="0"/>
      <w:marRight w:val="0"/>
      <w:marTop w:val="0"/>
      <w:marBottom w:val="0"/>
      <w:divBdr>
        <w:top w:val="none" w:sz="0" w:space="0" w:color="auto"/>
        <w:left w:val="none" w:sz="0" w:space="0" w:color="auto"/>
        <w:bottom w:val="none" w:sz="0" w:space="0" w:color="auto"/>
        <w:right w:val="none" w:sz="0" w:space="0" w:color="auto"/>
      </w:divBdr>
      <w:divsChild>
        <w:div w:id="699933114">
          <w:marLeft w:val="0"/>
          <w:marRight w:val="0"/>
          <w:marTop w:val="0"/>
          <w:marBottom w:val="0"/>
          <w:divBdr>
            <w:top w:val="none" w:sz="0" w:space="0" w:color="auto"/>
            <w:left w:val="none" w:sz="0" w:space="0" w:color="auto"/>
            <w:bottom w:val="none" w:sz="0" w:space="0" w:color="auto"/>
            <w:right w:val="none" w:sz="0" w:space="0" w:color="auto"/>
          </w:divBdr>
          <w:divsChild>
            <w:div w:id="1395393583">
              <w:marLeft w:val="0"/>
              <w:marRight w:val="0"/>
              <w:marTop w:val="0"/>
              <w:marBottom w:val="0"/>
              <w:divBdr>
                <w:top w:val="none" w:sz="0" w:space="0" w:color="auto"/>
                <w:left w:val="none" w:sz="0" w:space="0" w:color="auto"/>
                <w:bottom w:val="none" w:sz="0" w:space="0" w:color="auto"/>
                <w:right w:val="none" w:sz="0" w:space="0" w:color="auto"/>
              </w:divBdr>
              <w:divsChild>
                <w:div w:id="1601447694">
                  <w:marLeft w:val="0"/>
                  <w:marRight w:val="0"/>
                  <w:marTop w:val="0"/>
                  <w:marBottom w:val="0"/>
                  <w:divBdr>
                    <w:top w:val="none" w:sz="0" w:space="0" w:color="auto"/>
                    <w:left w:val="none" w:sz="0" w:space="0" w:color="auto"/>
                    <w:bottom w:val="none" w:sz="0" w:space="0" w:color="auto"/>
                    <w:right w:val="none" w:sz="0" w:space="0" w:color="auto"/>
                  </w:divBdr>
                </w:div>
              </w:divsChild>
            </w:div>
            <w:div w:id="819419027">
              <w:marLeft w:val="0"/>
              <w:marRight w:val="0"/>
              <w:marTop w:val="0"/>
              <w:marBottom w:val="0"/>
              <w:divBdr>
                <w:top w:val="none" w:sz="0" w:space="0" w:color="auto"/>
                <w:left w:val="none" w:sz="0" w:space="0" w:color="auto"/>
                <w:bottom w:val="none" w:sz="0" w:space="0" w:color="auto"/>
                <w:right w:val="none" w:sz="0" w:space="0" w:color="auto"/>
              </w:divBdr>
              <w:divsChild>
                <w:div w:id="78065952">
                  <w:marLeft w:val="0"/>
                  <w:marRight w:val="0"/>
                  <w:marTop w:val="0"/>
                  <w:marBottom w:val="0"/>
                  <w:divBdr>
                    <w:top w:val="none" w:sz="0" w:space="0" w:color="auto"/>
                    <w:left w:val="none" w:sz="0" w:space="0" w:color="auto"/>
                    <w:bottom w:val="none" w:sz="0" w:space="0" w:color="auto"/>
                    <w:right w:val="none" w:sz="0" w:space="0" w:color="auto"/>
                  </w:divBdr>
                </w:div>
              </w:divsChild>
            </w:div>
            <w:div w:id="925767684">
              <w:marLeft w:val="0"/>
              <w:marRight w:val="0"/>
              <w:marTop w:val="0"/>
              <w:marBottom w:val="0"/>
              <w:divBdr>
                <w:top w:val="none" w:sz="0" w:space="0" w:color="auto"/>
                <w:left w:val="none" w:sz="0" w:space="0" w:color="auto"/>
                <w:bottom w:val="none" w:sz="0" w:space="0" w:color="auto"/>
                <w:right w:val="none" w:sz="0" w:space="0" w:color="auto"/>
              </w:divBdr>
              <w:divsChild>
                <w:div w:id="1202673962">
                  <w:marLeft w:val="0"/>
                  <w:marRight w:val="0"/>
                  <w:marTop w:val="0"/>
                  <w:marBottom w:val="0"/>
                  <w:divBdr>
                    <w:top w:val="none" w:sz="0" w:space="0" w:color="auto"/>
                    <w:left w:val="none" w:sz="0" w:space="0" w:color="auto"/>
                    <w:bottom w:val="none" w:sz="0" w:space="0" w:color="auto"/>
                    <w:right w:val="none" w:sz="0" w:space="0" w:color="auto"/>
                  </w:divBdr>
                </w:div>
              </w:divsChild>
            </w:div>
            <w:div w:id="689527256">
              <w:marLeft w:val="0"/>
              <w:marRight w:val="0"/>
              <w:marTop w:val="0"/>
              <w:marBottom w:val="0"/>
              <w:divBdr>
                <w:top w:val="none" w:sz="0" w:space="0" w:color="auto"/>
                <w:left w:val="none" w:sz="0" w:space="0" w:color="auto"/>
                <w:bottom w:val="none" w:sz="0" w:space="0" w:color="auto"/>
                <w:right w:val="none" w:sz="0" w:space="0" w:color="auto"/>
              </w:divBdr>
              <w:divsChild>
                <w:div w:id="1610426238">
                  <w:marLeft w:val="0"/>
                  <w:marRight w:val="0"/>
                  <w:marTop w:val="0"/>
                  <w:marBottom w:val="0"/>
                  <w:divBdr>
                    <w:top w:val="none" w:sz="0" w:space="0" w:color="auto"/>
                    <w:left w:val="none" w:sz="0" w:space="0" w:color="auto"/>
                    <w:bottom w:val="none" w:sz="0" w:space="0" w:color="auto"/>
                    <w:right w:val="none" w:sz="0" w:space="0" w:color="auto"/>
                  </w:divBdr>
                </w:div>
              </w:divsChild>
            </w:div>
            <w:div w:id="381949409">
              <w:marLeft w:val="0"/>
              <w:marRight w:val="0"/>
              <w:marTop w:val="0"/>
              <w:marBottom w:val="0"/>
              <w:divBdr>
                <w:top w:val="none" w:sz="0" w:space="0" w:color="auto"/>
                <w:left w:val="none" w:sz="0" w:space="0" w:color="auto"/>
                <w:bottom w:val="none" w:sz="0" w:space="0" w:color="auto"/>
                <w:right w:val="none" w:sz="0" w:space="0" w:color="auto"/>
              </w:divBdr>
              <w:divsChild>
                <w:div w:id="1469588126">
                  <w:marLeft w:val="0"/>
                  <w:marRight w:val="0"/>
                  <w:marTop w:val="0"/>
                  <w:marBottom w:val="0"/>
                  <w:divBdr>
                    <w:top w:val="none" w:sz="0" w:space="0" w:color="auto"/>
                    <w:left w:val="none" w:sz="0" w:space="0" w:color="auto"/>
                    <w:bottom w:val="none" w:sz="0" w:space="0" w:color="auto"/>
                    <w:right w:val="none" w:sz="0" w:space="0" w:color="auto"/>
                  </w:divBdr>
                </w:div>
              </w:divsChild>
            </w:div>
            <w:div w:id="870646788">
              <w:marLeft w:val="0"/>
              <w:marRight w:val="0"/>
              <w:marTop w:val="0"/>
              <w:marBottom w:val="0"/>
              <w:divBdr>
                <w:top w:val="none" w:sz="0" w:space="0" w:color="auto"/>
                <w:left w:val="none" w:sz="0" w:space="0" w:color="auto"/>
                <w:bottom w:val="none" w:sz="0" w:space="0" w:color="auto"/>
                <w:right w:val="none" w:sz="0" w:space="0" w:color="auto"/>
              </w:divBdr>
              <w:divsChild>
                <w:div w:id="1770084383">
                  <w:marLeft w:val="0"/>
                  <w:marRight w:val="0"/>
                  <w:marTop w:val="0"/>
                  <w:marBottom w:val="0"/>
                  <w:divBdr>
                    <w:top w:val="none" w:sz="0" w:space="0" w:color="auto"/>
                    <w:left w:val="none" w:sz="0" w:space="0" w:color="auto"/>
                    <w:bottom w:val="none" w:sz="0" w:space="0" w:color="auto"/>
                    <w:right w:val="none" w:sz="0" w:space="0" w:color="auto"/>
                  </w:divBdr>
                </w:div>
              </w:divsChild>
            </w:div>
            <w:div w:id="719745357">
              <w:marLeft w:val="0"/>
              <w:marRight w:val="0"/>
              <w:marTop w:val="0"/>
              <w:marBottom w:val="0"/>
              <w:divBdr>
                <w:top w:val="none" w:sz="0" w:space="0" w:color="auto"/>
                <w:left w:val="none" w:sz="0" w:space="0" w:color="auto"/>
                <w:bottom w:val="none" w:sz="0" w:space="0" w:color="auto"/>
                <w:right w:val="none" w:sz="0" w:space="0" w:color="auto"/>
              </w:divBdr>
              <w:divsChild>
                <w:div w:id="331370830">
                  <w:marLeft w:val="0"/>
                  <w:marRight w:val="0"/>
                  <w:marTop w:val="0"/>
                  <w:marBottom w:val="0"/>
                  <w:divBdr>
                    <w:top w:val="none" w:sz="0" w:space="0" w:color="auto"/>
                    <w:left w:val="none" w:sz="0" w:space="0" w:color="auto"/>
                    <w:bottom w:val="none" w:sz="0" w:space="0" w:color="auto"/>
                    <w:right w:val="none" w:sz="0" w:space="0" w:color="auto"/>
                  </w:divBdr>
                </w:div>
              </w:divsChild>
            </w:div>
            <w:div w:id="910891930">
              <w:marLeft w:val="0"/>
              <w:marRight w:val="0"/>
              <w:marTop w:val="0"/>
              <w:marBottom w:val="0"/>
              <w:divBdr>
                <w:top w:val="none" w:sz="0" w:space="0" w:color="auto"/>
                <w:left w:val="none" w:sz="0" w:space="0" w:color="auto"/>
                <w:bottom w:val="none" w:sz="0" w:space="0" w:color="auto"/>
                <w:right w:val="none" w:sz="0" w:space="0" w:color="auto"/>
              </w:divBdr>
              <w:divsChild>
                <w:div w:id="957446491">
                  <w:marLeft w:val="0"/>
                  <w:marRight w:val="0"/>
                  <w:marTop w:val="0"/>
                  <w:marBottom w:val="0"/>
                  <w:divBdr>
                    <w:top w:val="none" w:sz="0" w:space="0" w:color="auto"/>
                    <w:left w:val="none" w:sz="0" w:space="0" w:color="auto"/>
                    <w:bottom w:val="none" w:sz="0" w:space="0" w:color="auto"/>
                    <w:right w:val="none" w:sz="0" w:space="0" w:color="auto"/>
                  </w:divBdr>
                </w:div>
              </w:divsChild>
            </w:div>
            <w:div w:id="1677998978">
              <w:marLeft w:val="0"/>
              <w:marRight w:val="0"/>
              <w:marTop w:val="0"/>
              <w:marBottom w:val="0"/>
              <w:divBdr>
                <w:top w:val="none" w:sz="0" w:space="0" w:color="auto"/>
                <w:left w:val="none" w:sz="0" w:space="0" w:color="auto"/>
                <w:bottom w:val="none" w:sz="0" w:space="0" w:color="auto"/>
                <w:right w:val="none" w:sz="0" w:space="0" w:color="auto"/>
              </w:divBdr>
              <w:divsChild>
                <w:div w:id="45759021">
                  <w:marLeft w:val="0"/>
                  <w:marRight w:val="0"/>
                  <w:marTop w:val="0"/>
                  <w:marBottom w:val="0"/>
                  <w:divBdr>
                    <w:top w:val="none" w:sz="0" w:space="0" w:color="auto"/>
                    <w:left w:val="none" w:sz="0" w:space="0" w:color="auto"/>
                    <w:bottom w:val="none" w:sz="0" w:space="0" w:color="auto"/>
                    <w:right w:val="none" w:sz="0" w:space="0" w:color="auto"/>
                  </w:divBdr>
                </w:div>
              </w:divsChild>
            </w:div>
            <w:div w:id="672218611">
              <w:marLeft w:val="0"/>
              <w:marRight w:val="0"/>
              <w:marTop w:val="0"/>
              <w:marBottom w:val="0"/>
              <w:divBdr>
                <w:top w:val="none" w:sz="0" w:space="0" w:color="auto"/>
                <w:left w:val="none" w:sz="0" w:space="0" w:color="auto"/>
                <w:bottom w:val="none" w:sz="0" w:space="0" w:color="auto"/>
                <w:right w:val="none" w:sz="0" w:space="0" w:color="auto"/>
              </w:divBdr>
              <w:divsChild>
                <w:div w:id="33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063">
          <w:marLeft w:val="0"/>
          <w:marRight w:val="0"/>
          <w:marTop w:val="0"/>
          <w:marBottom w:val="0"/>
          <w:divBdr>
            <w:top w:val="none" w:sz="0" w:space="0" w:color="auto"/>
            <w:left w:val="none" w:sz="0" w:space="0" w:color="auto"/>
            <w:bottom w:val="none" w:sz="0" w:space="0" w:color="auto"/>
            <w:right w:val="none" w:sz="0" w:space="0" w:color="auto"/>
          </w:divBdr>
          <w:divsChild>
            <w:div w:id="1235050837">
              <w:marLeft w:val="0"/>
              <w:marRight w:val="0"/>
              <w:marTop w:val="0"/>
              <w:marBottom w:val="0"/>
              <w:divBdr>
                <w:top w:val="none" w:sz="0" w:space="0" w:color="auto"/>
                <w:left w:val="none" w:sz="0" w:space="0" w:color="auto"/>
                <w:bottom w:val="none" w:sz="0" w:space="0" w:color="auto"/>
                <w:right w:val="none" w:sz="0" w:space="0" w:color="auto"/>
              </w:divBdr>
              <w:divsChild>
                <w:div w:id="1934319778">
                  <w:marLeft w:val="0"/>
                  <w:marRight w:val="0"/>
                  <w:marTop w:val="0"/>
                  <w:marBottom w:val="0"/>
                  <w:divBdr>
                    <w:top w:val="none" w:sz="0" w:space="0" w:color="auto"/>
                    <w:left w:val="none" w:sz="0" w:space="0" w:color="auto"/>
                    <w:bottom w:val="none" w:sz="0" w:space="0" w:color="auto"/>
                    <w:right w:val="none" w:sz="0" w:space="0" w:color="auto"/>
                  </w:divBdr>
                </w:div>
              </w:divsChild>
            </w:div>
            <w:div w:id="396054995">
              <w:marLeft w:val="0"/>
              <w:marRight w:val="0"/>
              <w:marTop w:val="0"/>
              <w:marBottom w:val="0"/>
              <w:divBdr>
                <w:top w:val="none" w:sz="0" w:space="0" w:color="auto"/>
                <w:left w:val="none" w:sz="0" w:space="0" w:color="auto"/>
                <w:bottom w:val="none" w:sz="0" w:space="0" w:color="auto"/>
                <w:right w:val="none" w:sz="0" w:space="0" w:color="auto"/>
              </w:divBdr>
              <w:divsChild>
                <w:div w:id="754977443">
                  <w:marLeft w:val="0"/>
                  <w:marRight w:val="0"/>
                  <w:marTop w:val="0"/>
                  <w:marBottom w:val="0"/>
                  <w:divBdr>
                    <w:top w:val="none" w:sz="0" w:space="0" w:color="auto"/>
                    <w:left w:val="none" w:sz="0" w:space="0" w:color="auto"/>
                    <w:bottom w:val="none" w:sz="0" w:space="0" w:color="auto"/>
                    <w:right w:val="none" w:sz="0" w:space="0" w:color="auto"/>
                  </w:divBdr>
                </w:div>
              </w:divsChild>
            </w:div>
            <w:div w:id="1584097975">
              <w:marLeft w:val="0"/>
              <w:marRight w:val="0"/>
              <w:marTop w:val="0"/>
              <w:marBottom w:val="0"/>
              <w:divBdr>
                <w:top w:val="none" w:sz="0" w:space="0" w:color="auto"/>
                <w:left w:val="none" w:sz="0" w:space="0" w:color="auto"/>
                <w:bottom w:val="none" w:sz="0" w:space="0" w:color="auto"/>
                <w:right w:val="none" w:sz="0" w:space="0" w:color="auto"/>
              </w:divBdr>
              <w:divsChild>
                <w:div w:id="930433532">
                  <w:marLeft w:val="0"/>
                  <w:marRight w:val="0"/>
                  <w:marTop w:val="0"/>
                  <w:marBottom w:val="0"/>
                  <w:divBdr>
                    <w:top w:val="none" w:sz="0" w:space="0" w:color="auto"/>
                    <w:left w:val="none" w:sz="0" w:space="0" w:color="auto"/>
                    <w:bottom w:val="none" w:sz="0" w:space="0" w:color="auto"/>
                    <w:right w:val="none" w:sz="0" w:space="0" w:color="auto"/>
                  </w:divBdr>
                </w:div>
              </w:divsChild>
            </w:div>
            <w:div w:id="1233155056">
              <w:marLeft w:val="0"/>
              <w:marRight w:val="0"/>
              <w:marTop w:val="0"/>
              <w:marBottom w:val="0"/>
              <w:divBdr>
                <w:top w:val="none" w:sz="0" w:space="0" w:color="auto"/>
                <w:left w:val="none" w:sz="0" w:space="0" w:color="auto"/>
                <w:bottom w:val="none" w:sz="0" w:space="0" w:color="auto"/>
                <w:right w:val="none" w:sz="0" w:space="0" w:color="auto"/>
              </w:divBdr>
              <w:divsChild>
                <w:div w:id="518541483">
                  <w:marLeft w:val="0"/>
                  <w:marRight w:val="0"/>
                  <w:marTop w:val="0"/>
                  <w:marBottom w:val="0"/>
                  <w:divBdr>
                    <w:top w:val="none" w:sz="0" w:space="0" w:color="auto"/>
                    <w:left w:val="none" w:sz="0" w:space="0" w:color="auto"/>
                    <w:bottom w:val="none" w:sz="0" w:space="0" w:color="auto"/>
                    <w:right w:val="none" w:sz="0" w:space="0" w:color="auto"/>
                  </w:divBdr>
                </w:div>
              </w:divsChild>
            </w:div>
            <w:div w:id="939485652">
              <w:marLeft w:val="0"/>
              <w:marRight w:val="0"/>
              <w:marTop w:val="0"/>
              <w:marBottom w:val="0"/>
              <w:divBdr>
                <w:top w:val="none" w:sz="0" w:space="0" w:color="auto"/>
                <w:left w:val="none" w:sz="0" w:space="0" w:color="auto"/>
                <w:bottom w:val="none" w:sz="0" w:space="0" w:color="auto"/>
                <w:right w:val="none" w:sz="0" w:space="0" w:color="auto"/>
              </w:divBdr>
              <w:divsChild>
                <w:div w:id="1437170551">
                  <w:marLeft w:val="0"/>
                  <w:marRight w:val="0"/>
                  <w:marTop w:val="0"/>
                  <w:marBottom w:val="0"/>
                  <w:divBdr>
                    <w:top w:val="none" w:sz="0" w:space="0" w:color="auto"/>
                    <w:left w:val="none" w:sz="0" w:space="0" w:color="auto"/>
                    <w:bottom w:val="none" w:sz="0" w:space="0" w:color="auto"/>
                    <w:right w:val="none" w:sz="0" w:space="0" w:color="auto"/>
                  </w:divBdr>
                </w:div>
              </w:divsChild>
            </w:div>
            <w:div w:id="904686625">
              <w:marLeft w:val="0"/>
              <w:marRight w:val="0"/>
              <w:marTop w:val="0"/>
              <w:marBottom w:val="0"/>
              <w:divBdr>
                <w:top w:val="none" w:sz="0" w:space="0" w:color="auto"/>
                <w:left w:val="none" w:sz="0" w:space="0" w:color="auto"/>
                <w:bottom w:val="none" w:sz="0" w:space="0" w:color="auto"/>
                <w:right w:val="none" w:sz="0" w:space="0" w:color="auto"/>
              </w:divBdr>
              <w:divsChild>
                <w:div w:id="120421156">
                  <w:marLeft w:val="0"/>
                  <w:marRight w:val="0"/>
                  <w:marTop w:val="0"/>
                  <w:marBottom w:val="0"/>
                  <w:divBdr>
                    <w:top w:val="none" w:sz="0" w:space="0" w:color="auto"/>
                    <w:left w:val="none" w:sz="0" w:space="0" w:color="auto"/>
                    <w:bottom w:val="none" w:sz="0" w:space="0" w:color="auto"/>
                    <w:right w:val="none" w:sz="0" w:space="0" w:color="auto"/>
                  </w:divBdr>
                </w:div>
              </w:divsChild>
            </w:div>
            <w:div w:id="1576865356">
              <w:marLeft w:val="0"/>
              <w:marRight w:val="0"/>
              <w:marTop w:val="0"/>
              <w:marBottom w:val="0"/>
              <w:divBdr>
                <w:top w:val="none" w:sz="0" w:space="0" w:color="auto"/>
                <w:left w:val="none" w:sz="0" w:space="0" w:color="auto"/>
                <w:bottom w:val="none" w:sz="0" w:space="0" w:color="auto"/>
                <w:right w:val="none" w:sz="0" w:space="0" w:color="auto"/>
              </w:divBdr>
              <w:divsChild>
                <w:div w:id="1365015573">
                  <w:marLeft w:val="0"/>
                  <w:marRight w:val="0"/>
                  <w:marTop w:val="0"/>
                  <w:marBottom w:val="0"/>
                  <w:divBdr>
                    <w:top w:val="none" w:sz="0" w:space="0" w:color="auto"/>
                    <w:left w:val="none" w:sz="0" w:space="0" w:color="auto"/>
                    <w:bottom w:val="none" w:sz="0" w:space="0" w:color="auto"/>
                    <w:right w:val="none" w:sz="0" w:space="0" w:color="auto"/>
                  </w:divBdr>
                </w:div>
              </w:divsChild>
            </w:div>
            <w:div w:id="32777784">
              <w:marLeft w:val="0"/>
              <w:marRight w:val="0"/>
              <w:marTop w:val="0"/>
              <w:marBottom w:val="0"/>
              <w:divBdr>
                <w:top w:val="none" w:sz="0" w:space="0" w:color="auto"/>
                <w:left w:val="none" w:sz="0" w:space="0" w:color="auto"/>
                <w:bottom w:val="none" w:sz="0" w:space="0" w:color="auto"/>
                <w:right w:val="none" w:sz="0" w:space="0" w:color="auto"/>
              </w:divBdr>
              <w:divsChild>
                <w:div w:id="2145661422">
                  <w:marLeft w:val="0"/>
                  <w:marRight w:val="0"/>
                  <w:marTop w:val="0"/>
                  <w:marBottom w:val="0"/>
                  <w:divBdr>
                    <w:top w:val="none" w:sz="0" w:space="0" w:color="auto"/>
                    <w:left w:val="none" w:sz="0" w:space="0" w:color="auto"/>
                    <w:bottom w:val="none" w:sz="0" w:space="0" w:color="auto"/>
                    <w:right w:val="none" w:sz="0" w:space="0" w:color="auto"/>
                  </w:divBdr>
                </w:div>
              </w:divsChild>
            </w:div>
            <w:div w:id="708654121">
              <w:marLeft w:val="0"/>
              <w:marRight w:val="0"/>
              <w:marTop w:val="0"/>
              <w:marBottom w:val="0"/>
              <w:divBdr>
                <w:top w:val="none" w:sz="0" w:space="0" w:color="auto"/>
                <w:left w:val="none" w:sz="0" w:space="0" w:color="auto"/>
                <w:bottom w:val="none" w:sz="0" w:space="0" w:color="auto"/>
                <w:right w:val="none" w:sz="0" w:space="0" w:color="auto"/>
              </w:divBdr>
              <w:divsChild>
                <w:div w:id="995034937">
                  <w:marLeft w:val="0"/>
                  <w:marRight w:val="0"/>
                  <w:marTop w:val="0"/>
                  <w:marBottom w:val="0"/>
                  <w:divBdr>
                    <w:top w:val="none" w:sz="0" w:space="0" w:color="auto"/>
                    <w:left w:val="none" w:sz="0" w:space="0" w:color="auto"/>
                    <w:bottom w:val="none" w:sz="0" w:space="0" w:color="auto"/>
                    <w:right w:val="none" w:sz="0" w:space="0" w:color="auto"/>
                  </w:divBdr>
                </w:div>
              </w:divsChild>
            </w:div>
            <w:div w:id="1140851176">
              <w:marLeft w:val="0"/>
              <w:marRight w:val="0"/>
              <w:marTop w:val="0"/>
              <w:marBottom w:val="0"/>
              <w:divBdr>
                <w:top w:val="none" w:sz="0" w:space="0" w:color="auto"/>
                <w:left w:val="none" w:sz="0" w:space="0" w:color="auto"/>
                <w:bottom w:val="none" w:sz="0" w:space="0" w:color="auto"/>
                <w:right w:val="none" w:sz="0" w:space="0" w:color="auto"/>
              </w:divBdr>
              <w:divsChild>
                <w:div w:id="848720205">
                  <w:marLeft w:val="0"/>
                  <w:marRight w:val="0"/>
                  <w:marTop w:val="0"/>
                  <w:marBottom w:val="0"/>
                  <w:divBdr>
                    <w:top w:val="none" w:sz="0" w:space="0" w:color="auto"/>
                    <w:left w:val="none" w:sz="0" w:space="0" w:color="auto"/>
                    <w:bottom w:val="none" w:sz="0" w:space="0" w:color="auto"/>
                    <w:right w:val="none" w:sz="0" w:space="0" w:color="auto"/>
                  </w:divBdr>
                </w:div>
              </w:divsChild>
            </w:div>
            <w:div w:id="2130199116">
              <w:marLeft w:val="0"/>
              <w:marRight w:val="0"/>
              <w:marTop w:val="0"/>
              <w:marBottom w:val="0"/>
              <w:divBdr>
                <w:top w:val="none" w:sz="0" w:space="0" w:color="auto"/>
                <w:left w:val="none" w:sz="0" w:space="0" w:color="auto"/>
                <w:bottom w:val="none" w:sz="0" w:space="0" w:color="auto"/>
                <w:right w:val="none" w:sz="0" w:space="0" w:color="auto"/>
              </w:divBdr>
              <w:divsChild>
                <w:div w:id="477721862">
                  <w:marLeft w:val="0"/>
                  <w:marRight w:val="0"/>
                  <w:marTop w:val="0"/>
                  <w:marBottom w:val="0"/>
                  <w:divBdr>
                    <w:top w:val="none" w:sz="0" w:space="0" w:color="auto"/>
                    <w:left w:val="none" w:sz="0" w:space="0" w:color="auto"/>
                    <w:bottom w:val="none" w:sz="0" w:space="0" w:color="auto"/>
                    <w:right w:val="none" w:sz="0" w:space="0" w:color="auto"/>
                  </w:divBdr>
                </w:div>
              </w:divsChild>
            </w:div>
            <w:div w:id="813907205">
              <w:marLeft w:val="0"/>
              <w:marRight w:val="0"/>
              <w:marTop w:val="0"/>
              <w:marBottom w:val="0"/>
              <w:divBdr>
                <w:top w:val="none" w:sz="0" w:space="0" w:color="auto"/>
                <w:left w:val="none" w:sz="0" w:space="0" w:color="auto"/>
                <w:bottom w:val="none" w:sz="0" w:space="0" w:color="auto"/>
                <w:right w:val="none" w:sz="0" w:space="0" w:color="auto"/>
              </w:divBdr>
              <w:divsChild>
                <w:div w:id="94324625">
                  <w:marLeft w:val="0"/>
                  <w:marRight w:val="0"/>
                  <w:marTop w:val="0"/>
                  <w:marBottom w:val="0"/>
                  <w:divBdr>
                    <w:top w:val="none" w:sz="0" w:space="0" w:color="auto"/>
                    <w:left w:val="none" w:sz="0" w:space="0" w:color="auto"/>
                    <w:bottom w:val="none" w:sz="0" w:space="0" w:color="auto"/>
                    <w:right w:val="none" w:sz="0" w:space="0" w:color="auto"/>
                  </w:divBdr>
                </w:div>
              </w:divsChild>
            </w:div>
            <w:div w:id="1151293964">
              <w:marLeft w:val="0"/>
              <w:marRight w:val="0"/>
              <w:marTop w:val="0"/>
              <w:marBottom w:val="0"/>
              <w:divBdr>
                <w:top w:val="none" w:sz="0" w:space="0" w:color="auto"/>
                <w:left w:val="none" w:sz="0" w:space="0" w:color="auto"/>
                <w:bottom w:val="none" w:sz="0" w:space="0" w:color="auto"/>
                <w:right w:val="none" w:sz="0" w:space="0" w:color="auto"/>
              </w:divBdr>
              <w:divsChild>
                <w:div w:id="2134396041">
                  <w:marLeft w:val="0"/>
                  <w:marRight w:val="0"/>
                  <w:marTop w:val="0"/>
                  <w:marBottom w:val="0"/>
                  <w:divBdr>
                    <w:top w:val="none" w:sz="0" w:space="0" w:color="auto"/>
                    <w:left w:val="none" w:sz="0" w:space="0" w:color="auto"/>
                    <w:bottom w:val="none" w:sz="0" w:space="0" w:color="auto"/>
                    <w:right w:val="none" w:sz="0" w:space="0" w:color="auto"/>
                  </w:divBdr>
                </w:div>
              </w:divsChild>
            </w:div>
            <w:div w:id="1659263481">
              <w:marLeft w:val="0"/>
              <w:marRight w:val="0"/>
              <w:marTop w:val="0"/>
              <w:marBottom w:val="0"/>
              <w:divBdr>
                <w:top w:val="none" w:sz="0" w:space="0" w:color="auto"/>
                <w:left w:val="none" w:sz="0" w:space="0" w:color="auto"/>
                <w:bottom w:val="none" w:sz="0" w:space="0" w:color="auto"/>
                <w:right w:val="none" w:sz="0" w:space="0" w:color="auto"/>
              </w:divBdr>
              <w:divsChild>
                <w:div w:id="442265167">
                  <w:marLeft w:val="0"/>
                  <w:marRight w:val="0"/>
                  <w:marTop w:val="0"/>
                  <w:marBottom w:val="0"/>
                  <w:divBdr>
                    <w:top w:val="none" w:sz="0" w:space="0" w:color="auto"/>
                    <w:left w:val="none" w:sz="0" w:space="0" w:color="auto"/>
                    <w:bottom w:val="none" w:sz="0" w:space="0" w:color="auto"/>
                    <w:right w:val="none" w:sz="0" w:space="0" w:color="auto"/>
                  </w:divBdr>
                </w:div>
              </w:divsChild>
            </w:div>
            <w:div w:id="666245180">
              <w:marLeft w:val="0"/>
              <w:marRight w:val="0"/>
              <w:marTop w:val="0"/>
              <w:marBottom w:val="0"/>
              <w:divBdr>
                <w:top w:val="none" w:sz="0" w:space="0" w:color="auto"/>
                <w:left w:val="none" w:sz="0" w:space="0" w:color="auto"/>
                <w:bottom w:val="none" w:sz="0" w:space="0" w:color="auto"/>
                <w:right w:val="none" w:sz="0" w:space="0" w:color="auto"/>
              </w:divBdr>
              <w:divsChild>
                <w:div w:id="926621732">
                  <w:marLeft w:val="0"/>
                  <w:marRight w:val="0"/>
                  <w:marTop w:val="0"/>
                  <w:marBottom w:val="0"/>
                  <w:divBdr>
                    <w:top w:val="none" w:sz="0" w:space="0" w:color="auto"/>
                    <w:left w:val="none" w:sz="0" w:space="0" w:color="auto"/>
                    <w:bottom w:val="none" w:sz="0" w:space="0" w:color="auto"/>
                    <w:right w:val="none" w:sz="0" w:space="0" w:color="auto"/>
                  </w:divBdr>
                </w:div>
              </w:divsChild>
            </w:div>
            <w:div w:id="516695146">
              <w:marLeft w:val="0"/>
              <w:marRight w:val="0"/>
              <w:marTop w:val="0"/>
              <w:marBottom w:val="0"/>
              <w:divBdr>
                <w:top w:val="none" w:sz="0" w:space="0" w:color="auto"/>
                <w:left w:val="none" w:sz="0" w:space="0" w:color="auto"/>
                <w:bottom w:val="none" w:sz="0" w:space="0" w:color="auto"/>
                <w:right w:val="none" w:sz="0" w:space="0" w:color="auto"/>
              </w:divBdr>
              <w:divsChild>
                <w:div w:id="898246309">
                  <w:marLeft w:val="0"/>
                  <w:marRight w:val="0"/>
                  <w:marTop w:val="0"/>
                  <w:marBottom w:val="0"/>
                  <w:divBdr>
                    <w:top w:val="none" w:sz="0" w:space="0" w:color="auto"/>
                    <w:left w:val="none" w:sz="0" w:space="0" w:color="auto"/>
                    <w:bottom w:val="none" w:sz="0" w:space="0" w:color="auto"/>
                    <w:right w:val="none" w:sz="0" w:space="0" w:color="auto"/>
                  </w:divBdr>
                </w:div>
              </w:divsChild>
            </w:div>
            <w:div w:id="842356353">
              <w:marLeft w:val="0"/>
              <w:marRight w:val="0"/>
              <w:marTop w:val="0"/>
              <w:marBottom w:val="0"/>
              <w:divBdr>
                <w:top w:val="none" w:sz="0" w:space="0" w:color="auto"/>
                <w:left w:val="none" w:sz="0" w:space="0" w:color="auto"/>
                <w:bottom w:val="none" w:sz="0" w:space="0" w:color="auto"/>
                <w:right w:val="none" w:sz="0" w:space="0" w:color="auto"/>
              </w:divBdr>
              <w:divsChild>
                <w:div w:id="2075547665">
                  <w:marLeft w:val="0"/>
                  <w:marRight w:val="0"/>
                  <w:marTop w:val="0"/>
                  <w:marBottom w:val="0"/>
                  <w:divBdr>
                    <w:top w:val="none" w:sz="0" w:space="0" w:color="auto"/>
                    <w:left w:val="none" w:sz="0" w:space="0" w:color="auto"/>
                    <w:bottom w:val="none" w:sz="0" w:space="0" w:color="auto"/>
                    <w:right w:val="none" w:sz="0" w:space="0" w:color="auto"/>
                  </w:divBdr>
                </w:div>
              </w:divsChild>
            </w:div>
            <w:div w:id="967276375">
              <w:marLeft w:val="0"/>
              <w:marRight w:val="0"/>
              <w:marTop w:val="0"/>
              <w:marBottom w:val="0"/>
              <w:divBdr>
                <w:top w:val="none" w:sz="0" w:space="0" w:color="auto"/>
                <w:left w:val="none" w:sz="0" w:space="0" w:color="auto"/>
                <w:bottom w:val="none" w:sz="0" w:space="0" w:color="auto"/>
                <w:right w:val="none" w:sz="0" w:space="0" w:color="auto"/>
              </w:divBdr>
              <w:divsChild>
                <w:div w:id="6435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002">
          <w:marLeft w:val="0"/>
          <w:marRight w:val="0"/>
          <w:marTop w:val="0"/>
          <w:marBottom w:val="0"/>
          <w:divBdr>
            <w:top w:val="none" w:sz="0" w:space="0" w:color="auto"/>
            <w:left w:val="none" w:sz="0" w:space="0" w:color="auto"/>
            <w:bottom w:val="none" w:sz="0" w:space="0" w:color="auto"/>
            <w:right w:val="none" w:sz="0" w:space="0" w:color="auto"/>
          </w:divBdr>
          <w:divsChild>
            <w:div w:id="152569321">
              <w:marLeft w:val="0"/>
              <w:marRight w:val="0"/>
              <w:marTop w:val="0"/>
              <w:marBottom w:val="0"/>
              <w:divBdr>
                <w:top w:val="none" w:sz="0" w:space="0" w:color="auto"/>
                <w:left w:val="none" w:sz="0" w:space="0" w:color="auto"/>
                <w:bottom w:val="none" w:sz="0" w:space="0" w:color="auto"/>
                <w:right w:val="none" w:sz="0" w:space="0" w:color="auto"/>
              </w:divBdr>
              <w:divsChild>
                <w:div w:id="935593681">
                  <w:marLeft w:val="0"/>
                  <w:marRight w:val="0"/>
                  <w:marTop w:val="0"/>
                  <w:marBottom w:val="0"/>
                  <w:divBdr>
                    <w:top w:val="none" w:sz="0" w:space="0" w:color="auto"/>
                    <w:left w:val="none" w:sz="0" w:space="0" w:color="auto"/>
                    <w:bottom w:val="none" w:sz="0" w:space="0" w:color="auto"/>
                    <w:right w:val="none" w:sz="0" w:space="0" w:color="auto"/>
                  </w:divBdr>
                </w:div>
              </w:divsChild>
            </w:div>
            <w:div w:id="528951594">
              <w:marLeft w:val="0"/>
              <w:marRight w:val="0"/>
              <w:marTop w:val="0"/>
              <w:marBottom w:val="0"/>
              <w:divBdr>
                <w:top w:val="none" w:sz="0" w:space="0" w:color="auto"/>
                <w:left w:val="none" w:sz="0" w:space="0" w:color="auto"/>
                <w:bottom w:val="none" w:sz="0" w:space="0" w:color="auto"/>
                <w:right w:val="none" w:sz="0" w:space="0" w:color="auto"/>
              </w:divBdr>
              <w:divsChild>
                <w:div w:id="973877055">
                  <w:marLeft w:val="0"/>
                  <w:marRight w:val="0"/>
                  <w:marTop w:val="0"/>
                  <w:marBottom w:val="0"/>
                  <w:divBdr>
                    <w:top w:val="none" w:sz="0" w:space="0" w:color="auto"/>
                    <w:left w:val="none" w:sz="0" w:space="0" w:color="auto"/>
                    <w:bottom w:val="none" w:sz="0" w:space="0" w:color="auto"/>
                    <w:right w:val="none" w:sz="0" w:space="0" w:color="auto"/>
                  </w:divBdr>
                </w:div>
              </w:divsChild>
            </w:div>
            <w:div w:id="659771099">
              <w:marLeft w:val="0"/>
              <w:marRight w:val="0"/>
              <w:marTop w:val="0"/>
              <w:marBottom w:val="0"/>
              <w:divBdr>
                <w:top w:val="none" w:sz="0" w:space="0" w:color="auto"/>
                <w:left w:val="none" w:sz="0" w:space="0" w:color="auto"/>
                <w:bottom w:val="none" w:sz="0" w:space="0" w:color="auto"/>
                <w:right w:val="none" w:sz="0" w:space="0" w:color="auto"/>
              </w:divBdr>
              <w:divsChild>
                <w:div w:id="870611410">
                  <w:marLeft w:val="0"/>
                  <w:marRight w:val="0"/>
                  <w:marTop w:val="0"/>
                  <w:marBottom w:val="0"/>
                  <w:divBdr>
                    <w:top w:val="none" w:sz="0" w:space="0" w:color="auto"/>
                    <w:left w:val="none" w:sz="0" w:space="0" w:color="auto"/>
                    <w:bottom w:val="none" w:sz="0" w:space="0" w:color="auto"/>
                    <w:right w:val="none" w:sz="0" w:space="0" w:color="auto"/>
                  </w:divBdr>
                </w:div>
              </w:divsChild>
            </w:div>
            <w:div w:id="1125583604">
              <w:marLeft w:val="0"/>
              <w:marRight w:val="0"/>
              <w:marTop w:val="0"/>
              <w:marBottom w:val="0"/>
              <w:divBdr>
                <w:top w:val="none" w:sz="0" w:space="0" w:color="auto"/>
                <w:left w:val="none" w:sz="0" w:space="0" w:color="auto"/>
                <w:bottom w:val="none" w:sz="0" w:space="0" w:color="auto"/>
                <w:right w:val="none" w:sz="0" w:space="0" w:color="auto"/>
              </w:divBdr>
              <w:divsChild>
                <w:div w:id="1461418208">
                  <w:marLeft w:val="0"/>
                  <w:marRight w:val="0"/>
                  <w:marTop w:val="0"/>
                  <w:marBottom w:val="0"/>
                  <w:divBdr>
                    <w:top w:val="none" w:sz="0" w:space="0" w:color="auto"/>
                    <w:left w:val="none" w:sz="0" w:space="0" w:color="auto"/>
                    <w:bottom w:val="none" w:sz="0" w:space="0" w:color="auto"/>
                    <w:right w:val="none" w:sz="0" w:space="0" w:color="auto"/>
                  </w:divBdr>
                </w:div>
              </w:divsChild>
            </w:div>
            <w:div w:id="904947042">
              <w:marLeft w:val="0"/>
              <w:marRight w:val="0"/>
              <w:marTop w:val="0"/>
              <w:marBottom w:val="0"/>
              <w:divBdr>
                <w:top w:val="none" w:sz="0" w:space="0" w:color="auto"/>
                <w:left w:val="none" w:sz="0" w:space="0" w:color="auto"/>
                <w:bottom w:val="none" w:sz="0" w:space="0" w:color="auto"/>
                <w:right w:val="none" w:sz="0" w:space="0" w:color="auto"/>
              </w:divBdr>
              <w:divsChild>
                <w:div w:id="17316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5309">
          <w:marLeft w:val="0"/>
          <w:marRight w:val="0"/>
          <w:marTop w:val="0"/>
          <w:marBottom w:val="0"/>
          <w:divBdr>
            <w:top w:val="none" w:sz="0" w:space="0" w:color="auto"/>
            <w:left w:val="none" w:sz="0" w:space="0" w:color="auto"/>
            <w:bottom w:val="none" w:sz="0" w:space="0" w:color="auto"/>
            <w:right w:val="none" w:sz="0" w:space="0" w:color="auto"/>
          </w:divBdr>
          <w:divsChild>
            <w:div w:id="1778021320">
              <w:marLeft w:val="0"/>
              <w:marRight w:val="0"/>
              <w:marTop w:val="0"/>
              <w:marBottom w:val="0"/>
              <w:divBdr>
                <w:top w:val="none" w:sz="0" w:space="0" w:color="auto"/>
                <w:left w:val="none" w:sz="0" w:space="0" w:color="auto"/>
                <w:bottom w:val="none" w:sz="0" w:space="0" w:color="auto"/>
                <w:right w:val="none" w:sz="0" w:space="0" w:color="auto"/>
              </w:divBdr>
              <w:divsChild>
                <w:div w:id="16004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966">
          <w:marLeft w:val="0"/>
          <w:marRight w:val="0"/>
          <w:marTop w:val="0"/>
          <w:marBottom w:val="0"/>
          <w:divBdr>
            <w:top w:val="none" w:sz="0" w:space="0" w:color="auto"/>
            <w:left w:val="none" w:sz="0" w:space="0" w:color="auto"/>
            <w:bottom w:val="none" w:sz="0" w:space="0" w:color="auto"/>
            <w:right w:val="none" w:sz="0" w:space="0" w:color="auto"/>
          </w:divBdr>
          <w:divsChild>
            <w:div w:id="1793938973">
              <w:marLeft w:val="0"/>
              <w:marRight w:val="0"/>
              <w:marTop w:val="0"/>
              <w:marBottom w:val="0"/>
              <w:divBdr>
                <w:top w:val="none" w:sz="0" w:space="0" w:color="auto"/>
                <w:left w:val="none" w:sz="0" w:space="0" w:color="auto"/>
                <w:bottom w:val="none" w:sz="0" w:space="0" w:color="auto"/>
                <w:right w:val="none" w:sz="0" w:space="0" w:color="auto"/>
              </w:divBdr>
              <w:divsChild>
                <w:div w:id="1118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3694">
          <w:marLeft w:val="0"/>
          <w:marRight w:val="0"/>
          <w:marTop w:val="0"/>
          <w:marBottom w:val="0"/>
          <w:divBdr>
            <w:top w:val="none" w:sz="0" w:space="0" w:color="auto"/>
            <w:left w:val="none" w:sz="0" w:space="0" w:color="auto"/>
            <w:bottom w:val="none" w:sz="0" w:space="0" w:color="auto"/>
            <w:right w:val="none" w:sz="0" w:space="0" w:color="auto"/>
          </w:divBdr>
          <w:divsChild>
            <w:div w:id="1930964784">
              <w:marLeft w:val="0"/>
              <w:marRight w:val="0"/>
              <w:marTop w:val="0"/>
              <w:marBottom w:val="0"/>
              <w:divBdr>
                <w:top w:val="none" w:sz="0" w:space="0" w:color="auto"/>
                <w:left w:val="none" w:sz="0" w:space="0" w:color="auto"/>
                <w:bottom w:val="none" w:sz="0" w:space="0" w:color="auto"/>
                <w:right w:val="none" w:sz="0" w:space="0" w:color="auto"/>
              </w:divBdr>
              <w:divsChild>
                <w:div w:id="14205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6270">
          <w:marLeft w:val="0"/>
          <w:marRight w:val="0"/>
          <w:marTop w:val="0"/>
          <w:marBottom w:val="0"/>
          <w:divBdr>
            <w:top w:val="none" w:sz="0" w:space="0" w:color="auto"/>
            <w:left w:val="none" w:sz="0" w:space="0" w:color="auto"/>
            <w:bottom w:val="none" w:sz="0" w:space="0" w:color="auto"/>
            <w:right w:val="none" w:sz="0" w:space="0" w:color="auto"/>
          </w:divBdr>
          <w:divsChild>
            <w:div w:id="116873239">
              <w:marLeft w:val="0"/>
              <w:marRight w:val="0"/>
              <w:marTop w:val="0"/>
              <w:marBottom w:val="0"/>
              <w:divBdr>
                <w:top w:val="none" w:sz="0" w:space="0" w:color="auto"/>
                <w:left w:val="none" w:sz="0" w:space="0" w:color="auto"/>
                <w:bottom w:val="none" w:sz="0" w:space="0" w:color="auto"/>
                <w:right w:val="none" w:sz="0" w:space="0" w:color="auto"/>
              </w:divBdr>
              <w:divsChild>
                <w:div w:id="13261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9356">
          <w:marLeft w:val="0"/>
          <w:marRight w:val="0"/>
          <w:marTop w:val="0"/>
          <w:marBottom w:val="0"/>
          <w:divBdr>
            <w:top w:val="none" w:sz="0" w:space="0" w:color="auto"/>
            <w:left w:val="none" w:sz="0" w:space="0" w:color="auto"/>
            <w:bottom w:val="none" w:sz="0" w:space="0" w:color="auto"/>
            <w:right w:val="none" w:sz="0" w:space="0" w:color="auto"/>
          </w:divBdr>
          <w:divsChild>
            <w:div w:id="1119758086">
              <w:marLeft w:val="0"/>
              <w:marRight w:val="0"/>
              <w:marTop w:val="0"/>
              <w:marBottom w:val="0"/>
              <w:divBdr>
                <w:top w:val="none" w:sz="0" w:space="0" w:color="auto"/>
                <w:left w:val="none" w:sz="0" w:space="0" w:color="auto"/>
                <w:bottom w:val="none" w:sz="0" w:space="0" w:color="auto"/>
                <w:right w:val="none" w:sz="0" w:space="0" w:color="auto"/>
              </w:divBdr>
              <w:divsChild>
                <w:div w:id="776028059">
                  <w:marLeft w:val="0"/>
                  <w:marRight w:val="0"/>
                  <w:marTop w:val="0"/>
                  <w:marBottom w:val="0"/>
                  <w:divBdr>
                    <w:top w:val="none" w:sz="0" w:space="0" w:color="auto"/>
                    <w:left w:val="none" w:sz="0" w:space="0" w:color="auto"/>
                    <w:bottom w:val="none" w:sz="0" w:space="0" w:color="auto"/>
                    <w:right w:val="none" w:sz="0" w:space="0" w:color="auto"/>
                  </w:divBdr>
                </w:div>
              </w:divsChild>
            </w:div>
            <w:div w:id="572668146">
              <w:marLeft w:val="0"/>
              <w:marRight w:val="0"/>
              <w:marTop w:val="0"/>
              <w:marBottom w:val="0"/>
              <w:divBdr>
                <w:top w:val="none" w:sz="0" w:space="0" w:color="auto"/>
                <w:left w:val="none" w:sz="0" w:space="0" w:color="auto"/>
                <w:bottom w:val="none" w:sz="0" w:space="0" w:color="auto"/>
                <w:right w:val="none" w:sz="0" w:space="0" w:color="auto"/>
              </w:divBdr>
              <w:divsChild>
                <w:div w:id="690422076">
                  <w:marLeft w:val="0"/>
                  <w:marRight w:val="0"/>
                  <w:marTop w:val="0"/>
                  <w:marBottom w:val="0"/>
                  <w:divBdr>
                    <w:top w:val="none" w:sz="0" w:space="0" w:color="auto"/>
                    <w:left w:val="none" w:sz="0" w:space="0" w:color="auto"/>
                    <w:bottom w:val="none" w:sz="0" w:space="0" w:color="auto"/>
                    <w:right w:val="none" w:sz="0" w:space="0" w:color="auto"/>
                  </w:divBdr>
                </w:div>
                <w:div w:id="18013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7222">
          <w:marLeft w:val="0"/>
          <w:marRight w:val="0"/>
          <w:marTop w:val="0"/>
          <w:marBottom w:val="0"/>
          <w:divBdr>
            <w:top w:val="none" w:sz="0" w:space="0" w:color="auto"/>
            <w:left w:val="none" w:sz="0" w:space="0" w:color="auto"/>
            <w:bottom w:val="none" w:sz="0" w:space="0" w:color="auto"/>
            <w:right w:val="none" w:sz="0" w:space="0" w:color="auto"/>
          </w:divBdr>
          <w:divsChild>
            <w:div w:id="608321856">
              <w:marLeft w:val="0"/>
              <w:marRight w:val="0"/>
              <w:marTop w:val="0"/>
              <w:marBottom w:val="0"/>
              <w:divBdr>
                <w:top w:val="none" w:sz="0" w:space="0" w:color="auto"/>
                <w:left w:val="none" w:sz="0" w:space="0" w:color="auto"/>
                <w:bottom w:val="none" w:sz="0" w:space="0" w:color="auto"/>
                <w:right w:val="none" w:sz="0" w:space="0" w:color="auto"/>
              </w:divBdr>
              <w:divsChild>
                <w:div w:id="4446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020">
          <w:marLeft w:val="0"/>
          <w:marRight w:val="0"/>
          <w:marTop w:val="0"/>
          <w:marBottom w:val="0"/>
          <w:divBdr>
            <w:top w:val="none" w:sz="0" w:space="0" w:color="auto"/>
            <w:left w:val="none" w:sz="0" w:space="0" w:color="auto"/>
            <w:bottom w:val="none" w:sz="0" w:space="0" w:color="auto"/>
            <w:right w:val="none" w:sz="0" w:space="0" w:color="auto"/>
          </w:divBdr>
          <w:divsChild>
            <w:div w:id="611791145">
              <w:marLeft w:val="0"/>
              <w:marRight w:val="0"/>
              <w:marTop w:val="0"/>
              <w:marBottom w:val="0"/>
              <w:divBdr>
                <w:top w:val="none" w:sz="0" w:space="0" w:color="auto"/>
                <w:left w:val="none" w:sz="0" w:space="0" w:color="auto"/>
                <w:bottom w:val="none" w:sz="0" w:space="0" w:color="auto"/>
                <w:right w:val="none" w:sz="0" w:space="0" w:color="auto"/>
              </w:divBdr>
              <w:divsChild>
                <w:div w:id="1885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4357">
      <w:bodyDiv w:val="1"/>
      <w:marLeft w:val="0"/>
      <w:marRight w:val="0"/>
      <w:marTop w:val="0"/>
      <w:marBottom w:val="0"/>
      <w:divBdr>
        <w:top w:val="none" w:sz="0" w:space="0" w:color="auto"/>
        <w:left w:val="none" w:sz="0" w:space="0" w:color="auto"/>
        <w:bottom w:val="none" w:sz="0" w:space="0" w:color="auto"/>
        <w:right w:val="none" w:sz="0" w:space="0" w:color="auto"/>
      </w:divBdr>
      <w:divsChild>
        <w:div w:id="123475437">
          <w:marLeft w:val="0"/>
          <w:marRight w:val="0"/>
          <w:marTop w:val="0"/>
          <w:marBottom w:val="0"/>
          <w:divBdr>
            <w:top w:val="none" w:sz="0" w:space="0" w:color="auto"/>
            <w:left w:val="none" w:sz="0" w:space="0" w:color="auto"/>
            <w:bottom w:val="none" w:sz="0" w:space="0" w:color="auto"/>
            <w:right w:val="none" w:sz="0" w:space="0" w:color="auto"/>
          </w:divBdr>
          <w:divsChild>
            <w:div w:id="1741437159">
              <w:marLeft w:val="0"/>
              <w:marRight w:val="0"/>
              <w:marTop w:val="0"/>
              <w:marBottom w:val="0"/>
              <w:divBdr>
                <w:top w:val="none" w:sz="0" w:space="0" w:color="auto"/>
                <w:left w:val="none" w:sz="0" w:space="0" w:color="auto"/>
                <w:bottom w:val="none" w:sz="0" w:space="0" w:color="auto"/>
                <w:right w:val="none" w:sz="0" w:space="0" w:color="auto"/>
              </w:divBdr>
              <w:divsChild>
                <w:div w:id="681736153">
                  <w:marLeft w:val="0"/>
                  <w:marRight w:val="0"/>
                  <w:marTop w:val="0"/>
                  <w:marBottom w:val="0"/>
                  <w:divBdr>
                    <w:top w:val="none" w:sz="0" w:space="0" w:color="auto"/>
                    <w:left w:val="none" w:sz="0" w:space="0" w:color="auto"/>
                    <w:bottom w:val="none" w:sz="0" w:space="0" w:color="auto"/>
                    <w:right w:val="none" w:sz="0" w:space="0" w:color="auto"/>
                  </w:divBdr>
                  <w:divsChild>
                    <w:div w:id="18204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6819">
      <w:bodyDiv w:val="1"/>
      <w:marLeft w:val="0"/>
      <w:marRight w:val="0"/>
      <w:marTop w:val="0"/>
      <w:marBottom w:val="0"/>
      <w:divBdr>
        <w:top w:val="none" w:sz="0" w:space="0" w:color="auto"/>
        <w:left w:val="none" w:sz="0" w:space="0" w:color="auto"/>
        <w:bottom w:val="none" w:sz="0" w:space="0" w:color="auto"/>
        <w:right w:val="none" w:sz="0" w:space="0" w:color="auto"/>
      </w:divBdr>
      <w:divsChild>
        <w:div w:id="1935437872">
          <w:marLeft w:val="0"/>
          <w:marRight w:val="0"/>
          <w:marTop w:val="0"/>
          <w:marBottom w:val="0"/>
          <w:divBdr>
            <w:top w:val="none" w:sz="0" w:space="0" w:color="auto"/>
            <w:left w:val="none" w:sz="0" w:space="0" w:color="auto"/>
            <w:bottom w:val="none" w:sz="0" w:space="0" w:color="auto"/>
            <w:right w:val="none" w:sz="0" w:space="0" w:color="auto"/>
          </w:divBdr>
          <w:divsChild>
            <w:div w:id="1297029978">
              <w:marLeft w:val="0"/>
              <w:marRight w:val="0"/>
              <w:marTop w:val="0"/>
              <w:marBottom w:val="0"/>
              <w:divBdr>
                <w:top w:val="none" w:sz="0" w:space="0" w:color="auto"/>
                <w:left w:val="none" w:sz="0" w:space="0" w:color="auto"/>
                <w:bottom w:val="none" w:sz="0" w:space="0" w:color="auto"/>
                <w:right w:val="none" w:sz="0" w:space="0" w:color="auto"/>
              </w:divBdr>
              <w:divsChild>
                <w:div w:id="121535805">
                  <w:marLeft w:val="0"/>
                  <w:marRight w:val="0"/>
                  <w:marTop w:val="0"/>
                  <w:marBottom w:val="0"/>
                  <w:divBdr>
                    <w:top w:val="none" w:sz="0" w:space="0" w:color="auto"/>
                    <w:left w:val="none" w:sz="0" w:space="0" w:color="auto"/>
                    <w:bottom w:val="none" w:sz="0" w:space="0" w:color="auto"/>
                    <w:right w:val="none" w:sz="0" w:space="0" w:color="auto"/>
                  </w:divBdr>
                  <w:divsChild>
                    <w:div w:id="651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2111">
              <w:marLeft w:val="0"/>
              <w:marRight w:val="0"/>
              <w:marTop w:val="0"/>
              <w:marBottom w:val="0"/>
              <w:divBdr>
                <w:top w:val="none" w:sz="0" w:space="0" w:color="auto"/>
                <w:left w:val="none" w:sz="0" w:space="0" w:color="auto"/>
                <w:bottom w:val="none" w:sz="0" w:space="0" w:color="auto"/>
                <w:right w:val="none" w:sz="0" w:space="0" w:color="auto"/>
              </w:divBdr>
              <w:divsChild>
                <w:div w:id="12567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57">
          <w:marLeft w:val="0"/>
          <w:marRight w:val="0"/>
          <w:marTop w:val="0"/>
          <w:marBottom w:val="0"/>
          <w:divBdr>
            <w:top w:val="none" w:sz="0" w:space="0" w:color="auto"/>
            <w:left w:val="none" w:sz="0" w:space="0" w:color="auto"/>
            <w:bottom w:val="none" w:sz="0" w:space="0" w:color="auto"/>
            <w:right w:val="none" w:sz="0" w:space="0" w:color="auto"/>
          </w:divBdr>
          <w:divsChild>
            <w:div w:id="573855964">
              <w:marLeft w:val="0"/>
              <w:marRight w:val="0"/>
              <w:marTop w:val="0"/>
              <w:marBottom w:val="0"/>
              <w:divBdr>
                <w:top w:val="none" w:sz="0" w:space="0" w:color="auto"/>
                <w:left w:val="none" w:sz="0" w:space="0" w:color="auto"/>
                <w:bottom w:val="none" w:sz="0" w:space="0" w:color="auto"/>
                <w:right w:val="none" w:sz="0" w:space="0" w:color="auto"/>
              </w:divBdr>
              <w:divsChild>
                <w:div w:id="824316977">
                  <w:marLeft w:val="0"/>
                  <w:marRight w:val="0"/>
                  <w:marTop w:val="0"/>
                  <w:marBottom w:val="0"/>
                  <w:divBdr>
                    <w:top w:val="none" w:sz="0" w:space="0" w:color="auto"/>
                    <w:left w:val="none" w:sz="0" w:space="0" w:color="auto"/>
                    <w:bottom w:val="none" w:sz="0" w:space="0" w:color="auto"/>
                    <w:right w:val="none" w:sz="0" w:space="0" w:color="auto"/>
                  </w:divBdr>
                  <w:divsChild>
                    <w:div w:id="1607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8560">
      <w:bodyDiv w:val="1"/>
      <w:marLeft w:val="0"/>
      <w:marRight w:val="0"/>
      <w:marTop w:val="0"/>
      <w:marBottom w:val="0"/>
      <w:divBdr>
        <w:top w:val="none" w:sz="0" w:space="0" w:color="auto"/>
        <w:left w:val="none" w:sz="0" w:space="0" w:color="auto"/>
        <w:bottom w:val="none" w:sz="0" w:space="0" w:color="auto"/>
        <w:right w:val="none" w:sz="0" w:space="0" w:color="auto"/>
      </w:divBdr>
      <w:divsChild>
        <w:div w:id="390545077">
          <w:marLeft w:val="0"/>
          <w:marRight w:val="0"/>
          <w:marTop w:val="0"/>
          <w:marBottom w:val="0"/>
          <w:divBdr>
            <w:top w:val="none" w:sz="0" w:space="0" w:color="auto"/>
            <w:left w:val="none" w:sz="0" w:space="0" w:color="auto"/>
            <w:bottom w:val="none" w:sz="0" w:space="0" w:color="auto"/>
            <w:right w:val="none" w:sz="0" w:space="0" w:color="auto"/>
          </w:divBdr>
          <w:divsChild>
            <w:div w:id="95830421">
              <w:marLeft w:val="0"/>
              <w:marRight w:val="0"/>
              <w:marTop w:val="0"/>
              <w:marBottom w:val="0"/>
              <w:divBdr>
                <w:top w:val="none" w:sz="0" w:space="0" w:color="auto"/>
                <w:left w:val="none" w:sz="0" w:space="0" w:color="auto"/>
                <w:bottom w:val="none" w:sz="0" w:space="0" w:color="auto"/>
                <w:right w:val="none" w:sz="0" w:space="0" w:color="auto"/>
              </w:divBdr>
              <w:divsChild>
                <w:div w:id="1382245820">
                  <w:marLeft w:val="0"/>
                  <w:marRight w:val="0"/>
                  <w:marTop w:val="0"/>
                  <w:marBottom w:val="0"/>
                  <w:divBdr>
                    <w:top w:val="none" w:sz="0" w:space="0" w:color="auto"/>
                    <w:left w:val="none" w:sz="0" w:space="0" w:color="auto"/>
                    <w:bottom w:val="none" w:sz="0" w:space="0" w:color="auto"/>
                    <w:right w:val="none" w:sz="0" w:space="0" w:color="auto"/>
                  </w:divBdr>
                  <w:divsChild>
                    <w:div w:id="9407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2404">
      <w:bodyDiv w:val="1"/>
      <w:marLeft w:val="0"/>
      <w:marRight w:val="0"/>
      <w:marTop w:val="0"/>
      <w:marBottom w:val="0"/>
      <w:divBdr>
        <w:top w:val="none" w:sz="0" w:space="0" w:color="auto"/>
        <w:left w:val="none" w:sz="0" w:space="0" w:color="auto"/>
        <w:bottom w:val="none" w:sz="0" w:space="0" w:color="auto"/>
        <w:right w:val="none" w:sz="0" w:space="0" w:color="auto"/>
      </w:divBdr>
      <w:divsChild>
        <w:div w:id="1293443050">
          <w:marLeft w:val="0"/>
          <w:marRight w:val="0"/>
          <w:marTop w:val="0"/>
          <w:marBottom w:val="0"/>
          <w:divBdr>
            <w:top w:val="none" w:sz="0" w:space="0" w:color="auto"/>
            <w:left w:val="none" w:sz="0" w:space="0" w:color="auto"/>
            <w:bottom w:val="none" w:sz="0" w:space="0" w:color="auto"/>
            <w:right w:val="none" w:sz="0" w:space="0" w:color="auto"/>
          </w:divBdr>
          <w:divsChild>
            <w:div w:id="858354695">
              <w:marLeft w:val="0"/>
              <w:marRight w:val="0"/>
              <w:marTop w:val="0"/>
              <w:marBottom w:val="0"/>
              <w:divBdr>
                <w:top w:val="none" w:sz="0" w:space="0" w:color="auto"/>
                <w:left w:val="none" w:sz="0" w:space="0" w:color="auto"/>
                <w:bottom w:val="none" w:sz="0" w:space="0" w:color="auto"/>
                <w:right w:val="none" w:sz="0" w:space="0" w:color="auto"/>
              </w:divBdr>
              <w:divsChild>
                <w:div w:id="487861262">
                  <w:marLeft w:val="0"/>
                  <w:marRight w:val="0"/>
                  <w:marTop w:val="0"/>
                  <w:marBottom w:val="0"/>
                  <w:divBdr>
                    <w:top w:val="none" w:sz="0" w:space="0" w:color="auto"/>
                    <w:left w:val="none" w:sz="0" w:space="0" w:color="auto"/>
                    <w:bottom w:val="none" w:sz="0" w:space="0" w:color="auto"/>
                    <w:right w:val="none" w:sz="0" w:space="0" w:color="auto"/>
                  </w:divBdr>
                  <w:divsChild>
                    <w:div w:id="1667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17514">
      <w:bodyDiv w:val="1"/>
      <w:marLeft w:val="0"/>
      <w:marRight w:val="0"/>
      <w:marTop w:val="0"/>
      <w:marBottom w:val="0"/>
      <w:divBdr>
        <w:top w:val="none" w:sz="0" w:space="0" w:color="auto"/>
        <w:left w:val="none" w:sz="0" w:space="0" w:color="auto"/>
        <w:bottom w:val="none" w:sz="0" w:space="0" w:color="auto"/>
        <w:right w:val="none" w:sz="0" w:space="0" w:color="auto"/>
      </w:divBdr>
      <w:divsChild>
        <w:div w:id="1442609609">
          <w:marLeft w:val="0"/>
          <w:marRight w:val="0"/>
          <w:marTop w:val="0"/>
          <w:marBottom w:val="0"/>
          <w:divBdr>
            <w:top w:val="none" w:sz="0" w:space="0" w:color="auto"/>
            <w:left w:val="none" w:sz="0" w:space="0" w:color="auto"/>
            <w:bottom w:val="none" w:sz="0" w:space="0" w:color="auto"/>
            <w:right w:val="none" w:sz="0" w:space="0" w:color="auto"/>
          </w:divBdr>
          <w:divsChild>
            <w:div w:id="635719885">
              <w:marLeft w:val="0"/>
              <w:marRight w:val="0"/>
              <w:marTop w:val="0"/>
              <w:marBottom w:val="0"/>
              <w:divBdr>
                <w:top w:val="none" w:sz="0" w:space="0" w:color="auto"/>
                <w:left w:val="none" w:sz="0" w:space="0" w:color="auto"/>
                <w:bottom w:val="none" w:sz="0" w:space="0" w:color="auto"/>
                <w:right w:val="none" w:sz="0" w:space="0" w:color="auto"/>
              </w:divBdr>
              <w:divsChild>
                <w:div w:id="1743333440">
                  <w:marLeft w:val="0"/>
                  <w:marRight w:val="0"/>
                  <w:marTop w:val="0"/>
                  <w:marBottom w:val="0"/>
                  <w:divBdr>
                    <w:top w:val="none" w:sz="0" w:space="0" w:color="auto"/>
                    <w:left w:val="none" w:sz="0" w:space="0" w:color="auto"/>
                    <w:bottom w:val="none" w:sz="0" w:space="0" w:color="auto"/>
                    <w:right w:val="none" w:sz="0" w:space="0" w:color="auto"/>
                  </w:divBdr>
                  <w:divsChild>
                    <w:div w:id="6061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235605">
      <w:bodyDiv w:val="1"/>
      <w:marLeft w:val="0"/>
      <w:marRight w:val="0"/>
      <w:marTop w:val="0"/>
      <w:marBottom w:val="0"/>
      <w:divBdr>
        <w:top w:val="none" w:sz="0" w:space="0" w:color="auto"/>
        <w:left w:val="none" w:sz="0" w:space="0" w:color="auto"/>
        <w:bottom w:val="none" w:sz="0" w:space="0" w:color="auto"/>
        <w:right w:val="none" w:sz="0" w:space="0" w:color="auto"/>
      </w:divBdr>
      <w:divsChild>
        <w:div w:id="538783699">
          <w:marLeft w:val="0"/>
          <w:marRight w:val="0"/>
          <w:marTop w:val="0"/>
          <w:marBottom w:val="0"/>
          <w:divBdr>
            <w:top w:val="none" w:sz="0" w:space="0" w:color="auto"/>
            <w:left w:val="none" w:sz="0" w:space="0" w:color="auto"/>
            <w:bottom w:val="none" w:sz="0" w:space="0" w:color="auto"/>
            <w:right w:val="none" w:sz="0" w:space="0" w:color="auto"/>
          </w:divBdr>
          <w:divsChild>
            <w:div w:id="13851321">
              <w:marLeft w:val="0"/>
              <w:marRight w:val="0"/>
              <w:marTop w:val="0"/>
              <w:marBottom w:val="0"/>
              <w:divBdr>
                <w:top w:val="none" w:sz="0" w:space="0" w:color="auto"/>
                <w:left w:val="none" w:sz="0" w:space="0" w:color="auto"/>
                <w:bottom w:val="none" w:sz="0" w:space="0" w:color="auto"/>
                <w:right w:val="none" w:sz="0" w:space="0" w:color="auto"/>
              </w:divBdr>
              <w:divsChild>
                <w:div w:id="719206514">
                  <w:marLeft w:val="0"/>
                  <w:marRight w:val="0"/>
                  <w:marTop w:val="0"/>
                  <w:marBottom w:val="0"/>
                  <w:divBdr>
                    <w:top w:val="none" w:sz="0" w:space="0" w:color="auto"/>
                    <w:left w:val="none" w:sz="0" w:space="0" w:color="auto"/>
                    <w:bottom w:val="none" w:sz="0" w:space="0" w:color="auto"/>
                    <w:right w:val="none" w:sz="0" w:space="0" w:color="auto"/>
                  </w:divBdr>
                  <w:divsChild>
                    <w:div w:id="1197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0331">
      <w:bodyDiv w:val="1"/>
      <w:marLeft w:val="0"/>
      <w:marRight w:val="0"/>
      <w:marTop w:val="0"/>
      <w:marBottom w:val="0"/>
      <w:divBdr>
        <w:top w:val="none" w:sz="0" w:space="0" w:color="auto"/>
        <w:left w:val="none" w:sz="0" w:space="0" w:color="auto"/>
        <w:bottom w:val="none" w:sz="0" w:space="0" w:color="auto"/>
        <w:right w:val="none" w:sz="0" w:space="0" w:color="auto"/>
      </w:divBdr>
      <w:divsChild>
        <w:div w:id="2117285474">
          <w:marLeft w:val="0"/>
          <w:marRight w:val="0"/>
          <w:marTop w:val="0"/>
          <w:marBottom w:val="0"/>
          <w:divBdr>
            <w:top w:val="none" w:sz="0" w:space="0" w:color="auto"/>
            <w:left w:val="none" w:sz="0" w:space="0" w:color="auto"/>
            <w:bottom w:val="none" w:sz="0" w:space="0" w:color="auto"/>
            <w:right w:val="none" w:sz="0" w:space="0" w:color="auto"/>
          </w:divBdr>
          <w:divsChild>
            <w:div w:id="822816037">
              <w:marLeft w:val="0"/>
              <w:marRight w:val="0"/>
              <w:marTop w:val="0"/>
              <w:marBottom w:val="0"/>
              <w:divBdr>
                <w:top w:val="none" w:sz="0" w:space="0" w:color="auto"/>
                <w:left w:val="none" w:sz="0" w:space="0" w:color="auto"/>
                <w:bottom w:val="none" w:sz="0" w:space="0" w:color="auto"/>
                <w:right w:val="none" w:sz="0" w:space="0" w:color="auto"/>
              </w:divBdr>
              <w:divsChild>
                <w:div w:id="3883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465">
      <w:bodyDiv w:val="1"/>
      <w:marLeft w:val="0"/>
      <w:marRight w:val="0"/>
      <w:marTop w:val="0"/>
      <w:marBottom w:val="0"/>
      <w:divBdr>
        <w:top w:val="none" w:sz="0" w:space="0" w:color="auto"/>
        <w:left w:val="none" w:sz="0" w:space="0" w:color="auto"/>
        <w:bottom w:val="none" w:sz="0" w:space="0" w:color="auto"/>
        <w:right w:val="none" w:sz="0" w:space="0" w:color="auto"/>
      </w:divBdr>
      <w:divsChild>
        <w:div w:id="1331179166">
          <w:marLeft w:val="0"/>
          <w:marRight w:val="0"/>
          <w:marTop w:val="0"/>
          <w:marBottom w:val="0"/>
          <w:divBdr>
            <w:top w:val="none" w:sz="0" w:space="0" w:color="auto"/>
            <w:left w:val="none" w:sz="0" w:space="0" w:color="auto"/>
            <w:bottom w:val="none" w:sz="0" w:space="0" w:color="auto"/>
            <w:right w:val="none" w:sz="0" w:space="0" w:color="auto"/>
          </w:divBdr>
        </w:div>
        <w:div w:id="1796946590">
          <w:marLeft w:val="0"/>
          <w:marRight w:val="0"/>
          <w:marTop w:val="0"/>
          <w:marBottom w:val="0"/>
          <w:divBdr>
            <w:top w:val="none" w:sz="0" w:space="0" w:color="auto"/>
            <w:left w:val="none" w:sz="0" w:space="0" w:color="auto"/>
            <w:bottom w:val="none" w:sz="0" w:space="0" w:color="auto"/>
            <w:right w:val="none" w:sz="0" w:space="0" w:color="auto"/>
          </w:divBdr>
        </w:div>
      </w:divsChild>
    </w:div>
    <w:div w:id="1806772694">
      <w:bodyDiv w:val="1"/>
      <w:marLeft w:val="0"/>
      <w:marRight w:val="0"/>
      <w:marTop w:val="0"/>
      <w:marBottom w:val="0"/>
      <w:divBdr>
        <w:top w:val="none" w:sz="0" w:space="0" w:color="auto"/>
        <w:left w:val="none" w:sz="0" w:space="0" w:color="auto"/>
        <w:bottom w:val="none" w:sz="0" w:space="0" w:color="auto"/>
        <w:right w:val="none" w:sz="0" w:space="0" w:color="auto"/>
      </w:divBdr>
      <w:divsChild>
        <w:div w:id="227082872">
          <w:marLeft w:val="0"/>
          <w:marRight w:val="0"/>
          <w:marTop w:val="0"/>
          <w:marBottom w:val="0"/>
          <w:divBdr>
            <w:top w:val="none" w:sz="0" w:space="0" w:color="auto"/>
            <w:left w:val="none" w:sz="0" w:space="0" w:color="auto"/>
            <w:bottom w:val="none" w:sz="0" w:space="0" w:color="auto"/>
            <w:right w:val="none" w:sz="0" w:space="0" w:color="auto"/>
          </w:divBdr>
          <w:divsChild>
            <w:div w:id="1013385808">
              <w:marLeft w:val="0"/>
              <w:marRight w:val="0"/>
              <w:marTop w:val="0"/>
              <w:marBottom w:val="0"/>
              <w:divBdr>
                <w:top w:val="none" w:sz="0" w:space="0" w:color="auto"/>
                <w:left w:val="none" w:sz="0" w:space="0" w:color="auto"/>
                <w:bottom w:val="none" w:sz="0" w:space="0" w:color="auto"/>
                <w:right w:val="none" w:sz="0" w:space="0" w:color="auto"/>
              </w:divBdr>
              <w:divsChild>
                <w:div w:id="318732411">
                  <w:marLeft w:val="0"/>
                  <w:marRight w:val="0"/>
                  <w:marTop w:val="0"/>
                  <w:marBottom w:val="0"/>
                  <w:divBdr>
                    <w:top w:val="none" w:sz="0" w:space="0" w:color="auto"/>
                    <w:left w:val="none" w:sz="0" w:space="0" w:color="auto"/>
                    <w:bottom w:val="none" w:sz="0" w:space="0" w:color="auto"/>
                    <w:right w:val="none" w:sz="0" w:space="0" w:color="auto"/>
                  </w:divBdr>
                  <w:divsChild>
                    <w:div w:id="11286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0486">
              <w:marLeft w:val="0"/>
              <w:marRight w:val="0"/>
              <w:marTop w:val="0"/>
              <w:marBottom w:val="0"/>
              <w:divBdr>
                <w:top w:val="none" w:sz="0" w:space="0" w:color="auto"/>
                <w:left w:val="none" w:sz="0" w:space="0" w:color="auto"/>
                <w:bottom w:val="none" w:sz="0" w:space="0" w:color="auto"/>
                <w:right w:val="none" w:sz="0" w:space="0" w:color="auto"/>
              </w:divBdr>
              <w:divsChild>
                <w:div w:id="8368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68931">
          <w:marLeft w:val="0"/>
          <w:marRight w:val="0"/>
          <w:marTop w:val="0"/>
          <w:marBottom w:val="0"/>
          <w:divBdr>
            <w:top w:val="none" w:sz="0" w:space="0" w:color="auto"/>
            <w:left w:val="none" w:sz="0" w:space="0" w:color="auto"/>
            <w:bottom w:val="none" w:sz="0" w:space="0" w:color="auto"/>
            <w:right w:val="none" w:sz="0" w:space="0" w:color="auto"/>
          </w:divBdr>
          <w:divsChild>
            <w:div w:id="1056927281">
              <w:marLeft w:val="0"/>
              <w:marRight w:val="0"/>
              <w:marTop w:val="0"/>
              <w:marBottom w:val="0"/>
              <w:divBdr>
                <w:top w:val="none" w:sz="0" w:space="0" w:color="auto"/>
                <w:left w:val="none" w:sz="0" w:space="0" w:color="auto"/>
                <w:bottom w:val="none" w:sz="0" w:space="0" w:color="auto"/>
                <w:right w:val="none" w:sz="0" w:space="0" w:color="auto"/>
              </w:divBdr>
              <w:divsChild>
                <w:div w:id="942540098">
                  <w:marLeft w:val="0"/>
                  <w:marRight w:val="0"/>
                  <w:marTop w:val="0"/>
                  <w:marBottom w:val="0"/>
                  <w:divBdr>
                    <w:top w:val="none" w:sz="0" w:space="0" w:color="auto"/>
                    <w:left w:val="none" w:sz="0" w:space="0" w:color="auto"/>
                    <w:bottom w:val="none" w:sz="0" w:space="0" w:color="auto"/>
                    <w:right w:val="none" w:sz="0" w:space="0" w:color="auto"/>
                  </w:divBdr>
                  <w:divsChild>
                    <w:div w:id="11895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31385">
      <w:bodyDiv w:val="1"/>
      <w:marLeft w:val="0"/>
      <w:marRight w:val="0"/>
      <w:marTop w:val="0"/>
      <w:marBottom w:val="0"/>
      <w:divBdr>
        <w:top w:val="none" w:sz="0" w:space="0" w:color="auto"/>
        <w:left w:val="none" w:sz="0" w:space="0" w:color="auto"/>
        <w:bottom w:val="none" w:sz="0" w:space="0" w:color="auto"/>
        <w:right w:val="none" w:sz="0" w:space="0" w:color="auto"/>
      </w:divBdr>
      <w:divsChild>
        <w:div w:id="490411332">
          <w:marLeft w:val="0"/>
          <w:marRight w:val="0"/>
          <w:marTop w:val="0"/>
          <w:marBottom w:val="0"/>
          <w:divBdr>
            <w:top w:val="none" w:sz="0" w:space="0" w:color="auto"/>
            <w:left w:val="none" w:sz="0" w:space="0" w:color="auto"/>
            <w:bottom w:val="none" w:sz="0" w:space="0" w:color="auto"/>
            <w:right w:val="none" w:sz="0" w:space="0" w:color="auto"/>
          </w:divBdr>
          <w:divsChild>
            <w:div w:id="1555659448">
              <w:marLeft w:val="0"/>
              <w:marRight w:val="0"/>
              <w:marTop w:val="0"/>
              <w:marBottom w:val="0"/>
              <w:divBdr>
                <w:top w:val="none" w:sz="0" w:space="0" w:color="auto"/>
                <w:left w:val="none" w:sz="0" w:space="0" w:color="auto"/>
                <w:bottom w:val="none" w:sz="0" w:space="0" w:color="auto"/>
                <w:right w:val="none" w:sz="0" w:space="0" w:color="auto"/>
              </w:divBdr>
              <w:divsChild>
                <w:div w:id="1747730315">
                  <w:marLeft w:val="0"/>
                  <w:marRight w:val="0"/>
                  <w:marTop w:val="0"/>
                  <w:marBottom w:val="0"/>
                  <w:divBdr>
                    <w:top w:val="none" w:sz="0" w:space="0" w:color="auto"/>
                    <w:left w:val="none" w:sz="0" w:space="0" w:color="auto"/>
                    <w:bottom w:val="none" w:sz="0" w:space="0" w:color="auto"/>
                    <w:right w:val="none" w:sz="0" w:space="0" w:color="auto"/>
                  </w:divBdr>
                  <w:divsChild>
                    <w:div w:id="9346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10150">
      <w:bodyDiv w:val="1"/>
      <w:marLeft w:val="0"/>
      <w:marRight w:val="0"/>
      <w:marTop w:val="0"/>
      <w:marBottom w:val="0"/>
      <w:divBdr>
        <w:top w:val="none" w:sz="0" w:space="0" w:color="auto"/>
        <w:left w:val="none" w:sz="0" w:space="0" w:color="auto"/>
        <w:bottom w:val="none" w:sz="0" w:space="0" w:color="auto"/>
        <w:right w:val="none" w:sz="0" w:space="0" w:color="auto"/>
      </w:divBdr>
      <w:divsChild>
        <w:div w:id="1670710652">
          <w:marLeft w:val="0"/>
          <w:marRight w:val="0"/>
          <w:marTop w:val="0"/>
          <w:marBottom w:val="0"/>
          <w:divBdr>
            <w:top w:val="none" w:sz="0" w:space="0" w:color="auto"/>
            <w:left w:val="none" w:sz="0" w:space="0" w:color="auto"/>
            <w:bottom w:val="none" w:sz="0" w:space="0" w:color="auto"/>
            <w:right w:val="none" w:sz="0" w:space="0" w:color="auto"/>
          </w:divBdr>
          <w:divsChild>
            <w:div w:id="58790065">
              <w:marLeft w:val="0"/>
              <w:marRight w:val="0"/>
              <w:marTop w:val="0"/>
              <w:marBottom w:val="0"/>
              <w:divBdr>
                <w:top w:val="none" w:sz="0" w:space="0" w:color="auto"/>
                <w:left w:val="none" w:sz="0" w:space="0" w:color="auto"/>
                <w:bottom w:val="none" w:sz="0" w:space="0" w:color="auto"/>
                <w:right w:val="none" w:sz="0" w:space="0" w:color="auto"/>
              </w:divBdr>
              <w:divsChild>
                <w:div w:id="1292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3739">
      <w:bodyDiv w:val="1"/>
      <w:marLeft w:val="0"/>
      <w:marRight w:val="0"/>
      <w:marTop w:val="0"/>
      <w:marBottom w:val="0"/>
      <w:divBdr>
        <w:top w:val="none" w:sz="0" w:space="0" w:color="auto"/>
        <w:left w:val="none" w:sz="0" w:space="0" w:color="auto"/>
        <w:bottom w:val="none" w:sz="0" w:space="0" w:color="auto"/>
        <w:right w:val="none" w:sz="0" w:space="0" w:color="auto"/>
      </w:divBdr>
      <w:divsChild>
        <w:div w:id="1083599085">
          <w:marLeft w:val="0"/>
          <w:marRight w:val="0"/>
          <w:marTop w:val="0"/>
          <w:marBottom w:val="0"/>
          <w:divBdr>
            <w:top w:val="none" w:sz="0" w:space="0" w:color="auto"/>
            <w:left w:val="none" w:sz="0" w:space="0" w:color="auto"/>
            <w:bottom w:val="none" w:sz="0" w:space="0" w:color="auto"/>
            <w:right w:val="none" w:sz="0" w:space="0" w:color="auto"/>
          </w:divBdr>
          <w:divsChild>
            <w:div w:id="1498417131">
              <w:marLeft w:val="0"/>
              <w:marRight w:val="0"/>
              <w:marTop w:val="0"/>
              <w:marBottom w:val="0"/>
              <w:divBdr>
                <w:top w:val="none" w:sz="0" w:space="0" w:color="auto"/>
                <w:left w:val="none" w:sz="0" w:space="0" w:color="auto"/>
                <w:bottom w:val="none" w:sz="0" w:space="0" w:color="auto"/>
                <w:right w:val="none" w:sz="0" w:space="0" w:color="auto"/>
              </w:divBdr>
              <w:divsChild>
                <w:div w:id="2032218618">
                  <w:marLeft w:val="0"/>
                  <w:marRight w:val="0"/>
                  <w:marTop w:val="0"/>
                  <w:marBottom w:val="0"/>
                  <w:divBdr>
                    <w:top w:val="none" w:sz="0" w:space="0" w:color="auto"/>
                    <w:left w:val="none" w:sz="0" w:space="0" w:color="auto"/>
                    <w:bottom w:val="none" w:sz="0" w:space="0" w:color="auto"/>
                    <w:right w:val="none" w:sz="0" w:space="0" w:color="auto"/>
                  </w:divBdr>
                  <w:divsChild>
                    <w:div w:id="7604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4736">
      <w:bodyDiv w:val="1"/>
      <w:marLeft w:val="0"/>
      <w:marRight w:val="0"/>
      <w:marTop w:val="0"/>
      <w:marBottom w:val="0"/>
      <w:divBdr>
        <w:top w:val="none" w:sz="0" w:space="0" w:color="auto"/>
        <w:left w:val="none" w:sz="0" w:space="0" w:color="auto"/>
        <w:bottom w:val="none" w:sz="0" w:space="0" w:color="auto"/>
        <w:right w:val="none" w:sz="0" w:space="0" w:color="auto"/>
      </w:divBdr>
    </w:div>
    <w:div w:id="2104841599">
      <w:bodyDiv w:val="1"/>
      <w:marLeft w:val="0"/>
      <w:marRight w:val="0"/>
      <w:marTop w:val="0"/>
      <w:marBottom w:val="0"/>
      <w:divBdr>
        <w:top w:val="none" w:sz="0" w:space="0" w:color="auto"/>
        <w:left w:val="none" w:sz="0" w:space="0" w:color="auto"/>
        <w:bottom w:val="none" w:sz="0" w:space="0" w:color="auto"/>
        <w:right w:val="none" w:sz="0" w:space="0" w:color="auto"/>
      </w:divBdr>
      <w:divsChild>
        <w:div w:id="154152609">
          <w:marLeft w:val="0"/>
          <w:marRight w:val="0"/>
          <w:marTop w:val="0"/>
          <w:marBottom w:val="0"/>
          <w:divBdr>
            <w:top w:val="none" w:sz="0" w:space="0" w:color="auto"/>
            <w:left w:val="none" w:sz="0" w:space="0" w:color="auto"/>
            <w:bottom w:val="none" w:sz="0" w:space="0" w:color="auto"/>
            <w:right w:val="none" w:sz="0" w:space="0" w:color="auto"/>
          </w:divBdr>
          <w:divsChild>
            <w:div w:id="1450856417">
              <w:marLeft w:val="0"/>
              <w:marRight w:val="0"/>
              <w:marTop w:val="0"/>
              <w:marBottom w:val="0"/>
              <w:divBdr>
                <w:top w:val="none" w:sz="0" w:space="0" w:color="auto"/>
                <w:left w:val="none" w:sz="0" w:space="0" w:color="auto"/>
                <w:bottom w:val="none" w:sz="0" w:space="0" w:color="auto"/>
                <w:right w:val="none" w:sz="0" w:space="0" w:color="auto"/>
              </w:divBdr>
              <w:divsChild>
                <w:div w:id="889195056">
                  <w:marLeft w:val="0"/>
                  <w:marRight w:val="0"/>
                  <w:marTop w:val="0"/>
                  <w:marBottom w:val="0"/>
                  <w:divBdr>
                    <w:top w:val="none" w:sz="0" w:space="0" w:color="auto"/>
                    <w:left w:val="none" w:sz="0" w:space="0" w:color="auto"/>
                    <w:bottom w:val="none" w:sz="0" w:space="0" w:color="auto"/>
                    <w:right w:val="none" w:sz="0" w:space="0" w:color="auto"/>
                  </w:divBdr>
                  <w:divsChild>
                    <w:div w:id="947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urydirectory.co.uk" TargetMode="External"/><Relationship Id="rId5" Type="http://schemas.openxmlformats.org/officeDocument/2006/relationships/hyperlink" Target="http://www.theburydirecto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Gale</dc:creator>
  <cp:keywords/>
  <dc:description/>
  <cp:lastModifiedBy>Jenny</cp:lastModifiedBy>
  <cp:revision>2</cp:revision>
  <cp:lastPrinted>2022-11-28T17:15:00Z</cp:lastPrinted>
  <dcterms:created xsi:type="dcterms:W3CDTF">2023-07-18T17:12:00Z</dcterms:created>
  <dcterms:modified xsi:type="dcterms:W3CDTF">2023-07-18T17:12:00Z</dcterms:modified>
</cp:coreProperties>
</file>