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216"/>
        <w:tblW w:w="14372" w:type="dxa"/>
        <w:tblLook w:val="04A0" w:firstRow="1" w:lastRow="0" w:firstColumn="1" w:lastColumn="0" w:noHBand="0" w:noVBand="1"/>
      </w:tblPr>
      <w:tblGrid>
        <w:gridCol w:w="906"/>
        <w:gridCol w:w="2743"/>
        <w:gridCol w:w="2090"/>
        <w:gridCol w:w="2025"/>
        <w:gridCol w:w="2712"/>
        <w:gridCol w:w="1978"/>
        <w:gridCol w:w="1918"/>
      </w:tblGrid>
      <w:tr w:rsidR="00764FB4" w14:paraId="79377CF5" w14:textId="77777777" w:rsidTr="00764FB4">
        <w:trPr>
          <w:trHeight w:val="380"/>
        </w:trPr>
        <w:tc>
          <w:tcPr>
            <w:tcW w:w="14372" w:type="dxa"/>
            <w:gridSpan w:val="7"/>
            <w:shd w:val="clear" w:color="auto" w:fill="FFFFFF" w:themeFill="background1"/>
          </w:tcPr>
          <w:p w14:paraId="10EAC637" w14:textId="77777777" w:rsidR="00764FB4" w:rsidRPr="003D1422" w:rsidRDefault="00764FB4" w:rsidP="00764FB4">
            <w:pPr>
              <w:rPr>
                <w:i/>
                <w:color w:val="000000" w:themeColor="text1"/>
              </w:rPr>
            </w:pPr>
          </w:p>
          <w:p w14:paraId="19C2E348" w14:textId="77777777" w:rsidR="00764FB4" w:rsidRPr="003D1422" w:rsidRDefault="00764FB4" w:rsidP="00764FB4">
            <w:pPr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D1422">
              <w:rPr>
                <w:b/>
                <w:color w:val="000000" w:themeColor="text1"/>
                <w:sz w:val="20"/>
                <w:szCs w:val="20"/>
              </w:rPr>
              <w:t>Intent Statement</w:t>
            </w:r>
            <w:r w:rsidRPr="003D1422">
              <w:rPr>
                <w:color w:val="000000" w:themeColor="text1"/>
                <w:sz w:val="20"/>
                <w:szCs w:val="20"/>
              </w:rPr>
              <w:t>: “</w:t>
            </w:r>
            <w:r w:rsidRPr="003D142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"/>
              </w:rPr>
              <w:t xml:space="preserve">Our vision for </w:t>
            </w:r>
            <w:r w:rsidRPr="003D1422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"/>
              </w:rPr>
              <w:t>Physical Education</w:t>
            </w:r>
            <w:r w:rsidRPr="003D142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"/>
              </w:rPr>
              <w:t xml:space="preserve"> at Tottington High School is </w:t>
            </w:r>
            <w:r w:rsidRPr="003D142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to develop </w:t>
            </w:r>
            <w:r w:rsidRPr="003D142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students’ love of sport and their understanding of a healthier lifestyle; leading to a positive impact on their emotional health and physical well-being. Sport allows students to learn through discovery, creativity and collaboration with others, allowing them to experience success and failure, developing their resilience and determination. Our Physical Education curriculum </w:t>
            </w:r>
            <w:proofErr w:type="gramStart"/>
            <w:r w:rsidRPr="003D142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is designed</w:t>
            </w:r>
            <w:proofErr w:type="gramEnd"/>
            <w:r w:rsidRPr="003D142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to inspire and encourage students to participate both in and beyond school, providing them with life changing memories and the building blocks to help them achieve success in sporting qualifications. </w:t>
            </w:r>
          </w:p>
          <w:p w14:paraId="43E6682E" w14:textId="1C5BA7CD" w:rsidR="00764FB4" w:rsidRPr="003D1422" w:rsidRDefault="00764FB4" w:rsidP="007A10E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3D1422">
              <w:rPr>
                <w:i/>
                <w:color w:val="000000" w:themeColor="text1"/>
                <w:sz w:val="20"/>
                <w:szCs w:val="20"/>
              </w:rPr>
              <w:t xml:space="preserve">At Key Stage 4, we have developed a curriculum that gives students the </w:t>
            </w:r>
            <w:r w:rsidRPr="003D1422">
              <w:rPr>
                <w:i/>
                <w:color w:val="000000" w:themeColor="text1"/>
                <w:sz w:val="20"/>
                <w:szCs w:val="20"/>
                <w:lang w:val="en-US"/>
              </w:rPr>
              <w:t>opportunity to study sport, health and leisure in greater depth, giving them the opportunities to move onto post 16 courses or enter sporting industries.</w:t>
            </w:r>
          </w:p>
        </w:tc>
      </w:tr>
      <w:tr w:rsidR="008B4DEE" w14:paraId="7E21BF5D" w14:textId="77777777" w:rsidTr="00CB4CD1">
        <w:trPr>
          <w:trHeight w:val="413"/>
        </w:trPr>
        <w:tc>
          <w:tcPr>
            <w:tcW w:w="906" w:type="dxa"/>
            <w:shd w:val="clear" w:color="auto" w:fill="A6A6A6" w:themeFill="background1" w:themeFillShade="A6"/>
          </w:tcPr>
          <w:p w14:paraId="7ECE1D17" w14:textId="77777777" w:rsidR="008B4DEE" w:rsidRPr="003D1422" w:rsidRDefault="008B4DEE" w:rsidP="00AA4C1C">
            <w:pPr>
              <w:rPr>
                <w:color w:val="000000" w:themeColor="text1"/>
              </w:rPr>
            </w:pPr>
          </w:p>
        </w:tc>
        <w:tc>
          <w:tcPr>
            <w:tcW w:w="4833" w:type="dxa"/>
            <w:gridSpan w:val="2"/>
          </w:tcPr>
          <w:p w14:paraId="443EEA8D" w14:textId="77777777" w:rsidR="008B4DEE" w:rsidRPr="003D1422" w:rsidRDefault="008B4DEE" w:rsidP="00AA4C1C">
            <w:pPr>
              <w:jc w:val="center"/>
              <w:rPr>
                <w:b/>
                <w:color w:val="000000" w:themeColor="text1"/>
              </w:rPr>
            </w:pPr>
            <w:r w:rsidRPr="003D1422">
              <w:rPr>
                <w:b/>
                <w:color w:val="000000" w:themeColor="text1"/>
              </w:rPr>
              <w:t>Term 1</w:t>
            </w:r>
          </w:p>
        </w:tc>
        <w:tc>
          <w:tcPr>
            <w:tcW w:w="4737" w:type="dxa"/>
            <w:gridSpan w:val="2"/>
          </w:tcPr>
          <w:p w14:paraId="3CB8EBFB" w14:textId="77777777" w:rsidR="008B4DEE" w:rsidRPr="003D1422" w:rsidRDefault="008B4DEE" w:rsidP="00AA4C1C">
            <w:pPr>
              <w:jc w:val="center"/>
              <w:rPr>
                <w:b/>
                <w:color w:val="000000" w:themeColor="text1"/>
              </w:rPr>
            </w:pPr>
            <w:r w:rsidRPr="003D1422">
              <w:rPr>
                <w:b/>
                <w:color w:val="000000" w:themeColor="text1"/>
              </w:rPr>
              <w:t>Term 2</w:t>
            </w:r>
          </w:p>
        </w:tc>
        <w:tc>
          <w:tcPr>
            <w:tcW w:w="3896" w:type="dxa"/>
            <w:gridSpan w:val="2"/>
          </w:tcPr>
          <w:p w14:paraId="1D41BDF9" w14:textId="77777777" w:rsidR="008B4DEE" w:rsidRPr="003D1422" w:rsidRDefault="008B4DEE" w:rsidP="00AA4C1C">
            <w:pPr>
              <w:jc w:val="center"/>
              <w:rPr>
                <w:b/>
                <w:color w:val="000000" w:themeColor="text1"/>
              </w:rPr>
            </w:pPr>
            <w:r w:rsidRPr="003D1422">
              <w:rPr>
                <w:b/>
                <w:color w:val="000000" w:themeColor="text1"/>
              </w:rPr>
              <w:t>Term 3</w:t>
            </w:r>
          </w:p>
        </w:tc>
      </w:tr>
      <w:tr w:rsidR="007A10EC" w14:paraId="5DFD2C46" w14:textId="77777777" w:rsidTr="003D1422">
        <w:trPr>
          <w:trHeight w:val="2930"/>
        </w:trPr>
        <w:tc>
          <w:tcPr>
            <w:tcW w:w="906" w:type="dxa"/>
          </w:tcPr>
          <w:p w14:paraId="6FB73EAE" w14:textId="77777777" w:rsidR="007A10EC" w:rsidRPr="003D1422" w:rsidRDefault="007A10EC" w:rsidP="007A10EC">
            <w:pPr>
              <w:jc w:val="center"/>
              <w:rPr>
                <w:b/>
                <w:color w:val="000000" w:themeColor="text1"/>
              </w:rPr>
            </w:pPr>
            <w:r w:rsidRPr="003D1422">
              <w:rPr>
                <w:b/>
                <w:color w:val="000000" w:themeColor="text1"/>
              </w:rPr>
              <w:t>Year 7</w:t>
            </w:r>
          </w:p>
        </w:tc>
        <w:tc>
          <w:tcPr>
            <w:tcW w:w="2743" w:type="dxa"/>
            <w:vAlign w:val="center"/>
          </w:tcPr>
          <w:p w14:paraId="050389D9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Baseline Assessment</w:t>
            </w:r>
          </w:p>
          <w:p w14:paraId="73CC071F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1: Fitness</w:t>
            </w:r>
          </w:p>
          <w:p w14:paraId="753A206D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1FAF2A7" w14:textId="6E392A69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Team Activiti</w:t>
            </w:r>
            <w:r w:rsidR="008B2EFD">
              <w:rPr>
                <w:rFonts w:cstheme="minorHAnsi"/>
                <w:b/>
                <w:color w:val="000000" w:themeColor="text1"/>
                <w:sz w:val="16"/>
                <w:szCs w:val="16"/>
              </w:rPr>
              <w:t>es (Football, Basketball, Volleyball</w:t>
            </w:r>
            <w:bookmarkStart w:id="0" w:name="_GoBack"/>
            <w:bookmarkEnd w:id="0"/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)</w:t>
            </w:r>
          </w:p>
          <w:p w14:paraId="4E7AE2FD" w14:textId="5B3CD177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Team Games which</w:t>
            </w:r>
            <w:r w:rsidR="00764FB4"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 focusses </w:t>
            </w:r>
            <w:proofErr w:type="gramStart"/>
            <w:r w:rsidR="00764FB4"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on </w:t>
            </w: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 the</w:t>
            </w:r>
            <w:proofErr w:type="gramEnd"/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 skill of dribbling.</w:t>
            </w:r>
          </w:p>
        </w:tc>
        <w:tc>
          <w:tcPr>
            <w:tcW w:w="2090" w:type="dxa"/>
            <w:vAlign w:val="center"/>
          </w:tcPr>
          <w:p w14:paraId="48C0644B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17D471FB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Dance/Fitness</w:t>
            </w:r>
          </w:p>
          <w:p w14:paraId="4C2570C4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(cross country)</w:t>
            </w:r>
          </w:p>
          <w:p w14:paraId="5363ED16" w14:textId="77777777" w:rsidR="007A10EC" w:rsidRPr="003D1422" w:rsidRDefault="007A10EC" w:rsidP="003D1422">
            <w:pPr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Learning about individual and group dance focussing on timing.</w:t>
            </w:r>
          </w:p>
          <w:p w14:paraId="3B8B55AF" w14:textId="77777777" w:rsidR="007A10EC" w:rsidRPr="003D1422" w:rsidRDefault="007A10EC" w:rsidP="003D1422">
            <w:pPr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</w:p>
          <w:p w14:paraId="276450C2" w14:textId="7229F3A3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Cross Country Course  focussing on long distance running and cardiovascular fitness</w:t>
            </w:r>
          </w:p>
        </w:tc>
        <w:tc>
          <w:tcPr>
            <w:tcW w:w="2025" w:type="dxa"/>
            <w:vAlign w:val="center"/>
          </w:tcPr>
          <w:p w14:paraId="4F5B4BC4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Baseline Assessment</w:t>
            </w:r>
          </w:p>
          <w:p w14:paraId="7C766BC0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2: Fitness</w:t>
            </w:r>
          </w:p>
          <w:p w14:paraId="6610A4E0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7921698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Sports Science</w:t>
            </w:r>
          </w:p>
          <w:p w14:paraId="2A798A4E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Learning knowledge (AO1) about the Skeletal System and its function in sport</w:t>
            </w:r>
          </w:p>
          <w:p w14:paraId="13BB97F3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1EC0EEF1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Racket Sports</w:t>
            </w:r>
          </w:p>
          <w:p w14:paraId="6A9B46B9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(Table Tennis, Badminton)  </w:t>
            </w:r>
          </w:p>
          <w:p w14:paraId="6F3A3731" w14:textId="61F529BB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Racket sports which focus on the serve and backhand shots</w:t>
            </w:r>
          </w:p>
        </w:tc>
        <w:tc>
          <w:tcPr>
            <w:tcW w:w="2712" w:type="dxa"/>
            <w:vAlign w:val="center"/>
          </w:tcPr>
          <w:p w14:paraId="154ED4CF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Gymnastics</w:t>
            </w:r>
          </w:p>
          <w:p w14:paraId="0C46D5EE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Learning about the different movements of travel and planning sequences.</w:t>
            </w:r>
          </w:p>
          <w:p w14:paraId="1489BEF1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36ECEDD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Netball</w:t>
            </w:r>
          </w:p>
          <w:p w14:paraId="4D02A750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Learning about footwork and ball skills</w:t>
            </w:r>
          </w:p>
          <w:p w14:paraId="79D97649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69BC0A3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Dodgeball</w:t>
            </w:r>
          </w:p>
          <w:p w14:paraId="7DC44FE6" w14:textId="4039F944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Focussing on the throwing and passing techniques</w:t>
            </w:r>
          </w:p>
        </w:tc>
        <w:tc>
          <w:tcPr>
            <w:tcW w:w="1978" w:type="dxa"/>
            <w:vAlign w:val="center"/>
          </w:tcPr>
          <w:p w14:paraId="0B1C8D8F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Baseline Assessment</w:t>
            </w:r>
          </w:p>
          <w:p w14:paraId="616F50FB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3: Fitness</w:t>
            </w:r>
          </w:p>
          <w:p w14:paraId="0682A992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DAFE73B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Athletics</w:t>
            </w:r>
          </w:p>
          <w:p w14:paraId="4046AE2E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Focusing on the technique involved in Sprinting, Paced running and throwing events.</w:t>
            </w:r>
          </w:p>
          <w:p w14:paraId="149D9E08" w14:textId="0B7E7E63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18" w:type="dxa"/>
            <w:vAlign w:val="center"/>
          </w:tcPr>
          <w:p w14:paraId="7294FC31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Cricket  and </w:t>
            </w:r>
            <w:proofErr w:type="spellStart"/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Rounders</w:t>
            </w:r>
            <w:proofErr w:type="spellEnd"/>
          </w:p>
          <w:p w14:paraId="589BC9B4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Learning about batting technique.</w:t>
            </w:r>
          </w:p>
          <w:p w14:paraId="6B95D96D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EC31F09" w14:textId="77777777" w:rsidR="007A10EC" w:rsidRPr="003D1422" w:rsidRDefault="007A10EC" w:rsidP="003D1422">
            <w:pPr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  <w:t>Free play</w:t>
            </w:r>
          </w:p>
          <w:p w14:paraId="4A84A6BB" w14:textId="4E8A8099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iCs/>
                <w:color w:val="000000" w:themeColor="text1"/>
                <w:sz w:val="16"/>
                <w:szCs w:val="16"/>
              </w:rPr>
              <w:t>Choice of activity for students to organise and lead</w:t>
            </w:r>
          </w:p>
        </w:tc>
      </w:tr>
      <w:tr w:rsidR="007A10EC" w14:paraId="479A85AD" w14:textId="77777777" w:rsidTr="00CB4CD1">
        <w:trPr>
          <w:trHeight w:val="67"/>
        </w:trPr>
        <w:tc>
          <w:tcPr>
            <w:tcW w:w="906" w:type="dxa"/>
          </w:tcPr>
          <w:p w14:paraId="54985930" w14:textId="6099A467" w:rsidR="003D1422" w:rsidRDefault="007A10EC" w:rsidP="007A10EC">
            <w:pPr>
              <w:jc w:val="center"/>
              <w:rPr>
                <w:b/>
                <w:color w:val="000000" w:themeColor="text1"/>
              </w:rPr>
            </w:pPr>
            <w:r w:rsidRPr="003D1422">
              <w:rPr>
                <w:b/>
                <w:color w:val="000000" w:themeColor="text1"/>
              </w:rPr>
              <w:t>Year 8</w:t>
            </w:r>
          </w:p>
          <w:p w14:paraId="40D6F772" w14:textId="77777777" w:rsidR="003D1422" w:rsidRPr="003D1422" w:rsidRDefault="003D1422" w:rsidP="003D1422"/>
          <w:p w14:paraId="4D4E28E1" w14:textId="77777777" w:rsidR="003D1422" w:rsidRPr="003D1422" w:rsidRDefault="003D1422" w:rsidP="003D1422"/>
          <w:p w14:paraId="2281B40D" w14:textId="77777777" w:rsidR="003D1422" w:rsidRPr="003D1422" w:rsidRDefault="003D1422" w:rsidP="003D1422"/>
          <w:p w14:paraId="45994C19" w14:textId="77777777" w:rsidR="003D1422" w:rsidRPr="003D1422" w:rsidRDefault="003D1422" w:rsidP="003D1422"/>
          <w:p w14:paraId="0144FCF5" w14:textId="250942A3" w:rsidR="003D1422" w:rsidRDefault="003D1422" w:rsidP="003D1422"/>
          <w:p w14:paraId="4AC4F951" w14:textId="77777777" w:rsidR="003D1422" w:rsidRPr="003D1422" w:rsidRDefault="003D1422" w:rsidP="003D1422"/>
          <w:p w14:paraId="6F4E1BBD" w14:textId="019D6BE6" w:rsidR="003D1422" w:rsidRDefault="003D1422" w:rsidP="003D1422"/>
          <w:p w14:paraId="0F41175F" w14:textId="4F2A4F8F" w:rsidR="003D1422" w:rsidRDefault="003D1422" w:rsidP="003D1422"/>
          <w:p w14:paraId="7F86650F" w14:textId="77777777" w:rsidR="007A10EC" w:rsidRDefault="007A10EC" w:rsidP="003D1422"/>
          <w:p w14:paraId="670069C3" w14:textId="77777777" w:rsidR="003D1422" w:rsidRDefault="003D1422" w:rsidP="003D1422"/>
          <w:p w14:paraId="3CECF4A2" w14:textId="77777777" w:rsidR="003D1422" w:rsidRDefault="003D1422" w:rsidP="003D1422"/>
          <w:p w14:paraId="253B0132" w14:textId="15E63E33" w:rsidR="003D1422" w:rsidRPr="003D1422" w:rsidRDefault="003D1422" w:rsidP="003D1422"/>
        </w:tc>
        <w:tc>
          <w:tcPr>
            <w:tcW w:w="2743" w:type="dxa"/>
            <w:vAlign w:val="center"/>
          </w:tcPr>
          <w:p w14:paraId="32744FD0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Baseline Assessment</w:t>
            </w:r>
          </w:p>
          <w:p w14:paraId="3326BD6C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1: Fitness</w:t>
            </w:r>
          </w:p>
          <w:p w14:paraId="703DB06C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9A6176C" w14:textId="125906AF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Team Activiti</w:t>
            </w:r>
            <w:r w:rsidR="008B2EFD">
              <w:rPr>
                <w:rFonts w:cstheme="minorHAnsi"/>
                <w:b/>
                <w:color w:val="000000" w:themeColor="text1"/>
                <w:sz w:val="16"/>
                <w:szCs w:val="16"/>
              </w:rPr>
              <w:t>es (Football, Basketball, Volleyball</w:t>
            </w: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)</w:t>
            </w:r>
          </w:p>
          <w:p w14:paraId="035C64CA" w14:textId="43DD4B33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Team </w:t>
            </w:r>
            <w:proofErr w:type="gramStart"/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Games which</w:t>
            </w:r>
            <w:proofErr w:type="gramEnd"/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 focus on the skill of passing.</w:t>
            </w:r>
          </w:p>
        </w:tc>
        <w:tc>
          <w:tcPr>
            <w:tcW w:w="2090" w:type="dxa"/>
            <w:vAlign w:val="center"/>
          </w:tcPr>
          <w:p w14:paraId="1B9AA983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1765D318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Dance/Fitness</w:t>
            </w:r>
          </w:p>
          <w:p w14:paraId="386004A7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(cross country)</w:t>
            </w:r>
          </w:p>
          <w:p w14:paraId="569F58B4" w14:textId="77777777" w:rsidR="007A10EC" w:rsidRPr="003D1422" w:rsidRDefault="007A10EC" w:rsidP="003D1422">
            <w:pPr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Learning about individual and group dance focussing on direction and choreography.</w:t>
            </w:r>
          </w:p>
          <w:p w14:paraId="3A1AC9A8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A9343DF" w14:textId="30B70AD3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Silver/Gold Cross Country Course focussing on long distance running and cardiovascular fitness</w:t>
            </w:r>
          </w:p>
        </w:tc>
        <w:tc>
          <w:tcPr>
            <w:tcW w:w="2025" w:type="dxa"/>
            <w:vAlign w:val="center"/>
          </w:tcPr>
          <w:p w14:paraId="7926FD7E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Baseline Assessment</w:t>
            </w:r>
          </w:p>
          <w:p w14:paraId="67D7B77E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2: Fitness</w:t>
            </w:r>
          </w:p>
          <w:p w14:paraId="59A74C31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222D177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Sports Science</w:t>
            </w:r>
          </w:p>
          <w:p w14:paraId="0CCA77A8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Learning and applying (AO2) knowledge about the Muscular System and its function in sport</w:t>
            </w:r>
          </w:p>
          <w:p w14:paraId="4E5D2F11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7E37123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Racket Sports </w:t>
            </w:r>
          </w:p>
          <w:p w14:paraId="1B7831B2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(Table Tennis, Badminton) </w:t>
            </w:r>
          </w:p>
          <w:p w14:paraId="787889C5" w14:textId="1E528A0B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Racket sports which focus on the overhead clear and forehand shots.</w:t>
            </w:r>
          </w:p>
          <w:p w14:paraId="4E9F751D" w14:textId="462D5D12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12" w:type="dxa"/>
            <w:vAlign w:val="center"/>
          </w:tcPr>
          <w:p w14:paraId="2E64E1A8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Gymnastics</w:t>
            </w:r>
          </w:p>
          <w:p w14:paraId="6F31A84B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Learning about the different </w:t>
            </w:r>
            <w:proofErr w:type="gramStart"/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balances and body parts involved and planning individual</w:t>
            </w:r>
            <w:proofErr w:type="gramEnd"/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 and group sequences.</w:t>
            </w:r>
          </w:p>
          <w:p w14:paraId="5F124346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AABC259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Netball</w:t>
            </w:r>
          </w:p>
          <w:p w14:paraId="0A4BBC15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Learning about passing and receiving, and ball skills</w:t>
            </w: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67B2CC0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E70814B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Dodgeball</w:t>
            </w:r>
          </w:p>
          <w:p w14:paraId="565CAEBA" w14:textId="0D1CCEED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Focussing on the dodging and defending techniques</w:t>
            </w:r>
          </w:p>
        </w:tc>
        <w:tc>
          <w:tcPr>
            <w:tcW w:w="1978" w:type="dxa"/>
            <w:vAlign w:val="center"/>
          </w:tcPr>
          <w:p w14:paraId="253B01D0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Baseline Assessment</w:t>
            </w:r>
          </w:p>
          <w:p w14:paraId="63C14660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3: Fitness</w:t>
            </w:r>
          </w:p>
          <w:p w14:paraId="08B5CB76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14B27A3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B3C73C6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Athletics</w:t>
            </w:r>
          </w:p>
          <w:p w14:paraId="593271C8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Focusing on the technique and skills involved in Sprinting, Paced running and throwing events.</w:t>
            </w:r>
          </w:p>
          <w:p w14:paraId="7F43F36C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CDE7A68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CA80391" w14:textId="39AD91F4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18" w:type="dxa"/>
            <w:vAlign w:val="center"/>
          </w:tcPr>
          <w:p w14:paraId="2E0AD182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Cricket  and </w:t>
            </w:r>
            <w:proofErr w:type="spellStart"/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Rounders</w:t>
            </w:r>
            <w:proofErr w:type="spellEnd"/>
          </w:p>
          <w:p w14:paraId="70142717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Learning about bowling technique.</w:t>
            </w:r>
          </w:p>
          <w:p w14:paraId="502C8667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72D10BB" w14:textId="77777777" w:rsidR="007A10EC" w:rsidRPr="003D1422" w:rsidRDefault="007A10EC" w:rsidP="003D1422">
            <w:pPr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  <w:t>Free play</w:t>
            </w:r>
          </w:p>
          <w:p w14:paraId="65389AE1" w14:textId="76E7C4AD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iCs/>
                <w:color w:val="000000" w:themeColor="text1"/>
                <w:sz w:val="16"/>
                <w:szCs w:val="16"/>
              </w:rPr>
              <w:t>Choice of activity for students to organise and lead</w:t>
            </w:r>
          </w:p>
        </w:tc>
      </w:tr>
      <w:tr w:rsidR="007A10EC" w14:paraId="457E78A0" w14:textId="77777777" w:rsidTr="00CB4CD1">
        <w:trPr>
          <w:trHeight w:val="504"/>
        </w:trPr>
        <w:tc>
          <w:tcPr>
            <w:tcW w:w="906" w:type="dxa"/>
          </w:tcPr>
          <w:p w14:paraId="0E0712D2" w14:textId="77777777" w:rsidR="007A10EC" w:rsidRPr="003D1422" w:rsidRDefault="007A10EC" w:rsidP="007A10EC">
            <w:pPr>
              <w:jc w:val="center"/>
              <w:rPr>
                <w:b/>
                <w:color w:val="000000" w:themeColor="text1"/>
              </w:rPr>
            </w:pPr>
            <w:r w:rsidRPr="003D1422">
              <w:rPr>
                <w:b/>
                <w:color w:val="000000" w:themeColor="text1"/>
              </w:rPr>
              <w:lastRenderedPageBreak/>
              <w:t>Year 9</w:t>
            </w:r>
          </w:p>
        </w:tc>
        <w:tc>
          <w:tcPr>
            <w:tcW w:w="2743" w:type="dxa"/>
            <w:vAlign w:val="center"/>
          </w:tcPr>
          <w:p w14:paraId="34710C85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Baseline Assessment</w:t>
            </w:r>
          </w:p>
          <w:p w14:paraId="6FFA24E7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1: Fitness</w:t>
            </w:r>
          </w:p>
          <w:p w14:paraId="6A66A2E8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E849B2F" w14:textId="4F688589" w:rsidR="007A10EC" w:rsidRPr="003D1422" w:rsidRDefault="008B2EFD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(Football, Basketball, Volleyball</w:t>
            </w:r>
            <w:r w:rsidR="007A10EC"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)</w:t>
            </w:r>
          </w:p>
          <w:p w14:paraId="2421A908" w14:textId="40425269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Team </w:t>
            </w:r>
            <w:proofErr w:type="gramStart"/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Games which</w:t>
            </w:r>
            <w:proofErr w:type="gramEnd"/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 focus on the skill of defending.</w:t>
            </w:r>
          </w:p>
        </w:tc>
        <w:tc>
          <w:tcPr>
            <w:tcW w:w="2090" w:type="dxa"/>
            <w:vAlign w:val="center"/>
          </w:tcPr>
          <w:p w14:paraId="4B605532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9B12AD7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Dance/Fitness</w:t>
            </w:r>
          </w:p>
          <w:p w14:paraId="2CC5657B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(cross country)</w:t>
            </w:r>
          </w:p>
          <w:p w14:paraId="2BD2DE53" w14:textId="77777777" w:rsidR="007A10EC" w:rsidRPr="003D1422" w:rsidRDefault="007A10EC" w:rsidP="003D1422">
            <w:pPr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Learning about group dance focussing on formation and choreography.</w:t>
            </w:r>
          </w:p>
          <w:p w14:paraId="53A7EA4C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A5E55A6" w14:textId="6BD43EC6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Gold/Platinum Cross Country Course focussing on long distance running and cardiovascular fitness</w:t>
            </w:r>
          </w:p>
        </w:tc>
        <w:tc>
          <w:tcPr>
            <w:tcW w:w="2025" w:type="dxa"/>
            <w:vAlign w:val="center"/>
          </w:tcPr>
          <w:p w14:paraId="4879119D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Baseline Assessment</w:t>
            </w:r>
          </w:p>
          <w:p w14:paraId="67A58C39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2: Fitness</w:t>
            </w:r>
          </w:p>
          <w:p w14:paraId="55015EE4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0A23828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Sports Science</w:t>
            </w:r>
          </w:p>
          <w:p w14:paraId="5A511C83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Learning knowledge, applying and explaining why (AO3) focussing on the Cardiorespiratory System and its function in sport </w:t>
            </w:r>
          </w:p>
          <w:p w14:paraId="74BFC074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B470D6F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Racket Sports </w:t>
            </w:r>
          </w:p>
          <w:p w14:paraId="6FDB5FB8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(Table Tennis, Badminton) </w:t>
            </w:r>
          </w:p>
          <w:p w14:paraId="50088E8E" w14:textId="4DF4148C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Racket sports which focus on the drop shot and attacking shots (smash/forehand drive) </w:t>
            </w:r>
          </w:p>
        </w:tc>
        <w:tc>
          <w:tcPr>
            <w:tcW w:w="2712" w:type="dxa"/>
            <w:vAlign w:val="center"/>
          </w:tcPr>
          <w:p w14:paraId="27C51EB2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Gymnastics</w:t>
            </w:r>
          </w:p>
          <w:p w14:paraId="5037525A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Learning about the different movements of flight, including vaulting and </w:t>
            </w:r>
            <w:proofErr w:type="spellStart"/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trampolining</w:t>
            </w:r>
            <w:proofErr w:type="spellEnd"/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  <w:p w14:paraId="755F2FAB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FB49F51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Netball</w:t>
            </w:r>
          </w:p>
          <w:p w14:paraId="2F50CB5B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Learning about defending and positions</w:t>
            </w:r>
          </w:p>
          <w:p w14:paraId="49962F3C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19EEE16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Dodgeball</w:t>
            </w:r>
          </w:p>
          <w:p w14:paraId="69207AEF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Focussing on the attacking techniques and tactics.</w:t>
            </w:r>
          </w:p>
          <w:p w14:paraId="7351C1D6" w14:textId="7374FA9C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78" w:type="dxa"/>
            <w:vAlign w:val="center"/>
          </w:tcPr>
          <w:p w14:paraId="1E1924D4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Baseline Assessment</w:t>
            </w:r>
          </w:p>
          <w:p w14:paraId="45A6921C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3: Fitness</w:t>
            </w:r>
          </w:p>
          <w:p w14:paraId="224025BF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11F4E79B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Athletics</w:t>
            </w:r>
          </w:p>
          <w:p w14:paraId="7B65E944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Focusing on the technique, tactics and skills involved in Sprinting, Paced running and throwing events.</w:t>
            </w:r>
          </w:p>
          <w:p w14:paraId="2286304C" w14:textId="69BF2071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18" w:type="dxa"/>
            <w:vAlign w:val="center"/>
          </w:tcPr>
          <w:p w14:paraId="0FB2CC3E" w14:textId="77777777" w:rsidR="007A10EC" w:rsidRPr="003D1422" w:rsidRDefault="007A10EC" w:rsidP="003D1422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Cricket  and </w:t>
            </w:r>
            <w:proofErr w:type="spellStart"/>
            <w:r w:rsidRPr="003D1422">
              <w:rPr>
                <w:rFonts w:cstheme="minorHAnsi"/>
                <w:b/>
                <w:color w:val="000000" w:themeColor="text1"/>
                <w:sz w:val="16"/>
                <w:szCs w:val="16"/>
              </w:rPr>
              <w:t>Rounders</w:t>
            </w:r>
            <w:proofErr w:type="spellEnd"/>
          </w:p>
          <w:p w14:paraId="595227C9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color w:val="000000" w:themeColor="text1"/>
                <w:sz w:val="16"/>
                <w:szCs w:val="16"/>
              </w:rPr>
              <w:t>Learning about advanced skills and tactics and fielding techniques.</w:t>
            </w:r>
          </w:p>
          <w:p w14:paraId="3FCD2BE0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D1912C2" w14:textId="77777777" w:rsidR="007A10EC" w:rsidRPr="003D1422" w:rsidRDefault="007A10EC" w:rsidP="003D1422">
            <w:pPr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3D1422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  <w:t>Free play</w:t>
            </w:r>
          </w:p>
          <w:p w14:paraId="1B667AB7" w14:textId="05F162EA" w:rsidR="007A10EC" w:rsidRPr="003D1422" w:rsidRDefault="007A10EC" w:rsidP="003D1422">
            <w:pPr>
              <w:rPr>
                <w:rFonts w:cstheme="minorHAnsi"/>
                <w:color w:val="000000" w:themeColor="text1"/>
              </w:rPr>
            </w:pPr>
            <w:r w:rsidRPr="003D1422">
              <w:rPr>
                <w:rFonts w:cstheme="minorHAnsi"/>
                <w:iCs/>
                <w:color w:val="000000" w:themeColor="text1"/>
                <w:sz w:val="16"/>
                <w:szCs w:val="16"/>
              </w:rPr>
              <w:t>Choice of activity for students to organise and lead</w:t>
            </w:r>
          </w:p>
        </w:tc>
      </w:tr>
      <w:tr w:rsidR="007A10EC" w14:paraId="11D4C1FE" w14:textId="77777777" w:rsidTr="00CB4CD1">
        <w:trPr>
          <w:trHeight w:val="504"/>
        </w:trPr>
        <w:tc>
          <w:tcPr>
            <w:tcW w:w="906" w:type="dxa"/>
          </w:tcPr>
          <w:p w14:paraId="5A52C8E8" w14:textId="77777777" w:rsidR="007A10EC" w:rsidRPr="003D1422" w:rsidRDefault="007A10EC" w:rsidP="007A10EC">
            <w:pPr>
              <w:jc w:val="center"/>
              <w:rPr>
                <w:b/>
                <w:color w:val="000000" w:themeColor="text1"/>
              </w:rPr>
            </w:pPr>
            <w:r w:rsidRPr="003D1422">
              <w:rPr>
                <w:b/>
                <w:color w:val="000000" w:themeColor="text1"/>
              </w:rPr>
              <w:t>Year 10</w:t>
            </w:r>
          </w:p>
          <w:p w14:paraId="703D555A" w14:textId="32FCEAE0" w:rsidR="007A10EC" w:rsidRPr="003D1422" w:rsidRDefault="007A10EC" w:rsidP="007A10EC">
            <w:pPr>
              <w:jc w:val="center"/>
              <w:rPr>
                <w:b/>
                <w:color w:val="000000" w:themeColor="text1"/>
                <w:sz w:val="12"/>
              </w:rPr>
            </w:pPr>
            <w:r w:rsidRPr="003D1422">
              <w:rPr>
                <w:b/>
                <w:color w:val="000000" w:themeColor="text1"/>
                <w:sz w:val="12"/>
              </w:rPr>
              <w:t>AO1 – Knowledge</w:t>
            </w:r>
          </w:p>
          <w:p w14:paraId="7A3684AF" w14:textId="7CE548A8" w:rsidR="007A10EC" w:rsidRPr="003D1422" w:rsidRDefault="007A10EC" w:rsidP="007A10EC">
            <w:pPr>
              <w:jc w:val="center"/>
              <w:rPr>
                <w:b/>
                <w:color w:val="000000" w:themeColor="text1"/>
                <w:sz w:val="12"/>
              </w:rPr>
            </w:pPr>
            <w:r w:rsidRPr="003D1422">
              <w:rPr>
                <w:b/>
                <w:color w:val="000000" w:themeColor="text1"/>
                <w:sz w:val="12"/>
              </w:rPr>
              <w:t>AO2 – Application</w:t>
            </w:r>
          </w:p>
          <w:p w14:paraId="3EB743A3" w14:textId="5769677D" w:rsidR="007A10EC" w:rsidRPr="003D1422" w:rsidRDefault="007A10EC" w:rsidP="007A10EC">
            <w:pPr>
              <w:jc w:val="center"/>
              <w:rPr>
                <w:b/>
                <w:color w:val="000000" w:themeColor="text1"/>
              </w:rPr>
            </w:pPr>
            <w:r w:rsidRPr="003D1422">
              <w:rPr>
                <w:b/>
                <w:color w:val="000000" w:themeColor="text1"/>
                <w:sz w:val="12"/>
              </w:rPr>
              <w:t>AO3 – Explain Why</w:t>
            </w:r>
          </w:p>
        </w:tc>
        <w:tc>
          <w:tcPr>
            <w:tcW w:w="2743" w:type="dxa"/>
            <w:vAlign w:val="center"/>
          </w:tcPr>
          <w:p w14:paraId="09F18017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Physical, Social &amp; Emotional health</w:t>
            </w:r>
          </w:p>
          <w:p w14:paraId="53C76AC7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Skeletal system</w:t>
            </w:r>
          </w:p>
          <w:p w14:paraId="17AA9391" w14:textId="2E01FF40" w:rsidR="007A10EC" w:rsidRPr="003D1422" w:rsidRDefault="007A10EC" w:rsidP="003D1422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Muscular system</w:t>
            </w:r>
          </w:p>
        </w:tc>
        <w:tc>
          <w:tcPr>
            <w:tcW w:w="2090" w:type="dxa"/>
            <w:vAlign w:val="center"/>
          </w:tcPr>
          <w:p w14:paraId="2E6FDFB2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Cardiovascular system</w:t>
            </w:r>
          </w:p>
          <w:p w14:paraId="3A07CAA4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Respiratory system</w:t>
            </w:r>
          </w:p>
          <w:p w14:paraId="05EBE2DE" w14:textId="25F31A54" w:rsidR="007A10EC" w:rsidRPr="003D1422" w:rsidRDefault="007A10EC" w:rsidP="003D1422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Cardiorespiratory system</w:t>
            </w:r>
          </w:p>
        </w:tc>
        <w:tc>
          <w:tcPr>
            <w:tcW w:w="2025" w:type="dxa"/>
            <w:vAlign w:val="center"/>
          </w:tcPr>
          <w:p w14:paraId="347FCE69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Planes &amp; Axes</w:t>
            </w:r>
          </w:p>
          <w:p w14:paraId="4B17E5E1" w14:textId="77777777" w:rsidR="007A10EC" w:rsidRPr="003D1422" w:rsidRDefault="007A10EC" w:rsidP="003D1422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SMART targets</w:t>
            </w:r>
          </w:p>
          <w:p w14:paraId="456B132C" w14:textId="71B62579" w:rsidR="007A10EC" w:rsidRPr="003D1422" w:rsidRDefault="007A10EC" w:rsidP="003D1422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Classification of Skill</w:t>
            </w:r>
          </w:p>
        </w:tc>
        <w:tc>
          <w:tcPr>
            <w:tcW w:w="2712" w:type="dxa"/>
            <w:vAlign w:val="center"/>
          </w:tcPr>
          <w:p w14:paraId="37CB657D" w14:textId="4A572638" w:rsidR="007A10EC" w:rsidRPr="003D1422" w:rsidRDefault="007A10EC" w:rsidP="003D1422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Components of Fitness</w:t>
            </w:r>
          </w:p>
        </w:tc>
        <w:tc>
          <w:tcPr>
            <w:tcW w:w="1978" w:type="dxa"/>
            <w:vAlign w:val="center"/>
          </w:tcPr>
          <w:p w14:paraId="11013279" w14:textId="5E4C87B2" w:rsidR="007A10EC" w:rsidRPr="003D1422" w:rsidRDefault="007A10EC" w:rsidP="003D1422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Principles of Training</w:t>
            </w:r>
          </w:p>
        </w:tc>
        <w:tc>
          <w:tcPr>
            <w:tcW w:w="1918" w:type="dxa"/>
            <w:vAlign w:val="center"/>
          </w:tcPr>
          <w:p w14:paraId="75F9F910" w14:textId="0662A057" w:rsidR="007A10EC" w:rsidRPr="003D1422" w:rsidRDefault="007A10EC" w:rsidP="003D1422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The PEP</w:t>
            </w:r>
          </w:p>
        </w:tc>
      </w:tr>
      <w:tr w:rsidR="007A10EC" w14:paraId="7DFC93E5" w14:textId="77777777" w:rsidTr="00CB4CD1">
        <w:trPr>
          <w:trHeight w:val="504"/>
        </w:trPr>
        <w:tc>
          <w:tcPr>
            <w:tcW w:w="906" w:type="dxa"/>
          </w:tcPr>
          <w:p w14:paraId="4CCAE4A9" w14:textId="59B3D884" w:rsidR="007A10EC" w:rsidRPr="003D1422" w:rsidRDefault="007A10EC" w:rsidP="007A10EC">
            <w:pPr>
              <w:jc w:val="center"/>
              <w:rPr>
                <w:b/>
                <w:color w:val="000000" w:themeColor="text1"/>
              </w:rPr>
            </w:pPr>
            <w:r w:rsidRPr="003D1422">
              <w:rPr>
                <w:b/>
                <w:color w:val="000000" w:themeColor="text1"/>
                <w:sz w:val="18"/>
              </w:rPr>
              <w:t>Practical Activities - 10</w:t>
            </w:r>
          </w:p>
        </w:tc>
        <w:tc>
          <w:tcPr>
            <w:tcW w:w="4833" w:type="dxa"/>
            <w:gridSpan w:val="2"/>
            <w:vAlign w:val="center"/>
          </w:tcPr>
          <w:p w14:paraId="4277CBD9" w14:textId="77777777" w:rsidR="007A10EC" w:rsidRPr="003D1422" w:rsidRDefault="007A10EC" w:rsidP="007A10EC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3D1422">
              <w:rPr>
                <w:rFonts w:cstheme="minorHAnsi"/>
                <w:color w:val="000000" w:themeColor="text1"/>
                <w:sz w:val="20"/>
              </w:rPr>
              <w:t>Football/Basketball</w:t>
            </w:r>
          </w:p>
          <w:p w14:paraId="5784C6F7" w14:textId="541B2040" w:rsidR="007A10EC" w:rsidRPr="003D1422" w:rsidRDefault="007A10EC" w:rsidP="007A10EC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3D1422">
              <w:rPr>
                <w:rFonts w:cstheme="minorHAnsi"/>
                <w:color w:val="000000" w:themeColor="text1"/>
                <w:sz w:val="14"/>
              </w:rPr>
              <w:t>Techniques and skills are built on from Years7-</w:t>
            </w:r>
            <w:proofErr w:type="gramStart"/>
            <w:r w:rsidRPr="003D1422">
              <w:rPr>
                <w:rFonts w:cstheme="minorHAnsi"/>
                <w:color w:val="000000" w:themeColor="text1"/>
                <w:sz w:val="14"/>
              </w:rPr>
              <w:t>9 which</w:t>
            </w:r>
            <w:proofErr w:type="gramEnd"/>
            <w:r w:rsidRPr="003D1422">
              <w:rPr>
                <w:rFonts w:cstheme="minorHAnsi"/>
                <w:color w:val="000000" w:themeColor="text1"/>
                <w:sz w:val="14"/>
              </w:rPr>
              <w:t xml:space="preserve"> were dribbling (7), passing (8) and defending (9). </w:t>
            </w:r>
          </w:p>
        </w:tc>
        <w:tc>
          <w:tcPr>
            <w:tcW w:w="4737" w:type="dxa"/>
            <w:gridSpan w:val="2"/>
            <w:vAlign w:val="center"/>
          </w:tcPr>
          <w:p w14:paraId="73C74A1E" w14:textId="77777777" w:rsidR="007A10EC" w:rsidRPr="003D1422" w:rsidRDefault="007A10EC" w:rsidP="007A10EC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3D1422">
              <w:rPr>
                <w:rFonts w:cstheme="minorHAnsi"/>
                <w:color w:val="000000" w:themeColor="text1"/>
                <w:sz w:val="20"/>
              </w:rPr>
              <w:t>Table tennis/Badminton</w:t>
            </w:r>
          </w:p>
          <w:p w14:paraId="5989FC93" w14:textId="1720883B" w:rsidR="007A10EC" w:rsidRPr="003D1422" w:rsidRDefault="007A10EC" w:rsidP="007A10EC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3D1422">
              <w:rPr>
                <w:rFonts w:cstheme="minorHAnsi"/>
                <w:color w:val="000000" w:themeColor="text1"/>
                <w:sz w:val="14"/>
              </w:rPr>
              <w:t>Techniques and skills are built on from Years7-</w:t>
            </w:r>
            <w:proofErr w:type="gramStart"/>
            <w:r w:rsidRPr="003D1422">
              <w:rPr>
                <w:rFonts w:cstheme="minorHAnsi"/>
                <w:color w:val="000000" w:themeColor="text1"/>
                <w:sz w:val="14"/>
              </w:rPr>
              <w:t>9 which</w:t>
            </w:r>
            <w:proofErr w:type="gramEnd"/>
            <w:r w:rsidRPr="003D1422">
              <w:rPr>
                <w:rFonts w:cstheme="minorHAnsi"/>
                <w:color w:val="000000" w:themeColor="text1"/>
                <w:sz w:val="14"/>
              </w:rPr>
              <w:t xml:space="preserve"> were dribbling (7), passing (8) and defending (9).</w:t>
            </w:r>
          </w:p>
        </w:tc>
        <w:tc>
          <w:tcPr>
            <w:tcW w:w="3896" w:type="dxa"/>
            <w:gridSpan w:val="2"/>
            <w:vAlign w:val="center"/>
          </w:tcPr>
          <w:p w14:paraId="47558570" w14:textId="77777777" w:rsidR="007A10EC" w:rsidRPr="003D1422" w:rsidRDefault="007A10EC" w:rsidP="007A10EC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3D1422">
              <w:rPr>
                <w:rFonts w:cstheme="minorHAnsi"/>
                <w:color w:val="000000" w:themeColor="text1"/>
                <w:sz w:val="20"/>
              </w:rPr>
              <w:t>Athletics/Cricket</w:t>
            </w:r>
          </w:p>
          <w:p w14:paraId="549BF46B" w14:textId="4B49111B" w:rsidR="007A10EC" w:rsidRPr="003D1422" w:rsidRDefault="007A10EC" w:rsidP="007A10EC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3D1422">
              <w:rPr>
                <w:rFonts w:cstheme="minorHAnsi"/>
                <w:color w:val="000000" w:themeColor="text1"/>
                <w:sz w:val="14"/>
              </w:rPr>
              <w:t>Techniques and skills are built on from Years7-</w:t>
            </w:r>
            <w:proofErr w:type="gramStart"/>
            <w:r w:rsidRPr="003D1422">
              <w:rPr>
                <w:rFonts w:cstheme="minorHAnsi"/>
                <w:color w:val="000000" w:themeColor="text1"/>
                <w:sz w:val="14"/>
              </w:rPr>
              <w:t>9 which</w:t>
            </w:r>
            <w:proofErr w:type="gramEnd"/>
            <w:r w:rsidRPr="003D1422">
              <w:rPr>
                <w:rFonts w:cstheme="minorHAnsi"/>
                <w:color w:val="000000" w:themeColor="text1"/>
                <w:sz w:val="14"/>
              </w:rPr>
              <w:t xml:space="preserve"> were dribbling (7), passing (8) and defending (9).</w:t>
            </w:r>
          </w:p>
        </w:tc>
      </w:tr>
      <w:tr w:rsidR="007A10EC" w14:paraId="48281350" w14:textId="77777777" w:rsidTr="00CB4CD1">
        <w:trPr>
          <w:trHeight w:val="504"/>
        </w:trPr>
        <w:tc>
          <w:tcPr>
            <w:tcW w:w="906" w:type="dxa"/>
          </w:tcPr>
          <w:p w14:paraId="789954CB" w14:textId="77777777" w:rsidR="007A10EC" w:rsidRPr="003D1422" w:rsidRDefault="007A10EC" w:rsidP="007A10EC">
            <w:pPr>
              <w:jc w:val="center"/>
              <w:rPr>
                <w:b/>
                <w:color w:val="000000" w:themeColor="text1"/>
              </w:rPr>
            </w:pPr>
            <w:r w:rsidRPr="003D1422">
              <w:rPr>
                <w:b/>
                <w:color w:val="000000" w:themeColor="text1"/>
              </w:rPr>
              <w:t>Year 11</w:t>
            </w:r>
          </w:p>
          <w:p w14:paraId="2D56E0E4" w14:textId="77777777" w:rsidR="007A10EC" w:rsidRPr="003D1422" w:rsidRDefault="007A10EC" w:rsidP="007A10EC">
            <w:pPr>
              <w:jc w:val="center"/>
              <w:rPr>
                <w:b/>
                <w:color w:val="000000" w:themeColor="text1"/>
                <w:sz w:val="12"/>
              </w:rPr>
            </w:pPr>
            <w:r w:rsidRPr="003D1422">
              <w:rPr>
                <w:b/>
                <w:color w:val="000000" w:themeColor="text1"/>
                <w:sz w:val="12"/>
              </w:rPr>
              <w:t>AO1 – Knowledge</w:t>
            </w:r>
          </w:p>
          <w:p w14:paraId="78FE4917" w14:textId="77777777" w:rsidR="007A10EC" w:rsidRPr="003D1422" w:rsidRDefault="007A10EC" w:rsidP="007A10EC">
            <w:pPr>
              <w:jc w:val="center"/>
              <w:rPr>
                <w:b/>
                <w:color w:val="000000" w:themeColor="text1"/>
                <w:sz w:val="12"/>
              </w:rPr>
            </w:pPr>
            <w:r w:rsidRPr="003D1422">
              <w:rPr>
                <w:b/>
                <w:color w:val="000000" w:themeColor="text1"/>
                <w:sz w:val="12"/>
              </w:rPr>
              <w:t>AO2 – Application</w:t>
            </w:r>
          </w:p>
          <w:p w14:paraId="3AED947F" w14:textId="4E46F562" w:rsidR="007A10EC" w:rsidRPr="003D1422" w:rsidRDefault="007A10EC" w:rsidP="007A10EC">
            <w:pPr>
              <w:jc w:val="center"/>
              <w:rPr>
                <w:b/>
                <w:color w:val="000000" w:themeColor="text1"/>
              </w:rPr>
            </w:pPr>
            <w:r w:rsidRPr="003D1422">
              <w:rPr>
                <w:b/>
                <w:color w:val="000000" w:themeColor="text1"/>
                <w:sz w:val="12"/>
              </w:rPr>
              <w:t>AO3 – Explain Why</w:t>
            </w:r>
          </w:p>
        </w:tc>
        <w:tc>
          <w:tcPr>
            <w:tcW w:w="2743" w:type="dxa"/>
            <w:vAlign w:val="center"/>
          </w:tcPr>
          <w:p w14:paraId="04008527" w14:textId="77777777" w:rsidR="007A10EC" w:rsidRPr="003D1422" w:rsidRDefault="007A10EC" w:rsidP="007A10EC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Identification &amp; Prevention of Injury</w:t>
            </w:r>
          </w:p>
          <w:p w14:paraId="4766A0F5" w14:textId="38BCD241" w:rsidR="007A10EC" w:rsidRPr="003D1422" w:rsidRDefault="007A10EC" w:rsidP="007A10EC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PED’s</w:t>
            </w:r>
          </w:p>
        </w:tc>
        <w:tc>
          <w:tcPr>
            <w:tcW w:w="2090" w:type="dxa"/>
            <w:vAlign w:val="center"/>
          </w:tcPr>
          <w:p w14:paraId="5815FC30" w14:textId="77777777" w:rsidR="007A10EC" w:rsidRPr="003D1422" w:rsidRDefault="007A10EC" w:rsidP="007A10EC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Commercialisation &amp; the Media</w:t>
            </w:r>
          </w:p>
          <w:p w14:paraId="4739A228" w14:textId="502E9D59" w:rsidR="007A10EC" w:rsidRPr="003D1422" w:rsidRDefault="007A10EC" w:rsidP="007A10EC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Guidance &amp; Feedback</w:t>
            </w:r>
          </w:p>
        </w:tc>
        <w:tc>
          <w:tcPr>
            <w:tcW w:w="2025" w:type="dxa"/>
            <w:vAlign w:val="center"/>
          </w:tcPr>
          <w:p w14:paraId="090EB97E" w14:textId="0CB3A913" w:rsidR="007A10EC" w:rsidRPr="003D1422" w:rsidRDefault="007A10EC" w:rsidP="007A10EC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Close the GAP – recap of topics after mock analysis</w:t>
            </w:r>
          </w:p>
        </w:tc>
        <w:tc>
          <w:tcPr>
            <w:tcW w:w="2712" w:type="dxa"/>
            <w:vAlign w:val="center"/>
          </w:tcPr>
          <w:p w14:paraId="6DFF116C" w14:textId="77777777" w:rsidR="007A10EC" w:rsidRPr="003D1422" w:rsidRDefault="007A10EC" w:rsidP="007A10EC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Revision</w:t>
            </w:r>
          </w:p>
          <w:p w14:paraId="35735B5B" w14:textId="31C76438" w:rsidR="007A10EC" w:rsidRPr="003D1422" w:rsidRDefault="007A10EC" w:rsidP="007A10E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Knowledge/Apply/Say Why</w:t>
            </w:r>
          </w:p>
          <w:p w14:paraId="14EECBE7" w14:textId="4FBF7CB8" w:rsidR="007A10EC" w:rsidRPr="003D1422" w:rsidRDefault="007A10EC" w:rsidP="007A10E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 xml:space="preserve">Answering the question that </w:t>
            </w:r>
            <w:proofErr w:type="gramStart"/>
            <w:r w:rsidRPr="003D1422">
              <w:rPr>
                <w:rFonts w:cstheme="minorHAnsi"/>
                <w:color w:val="000000" w:themeColor="text1"/>
                <w:sz w:val="18"/>
              </w:rPr>
              <w:t>is being asked</w:t>
            </w:r>
            <w:proofErr w:type="gramEnd"/>
            <w:r w:rsidRPr="003D1422">
              <w:rPr>
                <w:rFonts w:cstheme="minorHAnsi"/>
                <w:color w:val="000000" w:themeColor="text1"/>
                <w:sz w:val="18"/>
              </w:rPr>
              <w:t xml:space="preserve">. </w:t>
            </w:r>
          </w:p>
        </w:tc>
        <w:tc>
          <w:tcPr>
            <w:tcW w:w="1978" w:type="dxa"/>
            <w:vAlign w:val="center"/>
          </w:tcPr>
          <w:p w14:paraId="23F1CC04" w14:textId="77777777" w:rsidR="007A10EC" w:rsidRPr="003D1422" w:rsidRDefault="00BA10C2" w:rsidP="007A10EC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Revision</w:t>
            </w:r>
          </w:p>
          <w:p w14:paraId="512651EC" w14:textId="77777777" w:rsidR="00BA10C2" w:rsidRPr="003D1422" w:rsidRDefault="00BA10C2" w:rsidP="007A10EC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Focus on 3 main areas</w:t>
            </w:r>
          </w:p>
          <w:p w14:paraId="77E81498" w14:textId="414F80A7" w:rsidR="00BA10C2" w:rsidRPr="003D1422" w:rsidRDefault="00BA10C2" w:rsidP="007A10EC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Knowledge</w:t>
            </w:r>
          </w:p>
          <w:p w14:paraId="3B3960C6" w14:textId="77777777" w:rsidR="00BA10C2" w:rsidRPr="003D1422" w:rsidRDefault="00BA10C2" w:rsidP="007A10EC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Application</w:t>
            </w:r>
          </w:p>
          <w:p w14:paraId="28110814" w14:textId="518E0FAA" w:rsidR="00BA10C2" w:rsidRPr="003D1422" w:rsidRDefault="00BA10C2" w:rsidP="007A10EC">
            <w:pPr>
              <w:rPr>
                <w:rFonts w:cstheme="minorHAnsi"/>
                <w:color w:val="000000" w:themeColor="text1"/>
                <w:sz w:val="18"/>
              </w:rPr>
            </w:pPr>
            <w:r w:rsidRPr="003D1422">
              <w:rPr>
                <w:rFonts w:cstheme="minorHAnsi"/>
                <w:color w:val="000000" w:themeColor="text1"/>
                <w:sz w:val="18"/>
              </w:rPr>
              <w:t>Explanations</w:t>
            </w:r>
          </w:p>
        </w:tc>
        <w:tc>
          <w:tcPr>
            <w:tcW w:w="1918" w:type="dxa"/>
            <w:vAlign w:val="center"/>
          </w:tcPr>
          <w:p w14:paraId="306FB2B8" w14:textId="77777777" w:rsidR="007A10EC" w:rsidRPr="003D1422" w:rsidRDefault="007A10EC" w:rsidP="007A10EC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7A10EC" w14:paraId="0D056B02" w14:textId="77777777" w:rsidTr="00CB4CD1">
        <w:trPr>
          <w:trHeight w:val="504"/>
        </w:trPr>
        <w:tc>
          <w:tcPr>
            <w:tcW w:w="906" w:type="dxa"/>
          </w:tcPr>
          <w:p w14:paraId="50D2899C" w14:textId="706D9446" w:rsidR="007A10EC" w:rsidRPr="003D1422" w:rsidRDefault="007A10EC" w:rsidP="007A10EC">
            <w:pPr>
              <w:jc w:val="center"/>
              <w:rPr>
                <w:b/>
                <w:color w:val="000000" w:themeColor="text1"/>
              </w:rPr>
            </w:pPr>
            <w:r w:rsidRPr="003D1422">
              <w:rPr>
                <w:b/>
                <w:color w:val="000000" w:themeColor="text1"/>
                <w:sz w:val="18"/>
              </w:rPr>
              <w:t>Practical Activities - 11</w:t>
            </w:r>
          </w:p>
        </w:tc>
        <w:tc>
          <w:tcPr>
            <w:tcW w:w="4833" w:type="dxa"/>
            <w:gridSpan w:val="2"/>
            <w:vAlign w:val="center"/>
          </w:tcPr>
          <w:p w14:paraId="36D3DEF5" w14:textId="77777777" w:rsidR="007A10EC" w:rsidRPr="003D1422" w:rsidRDefault="007A10EC" w:rsidP="007A10EC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3D1422">
              <w:rPr>
                <w:rFonts w:cstheme="minorHAnsi"/>
                <w:color w:val="000000" w:themeColor="text1"/>
                <w:sz w:val="20"/>
              </w:rPr>
              <w:t>Table tennis/Badminton</w:t>
            </w:r>
          </w:p>
          <w:p w14:paraId="772C4A29" w14:textId="31546368" w:rsidR="007A10EC" w:rsidRPr="003D1422" w:rsidRDefault="007A10EC" w:rsidP="007A10EC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3D1422">
              <w:rPr>
                <w:rFonts w:cstheme="minorHAnsi"/>
                <w:color w:val="000000" w:themeColor="text1"/>
                <w:sz w:val="14"/>
              </w:rPr>
              <w:t>Techniques and skills are built on from Years7-</w:t>
            </w:r>
            <w:proofErr w:type="gramStart"/>
            <w:r w:rsidRPr="003D1422">
              <w:rPr>
                <w:rFonts w:cstheme="minorHAnsi"/>
                <w:color w:val="000000" w:themeColor="text1"/>
                <w:sz w:val="14"/>
              </w:rPr>
              <w:t>9 which</w:t>
            </w:r>
            <w:proofErr w:type="gramEnd"/>
            <w:r w:rsidRPr="003D1422">
              <w:rPr>
                <w:rFonts w:cstheme="minorHAnsi"/>
                <w:color w:val="000000" w:themeColor="text1"/>
                <w:sz w:val="14"/>
              </w:rPr>
              <w:t xml:space="preserve"> were dribbling (7), passing (8) and defending (9).</w:t>
            </w:r>
          </w:p>
        </w:tc>
        <w:tc>
          <w:tcPr>
            <w:tcW w:w="4737" w:type="dxa"/>
            <w:gridSpan w:val="2"/>
            <w:vAlign w:val="center"/>
          </w:tcPr>
          <w:p w14:paraId="65A1C1F5" w14:textId="77777777" w:rsidR="007A10EC" w:rsidRPr="003D1422" w:rsidRDefault="007A10EC" w:rsidP="007A10EC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3D1422">
              <w:rPr>
                <w:rFonts w:cstheme="minorHAnsi"/>
                <w:color w:val="000000" w:themeColor="text1"/>
                <w:sz w:val="20"/>
              </w:rPr>
              <w:t>Selection of 3 sporting options and then lessons will focus on these areas</w:t>
            </w:r>
          </w:p>
          <w:p w14:paraId="3F396674" w14:textId="0FDECF5F" w:rsidR="007A10EC" w:rsidRPr="003D1422" w:rsidRDefault="007A10EC" w:rsidP="007A10EC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3D1422">
              <w:rPr>
                <w:rFonts w:cstheme="minorHAnsi"/>
                <w:color w:val="000000" w:themeColor="text1"/>
                <w:sz w:val="14"/>
              </w:rPr>
              <w:t>Techniques and skills are built on from Years7-</w:t>
            </w:r>
            <w:proofErr w:type="gramStart"/>
            <w:r w:rsidRPr="003D1422">
              <w:rPr>
                <w:rFonts w:cstheme="minorHAnsi"/>
                <w:color w:val="000000" w:themeColor="text1"/>
                <w:sz w:val="14"/>
              </w:rPr>
              <w:t>9 which</w:t>
            </w:r>
            <w:proofErr w:type="gramEnd"/>
            <w:r w:rsidRPr="003D1422">
              <w:rPr>
                <w:rFonts w:cstheme="minorHAnsi"/>
                <w:color w:val="000000" w:themeColor="text1"/>
                <w:sz w:val="14"/>
              </w:rPr>
              <w:t xml:space="preserve"> were dribbling (7), passing (8) and defending (9).</w:t>
            </w:r>
          </w:p>
        </w:tc>
        <w:tc>
          <w:tcPr>
            <w:tcW w:w="1978" w:type="dxa"/>
            <w:vAlign w:val="center"/>
          </w:tcPr>
          <w:p w14:paraId="181C3E4B" w14:textId="77777777" w:rsidR="007A10EC" w:rsidRPr="003D1422" w:rsidRDefault="007A10EC" w:rsidP="007A10EC">
            <w:pPr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918" w:type="dxa"/>
            <w:vAlign w:val="center"/>
          </w:tcPr>
          <w:p w14:paraId="0E8E8809" w14:textId="77777777" w:rsidR="007A10EC" w:rsidRPr="003D1422" w:rsidRDefault="007A10EC" w:rsidP="007A10EC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14:paraId="14B90F17" w14:textId="0A2EC888" w:rsidR="0050749E" w:rsidRDefault="0050749E" w:rsidP="0050749E">
      <w:pPr>
        <w:ind w:left="720"/>
        <w:rPr>
          <w:i/>
          <w:lang w:val="en-US"/>
        </w:rPr>
      </w:pPr>
    </w:p>
    <w:p w14:paraId="0946D8B1" w14:textId="77777777" w:rsidR="003B3860" w:rsidRPr="003B3860" w:rsidRDefault="003B3860" w:rsidP="003B3860">
      <w:pPr>
        <w:ind w:left="720"/>
        <w:rPr>
          <w:i/>
          <w:sz w:val="18"/>
          <w:lang w:val="en-US"/>
        </w:rPr>
      </w:pPr>
    </w:p>
    <w:p w14:paraId="3FCFB564" w14:textId="77777777" w:rsidR="007A10EC" w:rsidRPr="0050749E" w:rsidRDefault="007A10EC" w:rsidP="0050749E">
      <w:pPr>
        <w:ind w:left="720"/>
        <w:rPr>
          <w:i/>
          <w:lang w:val="en-US"/>
        </w:rPr>
      </w:pPr>
    </w:p>
    <w:p w14:paraId="6392353E" w14:textId="7F3830F0" w:rsidR="00CB4CD1" w:rsidRDefault="00CB4CD1">
      <w:pPr>
        <w:rPr>
          <w:i/>
        </w:rPr>
      </w:pPr>
    </w:p>
    <w:p w14:paraId="52F13663" w14:textId="77777777" w:rsidR="00CB4CD1" w:rsidRPr="00CB4CD1" w:rsidRDefault="00CB4CD1" w:rsidP="00CB4CD1"/>
    <w:p w14:paraId="102A95DA" w14:textId="77777777" w:rsidR="00CB4CD1" w:rsidRPr="00CB4CD1" w:rsidRDefault="00CB4CD1" w:rsidP="00CB4CD1"/>
    <w:p w14:paraId="06D14F73" w14:textId="77777777" w:rsidR="00CB4CD1" w:rsidRPr="00CB4CD1" w:rsidRDefault="00CB4CD1" w:rsidP="00CB4CD1"/>
    <w:p w14:paraId="3742FE7F" w14:textId="77777777" w:rsidR="00CB4CD1" w:rsidRPr="00CB4CD1" w:rsidRDefault="00CB4CD1" w:rsidP="00CB4CD1"/>
    <w:p w14:paraId="0A07CD9F" w14:textId="77777777" w:rsidR="00CB4CD1" w:rsidRPr="00CB4CD1" w:rsidRDefault="00CB4CD1" w:rsidP="00CB4CD1"/>
    <w:p w14:paraId="77120A85" w14:textId="77777777" w:rsidR="00CB4CD1" w:rsidRPr="00CB4CD1" w:rsidRDefault="00CB4CD1" w:rsidP="00CB4CD1"/>
    <w:p w14:paraId="1EF9C46D" w14:textId="77777777" w:rsidR="00CB4CD1" w:rsidRPr="00CB4CD1" w:rsidRDefault="00CB4CD1" w:rsidP="00CB4CD1"/>
    <w:p w14:paraId="3AA39257" w14:textId="77777777" w:rsidR="00CB4CD1" w:rsidRPr="00CB4CD1" w:rsidRDefault="00CB4CD1" w:rsidP="00CB4CD1"/>
    <w:p w14:paraId="02E2A8F5" w14:textId="77777777" w:rsidR="00CB4CD1" w:rsidRPr="00CB4CD1" w:rsidRDefault="00CB4CD1" w:rsidP="00CB4CD1"/>
    <w:p w14:paraId="436AEEC1" w14:textId="77777777" w:rsidR="00CB4CD1" w:rsidRPr="00CB4CD1" w:rsidRDefault="00CB4CD1" w:rsidP="00CB4CD1"/>
    <w:p w14:paraId="20A86168" w14:textId="77777777" w:rsidR="00CB4CD1" w:rsidRPr="00CB4CD1" w:rsidRDefault="00CB4CD1" w:rsidP="00CB4CD1"/>
    <w:p w14:paraId="29BA6CC9" w14:textId="76ADA413" w:rsidR="00CB4CD1" w:rsidRDefault="00CB4CD1" w:rsidP="00CB4CD1"/>
    <w:p w14:paraId="7E7C702C" w14:textId="06E8512F" w:rsidR="007A10EC" w:rsidRDefault="007A10EC" w:rsidP="00CB4CD1"/>
    <w:p w14:paraId="197F1BAB" w14:textId="3C552D50" w:rsidR="00CB4CD1" w:rsidRDefault="00CB4CD1" w:rsidP="00CB4CD1"/>
    <w:p w14:paraId="2AB826C3" w14:textId="75B3D25D" w:rsidR="00CB4CD1" w:rsidRDefault="00CB4CD1" w:rsidP="00CB4CD1"/>
    <w:p w14:paraId="0E9A3D96" w14:textId="4E396A73" w:rsidR="00CB4CD1" w:rsidRDefault="00CB4CD1" w:rsidP="00CB4CD1"/>
    <w:p w14:paraId="0BB59825" w14:textId="509A792A" w:rsidR="00CB4CD1" w:rsidRDefault="00CB4CD1" w:rsidP="00CB4CD1"/>
    <w:p w14:paraId="5127232A" w14:textId="657CD31A" w:rsidR="00CB4CD1" w:rsidRDefault="00CB4CD1" w:rsidP="00CB4CD1"/>
    <w:p w14:paraId="00BB8C47" w14:textId="36012EA0" w:rsidR="00CB4CD1" w:rsidRDefault="00CB4CD1" w:rsidP="00CB4CD1"/>
    <w:tbl>
      <w:tblPr>
        <w:tblStyle w:val="TableGrid"/>
        <w:tblpPr w:leftFromText="180" w:rightFromText="180" w:vertAnchor="page" w:horzAnchor="margin" w:tblpXSpec="center" w:tblpY="1784"/>
        <w:tblW w:w="14372" w:type="dxa"/>
        <w:tblLook w:val="04A0" w:firstRow="1" w:lastRow="0" w:firstColumn="1" w:lastColumn="0" w:noHBand="0" w:noVBand="1"/>
      </w:tblPr>
      <w:tblGrid>
        <w:gridCol w:w="1163"/>
        <w:gridCol w:w="2201"/>
        <w:gridCol w:w="2202"/>
        <w:gridCol w:w="2201"/>
        <w:gridCol w:w="2202"/>
        <w:gridCol w:w="2201"/>
        <w:gridCol w:w="2202"/>
      </w:tblGrid>
      <w:tr w:rsidR="00CB4CD1" w:rsidRPr="003B3860" w14:paraId="6B63B55F" w14:textId="77777777" w:rsidTr="00CB4CD1">
        <w:trPr>
          <w:trHeight w:val="380"/>
        </w:trPr>
        <w:tc>
          <w:tcPr>
            <w:tcW w:w="1163" w:type="dxa"/>
            <w:vMerge w:val="restart"/>
            <w:shd w:val="clear" w:color="auto" w:fill="A6A6A6" w:themeFill="background1" w:themeFillShade="A6"/>
          </w:tcPr>
          <w:p w14:paraId="1C474645" w14:textId="77777777" w:rsidR="00CB4CD1" w:rsidRPr="003B3860" w:rsidRDefault="00CB4CD1" w:rsidP="00CB4CD1">
            <w:pPr>
              <w:spacing w:after="160" w:line="259" w:lineRule="auto"/>
              <w:ind w:left="720"/>
              <w:rPr>
                <w:b/>
                <w:i/>
              </w:rPr>
            </w:pPr>
          </w:p>
        </w:tc>
        <w:tc>
          <w:tcPr>
            <w:tcW w:w="13209" w:type="dxa"/>
            <w:gridSpan w:val="6"/>
            <w:shd w:val="clear" w:color="auto" w:fill="A6A6A6" w:themeFill="background1" w:themeFillShade="A6"/>
          </w:tcPr>
          <w:p w14:paraId="755F7DA2" w14:textId="77777777" w:rsidR="00CB4CD1" w:rsidRPr="00764FB4" w:rsidRDefault="00CB4CD1" w:rsidP="00CB4CD1">
            <w:pPr>
              <w:spacing w:after="160" w:line="259" w:lineRule="auto"/>
              <w:ind w:left="720"/>
              <w:rPr>
                <w:b/>
                <w:sz w:val="28"/>
                <w:szCs w:val="28"/>
              </w:rPr>
            </w:pPr>
            <w:r w:rsidRPr="00764FB4">
              <w:rPr>
                <w:b/>
                <w:sz w:val="28"/>
                <w:szCs w:val="28"/>
              </w:rPr>
              <w:t>Sports Studies</w:t>
            </w:r>
          </w:p>
        </w:tc>
      </w:tr>
      <w:tr w:rsidR="00CB4CD1" w:rsidRPr="003B3860" w14:paraId="48A81106" w14:textId="77777777" w:rsidTr="00CB4CD1">
        <w:trPr>
          <w:trHeight w:val="413"/>
        </w:trPr>
        <w:tc>
          <w:tcPr>
            <w:tcW w:w="1163" w:type="dxa"/>
            <w:vMerge/>
            <w:shd w:val="clear" w:color="auto" w:fill="A6A6A6" w:themeFill="background1" w:themeFillShade="A6"/>
          </w:tcPr>
          <w:p w14:paraId="6B31F1B9" w14:textId="77777777" w:rsidR="00CB4CD1" w:rsidRPr="003B3860" w:rsidRDefault="00CB4CD1" w:rsidP="00CB4CD1">
            <w:pPr>
              <w:spacing w:after="160" w:line="259" w:lineRule="auto"/>
              <w:ind w:left="720"/>
              <w:rPr>
                <w:i/>
              </w:rPr>
            </w:pPr>
          </w:p>
        </w:tc>
        <w:tc>
          <w:tcPr>
            <w:tcW w:w="4403" w:type="dxa"/>
            <w:gridSpan w:val="2"/>
          </w:tcPr>
          <w:p w14:paraId="76133BEB" w14:textId="77777777" w:rsidR="00CB4CD1" w:rsidRPr="00764FB4" w:rsidRDefault="00CB4CD1" w:rsidP="00CB4CD1">
            <w:pPr>
              <w:spacing w:after="160" w:line="259" w:lineRule="auto"/>
              <w:ind w:left="720"/>
              <w:jc w:val="center"/>
              <w:rPr>
                <w:b/>
              </w:rPr>
            </w:pPr>
            <w:r w:rsidRPr="00764FB4">
              <w:rPr>
                <w:b/>
              </w:rPr>
              <w:t>Term 1</w:t>
            </w:r>
          </w:p>
        </w:tc>
        <w:tc>
          <w:tcPr>
            <w:tcW w:w="4403" w:type="dxa"/>
            <w:gridSpan w:val="2"/>
          </w:tcPr>
          <w:p w14:paraId="5AEE8DFF" w14:textId="77777777" w:rsidR="00CB4CD1" w:rsidRPr="00764FB4" w:rsidRDefault="00CB4CD1" w:rsidP="00CB4CD1">
            <w:pPr>
              <w:spacing w:after="160" w:line="259" w:lineRule="auto"/>
              <w:ind w:left="720"/>
              <w:jc w:val="center"/>
              <w:rPr>
                <w:b/>
              </w:rPr>
            </w:pPr>
            <w:r w:rsidRPr="00764FB4">
              <w:rPr>
                <w:b/>
              </w:rPr>
              <w:t>Term 2</w:t>
            </w:r>
          </w:p>
        </w:tc>
        <w:tc>
          <w:tcPr>
            <w:tcW w:w="4403" w:type="dxa"/>
            <w:gridSpan w:val="2"/>
          </w:tcPr>
          <w:p w14:paraId="0CCA5192" w14:textId="77777777" w:rsidR="00CB4CD1" w:rsidRPr="00764FB4" w:rsidRDefault="00CB4CD1" w:rsidP="00CB4CD1">
            <w:pPr>
              <w:spacing w:after="160" w:line="259" w:lineRule="auto"/>
              <w:ind w:left="720"/>
              <w:jc w:val="center"/>
              <w:rPr>
                <w:b/>
              </w:rPr>
            </w:pPr>
            <w:r w:rsidRPr="00764FB4">
              <w:rPr>
                <w:b/>
              </w:rPr>
              <w:t>Term 3</w:t>
            </w:r>
          </w:p>
        </w:tc>
      </w:tr>
      <w:tr w:rsidR="00CB4CD1" w:rsidRPr="003B3860" w14:paraId="35CD31AD" w14:textId="77777777" w:rsidTr="00CB4CD1">
        <w:trPr>
          <w:trHeight w:val="504"/>
        </w:trPr>
        <w:tc>
          <w:tcPr>
            <w:tcW w:w="1163" w:type="dxa"/>
          </w:tcPr>
          <w:p w14:paraId="72A1FBDA" w14:textId="77777777" w:rsidR="00CB4CD1" w:rsidRPr="003B3860" w:rsidRDefault="00CB4CD1" w:rsidP="00CB4CD1">
            <w:pPr>
              <w:spacing w:after="160" w:line="259" w:lineRule="auto"/>
              <w:rPr>
                <w:b/>
                <w:i/>
                <w:sz w:val="18"/>
              </w:rPr>
            </w:pPr>
            <w:r w:rsidRPr="003B3860">
              <w:rPr>
                <w:b/>
                <w:i/>
                <w:sz w:val="18"/>
              </w:rPr>
              <w:t>Year 10</w:t>
            </w:r>
          </w:p>
        </w:tc>
        <w:tc>
          <w:tcPr>
            <w:tcW w:w="2201" w:type="dxa"/>
            <w:vAlign w:val="center"/>
          </w:tcPr>
          <w:p w14:paraId="4B47D0E2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1D253D27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RO53: Leadership.</w:t>
            </w:r>
          </w:p>
          <w:p w14:paraId="38A7CCD9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LO1 – Know the qualities, styles, roles and responsibilities of effective sports leadership.</w:t>
            </w:r>
          </w:p>
          <w:p w14:paraId="186A65D8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</w:p>
          <w:p w14:paraId="44D1CE1C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LO2 – Plan a sports activity session with key requirements and safety considerations</w:t>
            </w:r>
          </w:p>
          <w:p w14:paraId="3FDCDC51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16FCE898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RO52: Developing sports skills.</w:t>
            </w:r>
          </w:p>
          <w:p w14:paraId="7F73C889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  <w:r w:rsidRPr="00764FB4">
              <w:rPr>
                <w:sz w:val="14"/>
              </w:rPr>
              <w:t>LO2: Focus on the skills, tactics and techniques of team sports (football and basketball).</w:t>
            </w:r>
          </w:p>
        </w:tc>
        <w:tc>
          <w:tcPr>
            <w:tcW w:w="2202" w:type="dxa"/>
            <w:vAlign w:val="center"/>
          </w:tcPr>
          <w:p w14:paraId="17E12E40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34B8181B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158188E5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RO53 Leadership.</w:t>
            </w:r>
          </w:p>
          <w:p w14:paraId="256D7ECD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 xml:space="preserve">LO3 – Deliver a sports activity session. Practical delivery of individual </w:t>
            </w:r>
            <w:proofErr w:type="gramStart"/>
            <w:r w:rsidRPr="00764FB4">
              <w:rPr>
                <w:sz w:val="14"/>
              </w:rPr>
              <w:t>student’s</w:t>
            </w:r>
            <w:proofErr w:type="gramEnd"/>
            <w:r w:rsidRPr="00764FB4">
              <w:rPr>
                <w:sz w:val="14"/>
              </w:rPr>
              <w:t xml:space="preserve"> sessions to the group.</w:t>
            </w:r>
          </w:p>
          <w:p w14:paraId="74A64E7E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2B1E37AD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LO4 – Evaluate your own performance in delivering a sports activity session.</w:t>
            </w:r>
          </w:p>
          <w:p w14:paraId="414AC416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6C514A78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05A2CC91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518E8A9A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64680B10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067D4BD8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0FD34795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</w:tc>
        <w:tc>
          <w:tcPr>
            <w:tcW w:w="2201" w:type="dxa"/>
            <w:vAlign w:val="center"/>
          </w:tcPr>
          <w:p w14:paraId="376DD5C1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0BAE108D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RO56 Outdoor Activities</w:t>
            </w:r>
          </w:p>
          <w:p w14:paraId="2FBDB6FB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LO1 – Know about different types of Outdoor Activities and their provision.</w:t>
            </w:r>
          </w:p>
          <w:p w14:paraId="1C219925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4FFCF1BD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RO52: Developing sports skills.</w:t>
            </w:r>
          </w:p>
          <w:p w14:paraId="35D2BC92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  <w:r w:rsidRPr="00764FB4">
              <w:rPr>
                <w:sz w:val="14"/>
              </w:rPr>
              <w:t>LO1: Focus on the skills, tactics and techniques of individual sports (badminton and table tennis)</w:t>
            </w:r>
          </w:p>
        </w:tc>
        <w:tc>
          <w:tcPr>
            <w:tcW w:w="2202" w:type="dxa"/>
            <w:vAlign w:val="center"/>
          </w:tcPr>
          <w:p w14:paraId="70990FDE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3B02A7E4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RO56 Outdoor Activities</w:t>
            </w:r>
          </w:p>
          <w:p w14:paraId="6FEFB390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LO2 – Understand the values of participating in Outdoor Activities</w:t>
            </w:r>
          </w:p>
          <w:p w14:paraId="59C87E11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7B993B99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RO52: Developing sports skills.</w:t>
            </w:r>
          </w:p>
          <w:p w14:paraId="40904C3A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  <w:r w:rsidRPr="00764FB4">
              <w:rPr>
                <w:sz w:val="14"/>
              </w:rPr>
              <w:t>Focus on the skills, tactics and techniques of individual sports (badminton and table tennis)</w:t>
            </w:r>
          </w:p>
          <w:p w14:paraId="7AC9196B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0FE12199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</w:tc>
        <w:tc>
          <w:tcPr>
            <w:tcW w:w="2201" w:type="dxa"/>
            <w:vAlign w:val="center"/>
          </w:tcPr>
          <w:p w14:paraId="4AD2AAA5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0EE96166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RO56 Outdoor Activities</w:t>
            </w:r>
          </w:p>
          <w:p w14:paraId="2A4A3749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  <w:r w:rsidRPr="00764FB4">
              <w:rPr>
                <w:sz w:val="14"/>
              </w:rPr>
              <w:t>LO3 – Be able to plan an outdoor activity which includes recognising key considerations and understanding safety considerations</w:t>
            </w:r>
          </w:p>
          <w:p w14:paraId="7C37ABF4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7ECCB7EF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</w:p>
          <w:p w14:paraId="0EB93540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RO52: Developing sports skills.</w:t>
            </w:r>
          </w:p>
          <w:p w14:paraId="723CA19A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  <w:r w:rsidRPr="00764FB4">
              <w:rPr>
                <w:sz w:val="14"/>
              </w:rPr>
              <w:t>Focus on the skills, tactics and techniques of individual sports (Athletics track and field events)</w:t>
            </w:r>
          </w:p>
        </w:tc>
        <w:tc>
          <w:tcPr>
            <w:tcW w:w="2202" w:type="dxa"/>
            <w:vAlign w:val="center"/>
          </w:tcPr>
          <w:p w14:paraId="1B108A7B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649D5C22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>
              <w:rPr>
                <w:b/>
                <w:sz w:val="14"/>
              </w:rPr>
              <w:t>RO56 Outdo</w:t>
            </w:r>
            <w:r w:rsidRPr="00764FB4">
              <w:rPr>
                <w:b/>
                <w:sz w:val="14"/>
              </w:rPr>
              <w:t>or Activities</w:t>
            </w:r>
          </w:p>
          <w:p w14:paraId="03E48130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  <w:r w:rsidRPr="00764FB4">
              <w:rPr>
                <w:sz w:val="14"/>
              </w:rPr>
              <w:t>LO4 – Demonstrate knowledge and skills during outdoor activities, including practical assessment of rock climbing and hill walking.</w:t>
            </w:r>
          </w:p>
          <w:p w14:paraId="703CB313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63AED949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</w:p>
          <w:p w14:paraId="45D2A940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RO52: Developing sports skills.</w:t>
            </w:r>
          </w:p>
          <w:p w14:paraId="3DB3CD06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  <w:r w:rsidRPr="00764FB4">
              <w:rPr>
                <w:sz w:val="14"/>
              </w:rPr>
              <w:t>Focus on the skills, tactics and techniques of individual sports (Athletics track and field events)</w:t>
            </w:r>
          </w:p>
        </w:tc>
      </w:tr>
      <w:tr w:rsidR="00CB4CD1" w:rsidRPr="003B3860" w14:paraId="5AC7B0F4" w14:textId="77777777" w:rsidTr="00CB4CD1">
        <w:trPr>
          <w:trHeight w:val="504"/>
        </w:trPr>
        <w:tc>
          <w:tcPr>
            <w:tcW w:w="1163" w:type="dxa"/>
          </w:tcPr>
          <w:p w14:paraId="1BF7932A" w14:textId="77777777" w:rsidR="00CB4CD1" w:rsidRPr="003B3860" w:rsidRDefault="00CB4CD1" w:rsidP="00CB4CD1">
            <w:pPr>
              <w:spacing w:after="160" w:line="259" w:lineRule="auto"/>
              <w:rPr>
                <w:b/>
                <w:i/>
                <w:sz w:val="18"/>
              </w:rPr>
            </w:pPr>
            <w:r w:rsidRPr="003B3860">
              <w:rPr>
                <w:b/>
                <w:i/>
                <w:sz w:val="18"/>
              </w:rPr>
              <w:t>Year 11</w:t>
            </w:r>
          </w:p>
        </w:tc>
        <w:tc>
          <w:tcPr>
            <w:tcW w:w="2201" w:type="dxa"/>
            <w:vAlign w:val="center"/>
          </w:tcPr>
          <w:p w14:paraId="03D57985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2FA38CD4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RO51: Contemporary Issues in Sport</w:t>
            </w:r>
          </w:p>
          <w:p w14:paraId="305E6C9F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LO1:Understand the issues which affect participation in sport (including different user groups, barrier and solutions)</w:t>
            </w:r>
          </w:p>
          <w:p w14:paraId="3179CDCE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28D91A99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RO52: Developing sports skills.</w:t>
            </w:r>
          </w:p>
          <w:p w14:paraId="2BDE335A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sz w:val="14"/>
              </w:rPr>
              <w:t>LO3:</w:t>
            </w:r>
            <w:r w:rsidRPr="00764FB4">
              <w:rPr>
                <w:b/>
                <w:sz w:val="14"/>
              </w:rPr>
              <w:t xml:space="preserve"> </w:t>
            </w:r>
            <w:r w:rsidRPr="00764FB4">
              <w:rPr>
                <w:sz w:val="14"/>
              </w:rPr>
              <w:t>Be able to officiate in a sporting activity.</w:t>
            </w:r>
          </w:p>
          <w:p w14:paraId="0664E063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(Team activities)</w:t>
            </w:r>
          </w:p>
          <w:p w14:paraId="6700DD86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</w:p>
          <w:p w14:paraId="273F5A4A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</w:p>
          <w:p w14:paraId="44777EFB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</w:p>
          <w:p w14:paraId="374F4291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</w:p>
          <w:p w14:paraId="76B99747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</w:p>
          <w:p w14:paraId="48ED807E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</w:p>
        </w:tc>
        <w:tc>
          <w:tcPr>
            <w:tcW w:w="2202" w:type="dxa"/>
            <w:vAlign w:val="center"/>
          </w:tcPr>
          <w:p w14:paraId="5A674BCC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47D3ABC6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RO51: Contemporary Issues in Sport</w:t>
            </w:r>
          </w:p>
          <w:p w14:paraId="1E719C87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LO2: Know about the role of sport in promoting values (including the Olympic and Paralympic movement, sporting initiatives and the use of performance enhancing drugs in sport)</w:t>
            </w:r>
          </w:p>
          <w:p w14:paraId="078EB978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096DDC95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RO52: Developing sports skills.</w:t>
            </w:r>
          </w:p>
          <w:p w14:paraId="56B3E524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sz w:val="14"/>
              </w:rPr>
              <w:t>LO3:</w:t>
            </w:r>
            <w:r w:rsidRPr="00764FB4">
              <w:rPr>
                <w:b/>
                <w:sz w:val="14"/>
              </w:rPr>
              <w:t xml:space="preserve"> </w:t>
            </w:r>
            <w:r w:rsidRPr="00764FB4">
              <w:rPr>
                <w:sz w:val="14"/>
              </w:rPr>
              <w:t>Be able to officiate in a sporting activity.</w:t>
            </w:r>
          </w:p>
          <w:p w14:paraId="4E6A8BF1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(individual activities)</w:t>
            </w:r>
          </w:p>
          <w:p w14:paraId="68876BAC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</w:tc>
        <w:tc>
          <w:tcPr>
            <w:tcW w:w="2201" w:type="dxa"/>
            <w:vAlign w:val="center"/>
          </w:tcPr>
          <w:p w14:paraId="2E3A9E7F" w14:textId="77777777" w:rsidR="00CB4CD1" w:rsidRPr="00CB4CD1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19DF2F07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RO51: Contemporary Issues in Sport</w:t>
            </w:r>
          </w:p>
          <w:p w14:paraId="221BDE8F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LO3: Understand the importance of hosting major sporting events (including examples of major sporting events and potential benefits and drawbacks of host cities/countries)</w:t>
            </w:r>
          </w:p>
          <w:p w14:paraId="2235E493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088E9FF7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RO52: Developing sports skills.</w:t>
            </w:r>
          </w:p>
          <w:p w14:paraId="629B81EC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LO4: Be able to apply practice methods to support improvements in a sporting activity, including how to identify strengths and weaknesses, types of skills and types of practice.</w:t>
            </w:r>
          </w:p>
          <w:p w14:paraId="02D4279C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</w:tc>
        <w:tc>
          <w:tcPr>
            <w:tcW w:w="2202" w:type="dxa"/>
            <w:vAlign w:val="center"/>
          </w:tcPr>
          <w:p w14:paraId="20003C3A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44134B86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RO51: Contemporary Issues in Sport</w:t>
            </w:r>
          </w:p>
          <w:p w14:paraId="334524FA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 xml:space="preserve">LO4: Know about </w:t>
            </w:r>
            <w:proofErr w:type="gramStart"/>
            <w:r w:rsidRPr="00764FB4">
              <w:rPr>
                <w:sz w:val="14"/>
              </w:rPr>
              <w:t>the role of National Governing Bodies in sport and how they support individual activities</w:t>
            </w:r>
            <w:proofErr w:type="gramEnd"/>
            <w:r w:rsidRPr="00764FB4">
              <w:rPr>
                <w:sz w:val="14"/>
              </w:rPr>
              <w:t>.</w:t>
            </w:r>
          </w:p>
          <w:p w14:paraId="7EA867BA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1DA053C4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2ABA5029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RO52: Developing sports skills.</w:t>
            </w:r>
          </w:p>
          <w:p w14:paraId="48A1F316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 xml:space="preserve">LO4: Be able to apply practice methods to support improvements in a sporting activity, including different methods to improve own performance </w:t>
            </w:r>
            <w:proofErr w:type="gramStart"/>
            <w:r w:rsidRPr="00764FB4">
              <w:rPr>
                <w:sz w:val="14"/>
              </w:rPr>
              <w:t>and</w:t>
            </w:r>
            <w:r>
              <w:rPr>
                <w:sz w:val="14"/>
              </w:rPr>
              <w:t xml:space="preserve"> </w:t>
            </w:r>
            <w:r w:rsidRPr="00764FB4">
              <w:rPr>
                <w:sz w:val="14"/>
              </w:rPr>
              <w:t xml:space="preserve"> how</w:t>
            </w:r>
            <w:proofErr w:type="gramEnd"/>
            <w:r w:rsidRPr="00764FB4">
              <w:rPr>
                <w:sz w:val="14"/>
              </w:rPr>
              <w:t xml:space="preserve"> to measure improvements.</w:t>
            </w:r>
          </w:p>
          <w:p w14:paraId="07F763B2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38B848D4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10CECA74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</w:tc>
        <w:tc>
          <w:tcPr>
            <w:tcW w:w="2201" w:type="dxa"/>
            <w:vAlign w:val="center"/>
          </w:tcPr>
          <w:p w14:paraId="68398B05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</w:p>
          <w:p w14:paraId="02973894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RO51: Contemporary Issues in Sport.</w:t>
            </w:r>
          </w:p>
          <w:p w14:paraId="7E623F9B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Recall, knowledge checkers and revision of LO1-LO4</w:t>
            </w:r>
          </w:p>
          <w:p w14:paraId="1A2F2635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1DD98444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3CB3E358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RO52: Developing sports skills.</w:t>
            </w:r>
          </w:p>
          <w:p w14:paraId="5C257B1D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LO1 &amp; LO2: Recall and develop skills, tactics and techniques of team and individual activities</w:t>
            </w:r>
          </w:p>
          <w:p w14:paraId="24F0E0B4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47E912B6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537FA83B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6365D0A6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54025BC0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7986C0B8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419C493B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23B235FA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</w:tc>
        <w:tc>
          <w:tcPr>
            <w:tcW w:w="2202" w:type="dxa"/>
            <w:vAlign w:val="center"/>
          </w:tcPr>
          <w:p w14:paraId="06CD6D9F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11F33046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RO51: Contemporary Issues in Sport</w:t>
            </w:r>
          </w:p>
          <w:p w14:paraId="398FBA28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  <w:r w:rsidRPr="00764FB4">
              <w:rPr>
                <w:b/>
                <w:sz w:val="14"/>
              </w:rPr>
              <w:t>Exam</w:t>
            </w:r>
          </w:p>
          <w:p w14:paraId="59E56A5E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512E902F" w14:textId="77777777" w:rsidR="00CB4CD1" w:rsidRPr="00764FB4" w:rsidRDefault="00CB4CD1" w:rsidP="00CB4CD1">
            <w:pPr>
              <w:spacing w:after="160"/>
              <w:contextualSpacing/>
              <w:rPr>
                <w:b/>
                <w:sz w:val="14"/>
              </w:rPr>
            </w:pPr>
            <w:r w:rsidRPr="00764FB4">
              <w:rPr>
                <w:b/>
                <w:sz w:val="14"/>
              </w:rPr>
              <w:t>Coursework submission:</w:t>
            </w:r>
          </w:p>
          <w:p w14:paraId="025E3478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RO53 - Leadership</w:t>
            </w:r>
          </w:p>
          <w:p w14:paraId="730F8774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RO56 - Outdoor Activities</w:t>
            </w:r>
          </w:p>
          <w:p w14:paraId="35CC5F42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  <w:r w:rsidRPr="00764FB4">
              <w:rPr>
                <w:sz w:val="14"/>
              </w:rPr>
              <w:t>RO52 – Developing Sports Skills</w:t>
            </w:r>
          </w:p>
          <w:p w14:paraId="7C6F49F4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547513D2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2A8634A2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799E006B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3D82F358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63BE5527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17D59F5F" w14:textId="77777777" w:rsidR="00CB4CD1" w:rsidRPr="00764FB4" w:rsidRDefault="00CB4CD1" w:rsidP="00CB4CD1">
            <w:pPr>
              <w:spacing w:after="160"/>
              <w:contextualSpacing/>
              <w:rPr>
                <w:sz w:val="14"/>
              </w:rPr>
            </w:pPr>
          </w:p>
          <w:p w14:paraId="794FD00E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05EDB368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  <w:p w14:paraId="0B085C40" w14:textId="77777777" w:rsidR="00CB4CD1" w:rsidRPr="00764FB4" w:rsidRDefault="00CB4CD1" w:rsidP="00CB4CD1">
            <w:pPr>
              <w:spacing w:after="160"/>
              <w:contextualSpacing/>
              <w:rPr>
                <w:sz w:val="14"/>
                <w:u w:val="single"/>
              </w:rPr>
            </w:pPr>
          </w:p>
        </w:tc>
      </w:tr>
    </w:tbl>
    <w:p w14:paraId="075C8398" w14:textId="03310D6D" w:rsidR="00CB4CD1" w:rsidRPr="00CB4CD1" w:rsidRDefault="00CB4CD1" w:rsidP="00CB4CD1"/>
    <w:sectPr w:rsidR="00CB4CD1" w:rsidRPr="00CB4CD1" w:rsidSect="00CB4CD1">
      <w:headerReference w:type="default" r:id="rId7"/>
      <w:pgSz w:w="16838" w:h="11906" w:orient="landscape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35A7B" w14:textId="77777777" w:rsidR="00191831" w:rsidRDefault="00191831" w:rsidP="00A05E00">
      <w:pPr>
        <w:spacing w:after="0" w:line="240" w:lineRule="auto"/>
      </w:pPr>
      <w:r>
        <w:separator/>
      </w:r>
    </w:p>
  </w:endnote>
  <w:endnote w:type="continuationSeparator" w:id="0">
    <w:p w14:paraId="20DDC085" w14:textId="77777777" w:rsidR="00191831" w:rsidRDefault="00191831" w:rsidP="00A0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1CF9" w14:textId="77777777" w:rsidR="00191831" w:rsidRDefault="00191831" w:rsidP="00A05E00">
      <w:pPr>
        <w:spacing w:after="0" w:line="240" w:lineRule="auto"/>
      </w:pPr>
      <w:r>
        <w:separator/>
      </w:r>
    </w:p>
  </w:footnote>
  <w:footnote w:type="continuationSeparator" w:id="0">
    <w:p w14:paraId="4C2CD3AB" w14:textId="77777777" w:rsidR="00191831" w:rsidRDefault="00191831" w:rsidP="00A0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F2C3" w14:textId="77777777" w:rsidR="00A05E00" w:rsidRDefault="00A05E00">
    <w:pPr>
      <w:pStyle w:val="Header"/>
    </w:pPr>
    <w:r>
      <w:rPr>
        <w:noProof/>
        <w:lang w:eastAsia="en-GB"/>
      </w:rPr>
      <w:drawing>
        <wp:inline distT="0" distB="0" distL="0" distR="0" wp14:anchorId="15CAD85B" wp14:editId="21DAD488">
          <wp:extent cx="1609725" cy="7524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56485"/>
    <w:multiLevelType w:val="hybridMultilevel"/>
    <w:tmpl w:val="3E1C197E"/>
    <w:lvl w:ilvl="0" w:tplc="CE10D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48A3"/>
    <w:multiLevelType w:val="hybridMultilevel"/>
    <w:tmpl w:val="DE982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00"/>
    <w:rsid w:val="00191831"/>
    <w:rsid w:val="001E776B"/>
    <w:rsid w:val="00382F9D"/>
    <w:rsid w:val="003B3860"/>
    <w:rsid w:val="003D1422"/>
    <w:rsid w:val="0050749E"/>
    <w:rsid w:val="005220A8"/>
    <w:rsid w:val="00570F04"/>
    <w:rsid w:val="0059546F"/>
    <w:rsid w:val="00764FB4"/>
    <w:rsid w:val="007A10EC"/>
    <w:rsid w:val="008B2EFD"/>
    <w:rsid w:val="008B4DEE"/>
    <w:rsid w:val="00A05E00"/>
    <w:rsid w:val="00AA4C1C"/>
    <w:rsid w:val="00B84B3B"/>
    <w:rsid w:val="00BA10C2"/>
    <w:rsid w:val="00CB4CD1"/>
    <w:rsid w:val="00D93542"/>
    <w:rsid w:val="00DF2094"/>
    <w:rsid w:val="00E43C55"/>
    <w:rsid w:val="00F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F2B2"/>
  <w15:chartTrackingRefBased/>
  <w15:docId w15:val="{291F469E-329F-4EDC-A0CE-F10FDE46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00"/>
  </w:style>
  <w:style w:type="paragraph" w:styleId="Footer">
    <w:name w:val="footer"/>
    <w:basedOn w:val="Normal"/>
    <w:link w:val="FooterChar"/>
    <w:uiPriority w:val="99"/>
    <w:unhideWhenUsed/>
    <w:rsid w:val="00A0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00"/>
  </w:style>
  <w:style w:type="table" w:styleId="TableGrid">
    <w:name w:val="Table Grid"/>
    <w:basedOn w:val="TableNormal"/>
    <w:uiPriority w:val="39"/>
    <w:rsid w:val="00A0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Dawson (Tottington Staff)</dc:creator>
  <cp:keywords/>
  <dc:description/>
  <cp:lastModifiedBy>R Faulkner</cp:lastModifiedBy>
  <cp:revision>3</cp:revision>
  <cp:lastPrinted>2021-07-12T14:26:00Z</cp:lastPrinted>
  <dcterms:created xsi:type="dcterms:W3CDTF">2021-07-15T08:49:00Z</dcterms:created>
  <dcterms:modified xsi:type="dcterms:W3CDTF">2022-09-20T14:38:00Z</dcterms:modified>
</cp:coreProperties>
</file>