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867"/>
        <w:gridCol w:w="4867"/>
        <w:gridCol w:w="5220"/>
      </w:tblGrid>
      <w:tr w:rsidR="007950AE" w:rsidRPr="00C3192E" w14:paraId="36E70BDA" w14:textId="77777777" w:rsidTr="00804108">
        <w:trPr>
          <w:trHeight w:val="375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168655CD" w14:textId="77777777" w:rsidR="007950AE" w:rsidRPr="00C3192E" w:rsidRDefault="007950AE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A966680" w14:textId="1EB2F6EA" w:rsidR="007950AE" w:rsidRPr="007950AE" w:rsidRDefault="007950AE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44"/>
                <w:szCs w:val="44"/>
                <w:lang w:eastAsia="en-GB"/>
                <w14:ligatures w14:val="none"/>
              </w:rPr>
            </w:pPr>
            <w:r w:rsidRPr="007950AE">
              <w:rPr>
                <w:rFonts w:eastAsia="Times New Roman" w:cstheme="minorHAnsi"/>
                <w:b/>
                <w:bCs/>
                <w:kern w:val="0"/>
                <w:sz w:val="44"/>
                <w:szCs w:val="44"/>
                <w:lang w:eastAsia="en-GB"/>
                <w14:ligatures w14:val="none"/>
              </w:rPr>
              <w:t>BTEC Performing Arts</w:t>
            </w:r>
          </w:p>
        </w:tc>
      </w:tr>
      <w:tr w:rsidR="007950AE" w:rsidRPr="00C3192E" w14:paraId="13E8F0A6" w14:textId="77777777" w:rsidTr="00804108">
        <w:trPr>
          <w:trHeight w:val="270"/>
        </w:trPr>
        <w:tc>
          <w:tcPr>
            <w:tcW w:w="559" w:type="dxa"/>
            <w:vMerge/>
            <w:vAlign w:val="center"/>
            <w:hideMark/>
          </w:tcPr>
          <w:p w14:paraId="58BE6B62" w14:textId="77777777" w:rsidR="007950AE" w:rsidRPr="00C3192E" w:rsidRDefault="007950AE" w:rsidP="0080410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C2A697E" w14:textId="77777777" w:rsidR="007950AE" w:rsidRPr="00C3192E" w:rsidRDefault="007950AE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Term 1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21DC6EA" w14:textId="77777777" w:rsidR="007950AE" w:rsidRPr="00C3192E" w:rsidRDefault="007950AE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Term 2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B64C510" w14:textId="77777777" w:rsidR="007950AE" w:rsidRPr="00C3192E" w:rsidRDefault="007950AE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Term 3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7950AE" w:rsidRPr="00C3192E" w14:paraId="66B80D3D" w14:textId="77777777" w:rsidTr="00804108">
        <w:trPr>
          <w:trHeight w:val="214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64D144" w14:textId="77777777" w:rsidR="007950AE" w:rsidRPr="00C3192E" w:rsidRDefault="007950AE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Year 10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D0A0D" w14:textId="77777777" w:rsidR="007950AE" w:rsidRDefault="007950AE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27490B5C">
              <w:rPr>
                <w:rFonts w:eastAsia="Times New Roman"/>
                <w:b/>
                <w:kern w:val="0"/>
                <w:sz w:val="20"/>
                <w:szCs w:val="20"/>
                <w:lang w:eastAsia="en-GB"/>
                <w14:ligatures w14:val="none"/>
              </w:rPr>
              <w:t>Component 1</w:t>
            </w:r>
          </w:p>
          <w:p w14:paraId="47376139" w14:textId="77777777" w:rsidR="007950AE" w:rsidRDefault="007950AE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27490B5C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Creating a document demonstrating understanding of how a professional performance is created, the roles within the theatre and the intent behind the performance.</w:t>
            </w:r>
          </w:p>
          <w:p w14:paraId="3299B301" w14:textId="77777777" w:rsidR="007950AE" w:rsidRDefault="007950AE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D750B66" w14:textId="77777777" w:rsidR="007950AE" w:rsidRDefault="007950AE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27490B5C">
              <w:rPr>
                <w:rFonts w:eastAsia="Times New Roman"/>
                <w:b/>
                <w:kern w:val="0"/>
                <w:sz w:val="20"/>
                <w:szCs w:val="20"/>
                <w:lang w:eastAsia="en-GB"/>
                <w14:ligatures w14:val="none"/>
              </w:rPr>
              <w:t>Component 2</w:t>
            </w:r>
          </w:p>
          <w:p w14:paraId="1E432053" w14:textId="77777777" w:rsidR="007950AE" w:rsidRDefault="007950AE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27490B5C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Students will perform a section of a script from an existing play. They will also complete a rehearsal journal detailing their process from initial response to the text through to the evaluation of their final performance.</w:t>
            </w:r>
          </w:p>
          <w:p w14:paraId="103BC295" w14:textId="77777777" w:rsidR="007950AE" w:rsidRDefault="007950AE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FA48AF8" w14:textId="77777777" w:rsidR="007950AE" w:rsidRDefault="007950AE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27490B5C">
              <w:rPr>
                <w:rFonts w:eastAsia="Times New Roman"/>
                <w:b/>
                <w:kern w:val="0"/>
                <w:sz w:val="20"/>
                <w:szCs w:val="20"/>
                <w:lang w:eastAsia="en-GB"/>
                <w14:ligatures w14:val="none"/>
              </w:rPr>
              <w:t>Component 3</w:t>
            </w:r>
          </w:p>
          <w:p w14:paraId="467438D1" w14:textId="77777777" w:rsidR="007950AE" w:rsidRPr="007E013A" w:rsidRDefault="007950AE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367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Students will perform a devised piece that they have created from a brief. Alongside this they will complete a one hour written log of their ideas and evaluation of their final performance.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B472E7" w14:textId="77777777" w:rsidR="007950AE" w:rsidRDefault="007950AE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179D85F5">
              <w:rPr>
                <w:rFonts w:eastAsia="Times New Roman"/>
                <w:b/>
                <w:kern w:val="0"/>
                <w:sz w:val="20"/>
                <w:szCs w:val="20"/>
                <w:lang w:eastAsia="en-GB"/>
                <w14:ligatures w14:val="none"/>
              </w:rPr>
              <w:t>Component 1</w:t>
            </w:r>
          </w:p>
          <w:p w14:paraId="6CA904F9" w14:textId="77777777" w:rsidR="007950AE" w:rsidRPr="00B304A3" w:rsidRDefault="007950AE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Students</w:t>
            </w:r>
            <w:r w:rsidRPr="179D85F5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will be studying either Blood Brothers or The Curious Incident of the Dog in the Nighttime. The students will complete a series of workshops exploring the text whilst working on creating a PowerPoint with information about how the production was created, what they learn from the rehearsal process (the practical workshops) and roles and responsibilities in the theatre.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0A471" w14:textId="77777777" w:rsidR="007950AE" w:rsidRDefault="007950AE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179D85F5">
              <w:rPr>
                <w:rFonts w:eastAsia="Times New Roman"/>
                <w:b/>
                <w:kern w:val="0"/>
                <w:sz w:val="20"/>
                <w:szCs w:val="20"/>
                <w:lang w:eastAsia="en-GB"/>
                <w14:ligatures w14:val="none"/>
              </w:rPr>
              <w:t>Component 1</w:t>
            </w:r>
          </w:p>
          <w:p w14:paraId="042150C1" w14:textId="77777777" w:rsidR="007950AE" w:rsidRDefault="007950AE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71673E6A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Students will be completing the second draft of Component 1 – making the improvements that are required ready for the results to be submitted to the Exam Board.</w:t>
            </w:r>
          </w:p>
          <w:p w14:paraId="0D23BD74" w14:textId="77777777" w:rsidR="007950AE" w:rsidRDefault="007950AE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F27CD9A" w14:textId="77777777" w:rsidR="007950AE" w:rsidRDefault="007950AE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71673E6A">
              <w:rPr>
                <w:rFonts w:eastAsia="Times New Roman"/>
                <w:b/>
                <w:kern w:val="0"/>
                <w:sz w:val="20"/>
                <w:szCs w:val="20"/>
                <w:lang w:eastAsia="en-GB"/>
                <w14:ligatures w14:val="none"/>
              </w:rPr>
              <w:t>Components 2 and 3</w:t>
            </w:r>
          </w:p>
          <w:p w14:paraId="25076B35" w14:textId="77777777" w:rsidR="007950AE" w:rsidRPr="008061DE" w:rsidRDefault="007950AE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061DE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The focus of this work will be to recall how they will create both a scripted piece and a devised performance.  </w:t>
            </w:r>
          </w:p>
          <w:p w14:paraId="28A89710" w14:textId="77777777" w:rsidR="007950AE" w:rsidRPr="00B304A3" w:rsidRDefault="007950AE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061DE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The class will focus on areas identified within the first term of Year 10 to ensure that the students are prepared for when Component 2 brief is released in September 2024.</w:t>
            </w:r>
          </w:p>
        </w:tc>
      </w:tr>
      <w:tr w:rsidR="007950AE" w:rsidRPr="00C3192E" w14:paraId="29E12491" w14:textId="77777777" w:rsidTr="00804108">
        <w:trPr>
          <w:trHeight w:val="254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E0C17D" w14:textId="77777777" w:rsidR="007950AE" w:rsidRPr="00C3192E" w:rsidRDefault="007950AE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Year 11</w:t>
            </w:r>
          </w:p>
        </w:tc>
        <w:tc>
          <w:tcPr>
            <w:tcW w:w="14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6BBA90" w14:textId="77777777" w:rsidR="007950AE" w:rsidRPr="005568C2" w:rsidRDefault="007950AE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568C2">
              <w:rPr>
                <w:rFonts w:eastAsia="Times New Roman" w:cstheme="minorHAnsi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As there is not a year 11 group this year, the planning for this part of the course will be heavily dependent on knowledge and skills acquired in year 10.</w:t>
            </w:r>
          </w:p>
        </w:tc>
      </w:tr>
    </w:tbl>
    <w:p w14:paraId="1227AD33" w14:textId="77777777" w:rsidR="00867678" w:rsidRPr="00642302" w:rsidRDefault="00867678" w:rsidP="00642302"/>
    <w:sectPr w:rsidR="00867678" w:rsidRPr="00642302" w:rsidSect="006C403E">
      <w:headerReference w:type="default" r:id="rId7"/>
      <w:footerReference w:type="default" r:id="rId8"/>
      <w:pgSz w:w="16838" w:h="11906" w:orient="landscape"/>
      <w:pgMar w:top="720" w:right="720" w:bottom="720" w:left="720" w:header="142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4582F" w14:textId="77777777" w:rsidR="006C403E" w:rsidRDefault="006C403E" w:rsidP="006C403E">
      <w:pPr>
        <w:spacing w:after="0" w:line="240" w:lineRule="auto"/>
      </w:pPr>
      <w:r>
        <w:separator/>
      </w:r>
    </w:p>
  </w:endnote>
  <w:endnote w:type="continuationSeparator" w:id="0">
    <w:p w14:paraId="4154A378" w14:textId="77777777" w:rsidR="006C403E" w:rsidRDefault="006C403E" w:rsidP="006C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96D8" w14:textId="2D587AD2" w:rsidR="006C403E" w:rsidRDefault="006C403E" w:rsidP="006C403E">
    <w:pPr>
      <w:pStyle w:val="Footer"/>
      <w:jc w:val="center"/>
    </w:pPr>
    <w:r>
      <w:rPr>
        <w:noProof/>
      </w:rPr>
      <w:drawing>
        <wp:inline distT="0" distB="0" distL="0" distR="0" wp14:anchorId="366C9EE2" wp14:editId="001820B8">
          <wp:extent cx="8863330" cy="337185"/>
          <wp:effectExtent l="0" t="0" r="0" b="5715"/>
          <wp:docPr id="2067345535" name="Picture 20673455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3330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89C86" w14:textId="77777777" w:rsidR="006C403E" w:rsidRDefault="006C403E" w:rsidP="006C403E">
      <w:pPr>
        <w:spacing w:after="0" w:line="240" w:lineRule="auto"/>
      </w:pPr>
      <w:r>
        <w:separator/>
      </w:r>
    </w:p>
  </w:footnote>
  <w:footnote w:type="continuationSeparator" w:id="0">
    <w:p w14:paraId="3AD9FC70" w14:textId="77777777" w:rsidR="006C403E" w:rsidRDefault="006C403E" w:rsidP="006C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9"/>
      <w:gridCol w:w="5129"/>
      <w:gridCol w:w="5130"/>
    </w:tblGrid>
    <w:tr w:rsidR="006C403E" w14:paraId="354225EC" w14:textId="77777777" w:rsidTr="0021537E">
      <w:tc>
        <w:tcPr>
          <w:tcW w:w="5129" w:type="dxa"/>
        </w:tcPr>
        <w:p w14:paraId="30101020" w14:textId="569A04E5" w:rsidR="006C403E" w:rsidRDefault="006C403E">
          <w:pPr>
            <w:pStyle w:val="Header"/>
          </w:pPr>
          <w:r>
            <w:rPr>
              <w:noProof/>
            </w:rPr>
            <w:drawing>
              <wp:inline distT="0" distB="0" distL="0" distR="0" wp14:anchorId="6DBAB80E" wp14:editId="2F33DC62">
                <wp:extent cx="1494373" cy="523875"/>
                <wp:effectExtent l="0" t="0" r="0" b="0"/>
                <wp:docPr id="366971438" name="Picture 366971438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2852865" name="Picture 1" descr="A blue and white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825" cy="5275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9" w:type="dxa"/>
          <w:vAlign w:val="center"/>
        </w:tcPr>
        <w:p w14:paraId="734766B3" w14:textId="79D669E3" w:rsidR="006C403E" w:rsidRPr="006C403E" w:rsidRDefault="006C403E" w:rsidP="006C403E">
          <w:pPr>
            <w:pStyle w:val="Header"/>
            <w:jc w:val="center"/>
            <w:rPr>
              <w:sz w:val="44"/>
              <w:szCs w:val="44"/>
            </w:rPr>
          </w:pPr>
          <w:r w:rsidRPr="006C403E">
            <w:rPr>
              <w:b/>
              <w:bCs/>
              <w:sz w:val="44"/>
              <w:szCs w:val="44"/>
            </w:rPr>
            <w:t>KS4 Curriculum Overview</w:t>
          </w:r>
        </w:p>
      </w:tc>
      <w:tc>
        <w:tcPr>
          <w:tcW w:w="5130" w:type="dxa"/>
          <w:vAlign w:val="center"/>
        </w:tcPr>
        <w:p w14:paraId="153BE162" w14:textId="46615EA2" w:rsidR="006C403E" w:rsidRPr="0021537E" w:rsidRDefault="0080502E" w:rsidP="0021537E">
          <w:pPr>
            <w:pStyle w:val="Header"/>
            <w:jc w:val="right"/>
            <w:rPr>
              <w:b/>
              <w:bCs/>
            </w:rPr>
          </w:pPr>
          <w:r>
            <w:rPr>
              <w:b/>
              <w:bCs/>
            </w:rPr>
            <w:t>Performing Arts Faculty</w:t>
          </w:r>
        </w:p>
      </w:tc>
    </w:tr>
  </w:tbl>
  <w:p w14:paraId="00C5D3E9" w14:textId="77777777" w:rsidR="006C403E" w:rsidRDefault="006C40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B0FF"/>
    <w:multiLevelType w:val="hybridMultilevel"/>
    <w:tmpl w:val="92146DEE"/>
    <w:lvl w:ilvl="0" w:tplc="C85E56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BA5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0F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A4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4F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5AA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2A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C3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409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B615"/>
    <w:multiLevelType w:val="hybridMultilevel"/>
    <w:tmpl w:val="49B87C5E"/>
    <w:lvl w:ilvl="0" w:tplc="AFC477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623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A81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EC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3E1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8A0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81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06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381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FB9BD"/>
    <w:multiLevelType w:val="hybridMultilevel"/>
    <w:tmpl w:val="96FCE4F6"/>
    <w:lvl w:ilvl="0" w:tplc="750CAD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C65E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602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A5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2EB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62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C2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2C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065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7F863"/>
    <w:multiLevelType w:val="hybridMultilevel"/>
    <w:tmpl w:val="07362320"/>
    <w:lvl w:ilvl="0" w:tplc="D4D0A6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61410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6C0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24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460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60E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CA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83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E3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92952"/>
    <w:multiLevelType w:val="hybridMultilevel"/>
    <w:tmpl w:val="837210A0"/>
    <w:lvl w:ilvl="0" w:tplc="448625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260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C8F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08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03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E89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4F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0D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923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C37BE"/>
    <w:multiLevelType w:val="hybridMultilevel"/>
    <w:tmpl w:val="3784135E"/>
    <w:lvl w:ilvl="0" w:tplc="471C8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CE2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0B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ED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A2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949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06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44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629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4DE72"/>
    <w:multiLevelType w:val="hybridMultilevel"/>
    <w:tmpl w:val="8D40626A"/>
    <w:lvl w:ilvl="0" w:tplc="13B0C4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A0A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E0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E5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62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CC0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7E7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0C5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07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EDE85"/>
    <w:multiLevelType w:val="hybridMultilevel"/>
    <w:tmpl w:val="41106A5C"/>
    <w:lvl w:ilvl="0" w:tplc="A5BED7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4AF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92F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06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62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8AD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C4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626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0E7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87104"/>
    <w:multiLevelType w:val="hybridMultilevel"/>
    <w:tmpl w:val="DE864270"/>
    <w:lvl w:ilvl="0" w:tplc="19CADE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947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7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65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8E3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9C7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46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A2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E29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2A639"/>
    <w:multiLevelType w:val="hybridMultilevel"/>
    <w:tmpl w:val="A70E7316"/>
    <w:lvl w:ilvl="0" w:tplc="A838FE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3EE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1C8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6D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FAD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0AF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07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A2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6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762111">
    <w:abstractNumId w:val="5"/>
  </w:num>
  <w:num w:numId="2" w16cid:durableId="1211068683">
    <w:abstractNumId w:val="8"/>
  </w:num>
  <w:num w:numId="3" w16cid:durableId="870798014">
    <w:abstractNumId w:val="0"/>
  </w:num>
  <w:num w:numId="4" w16cid:durableId="1502549837">
    <w:abstractNumId w:val="6"/>
  </w:num>
  <w:num w:numId="5" w16cid:durableId="501816963">
    <w:abstractNumId w:val="9"/>
  </w:num>
  <w:num w:numId="6" w16cid:durableId="85611492">
    <w:abstractNumId w:val="2"/>
  </w:num>
  <w:num w:numId="7" w16cid:durableId="1917858737">
    <w:abstractNumId w:val="4"/>
  </w:num>
  <w:num w:numId="8" w16cid:durableId="1365597270">
    <w:abstractNumId w:val="7"/>
  </w:num>
  <w:num w:numId="9" w16cid:durableId="705642530">
    <w:abstractNumId w:val="1"/>
  </w:num>
  <w:num w:numId="10" w16cid:durableId="1795321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3E"/>
    <w:rsid w:val="00075956"/>
    <w:rsid w:val="00202B59"/>
    <w:rsid w:val="0021537E"/>
    <w:rsid w:val="00257447"/>
    <w:rsid w:val="00351CDC"/>
    <w:rsid w:val="00433B25"/>
    <w:rsid w:val="00481E41"/>
    <w:rsid w:val="004E5EBB"/>
    <w:rsid w:val="00536517"/>
    <w:rsid w:val="00541E23"/>
    <w:rsid w:val="00587D09"/>
    <w:rsid w:val="005A0943"/>
    <w:rsid w:val="005C118A"/>
    <w:rsid w:val="005D2F66"/>
    <w:rsid w:val="00642302"/>
    <w:rsid w:val="00685305"/>
    <w:rsid w:val="006B0685"/>
    <w:rsid w:val="006C403E"/>
    <w:rsid w:val="007950AE"/>
    <w:rsid w:val="007B6C2E"/>
    <w:rsid w:val="007C0E7B"/>
    <w:rsid w:val="0080502E"/>
    <w:rsid w:val="00867678"/>
    <w:rsid w:val="00886A45"/>
    <w:rsid w:val="0090610F"/>
    <w:rsid w:val="009A5B9C"/>
    <w:rsid w:val="009C16F8"/>
    <w:rsid w:val="009C2070"/>
    <w:rsid w:val="00A52FA9"/>
    <w:rsid w:val="00B85708"/>
    <w:rsid w:val="00B87D17"/>
    <w:rsid w:val="00BD33E4"/>
    <w:rsid w:val="00CB35FD"/>
    <w:rsid w:val="00E92EDE"/>
    <w:rsid w:val="00EA293A"/>
    <w:rsid w:val="00F3611A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66A3ED"/>
  <w15:chartTrackingRefBased/>
  <w15:docId w15:val="{150E7C7D-BCBE-4C65-8DB4-25836CCD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03E"/>
  </w:style>
  <w:style w:type="paragraph" w:styleId="Footer">
    <w:name w:val="footer"/>
    <w:basedOn w:val="Normal"/>
    <w:link w:val="FooterChar"/>
    <w:uiPriority w:val="99"/>
    <w:unhideWhenUsed/>
    <w:rsid w:val="006C4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03E"/>
  </w:style>
  <w:style w:type="table" w:styleId="TableGrid">
    <w:name w:val="Table Grid"/>
    <w:basedOn w:val="TableNormal"/>
    <w:uiPriority w:val="59"/>
    <w:rsid w:val="006C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37E"/>
    <w:pPr>
      <w:ind w:left="720"/>
      <w:contextualSpacing/>
    </w:pPr>
  </w:style>
  <w:style w:type="paragraph" w:customStyle="1" w:styleId="paragraph">
    <w:name w:val="paragraph"/>
    <w:basedOn w:val="Normal"/>
    <w:rsid w:val="00F3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F36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Atkinson (Tottington Staff)</dc:creator>
  <cp:keywords/>
  <dc:description/>
  <cp:lastModifiedBy>J Atkinson (Tottington Staff)</cp:lastModifiedBy>
  <cp:revision>6</cp:revision>
  <dcterms:created xsi:type="dcterms:W3CDTF">2023-10-17T10:38:00Z</dcterms:created>
  <dcterms:modified xsi:type="dcterms:W3CDTF">2023-11-07T09:49:00Z</dcterms:modified>
</cp:coreProperties>
</file>