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r>
        <w:rPr>
          <w:b/>
          <w:sz w:val="28"/>
          <w:szCs w:val="28"/>
          <w:u w:val="single"/>
        </w:rPr>
        <w:t>Year 2 Weekly Maths</w:t>
      </w:r>
      <w:r w:rsidR="00A6754C" w:rsidRPr="00A6754C">
        <w:rPr>
          <w:b/>
          <w:sz w:val="28"/>
          <w:szCs w:val="28"/>
          <w:u w:val="single"/>
        </w:rPr>
        <w:t xml:space="preserve"> Activities </w:t>
      </w:r>
    </w:p>
    <w:p w:rsidR="00AE095C" w:rsidRPr="0033712C" w:rsidRDefault="00521222" w:rsidP="0033712C">
      <w:pPr>
        <w:jc w:val="center"/>
        <w:rPr>
          <w:sz w:val="28"/>
          <w:szCs w:val="28"/>
        </w:rPr>
      </w:pPr>
      <w:r>
        <w:rPr>
          <w:sz w:val="28"/>
          <w:szCs w:val="28"/>
        </w:rPr>
        <w:t>Week Beginning 13</w:t>
      </w:r>
      <w:r w:rsidRPr="00521222">
        <w:rPr>
          <w:sz w:val="28"/>
          <w:szCs w:val="28"/>
          <w:vertAlign w:val="superscript"/>
        </w:rPr>
        <w:t>th</w:t>
      </w:r>
      <w:r w:rsidR="00D579AC">
        <w:rPr>
          <w:sz w:val="28"/>
          <w:szCs w:val="28"/>
        </w:rPr>
        <w:t xml:space="preserve"> </w:t>
      </w:r>
      <w:r w:rsidR="00CC49C3">
        <w:rPr>
          <w:sz w:val="28"/>
          <w:szCs w:val="28"/>
        </w:rPr>
        <w:t>July</w:t>
      </w:r>
      <w:r w:rsidR="00A6754C" w:rsidRPr="00A6754C">
        <w:rPr>
          <w:sz w:val="28"/>
          <w:szCs w:val="28"/>
        </w:rPr>
        <w:t xml:space="preserve"> 2020</w:t>
      </w:r>
    </w:p>
    <w:tbl>
      <w:tblPr>
        <w:tblStyle w:val="TableGrid"/>
        <w:tblW w:w="0" w:type="auto"/>
        <w:tblLayout w:type="fixed"/>
        <w:tblLook w:val="04A0" w:firstRow="1" w:lastRow="0" w:firstColumn="1" w:lastColumn="0" w:noHBand="0" w:noVBand="1"/>
      </w:tblPr>
      <w:tblGrid>
        <w:gridCol w:w="1696"/>
        <w:gridCol w:w="7320"/>
      </w:tblGrid>
      <w:tr w:rsidR="00A6754C" w:rsidTr="008B7829">
        <w:tc>
          <w:tcPr>
            <w:tcW w:w="1696" w:type="dxa"/>
          </w:tcPr>
          <w:p w:rsidR="00A6754C" w:rsidRDefault="00A6754C" w:rsidP="00A6754C">
            <w:pPr>
              <w:jc w:val="center"/>
              <w:rPr>
                <w:sz w:val="28"/>
                <w:szCs w:val="28"/>
              </w:rPr>
            </w:pPr>
            <w:r>
              <w:rPr>
                <w:sz w:val="28"/>
                <w:szCs w:val="28"/>
              </w:rPr>
              <w:t>Monday</w:t>
            </w:r>
          </w:p>
        </w:tc>
        <w:tc>
          <w:tcPr>
            <w:tcW w:w="7320" w:type="dxa"/>
          </w:tcPr>
          <w:p w:rsidR="008B7829" w:rsidRDefault="00521222" w:rsidP="00CC49C3">
            <w:pPr>
              <w:rPr>
                <w:sz w:val="28"/>
                <w:szCs w:val="28"/>
              </w:rPr>
            </w:pPr>
            <w:r>
              <w:rPr>
                <w:sz w:val="28"/>
                <w:szCs w:val="28"/>
              </w:rPr>
              <w:t>Online Maths Lesson</w:t>
            </w:r>
          </w:p>
        </w:tc>
      </w:tr>
      <w:tr w:rsidR="00A6754C" w:rsidTr="008B7829">
        <w:tc>
          <w:tcPr>
            <w:tcW w:w="1696" w:type="dxa"/>
          </w:tcPr>
          <w:p w:rsidR="00A6754C" w:rsidRDefault="00A6754C" w:rsidP="00A6754C">
            <w:pPr>
              <w:jc w:val="center"/>
              <w:rPr>
                <w:sz w:val="28"/>
                <w:szCs w:val="28"/>
              </w:rPr>
            </w:pPr>
            <w:r>
              <w:rPr>
                <w:sz w:val="28"/>
                <w:szCs w:val="28"/>
              </w:rPr>
              <w:t>Tuesday</w:t>
            </w:r>
          </w:p>
        </w:tc>
        <w:tc>
          <w:tcPr>
            <w:tcW w:w="7320" w:type="dxa"/>
          </w:tcPr>
          <w:p w:rsidR="0065579B" w:rsidRDefault="00521222" w:rsidP="00B674D5">
            <w:pPr>
              <w:rPr>
                <w:sz w:val="28"/>
                <w:szCs w:val="28"/>
              </w:rPr>
            </w:pPr>
            <w:r>
              <w:rPr>
                <w:sz w:val="28"/>
                <w:szCs w:val="28"/>
              </w:rPr>
              <w:t xml:space="preserve">Look at the addition number sentence on the power point. Discuss with the children how we could solve this. Remind them that we could solve it by wither counting on from the largest number in </w:t>
            </w:r>
            <w:proofErr w:type="spellStart"/>
            <w:r>
              <w:rPr>
                <w:sz w:val="28"/>
                <w:szCs w:val="28"/>
              </w:rPr>
              <w:t>tens</w:t>
            </w:r>
            <w:proofErr w:type="spellEnd"/>
            <w:r>
              <w:rPr>
                <w:sz w:val="28"/>
                <w:szCs w:val="28"/>
              </w:rPr>
              <w:t xml:space="preserve"> and</w:t>
            </w:r>
            <w:r w:rsidR="00121623">
              <w:rPr>
                <w:sz w:val="28"/>
                <w:szCs w:val="28"/>
              </w:rPr>
              <w:t xml:space="preserve"> then ones or by partitioning both numbers</w:t>
            </w:r>
            <w:r>
              <w:rPr>
                <w:sz w:val="28"/>
                <w:szCs w:val="28"/>
              </w:rPr>
              <w:t xml:space="preserve"> into</w:t>
            </w:r>
            <w:r w:rsidR="00121623">
              <w:rPr>
                <w:sz w:val="28"/>
                <w:szCs w:val="28"/>
              </w:rPr>
              <w:t xml:space="preserve"> tens and ones and adding each part separately. Using the next slide, have a look at adding some 2 digit numbers together encouraging the children to think carefully about which method they will use and why. Children then have some 2 digit additions to try and solve. </w:t>
            </w:r>
            <w:r>
              <w:rPr>
                <w:sz w:val="28"/>
                <w:szCs w:val="28"/>
              </w:rPr>
              <w:t xml:space="preserve"> </w:t>
            </w:r>
          </w:p>
        </w:tc>
      </w:tr>
      <w:tr w:rsidR="00A6754C" w:rsidTr="008B7829">
        <w:tc>
          <w:tcPr>
            <w:tcW w:w="1696" w:type="dxa"/>
          </w:tcPr>
          <w:p w:rsidR="00A6754C" w:rsidRDefault="00A6754C" w:rsidP="00A6754C">
            <w:pPr>
              <w:jc w:val="center"/>
              <w:rPr>
                <w:sz w:val="28"/>
                <w:szCs w:val="28"/>
              </w:rPr>
            </w:pPr>
            <w:r>
              <w:rPr>
                <w:sz w:val="28"/>
                <w:szCs w:val="28"/>
              </w:rPr>
              <w:t>Wednesday</w:t>
            </w:r>
          </w:p>
        </w:tc>
        <w:tc>
          <w:tcPr>
            <w:tcW w:w="7320" w:type="dxa"/>
          </w:tcPr>
          <w:p w:rsidR="004C184D" w:rsidRDefault="008B7829" w:rsidP="00121623">
            <w:pPr>
              <w:rPr>
                <w:sz w:val="28"/>
                <w:szCs w:val="28"/>
              </w:rPr>
            </w:pPr>
            <w:r>
              <w:rPr>
                <w:sz w:val="28"/>
                <w:szCs w:val="28"/>
              </w:rPr>
              <w:t xml:space="preserve">Using the power point, </w:t>
            </w:r>
            <w:r w:rsidR="00121623">
              <w:rPr>
                <w:sz w:val="28"/>
                <w:szCs w:val="28"/>
              </w:rPr>
              <w:t>share the adding 2 digit numbers together investigation to the children. Read it through carefully together to help ensure the children understand what they need to do. Children to have a go at completing the investigation. How close can they get to 100?</w:t>
            </w:r>
          </w:p>
        </w:tc>
      </w:tr>
      <w:tr w:rsidR="00A6754C" w:rsidTr="008B7829">
        <w:tc>
          <w:tcPr>
            <w:tcW w:w="1696" w:type="dxa"/>
          </w:tcPr>
          <w:p w:rsidR="00A6754C" w:rsidRDefault="00A6754C" w:rsidP="00A6754C">
            <w:pPr>
              <w:jc w:val="center"/>
              <w:rPr>
                <w:sz w:val="28"/>
                <w:szCs w:val="28"/>
              </w:rPr>
            </w:pPr>
            <w:r>
              <w:rPr>
                <w:sz w:val="28"/>
                <w:szCs w:val="28"/>
              </w:rPr>
              <w:t>Thursday</w:t>
            </w:r>
          </w:p>
        </w:tc>
        <w:tc>
          <w:tcPr>
            <w:tcW w:w="7320" w:type="dxa"/>
          </w:tcPr>
          <w:p w:rsidR="00A6754C" w:rsidRDefault="00121623" w:rsidP="00172F00">
            <w:pPr>
              <w:rPr>
                <w:sz w:val="28"/>
                <w:szCs w:val="28"/>
              </w:rPr>
            </w:pPr>
            <w:r>
              <w:rPr>
                <w:sz w:val="28"/>
                <w:szCs w:val="28"/>
              </w:rPr>
              <w:t xml:space="preserve">Today we are going to look at using our Maths knowledge to solve some number puzzles! Using the power point, </w:t>
            </w:r>
            <w:r w:rsidR="006F6A9E">
              <w:rPr>
                <w:sz w:val="28"/>
                <w:szCs w:val="28"/>
              </w:rPr>
              <w:t xml:space="preserve">look at the number puzzle and work with the children to look at solving it together. </w:t>
            </w:r>
            <w:r w:rsidR="00696DC9">
              <w:rPr>
                <w:sz w:val="28"/>
                <w:szCs w:val="28"/>
              </w:rPr>
              <w:t xml:space="preserve">Children to then have a go at solving some similar number puzzles for themselves. </w:t>
            </w:r>
          </w:p>
        </w:tc>
      </w:tr>
      <w:tr w:rsidR="00A6754C" w:rsidTr="00696DC9">
        <w:trPr>
          <w:trHeight w:val="2399"/>
        </w:trPr>
        <w:tc>
          <w:tcPr>
            <w:tcW w:w="1696" w:type="dxa"/>
          </w:tcPr>
          <w:p w:rsidR="00A6754C" w:rsidRDefault="00A6754C" w:rsidP="00A6754C">
            <w:pPr>
              <w:jc w:val="center"/>
              <w:rPr>
                <w:sz w:val="28"/>
                <w:szCs w:val="28"/>
              </w:rPr>
            </w:pPr>
            <w:r>
              <w:rPr>
                <w:sz w:val="28"/>
                <w:szCs w:val="28"/>
              </w:rPr>
              <w:t>Friday</w:t>
            </w:r>
          </w:p>
        </w:tc>
        <w:tc>
          <w:tcPr>
            <w:tcW w:w="7320" w:type="dxa"/>
          </w:tcPr>
          <w:p w:rsidR="00C011C4" w:rsidRDefault="00696DC9" w:rsidP="00696DC9">
            <w:pPr>
              <w:rPr>
                <w:sz w:val="28"/>
                <w:szCs w:val="28"/>
              </w:rPr>
            </w:pPr>
            <w:r>
              <w:rPr>
                <w:sz w:val="28"/>
                <w:szCs w:val="28"/>
              </w:rPr>
              <w:t>Using the power point, look together at a slightly different maths puzzle today called an ‘</w:t>
            </w:r>
            <w:proofErr w:type="spellStart"/>
            <w:r>
              <w:rPr>
                <w:sz w:val="28"/>
                <w:szCs w:val="28"/>
              </w:rPr>
              <w:t>arithmagon</w:t>
            </w:r>
            <w:proofErr w:type="spellEnd"/>
            <w:r>
              <w:rPr>
                <w:sz w:val="28"/>
                <w:szCs w:val="28"/>
              </w:rPr>
              <w:t>’. Work together to look at how to solve them. Discuss with the children that sometimes we try numbers and they don’t work first time. That is OK we can try again until we work out the answer. Children to then have a go at solving some ‘</w:t>
            </w:r>
            <w:proofErr w:type="spellStart"/>
            <w:r>
              <w:rPr>
                <w:sz w:val="28"/>
                <w:szCs w:val="28"/>
              </w:rPr>
              <w:t>arithmagons</w:t>
            </w:r>
            <w:proofErr w:type="spellEnd"/>
            <w:r>
              <w:rPr>
                <w:sz w:val="28"/>
                <w:szCs w:val="28"/>
              </w:rPr>
              <w:t xml:space="preserve">’ for themselves. </w:t>
            </w:r>
            <w:bookmarkStart w:id="0" w:name="_GoBack"/>
            <w:bookmarkEnd w:id="0"/>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0661C4"/>
    <w:rsid w:val="000A06A5"/>
    <w:rsid w:val="000D769C"/>
    <w:rsid w:val="00121623"/>
    <w:rsid w:val="00172F00"/>
    <w:rsid w:val="00282C24"/>
    <w:rsid w:val="00285E09"/>
    <w:rsid w:val="00321070"/>
    <w:rsid w:val="0032735E"/>
    <w:rsid w:val="0033712C"/>
    <w:rsid w:val="00486207"/>
    <w:rsid w:val="004A3061"/>
    <w:rsid w:val="004C184D"/>
    <w:rsid w:val="00521222"/>
    <w:rsid w:val="005769B7"/>
    <w:rsid w:val="00617855"/>
    <w:rsid w:val="0065579B"/>
    <w:rsid w:val="0066270E"/>
    <w:rsid w:val="00696DC9"/>
    <w:rsid w:val="006F6A9E"/>
    <w:rsid w:val="007303B6"/>
    <w:rsid w:val="00747F45"/>
    <w:rsid w:val="00791DB1"/>
    <w:rsid w:val="00796614"/>
    <w:rsid w:val="008B7829"/>
    <w:rsid w:val="008E138A"/>
    <w:rsid w:val="00A6754C"/>
    <w:rsid w:val="00AA2C3B"/>
    <w:rsid w:val="00AE095C"/>
    <w:rsid w:val="00B674D5"/>
    <w:rsid w:val="00BB79DC"/>
    <w:rsid w:val="00BF1A6B"/>
    <w:rsid w:val="00C0022A"/>
    <w:rsid w:val="00C011C4"/>
    <w:rsid w:val="00C8190E"/>
    <w:rsid w:val="00CB54AD"/>
    <w:rsid w:val="00CC49C3"/>
    <w:rsid w:val="00D579AC"/>
    <w:rsid w:val="00D7264D"/>
    <w:rsid w:val="00D95256"/>
    <w:rsid w:val="00E52A33"/>
    <w:rsid w:val="00F63799"/>
    <w:rsid w:val="00FA4412"/>
    <w:rsid w:val="00FB7426"/>
    <w:rsid w:val="00F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3</cp:revision>
  <dcterms:created xsi:type="dcterms:W3CDTF">2020-07-09T11:14:00Z</dcterms:created>
  <dcterms:modified xsi:type="dcterms:W3CDTF">2020-07-09T11:27:00Z</dcterms:modified>
</cp:coreProperties>
</file>