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3891362" w:displacedByCustomXml="next"/>
    <w:sdt>
      <w:sdtPr>
        <w:id w:val="1466854842"/>
        <w:docPartObj>
          <w:docPartGallery w:val="Cover Pages"/>
          <w:docPartUnique/>
        </w:docPartObj>
      </w:sdtPr>
      <w:sdtEndPr>
        <w:rPr>
          <w:rFonts w:ascii="Calisto MT" w:hAnsi="Calisto MT"/>
          <w:b/>
          <w:sz w:val="80"/>
          <w:szCs w:val="80"/>
        </w:rPr>
      </w:sdtEndPr>
      <w:sdtContent>
        <w:p w14:paraId="07903853" w14:textId="27193240" w:rsidR="00A95E7D" w:rsidRDefault="00A95E7D" w:rsidP="00A95E7D">
          <w:pPr>
            <w:jc w:val="center"/>
            <w:rPr>
              <w:rFonts w:ascii="FS Olivia" w:hAnsi="FS Olivia"/>
              <w:b/>
              <w:sz w:val="72"/>
              <w:szCs w:val="72"/>
            </w:rPr>
          </w:pPr>
          <w:r>
            <w:rPr>
              <w:rFonts w:ascii="FS Olivia" w:hAnsi="FS Olivia"/>
              <w:b/>
              <w:noProof/>
              <w:sz w:val="72"/>
              <w:szCs w:val="72"/>
            </w:rPr>
            <w:drawing>
              <wp:anchor distT="0" distB="0" distL="114300" distR="114300" simplePos="0" relativeHeight="251678720" behindDoc="1" locked="0" layoutInCell="1" allowOverlap="1" wp14:anchorId="303C1DA2" wp14:editId="0CA98FDA">
                <wp:simplePos x="0" y="0"/>
                <wp:positionH relativeFrom="margin">
                  <wp:align>center</wp:align>
                </wp:positionH>
                <wp:positionV relativeFrom="paragraph">
                  <wp:posOffset>13896</wp:posOffset>
                </wp:positionV>
                <wp:extent cx="2074545" cy="3480435"/>
                <wp:effectExtent l="0" t="0" r="1905" b="5715"/>
                <wp:wrapNone/>
                <wp:docPr id="752226728" name="Picture 752226728" descr="A logo with a cross and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and crow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4545" cy="3480435"/>
                        </a:xfrm>
                        <a:prstGeom prst="rect">
                          <a:avLst/>
                        </a:prstGeom>
                        <a:noFill/>
                        <a:ln>
                          <a:noFill/>
                        </a:ln>
                      </pic:spPr>
                    </pic:pic>
                  </a:graphicData>
                </a:graphic>
              </wp:anchor>
            </w:drawing>
          </w:r>
        </w:p>
        <w:p w14:paraId="42CD746F" w14:textId="28A5926D" w:rsidR="00A95E7D" w:rsidRDefault="00A95E7D" w:rsidP="00A95E7D">
          <w:pPr>
            <w:jc w:val="center"/>
            <w:rPr>
              <w:rFonts w:ascii="FS Olivia" w:hAnsi="FS Olivia"/>
              <w:b/>
              <w:sz w:val="72"/>
              <w:szCs w:val="72"/>
            </w:rPr>
          </w:pPr>
        </w:p>
        <w:p w14:paraId="5EF8AD93" w14:textId="4DB4AB37" w:rsidR="00A95E7D" w:rsidRDefault="00A95E7D" w:rsidP="00A95E7D">
          <w:pPr>
            <w:jc w:val="center"/>
            <w:rPr>
              <w:rFonts w:ascii="FS Olivia" w:hAnsi="FS Olivia"/>
              <w:b/>
              <w:sz w:val="72"/>
              <w:szCs w:val="72"/>
            </w:rPr>
          </w:pPr>
        </w:p>
        <w:p w14:paraId="0527C5C9" w14:textId="77777777" w:rsidR="00A95E7D" w:rsidRDefault="00A95E7D" w:rsidP="00A95E7D">
          <w:pPr>
            <w:jc w:val="center"/>
            <w:rPr>
              <w:rFonts w:ascii="FS Olivia" w:hAnsi="FS Olivia"/>
              <w:b/>
              <w:sz w:val="72"/>
              <w:szCs w:val="72"/>
            </w:rPr>
          </w:pPr>
        </w:p>
        <w:p w14:paraId="61DB5A47" w14:textId="77777777" w:rsidR="00A95E7D" w:rsidRDefault="00A95E7D" w:rsidP="00A95E7D">
          <w:pPr>
            <w:jc w:val="center"/>
            <w:rPr>
              <w:rFonts w:ascii="FS Olivia" w:hAnsi="FS Olivia"/>
              <w:b/>
              <w:sz w:val="72"/>
              <w:szCs w:val="72"/>
            </w:rPr>
          </w:pPr>
        </w:p>
        <w:p w14:paraId="372340B7" w14:textId="77777777" w:rsidR="00A95E7D" w:rsidRDefault="00A95E7D" w:rsidP="00A95E7D">
          <w:pPr>
            <w:jc w:val="center"/>
            <w:rPr>
              <w:rFonts w:ascii="FS Olivia" w:hAnsi="FS Olivia"/>
              <w:b/>
              <w:sz w:val="72"/>
              <w:szCs w:val="72"/>
            </w:rPr>
          </w:pPr>
        </w:p>
        <w:p w14:paraId="5E768E09" w14:textId="77777777" w:rsidR="00A95E7D" w:rsidRDefault="00A95E7D" w:rsidP="00A95E7D">
          <w:pPr>
            <w:jc w:val="center"/>
            <w:rPr>
              <w:rFonts w:ascii="FS Olivia" w:hAnsi="FS Olivia"/>
              <w:b/>
              <w:sz w:val="72"/>
              <w:szCs w:val="72"/>
            </w:rPr>
          </w:pPr>
        </w:p>
        <w:p w14:paraId="0533DC25" w14:textId="77777777" w:rsidR="00A95E7D" w:rsidRPr="00B02042" w:rsidRDefault="00A95E7D" w:rsidP="00A95E7D">
          <w:pPr>
            <w:jc w:val="center"/>
            <w:rPr>
              <w:rFonts w:ascii="FS Olivia" w:hAnsi="FS Olivia"/>
              <w:sz w:val="70"/>
              <w:szCs w:val="70"/>
            </w:rPr>
          </w:pPr>
          <w:r>
            <w:rPr>
              <w:rFonts w:ascii="FS Olivia" w:hAnsi="FS Olivia"/>
              <w:sz w:val="70"/>
              <w:szCs w:val="70"/>
            </w:rPr>
            <w:t>Attendance &amp; Punctuality Guide for Parents &amp; Carers</w:t>
          </w:r>
        </w:p>
        <w:p w14:paraId="319127FF" w14:textId="77777777" w:rsidR="00A95E7D" w:rsidRDefault="00A95E7D" w:rsidP="00A95E7D">
          <w:pPr>
            <w:jc w:val="center"/>
            <w:rPr>
              <w:rFonts w:ascii="FS Olivia" w:hAnsi="FS Olivia"/>
              <w:sz w:val="70"/>
              <w:szCs w:val="70"/>
            </w:rPr>
          </w:pPr>
          <w:r>
            <w:rPr>
              <w:noProof/>
            </w:rPr>
            <mc:AlternateContent>
              <mc:Choice Requires="wps">
                <w:drawing>
                  <wp:anchor distT="0" distB="0" distL="114300" distR="114300" simplePos="0" relativeHeight="251676672" behindDoc="0" locked="0" layoutInCell="1" allowOverlap="1" wp14:anchorId="2B6B1337" wp14:editId="45CCE32C">
                    <wp:simplePos x="0" y="0"/>
                    <wp:positionH relativeFrom="margin">
                      <wp:align>center</wp:align>
                    </wp:positionH>
                    <wp:positionV relativeFrom="paragraph">
                      <wp:posOffset>299720</wp:posOffset>
                    </wp:positionV>
                    <wp:extent cx="5425440" cy="0"/>
                    <wp:effectExtent l="31115" t="33020" r="29845" b="33655"/>
                    <wp:wrapNone/>
                    <wp:docPr id="578356281" name="Straight Arrow Connector 578356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5440" cy="0"/>
                            </a:xfrm>
                            <a:prstGeom prst="straightConnector1">
                              <a:avLst/>
                            </a:prstGeom>
                            <a:noFill/>
                            <a:ln w="57150">
                              <a:solidFill>
                                <a:srgbClr val="C40E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16F35" id="_x0000_t32" coordsize="21600,21600" o:spt="32" o:oned="t" path="m,l21600,21600e" filled="f">
                    <v:path arrowok="t" fillok="f" o:connecttype="none"/>
                    <o:lock v:ext="edit" shapetype="t"/>
                  </v:shapetype>
                  <v:shape id="Straight Arrow Connector 578356281" o:spid="_x0000_s1026" type="#_x0000_t32" style="position:absolute;margin-left:0;margin-top:23.6pt;width:427.2pt;height:0;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" strokecolor="#c40e3e" strokeweight="4.5pt">
                    <w10:wrap anchorx="margin"/>
                  </v:shape>
                </w:pict>
              </mc:Fallback>
            </mc:AlternateContent>
          </w:r>
          <w:r>
            <w:rPr>
              <w:noProof/>
            </w:rPr>
            <mc:AlternateContent>
              <mc:Choice Requires="wps">
                <w:drawing>
                  <wp:anchor distT="36576" distB="36576" distL="36576" distR="36576" simplePos="0" relativeHeight="251675648" behindDoc="0" locked="0" layoutInCell="1" allowOverlap="1" wp14:anchorId="6033DFAE" wp14:editId="4119081A">
                    <wp:simplePos x="0" y="0"/>
                    <wp:positionH relativeFrom="column">
                      <wp:posOffset>979805</wp:posOffset>
                    </wp:positionH>
                    <wp:positionV relativeFrom="paragraph">
                      <wp:posOffset>5909310</wp:posOffset>
                    </wp:positionV>
                    <wp:extent cx="5601335" cy="52070"/>
                    <wp:effectExtent l="0" t="0" r="18415" b="24130"/>
                    <wp:wrapNone/>
                    <wp:docPr id="1441293939" name="Rectangle 1441293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1335" cy="5207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A06AE" id="Rectangle 1441293939" o:spid="_x0000_s1026" style="position:absolute;margin-left:77.15pt;margin-top:465.3pt;width:441.05pt;height:4.1pt;flip:y;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" fillcolor="black" insetpen="t">
                    <v:shadow color="#ccc"/>
                    <v:textbox inset="2.88pt,2.88pt,2.88pt,2.88pt"/>
                  </v:rect>
                </w:pict>
              </mc:Fallback>
            </mc:AlternateContent>
          </w:r>
          <w:r>
            <w:rPr>
              <w:noProof/>
            </w:rPr>
            <mc:AlternateContent>
              <mc:Choice Requires="wps">
                <w:drawing>
                  <wp:anchor distT="36576" distB="36576" distL="36576" distR="36576" simplePos="0" relativeHeight="251674624" behindDoc="0" locked="0" layoutInCell="1" allowOverlap="1" wp14:anchorId="7858AAE1" wp14:editId="7CA066FB">
                    <wp:simplePos x="0" y="0"/>
                    <wp:positionH relativeFrom="column">
                      <wp:posOffset>979805</wp:posOffset>
                    </wp:positionH>
                    <wp:positionV relativeFrom="paragraph">
                      <wp:posOffset>5909310</wp:posOffset>
                    </wp:positionV>
                    <wp:extent cx="5601335" cy="52070"/>
                    <wp:effectExtent l="0" t="0" r="18415" b="24130"/>
                    <wp:wrapNone/>
                    <wp:docPr id="1988617147" name="Rectangle 1988617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1335" cy="5207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9422F" id="Rectangle 1988617147" o:spid="_x0000_s1026" style="position:absolute;margin-left:77.15pt;margin-top:465.3pt;width:441.05pt;height:4.1pt;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" fillcolor="black" insetpen="t">
                    <v:shadow color="#ccc"/>
                    <v:textbox inset="2.88pt,2.88pt,2.88pt,2.88pt"/>
                  </v:rect>
                </w:pict>
              </mc:Fallback>
            </mc:AlternateContent>
          </w:r>
          <w:r>
            <w:rPr>
              <w:noProof/>
            </w:rPr>
            <mc:AlternateContent>
              <mc:Choice Requires="wps">
                <w:drawing>
                  <wp:anchor distT="36576" distB="36576" distL="36576" distR="36576" simplePos="0" relativeHeight="251672576" behindDoc="0" locked="0" layoutInCell="1" allowOverlap="1" wp14:anchorId="309BA518" wp14:editId="5E195193">
                    <wp:simplePos x="0" y="0"/>
                    <wp:positionH relativeFrom="column">
                      <wp:posOffset>979805</wp:posOffset>
                    </wp:positionH>
                    <wp:positionV relativeFrom="paragraph">
                      <wp:posOffset>5909310</wp:posOffset>
                    </wp:positionV>
                    <wp:extent cx="5601335" cy="52070"/>
                    <wp:effectExtent l="0" t="0" r="18415" b="24130"/>
                    <wp:wrapNone/>
                    <wp:docPr id="1968703899" name="Rectangle 1968703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1335" cy="5207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B87CC" id="Rectangle 1968703899" o:spid="_x0000_s1026" style="position:absolute;margin-left:77.15pt;margin-top:465.3pt;width:441.05pt;height:4.1pt;flip:y;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" fillcolor="black" insetpen="t">
                    <v:shadow color="#ccc"/>
                    <v:textbox inset="2.88pt,2.88pt,2.88pt,2.88pt"/>
                  </v:rect>
                </w:pict>
              </mc:Fallback>
            </mc:AlternateContent>
          </w:r>
          <w:r>
            <w:rPr>
              <w:noProof/>
            </w:rPr>
            <mc:AlternateContent>
              <mc:Choice Requires="wps">
                <w:drawing>
                  <wp:anchor distT="36576" distB="36576" distL="36576" distR="36576" simplePos="0" relativeHeight="251673600" behindDoc="0" locked="0" layoutInCell="1" allowOverlap="1" wp14:anchorId="0C5B55AA" wp14:editId="26F20565">
                    <wp:simplePos x="0" y="0"/>
                    <wp:positionH relativeFrom="column">
                      <wp:posOffset>979805</wp:posOffset>
                    </wp:positionH>
                    <wp:positionV relativeFrom="paragraph">
                      <wp:posOffset>5909310</wp:posOffset>
                    </wp:positionV>
                    <wp:extent cx="5601335" cy="52070"/>
                    <wp:effectExtent l="0" t="0" r="18415" b="24130"/>
                    <wp:wrapNone/>
                    <wp:docPr id="1421798980" name="Rectangle 1421798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1335" cy="5207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6C408" id="Rectangle 1421798980" o:spid="_x0000_s1026" style="position:absolute;margin-left:77.15pt;margin-top:465.3pt;width:441.05pt;height:4.1pt;flip:y;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" fillcolor="black" insetpen="t">
                    <v:shadow color="#ccc"/>
                    <v:textbox inset="2.88pt,2.88pt,2.88pt,2.88pt"/>
                  </v:rect>
                </w:pict>
              </mc:Fallback>
            </mc:AlternateContent>
          </w:r>
        </w:p>
        <w:p w14:paraId="28B83017" w14:textId="00499E65" w:rsidR="00A95E7D" w:rsidRPr="002F47EE" w:rsidRDefault="00A95E7D" w:rsidP="00A95E7D">
          <w:pPr>
            <w:jc w:val="center"/>
            <w:rPr>
              <w:rFonts w:ascii="FS Olivia" w:hAnsi="FS Olivia"/>
              <w:sz w:val="50"/>
              <w:szCs w:val="50"/>
            </w:rPr>
          </w:pPr>
          <w:r>
            <w:rPr>
              <w:rFonts w:ascii="FS Olivia" w:hAnsi="FS Olivia"/>
              <w:sz w:val="50"/>
              <w:szCs w:val="50"/>
            </w:rPr>
            <w:t>202</w:t>
          </w:r>
          <w:r w:rsidR="007E0B40">
            <w:rPr>
              <w:rFonts w:ascii="FS Olivia" w:hAnsi="FS Olivia"/>
              <w:sz w:val="50"/>
              <w:szCs w:val="50"/>
            </w:rPr>
            <w:t>5</w:t>
          </w:r>
          <w:r>
            <w:rPr>
              <w:rFonts w:ascii="FS Olivia" w:hAnsi="FS Olivia"/>
              <w:sz w:val="50"/>
              <w:szCs w:val="50"/>
            </w:rPr>
            <w:t>/2</w:t>
          </w:r>
          <w:r w:rsidR="007E0B40">
            <w:rPr>
              <w:rFonts w:ascii="FS Olivia" w:hAnsi="FS Olivia"/>
              <w:sz w:val="50"/>
              <w:szCs w:val="50"/>
            </w:rPr>
            <w:t>6</w:t>
          </w:r>
          <w:r>
            <w:rPr>
              <w:rFonts w:ascii="FS Olivia" w:hAnsi="FS Olivia"/>
              <w:sz w:val="50"/>
              <w:szCs w:val="50"/>
            </w:rPr>
            <w:t xml:space="preserve"> Academic Year</w:t>
          </w:r>
        </w:p>
        <w:p w14:paraId="3D199CA6" w14:textId="77777777" w:rsidR="00A95E7D" w:rsidRDefault="00A95E7D" w:rsidP="00A95E7D">
          <w:pPr>
            <w:jc w:val="center"/>
            <w:rPr>
              <w:rFonts w:ascii="Calisto MT" w:hAnsi="Calisto MT"/>
              <w:b/>
              <w:sz w:val="80"/>
              <w:szCs w:val="80"/>
            </w:rPr>
          </w:pPr>
        </w:p>
        <w:p w14:paraId="1A9B7249" w14:textId="77777777" w:rsidR="00A95E7D" w:rsidRDefault="00A95E7D" w:rsidP="00A95E7D">
          <w:pPr>
            <w:pStyle w:val="Heading3"/>
            <w:spacing w:line="259" w:lineRule="auto"/>
          </w:pPr>
        </w:p>
        <w:p w14:paraId="390C3F4D" w14:textId="587C1629" w:rsidR="00A95E7D" w:rsidRDefault="00A95E7D"/>
        <w:p w14:paraId="1C28D7F8" w14:textId="65F203BB" w:rsidR="00A95E7D" w:rsidRPr="00A95E7D" w:rsidRDefault="00A95E7D" w:rsidP="00A95E7D">
          <w:pPr>
            <w:jc w:val="center"/>
            <w:rPr>
              <w:rFonts w:ascii="FS Olivia" w:hAnsi="FS Olivia"/>
              <w:b/>
              <w:sz w:val="72"/>
              <w:szCs w:val="72"/>
            </w:rPr>
          </w:pPr>
          <w:r>
            <w:rPr>
              <w:rFonts w:ascii="Calisto MT" w:hAnsi="Calisto MT"/>
              <w:b/>
              <w:sz w:val="80"/>
              <w:szCs w:val="80"/>
            </w:rPr>
            <w:br w:type="page"/>
          </w:r>
        </w:p>
      </w:sdtContent>
    </w:sdt>
    <w:bookmarkEnd w:id="0"/>
    <w:p w14:paraId="51158C29" w14:textId="17911752" w:rsidR="000D4F73" w:rsidRPr="004A067B" w:rsidRDefault="00661313" w:rsidP="00661313">
      <w:pPr>
        <w:pStyle w:val="NormalWeb"/>
        <w:shd w:val="clear" w:color="auto" w:fill="FFFFFF"/>
        <w:spacing w:before="0" w:beforeAutospacing="0" w:after="0" w:afterAutospacing="0"/>
        <w:jc w:val="both"/>
        <w:rPr>
          <w:rFonts w:ascii="Calibri" w:hAnsi="Calibri" w:cs="Calibri"/>
          <w:b/>
          <w:bCs/>
          <w:color w:val="111E38"/>
          <w:sz w:val="22"/>
          <w:szCs w:val="22"/>
        </w:rPr>
      </w:pPr>
      <w:r>
        <w:rPr>
          <w:rFonts w:ascii="Calibri" w:hAnsi="Calibri" w:cs="Calibri"/>
          <w:color w:val="111E38"/>
          <w:sz w:val="22"/>
          <w:szCs w:val="22"/>
        </w:rPr>
        <w:lastRenderedPageBreak/>
        <w:t xml:space="preserve">All </w:t>
      </w:r>
      <w:r w:rsidR="0049796C">
        <w:rPr>
          <w:rFonts w:ascii="Calibri" w:hAnsi="Calibri" w:cs="Calibri"/>
          <w:color w:val="111E38"/>
          <w:sz w:val="22"/>
          <w:szCs w:val="22"/>
        </w:rPr>
        <w:t>parents and c</w:t>
      </w:r>
      <w:r w:rsidR="000D4F73" w:rsidRPr="00055D4B">
        <w:rPr>
          <w:rFonts w:ascii="Calibri" w:hAnsi="Calibri" w:cs="Calibri"/>
          <w:color w:val="111E38"/>
          <w:sz w:val="22"/>
          <w:szCs w:val="22"/>
        </w:rPr>
        <w:t xml:space="preserve">arers </w:t>
      </w:r>
      <w:r w:rsidR="008C0DF2" w:rsidRPr="00055D4B">
        <w:rPr>
          <w:rFonts w:ascii="Calibri" w:hAnsi="Calibri" w:cs="Calibri"/>
          <w:color w:val="111E38"/>
          <w:sz w:val="22"/>
          <w:szCs w:val="22"/>
        </w:rPr>
        <w:t>are</w:t>
      </w:r>
      <w:r w:rsidR="000D4F73" w:rsidRPr="00055D4B">
        <w:rPr>
          <w:rFonts w:ascii="Calibri" w:hAnsi="Calibri" w:cs="Calibri"/>
          <w:color w:val="111E38"/>
          <w:sz w:val="22"/>
          <w:szCs w:val="22"/>
        </w:rPr>
        <w:t xml:space="preserve"> be expected to comply with all national</w:t>
      </w:r>
      <w:r w:rsidR="008C0DF2" w:rsidRPr="00055D4B">
        <w:rPr>
          <w:rFonts w:ascii="Calibri" w:hAnsi="Calibri" w:cs="Calibri"/>
          <w:color w:val="111E38"/>
          <w:sz w:val="22"/>
          <w:szCs w:val="22"/>
        </w:rPr>
        <w:t xml:space="preserve"> </w:t>
      </w:r>
      <w:r>
        <w:rPr>
          <w:rFonts w:ascii="Calibri" w:hAnsi="Calibri" w:cs="Calibri"/>
          <w:color w:val="111E38"/>
          <w:sz w:val="22"/>
          <w:szCs w:val="22"/>
        </w:rPr>
        <w:t xml:space="preserve">and local </w:t>
      </w:r>
      <w:r w:rsidR="008C0DF2" w:rsidRPr="00055D4B">
        <w:rPr>
          <w:rFonts w:ascii="Calibri" w:hAnsi="Calibri" w:cs="Calibri"/>
          <w:color w:val="111E38"/>
          <w:sz w:val="22"/>
          <w:szCs w:val="22"/>
        </w:rPr>
        <w:t xml:space="preserve">regulations regarding student Attendance </w:t>
      </w:r>
      <w:r>
        <w:rPr>
          <w:rFonts w:ascii="Calibri" w:hAnsi="Calibri" w:cs="Calibri"/>
          <w:color w:val="111E38"/>
          <w:sz w:val="22"/>
          <w:szCs w:val="22"/>
        </w:rPr>
        <w:t>&amp;</w:t>
      </w:r>
      <w:r w:rsidR="008C0DF2" w:rsidRPr="00055D4B">
        <w:rPr>
          <w:rFonts w:ascii="Calibri" w:hAnsi="Calibri" w:cs="Calibri"/>
          <w:color w:val="111E38"/>
          <w:sz w:val="22"/>
          <w:szCs w:val="22"/>
        </w:rPr>
        <w:t xml:space="preserve"> P</w:t>
      </w:r>
      <w:r>
        <w:rPr>
          <w:rFonts w:ascii="Calibri" w:hAnsi="Calibri" w:cs="Calibri"/>
          <w:color w:val="111E38"/>
          <w:sz w:val="22"/>
          <w:szCs w:val="22"/>
        </w:rPr>
        <w:t>unctuality.</w:t>
      </w:r>
      <w:r w:rsidR="00620DC7">
        <w:rPr>
          <w:rFonts w:ascii="Calibri" w:hAnsi="Calibri" w:cs="Calibri"/>
          <w:color w:val="111E38"/>
          <w:sz w:val="22"/>
          <w:szCs w:val="22"/>
        </w:rPr>
        <w:t xml:space="preserve">  Twyford’s </w:t>
      </w:r>
      <w:r w:rsidR="00904EEB">
        <w:rPr>
          <w:rFonts w:ascii="Calibri" w:hAnsi="Calibri" w:cs="Calibri"/>
          <w:color w:val="111E38"/>
          <w:sz w:val="22"/>
          <w:szCs w:val="22"/>
        </w:rPr>
        <w:t xml:space="preserve">full </w:t>
      </w:r>
      <w:r w:rsidR="00620DC7">
        <w:rPr>
          <w:rFonts w:ascii="Calibri" w:hAnsi="Calibri" w:cs="Calibri"/>
          <w:color w:val="111E38"/>
          <w:sz w:val="22"/>
          <w:szCs w:val="22"/>
        </w:rPr>
        <w:t xml:space="preserve">Attendance Policy can be found </w:t>
      </w:r>
      <w:hyperlink r:id="rId8" w:history="1">
        <w:r w:rsidR="00620DC7" w:rsidRPr="00620DC7">
          <w:rPr>
            <w:rStyle w:val="Hyperlink"/>
            <w:rFonts w:ascii="Calibri" w:hAnsi="Calibri" w:cs="Calibri"/>
            <w:sz w:val="22"/>
            <w:szCs w:val="22"/>
          </w:rPr>
          <w:t>here</w:t>
        </w:r>
      </w:hyperlink>
      <w:r w:rsidR="00620DC7">
        <w:rPr>
          <w:rFonts w:ascii="Calibri" w:hAnsi="Calibri" w:cs="Calibri"/>
          <w:color w:val="111E38"/>
          <w:sz w:val="22"/>
          <w:szCs w:val="22"/>
        </w:rPr>
        <w:t xml:space="preserve"> on the school website: </w:t>
      </w:r>
      <w:hyperlink r:id="rId9" w:history="1">
        <w:r w:rsidR="00620DC7" w:rsidRPr="00E74915">
          <w:rPr>
            <w:rStyle w:val="Hyperlink"/>
            <w:rFonts w:ascii="Calibri" w:hAnsi="Calibri" w:cs="Calibri"/>
            <w:sz w:val="22"/>
            <w:szCs w:val="22"/>
          </w:rPr>
          <w:t>https://twyford.org.uk/about-us/policies</w:t>
        </w:r>
      </w:hyperlink>
      <w:r w:rsidR="00620DC7">
        <w:rPr>
          <w:rFonts w:ascii="Calibri" w:hAnsi="Calibri" w:cs="Calibri"/>
          <w:color w:val="111E38"/>
          <w:sz w:val="22"/>
          <w:szCs w:val="22"/>
        </w:rPr>
        <w:t xml:space="preserve">. </w:t>
      </w:r>
      <w:r w:rsidR="004A067B">
        <w:rPr>
          <w:rFonts w:ascii="Calibri" w:hAnsi="Calibri" w:cs="Calibri"/>
          <w:color w:val="111E38"/>
          <w:sz w:val="22"/>
          <w:szCs w:val="22"/>
        </w:rPr>
        <w:t xml:space="preserve"> </w:t>
      </w:r>
      <w:r w:rsidR="004A067B" w:rsidRPr="004A067B">
        <w:rPr>
          <w:rFonts w:ascii="Calibri" w:hAnsi="Calibri" w:cs="Calibri"/>
          <w:b/>
          <w:bCs/>
          <w:color w:val="111E38"/>
          <w:sz w:val="22"/>
          <w:szCs w:val="22"/>
        </w:rPr>
        <w:t>All students have a right to full-time education.</w:t>
      </w:r>
    </w:p>
    <w:p w14:paraId="42AECF58" w14:textId="77777777" w:rsidR="000D4F73" w:rsidRPr="00055D4B" w:rsidRDefault="000D4F73" w:rsidP="00DA5706">
      <w:pPr>
        <w:pStyle w:val="NormalWeb"/>
        <w:shd w:val="clear" w:color="auto" w:fill="FFFFFF"/>
        <w:spacing w:before="0" w:beforeAutospacing="0" w:after="0" w:afterAutospacing="0"/>
        <w:jc w:val="both"/>
        <w:rPr>
          <w:rFonts w:ascii="Calibri" w:hAnsi="Calibri" w:cs="Calibri"/>
          <w:color w:val="111E38"/>
          <w:sz w:val="22"/>
          <w:szCs w:val="22"/>
        </w:rPr>
      </w:pPr>
    </w:p>
    <w:tbl>
      <w:tblPr>
        <w:tblpPr w:leftFromText="180" w:rightFromText="180" w:vertAnchor="text" w:horzAnchor="margin" w:tblpXSpec="center" w:tblpY="136"/>
        <w:tblW w:w="0" w:type="auto"/>
        <w:tblBorders>
          <w:top w:val="single" w:sz="4" w:space="0" w:color="auto"/>
        </w:tblBorders>
        <w:tblLook w:val="0000" w:firstRow="0" w:lastRow="0" w:firstColumn="0" w:lastColumn="0" w:noHBand="0" w:noVBand="0"/>
      </w:tblPr>
      <w:tblGrid>
        <w:gridCol w:w="1418"/>
        <w:gridCol w:w="1419"/>
        <w:gridCol w:w="69"/>
        <w:gridCol w:w="1350"/>
        <w:gridCol w:w="1419"/>
        <w:gridCol w:w="6"/>
        <w:gridCol w:w="1413"/>
        <w:gridCol w:w="1419"/>
      </w:tblGrid>
      <w:tr w:rsidR="0040275E" w:rsidRPr="00A833A7" w14:paraId="5116A618" w14:textId="77777777" w:rsidTr="00395292">
        <w:trPr>
          <w:trHeight w:val="421"/>
        </w:trPr>
        <w:tc>
          <w:tcPr>
            <w:tcW w:w="283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5543A0"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Very Good</w:t>
            </w:r>
          </w:p>
        </w:tc>
        <w:tc>
          <w:tcPr>
            <w:tcW w:w="2838" w:type="dxa"/>
            <w:gridSpan w:val="3"/>
            <w:tcBorders>
              <w:top w:val="single" w:sz="4" w:space="0" w:color="auto"/>
              <w:left w:val="single" w:sz="4" w:space="0" w:color="auto"/>
              <w:bottom w:val="single" w:sz="4" w:space="0" w:color="auto"/>
              <w:right w:val="single" w:sz="4" w:space="0" w:color="auto"/>
            </w:tcBorders>
            <w:shd w:val="clear" w:color="auto" w:fill="FFCC66"/>
            <w:vAlign w:val="center"/>
          </w:tcPr>
          <w:p w14:paraId="2D10371B"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Worrying</w:t>
            </w:r>
          </w:p>
        </w:tc>
        <w:tc>
          <w:tcPr>
            <w:tcW w:w="2838"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621EC273"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Causing Serious Concern</w:t>
            </w:r>
          </w:p>
        </w:tc>
      </w:tr>
      <w:tr w:rsidR="0040275E" w:rsidRPr="00A833A7" w14:paraId="1FF90D21" w14:textId="77777777" w:rsidTr="00395292">
        <w:trPr>
          <w:trHeight w:val="421"/>
        </w:trPr>
        <w:tc>
          <w:tcPr>
            <w:tcW w:w="8513" w:type="dxa"/>
            <w:gridSpan w:val="8"/>
            <w:tcBorders>
              <w:top w:val="single" w:sz="4" w:space="0" w:color="auto"/>
              <w:left w:val="single" w:sz="4" w:space="0" w:color="auto"/>
              <w:bottom w:val="single" w:sz="4" w:space="0" w:color="auto"/>
              <w:right w:val="single" w:sz="4" w:space="0" w:color="auto"/>
            </w:tcBorders>
          </w:tcPr>
          <w:p w14:paraId="6CEECB45" w14:textId="77777777" w:rsidR="0040275E" w:rsidRPr="00A833A7" w:rsidRDefault="0040275E" w:rsidP="00395292">
            <w:pPr>
              <w:jc w:val="center"/>
              <w:rPr>
                <w:rFonts w:asciiTheme="minorHAnsi" w:hAnsiTheme="minorHAnsi"/>
                <w:b/>
              </w:rPr>
            </w:pPr>
            <w:r w:rsidRPr="00A833A7">
              <w:rPr>
                <w:rFonts w:asciiTheme="minorHAnsi" w:hAnsiTheme="minorHAnsi"/>
                <w:b/>
                <w:sz w:val="32"/>
              </w:rPr>
              <w:t>The Effect of Absence on School Progress</w:t>
            </w:r>
          </w:p>
        </w:tc>
      </w:tr>
      <w:tr w:rsidR="0040275E" w:rsidRPr="00A833A7" w14:paraId="3AB423D7"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8513" w:type="dxa"/>
            <w:gridSpan w:val="8"/>
            <w:tcBorders>
              <w:top w:val="single" w:sz="4" w:space="0" w:color="auto"/>
              <w:left w:val="single" w:sz="4" w:space="0" w:color="auto"/>
              <w:right w:val="single" w:sz="4" w:space="0" w:color="auto"/>
            </w:tcBorders>
            <w:shd w:val="clear" w:color="auto" w:fill="C9A4E4"/>
            <w:vAlign w:val="center"/>
          </w:tcPr>
          <w:p w14:paraId="30797698" w14:textId="77777777" w:rsidR="0040275E" w:rsidRPr="006E034F" w:rsidRDefault="0040275E" w:rsidP="00395292">
            <w:pPr>
              <w:jc w:val="center"/>
              <w:rPr>
                <w:rFonts w:asciiTheme="minorHAnsi" w:hAnsiTheme="minorHAnsi"/>
                <w:b/>
                <w:sz w:val="10"/>
                <w:szCs w:val="10"/>
              </w:rPr>
            </w:pPr>
          </w:p>
          <w:p w14:paraId="3EC76343" w14:textId="77777777" w:rsidR="0040275E" w:rsidRPr="00A833A7" w:rsidRDefault="0040275E" w:rsidP="00395292">
            <w:pPr>
              <w:jc w:val="center"/>
              <w:rPr>
                <w:rFonts w:asciiTheme="minorHAnsi" w:hAnsiTheme="minorHAnsi"/>
                <w:b/>
                <w:sz w:val="24"/>
              </w:rPr>
            </w:pPr>
            <w:r>
              <w:rPr>
                <w:rFonts w:asciiTheme="minorHAnsi" w:hAnsiTheme="minorHAnsi"/>
                <w:b/>
                <w:sz w:val="24"/>
              </w:rPr>
              <w:t>A whole year has 365 days</w:t>
            </w:r>
          </w:p>
          <w:p w14:paraId="0237C41B" w14:textId="77777777" w:rsidR="0040275E" w:rsidRPr="00A833A7" w:rsidRDefault="0040275E" w:rsidP="00395292">
            <w:pPr>
              <w:jc w:val="center"/>
              <w:rPr>
                <w:rFonts w:asciiTheme="minorHAnsi" w:hAnsiTheme="minorHAnsi"/>
                <w:b/>
                <w:sz w:val="24"/>
              </w:rPr>
            </w:pPr>
            <w:r>
              <w:rPr>
                <w:rFonts w:asciiTheme="minorHAnsi" w:hAnsiTheme="minorHAnsi"/>
                <w:b/>
                <w:sz w:val="24"/>
              </w:rPr>
              <w:t>A school year has only 190 days</w:t>
            </w:r>
          </w:p>
          <w:p w14:paraId="306AED37"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This leaves:</w:t>
            </w:r>
          </w:p>
          <w:p w14:paraId="111B33AC"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175 days to spend on family time, visits, holidays,</w:t>
            </w:r>
          </w:p>
          <w:p w14:paraId="5B9A0C0C"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shopping, household jobs</w:t>
            </w:r>
            <w:r>
              <w:rPr>
                <w:rFonts w:asciiTheme="minorHAnsi" w:hAnsiTheme="minorHAnsi"/>
                <w:b/>
                <w:sz w:val="24"/>
              </w:rPr>
              <w:t xml:space="preserve"> and other appointments</w:t>
            </w:r>
          </w:p>
          <w:p w14:paraId="3FCD1BE6" w14:textId="77777777" w:rsidR="0040275E" w:rsidRPr="006E034F" w:rsidRDefault="0040275E" w:rsidP="00395292">
            <w:pPr>
              <w:jc w:val="center"/>
              <w:rPr>
                <w:rFonts w:asciiTheme="minorHAnsi" w:hAnsiTheme="minorHAnsi"/>
                <w:b/>
                <w:sz w:val="10"/>
                <w:szCs w:val="10"/>
              </w:rPr>
            </w:pPr>
          </w:p>
        </w:tc>
      </w:tr>
      <w:tr w:rsidR="0040275E" w:rsidRPr="00A833A7" w14:paraId="6350247C" w14:textId="77777777" w:rsidTr="00395292">
        <w:trPr>
          <w:trHeight w:val="616"/>
        </w:trPr>
        <w:tc>
          <w:tcPr>
            <w:tcW w:w="1418" w:type="dxa"/>
            <w:tcBorders>
              <w:top w:val="single" w:sz="4" w:space="0" w:color="auto"/>
              <w:left w:val="single" w:sz="4" w:space="0" w:color="auto"/>
              <w:bottom w:val="single" w:sz="4" w:space="0" w:color="auto"/>
              <w:right w:val="single" w:sz="4" w:space="0" w:color="auto"/>
            </w:tcBorders>
            <w:vAlign w:val="center"/>
          </w:tcPr>
          <w:p w14:paraId="2BCFCE6A" w14:textId="77777777" w:rsidR="0040275E" w:rsidRPr="00A833A7" w:rsidRDefault="0040275E" w:rsidP="00395292">
            <w:pPr>
              <w:jc w:val="center"/>
              <w:rPr>
                <w:rFonts w:asciiTheme="minorHAnsi" w:hAnsiTheme="minorHAnsi"/>
                <w:b/>
              </w:rPr>
            </w:pPr>
            <w:r w:rsidRPr="00A833A7">
              <w:rPr>
                <w:rFonts w:asciiTheme="minorHAnsi" w:hAnsiTheme="minorHAnsi"/>
                <w:b/>
                <w:color w:val="538135" w:themeColor="accent6" w:themeShade="BF"/>
              </w:rPr>
              <w:t>No absence</w:t>
            </w: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5E2E9425" w14:textId="77777777" w:rsidR="0040275E" w:rsidRPr="00A833A7" w:rsidRDefault="0040275E" w:rsidP="00395292">
            <w:pPr>
              <w:jc w:val="center"/>
              <w:rPr>
                <w:rFonts w:asciiTheme="minorHAnsi" w:hAnsiTheme="minorHAnsi"/>
                <w:b/>
                <w:color w:val="538135" w:themeColor="accent6" w:themeShade="BF"/>
              </w:rPr>
            </w:pPr>
            <w:r w:rsidRPr="00A833A7">
              <w:rPr>
                <w:rFonts w:asciiTheme="minorHAnsi" w:hAnsiTheme="minorHAnsi"/>
                <w:b/>
                <w:color w:val="538135" w:themeColor="accent6" w:themeShade="BF"/>
              </w:rPr>
              <w:t>10 days</w:t>
            </w:r>
          </w:p>
          <w:p w14:paraId="3BF62EE7" w14:textId="77777777" w:rsidR="0040275E" w:rsidRPr="00A833A7" w:rsidRDefault="0040275E" w:rsidP="00395292">
            <w:pPr>
              <w:jc w:val="center"/>
              <w:rPr>
                <w:rFonts w:asciiTheme="minorHAnsi" w:hAnsiTheme="minorHAnsi"/>
                <w:b/>
              </w:rPr>
            </w:pPr>
            <w:r w:rsidRPr="00A833A7">
              <w:rPr>
                <w:rFonts w:asciiTheme="minorHAnsi" w:hAnsiTheme="minorHAnsi"/>
                <w:b/>
                <w:color w:val="538135" w:themeColor="accent6" w:themeShade="BF"/>
              </w:rPr>
              <w:t>absence</w:t>
            </w:r>
          </w:p>
        </w:tc>
        <w:tc>
          <w:tcPr>
            <w:tcW w:w="1350" w:type="dxa"/>
            <w:tcBorders>
              <w:top w:val="single" w:sz="4" w:space="0" w:color="auto"/>
              <w:left w:val="single" w:sz="4" w:space="0" w:color="auto"/>
              <w:bottom w:val="single" w:sz="4" w:space="0" w:color="auto"/>
              <w:right w:val="single" w:sz="4" w:space="0" w:color="auto"/>
            </w:tcBorders>
            <w:vAlign w:val="center"/>
          </w:tcPr>
          <w:p w14:paraId="6E721720" w14:textId="77777777" w:rsidR="0040275E" w:rsidRPr="00A833A7" w:rsidRDefault="0040275E" w:rsidP="00395292">
            <w:pPr>
              <w:jc w:val="center"/>
              <w:rPr>
                <w:rFonts w:asciiTheme="minorHAnsi" w:hAnsiTheme="minorHAnsi"/>
                <w:b/>
                <w:color w:val="BF8F00" w:themeColor="accent4" w:themeShade="BF"/>
              </w:rPr>
            </w:pPr>
            <w:r w:rsidRPr="00A833A7">
              <w:rPr>
                <w:rFonts w:asciiTheme="minorHAnsi" w:hAnsiTheme="minorHAnsi"/>
                <w:b/>
                <w:color w:val="BF8F00" w:themeColor="accent4" w:themeShade="BF"/>
              </w:rPr>
              <w:t>12 days</w:t>
            </w:r>
          </w:p>
          <w:p w14:paraId="29EE2435" w14:textId="77777777" w:rsidR="0040275E" w:rsidRPr="00A833A7" w:rsidRDefault="0040275E" w:rsidP="00395292">
            <w:pPr>
              <w:jc w:val="center"/>
              <w:rPr>
                <w:rFonts w:asciiTheme="minorHAnsi" w:hAnsiTheme="minorHAnsi"/>
                <w:b/>
                <w:color w:val="BF8F00" w:themeColor="accent4" w:themeShade="BF"/>
              </w:rPr>
            </w:pPr>
            <w:r w:rsidRPr="00A833A7">
              <w:rPr>
                <w:rFonts w:asciiTheme="minorHAnsi" w:hAnsiTheme="minorHAnsi"/>
                <w:b/>
                <w:color w:val="BF8F00" w:themeColor="accent4" w:themeShade="BF"/>
              </w:rPr>
              <w:t>absence</w:t>
            </w:r>
          </w:p>
        </w:tc>
        <w:tc>
          <w:tcPr>
            <w:tcW w:w="1419" w:type="dxa"/>
            <w:tcBorders>
              <w:top w:val="single" w:sz="4" w:space="0" w:color="auto"/>
              <w:left w:val="single" w:sz="4" w:space="0" w:color="auto"/>
              <w:bottom w:val="single" w:sz="4" w:space="0" w:color="auto"/>
              <w:right w:val="single" w:sz="4" w:space="0" w:color="auto"/>
            </w:tcBorders>
            <w:vAlign w:val="center"/>
          </w:tcPr>
          <w:p w14:paraId="2FEFC937" w14:textId="77777777" w:rsidR="0040275E" w:rsidRPr="00A833A7" w:rsidRDefault="0040275E" w:rsidP="00395292">
            <w:pPr>
              <w:jc w:val="center"/>
              <w:rPr>
                <w:rFonts w:asciiTheme="minorHAnsi" w:hAnsiTheme="minorHAnsi"/>
                <w:b/>
                <w:color w:val="BF8F00" w:themeColor="accent4" w:themeShade="BF"/>
              </w:rPr>
            </w:pPr>
            <w:r w:rsidRPr="00A833A7">
              <w:rPr>
                <w:rFonts w:asciiTheme="minorHAnsi" w:hAnsiTheme="minorHAnsi"/>
                <w:b/>
                <w:color w:val="BF8F00" w:themeColor="accent4" w:themeShade="BF"/>
              </w:rPr>
              <w:t>19 days</w:t>
            </w:r>
          </w:p>
          <w:p w14:paraId="1D071328" w14:textId="77777777" w:rsidR="0040275E" w:rsidRPr="00A833A7" w:rsidRDefault="0040275E" w:rsidP="00395292">
            <w:pPr>
              <w:jc w:val="center"/>
              <w:rPr>
                <w:rFonts w:asciiTheme="minorHAnsi" w:hAnsiTheme="minorHAnsi"/>
                <w:b/>
              </w:rPr>
            </w:pPr>
            <w:r w:rsidRPr="00A833A7">
              <w:rPr>
                <w:rFonts w:asciiTheme="minorHAnsi" w:hAnsiTheme="minorHAnsi"/>
                <w:b/>
                <w:color w:val="BF8F00" w:themeColor="accent4" w:themeShade="BF"/>
              </w:rPr>
              <w:t>absence</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376A6A5" w14:textId="491B984C" w:rsidR="0040275E" w:rsidRPr="00A833A7" w:rsidRDefault="0010579D" w:rsidP="00395292">
            <w:pPr>
              <w:jc w:val="center"/>
              <w:rPr>
                <w:rFonts w:asciiTheme="minorHAnsi" w:hAnsiTheme="minorHAnsi"/>
                <w:b/>
                <w:color w:val="DA0000"/>
              </w:rPr>
            </w:pPr>
            <w:r>
              <w:rPr>
                <w:rFonts w:asciiTheme="minorHAnsi" w:hAnsiTheme="minorHAnsi"/>
                <w:b/>
                <w:color w:val="DA0000"/>
              </w:rPr>
              <w:t>29</w:t>
            </w:r>
            <w:r w:rsidR="0040275E" w:rsidRPr="00A833A7">
              <w:rPr>
                <w:rFonts w:asciiTheme="minorHAnsi" w:hAnsiTheme="minorHAnsi"/>
                <w:b/>
                <w:color w:val="DA0000"/>
              </w:rPr>
              <w:t xml:space="preserve"> days</w:t>
            </w:r>
          </w:p>
          <w:p w14:paraId="69E3DBDC" w14:textId="77777777" w:rsidR="0040275E" w:rsidRPr="00A833A7" w:rsidRDefault="0040275E" w:rsidP="00395292">
            <w:pPr>
              <w:jc w:val="center"/>
              <w:rPr>
                <w:rFonts w:asciiTheme="minorHAnsi" w:hAnsiTheme="minorHAnsi"/>
                <w:b/>
                <w:color w:val="DA0000"/>
              </w:rPr>
            </w:pPr>
            <w:r w:rsidRPr="00A833A7">
              <w:rPr>
                <w:rFonts w:asciiTheme="minorHAnsi" w:hAnsiTheme="minorHAnsi"/>
                <w:b/>
                <w:color w:val="DA0000"/>
              </w:rPr>
              <w:t>absence</w:t>
            </w:r>
          </w:p>
        </w:tc>
        <w:tc>
          <w:tcPr>
            <w:tcW w:w="1419" w:type="dxa"/>
            <w:tcBorders>
              <w:top w:val="single" w:sz="4" w:space="0" w:color="auto"/>
              <w:left w:val="single" w:sz="4" w:space="0" w:color="auto"/>
              <w:bottom w:val="single" w:sz="4" w:space="0" w:color="auto"/>
              <w:right w:val="single" w:sz="4" w:space="0" w:color="auto"/>
            </w:tcBorders>
            <w:vAlign w:val="center"/>
          </w:tcPr>
          <w:p w14:paraId="6576718B" w14:textId="77777777" w:rsidR="0040275E" w:rsidRPr="00A833A7" w:rsidRDefault="0040275E" w:rsidP="00395292">
            <w:pPr>
              <w:jc w:val="center"/>
              <w:rPr>
                <w:rFonts w:asciiTheme="minorHAnsi" w:hAnsiTheme="minorHAnsi"/>
                <w:b/>
                <w:color w:val="DA0000"/>
              </w:rPr>
            </w:pPr>
            <w:r w:rsidRPr="00A833A7">
              <w:rPr>
                <w:rFonts w:asciiTheme="minorHAnsi" w:hAnsiTheme="minorHAnsi"/>
                <w:b/>
                <w:color w:val="DA0000"/>
              </w:rPr>
              <w:t>38 days</w:t>
            </w:r>
          </w:p>
          <w:p w14:paraId="0BEECD8C" w14:textId="77777777" w:rsidR="0040275E" w:rsidRPr="00A833A7" w:rsidRDefault="0040275E" w:rsidP="00395292">
            <w:pPr>
              <w:jc w:val="center"/>
              <w:rPr>
                <w:rFonts w:asciiTheme="minorHAnsi" w:hAnsiTheme="minorHAnsi"/>
                <w:b/>
                <w:color w:val="DA0000"/>
              </w:rPr>
            </w:pPr>
            <w:r w:rsidRPr="00A833A7">
              <w:rPr>
                <w:rFonts w:asciiTheme="minorHAnsi" w:hAnsiTheme="minorHAnsi"/>
                <w:b/>
                <w:color w:val="DA0000"/>
              </w:rPr>
              <w:t>absence</w:t>
            </w:r>
          </w:p>
        </w:tc>
      </w:tr>
      <w:tr w:rsidR="0040275E" w:rsidRPr="00A833A7" w14:paraId="08534676"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4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494A4D5" w14:textId="77777777" w:rsidR="0040275E" w:rsidRPr="00A833A7" w:rsidRDefault="0040275E" w:rsidP="00395292">
            <w:pPr>
              <w:jc w:val="center"/>
              <w:rPr>
                <w:rFonts w:asciiTheme="minorHAnsi" w:hAnsiTheme="minorHAnsi"/>
                <w:b/>
              </w:rPr>
            </w:pPr>
            <w:r w:rsidRPr="00A833A7">
              <w:rPr>
                <w:rFonts w:asciiTheme="minorHAnsi" w:hAnsiTheme="minorHAnsi"/>
                <w:b/>
              </w:rPr>
              <w:t>190 days of education</w:t>
            </w:r>
          </w:p>
        </w:tc>
        <w:tc>
          <w:tcPr>
            <w:tcW w:w="1488" w:type="dxa"/>
            <w:gridSpan w:val="2"/>
            <w:tcBorders>
              <w:top w:val="single" w:sz="4" w:space="0" w:color="auto"/>
              <w:left w:val="single" w:sz="4" w:space="0" w:color="auto"/>
              <w:bottom w:val="single" w:sz="4" w:space="0" w:color="auto"/>
              <w:right w:val="single" w:sz="4" w:space="0" w:color="auto"/>
            </w:tcBorders>
          </w:tcPr>
          <w:p w14:paraId="2584358E" w14:textId="77777777" w:rsidR="0040275E" w:rsidRPr="00A833A7" w:rsidRDefault="0040275E" w:rsidP="00395292">
            <w:pPr>
              <w:rPr>
                <w:rFonts w:asciiTheme="minorHAnsi" w:hAnsiTheme="minorHAnsi"/>
                <w:b/>
              </w:rPr>
            </w:pPr>
          </w:p>
        </w:tc>
        <w:tc>
          <w:tcPr>
            <w:tcW w:w="1350" w:type="dxa"/>
            <w:vMerge w:val="restart"/>
            <w:tcBorders>
              <w:top w:val="single" w:sz="4" w:space="0" w:color="auto"/>
              <w:left w:val="single" w:sz="4" w:space="0" w:color="auto"/>
              <w:bottom w:val="single" w:sz="4" w:space="0" w:color="auto"/>
              <w:right w:val="single" w:sz="4" w:space="0" w:color="auto"/>
            </w:tcBorders>
          </w:tcPr>
          <w:p w14:paraId="5C074893" w14:textId="77777777" w:rsidR="0040275E" w:rsidRPr="00A833A7" w:rsidRDefault="0040275E" w:rsidP="00395292">
            <w:pPr>
              <w:rPr>
                <w:rFonts w:asciiTheme="minorHAnsi" w:hAnsiTheme="minorHAnsi"/>
                <w:b/>
              </w:rPr>
            </w:pPr>
          </w:p>
        </w:tc>
        <w:tc>
          <w:tcPr>
            <w:tcW w:w="1419" w:type="dxa"/>
            <w:vMerge w:val="restart"/>
            <w:tcBorders>
              <w:top w:val="single" w:sz="4" w:space="0" w:color="auto"/>
              <w:left w:val="single" w:sz="4" w:space="0" w:color="auto"/>
              <w:bottom w:val="single" w:sz="4" w:space="0" w:color="auto"/>
              <w:right w:val="single" w:sz="4" w:space="0" w:color="auto"/>
            </w:tcBorders>
          </w:tcPr>
          <w:p w14:paraId="1E780DE4" w14:textId="77777777" w:rsidR="0040275E" w:rsidRPr="00A833A7" w:rsidRDefault="0040275E" w:rsidP="00395292">
            <w:pPr>
              <w:rPr>
                <w:rFonts w:asciiTheme="minorHAnsi" w:hAnsiTheme="minorHAnsi"/>
                <w:b/>
              </w:rPr>
            </w:pPr>
          </w:p>
        </w:tc>
        <w:tc>
          <w:tcPr>
            <w:tcW w:w="1419" w:type="dxa"/>
            <w:gridSpan w:val="2"/>
            <w:vMerge w:val="restart"/>
            <w:tcBorders>
              <w:top w:val="single" w:sz="4" w:space="0" w:color="auto"/>
              <w:left w:val="single" w:sz="4" w:space="0" w:color="auto"/>
              <w:bottom w:val="single" w:sz="4" w:space="0" w:color="auto"/>
              <w:right w:val="single" w:sz="4" w:space="0" w:color="auto"/>
            </w:tcBorders>
          </w:tcPr>
          <w:p w14:paraId="7EB9992C" w14:textId="77777777" w:rsidR="0040275E" w:rsidRPr="00A833A7" w:rsidRDefault="0040275E" w:rsidP="00395292">
            <w:pPr>
              <w:rPr>
                <w:rFonts w:asciiTheme="minorHAnsi" w:hAnsiTheme="minorHAnsi"/>
                <w:b/>
              </w:rPr>
            </w:pPr>
          </w:p>
        </w:tc>
        <w:tc>
          <w:tcPr>
            <w:tcW w:w="1419" w:type="dxa"/>
            <w:vMerge w:val="restart"/>
            <w:tcBorders>
              <w:top w:val="single" w:sz="4" w:space="0" w:color="auto"/>
              <w:left w:val="single" w:sz="4" w:space="0" w:color="auto"/>
              <w:bottom w:val="single" w:sz="4" w:space="0" w:color="auto"/>
              <w:right w:val="single" w:sz="4" w:space="0" w:color="auto"/>
            </w:tcBorders>
          </w:tcPr>
          <w:p w14:paraId="313639C7" w14:textId="77777777" w:rsidR="0040275E" w:rsidRPr="00A833A7" w:rsidRDefault="0040275E" w:rsidP="00395292">
            <w:pPr>
              <w:rPr>
                <w:rFonts w:asciiTheme="minorHAnsi" w:hAnsiTheme="minorHAnsi"/>
                <w:b/>
              </w:rPr>
            </w:pPr>
          </w:p>
        </w:tc>
      </w:tr>
      <w:tr w:rsidR="0040275E" w:rsidRPr="00A833A7" w14:paraId="6B9501F0"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1418" w:type="dxa"/>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C2D50F" w14:textId="77777777" w:rsidR="0040275E" w:rsidRPr="00A833A7" w:rsidRDefault="0040275E" w:rsidP="00395292">
            <w:pPr>
              <w:rPr>
                <w:rFonts w:asciiTheme="minorHAnsi" w:hAnsiTheme="minorHAnsi"/>
                <w:b/>
              </w:rPr>
            </w:pPr>
          </w:p>
        </w:tc>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674A97E" w14:textId="77777777" w:rsidR="0040275E" w:rsidRPr="00A833A7" w:rsidRDefault="0040275E" w:rsidP="00395292">
            <w:pPr>
              <w:jc w:val="center"/>
              <w:rPr>
                <w:rFonts w:asciiTheme="minorHAnsi" w:hAnsiTheme="minorHAnsi"/>
                <w:b/>
              </w:rPr>
            </w:pPr>
            <w:r w:rsidRPr="00A833A7">
              <w:rPr>
                <w:rFonts w:asciiTheme="minorHAnsi" w:hAnsiTheme="minorHAnsi"/>
                <w:b/>
              </w:rPr>
              <w:t>180 days of education</w:t>
            </w:r>
          </w:p>
        </w:tc>
        <w:tc>
          <w:tcPr>
            <w:tcW w:w="1350" w:type="dxa"/>
            <w:vMerge/>
            <w:tcBorders>
              <w:top w:val="single" w:sz="4" w:space="0" w:color="auto"/>
              <w:left w:val="single" w:sz="4" w:space="0" w:color="auto"/>
              <w:bottom w:val="single" w:sz="4" w:space="0" w:color="auto"/>
              <w:right w:val="single" w:sz="4" w:space="0" w:color="auto"/>
            </w:tcBorders>
          </w:tcPr>
          <w:p w14:paraId="34972928" w14:textId="77777777" w:rsidR="0040275E" w:rsidRPr="00A833A7" w:rsidRDefault="0040275E" w:rsidP="00395292">
            <w:pPr>
              <w:rPr>
                <w:rFonts w:asciiTheme="minorHAnsi" w:hAnsiTheme="minorHAnsi"/>
                <w:b/>
              </w:rPr>
            </w:pPr>
          </w:p>
        </w:tc>
        <w:tc>
          <w:tcPr>
            <w:tcW w:w="1419" w:type="dxa"/>
            <w:vMerge/>
            <w:tcBorders>
              <w:top w:val="single" w:sz="4" w:space="0" w:color="auto"/>
              <w:left w:val="single" w:sz="4" w:space="0" w:color="auto"/>
              <w:bottom w:val="single" w:sz="4" w:space="0" w:color="auto"/>
              <w:right w:val="single" w:sz="4" w:space="0" w:color="auto"/>
            </w:tcBorders>
          </w:tcPr>
          <w:p w14:paraId="2612A9F7" w14:textId="77777777" w:rsidR="0040275E" w:rsidRPr="00A833A7" w:rsidRDefault="0040275E" w:rsidP="00395292">
            <w:pPr>
              <w:rPr>
                <w:rFonts w:asciiTheme="minorHAnsi" w:hAnsiTheme="minorHAnsi"/>
                <w:b/>
              </w:rPr>
            </w:pPr>
          </w:p>
        </w:tc>
        <w:tc>
          <w:tcPr>
            <w:tcW w:w="1419" w:type="dxa"/>
            <w:gridSpan w:val="2"/>
            <w:vMerge/>
            <w:tcBorders>
              <w:top w:val="single" w:sz="4" w:space="0" w:color="auto"/>
              <w:left w:val="single" w:sz="4" w:space="0" w:color="auto"/>
              <w:bottom w:val="single" w:sz="4" w:space="0" w:color="auto"/>
              <w:right w:val="single" w:sz="4" w:space="0" w:color="auto"/>
            </w:tcBorders>
          </w:tcPr>
          <w:p w14:paraId="350F38AE" w14:textId="77777777" w:rsidR="0040275E" w:rsidRPr="00A833A7" w:rsidRDefault="0040275E" w:rsidP="00395292">
            <w:pPr>
              <w:rPr>
                <w:rFonts w:asciiTheme="minorHAnsi" w:hAnsiTheme="minorHAnsi"/>
                <w:b/>
              </w:rPr>
            </w:pPr>
          </w:p>
        </w:tc>
        <w:tc>
          <w:tcPr>
            <w:tcW w:w="1419" w:type="dxa"/>
            <w:vMerge/>
            <w:tcBorders>
              <w:top w:val="single" w:sz="4" w:space="0" w:color="auto"/>
              <w:left w:val="single" w:sz="4" w:space="0" w:color="auto"/>
              <w:bottom w:val="single" w:sz="4" w:space="0" w:color="auto"/>
              <w:right w:val="single" w:sz="4" w:space="0" w:color="auto"/>
            </w:tcBorders>
          </w:tcPr>
          <w:p w14:paraId="23FE3DC9" w14:textId="77777777" w:rsidR="0040275E" w:rsidRPr="00A833A7" w:rsidRDefault="0040275E" w:rsidP="00395292">
            <w:pPr>
              <w:rPr>
                <w:rFonts w:asciiTheme="minorHAnsi" w:hAnsiTheme="minorHAnsi"/>
                <w:b/>
              </w:rPr>
            </w:pPr>
          </w:p>
        </w:tc>
      </w:tr>
      <w:tr w:rsidR="0040275E" w:rsidRPr="00A833A7" w14:paraId="7B21B79D"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1418" w:type="dxa"/>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783DB0" w14:textId="77777777" w:rsidR="0040275E" w:rsidRPr="00A833A7" w:rsidRDefault="0040275E" w:rsidP="00395292">
            <w:pPr>
              <w:rPr>
                <w:rFonts w:asciiTheme="minorHAnsi" w:hAnsiTheme="minorHAnsi"/>
                <w:b/>
              </w:rPr>
            </w:pPr>
          </w:p>
        </w:tc>
        <w:tc>
          <w:tcPr>
            <w:tcW w:w="1488" w:type="dxa"/>
            <w:gridSpan w:val="2"/>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5E3592F" w14:textId="77777777" w:rsidR="0040275E" w:rsidRPr="00A833A7" w:rsidRDefault="0040275E" w:rsidP="00395292">
            <w:pPr>
              <w:rPr>
                <w:rFonts w:asciiTheme="minorHAnsi" w:hAnsiTheme="minorHAnsi"/>
                <w:b/>
              </w:rPr>
            </w:pP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DE14E85" w14:textId="77777777" w:rsidR="0040275E" w:rsidRPr="00A833A7" w:rsidRDefault="0040275E" w:rsidP="00395292">
            <w:pPr>
              <w:jc w:val="center"/>
              <w:rPr>
                <w:rFonts w:asciiTheme="minorHAnsi" w:hAnsiTheme="minorHAnsi"/>
                <w:b/>
              </w:rPr>
            </w:pPr>
            <w:r w:rsidRPr="00A833A7">
              <w:rPr>
                <w:rFonts w:asciiTheme="minorHAnsi" w:hAnsiTheme="minorHAnsi"/>
                <w:b/>
              </w:rPr>
              <w:t>178 days of education</w:t>
            </w:r>
          </w:p>
        </w:tc>
        <w:tc>
          <w:tcPr>
            <w:tcW w:w="1419" w:type="dxa"/>
            <w:vMerge/>
            <w:tcBorders>
              <w:top w:val="single" w:sz="4" w:space="0" w:color="auto"/>
              <w:left w:val="single" w:sz="4" w:space="0" w:color="auto"/>
              <w:bottom w:val="single" w:sz="4" w:space="0" w:color="auto"/>
              <w:right w:val="single" w:sz="4" w:space="0" w:color="auto"/>
            </w:tcBorders>
          </w:tcPr>
          <w:p w14:paraId="378E1444" w14:textId="77777777" w:rsidR="0040275E" w:rsidRPr="00A833A7" w:rsidRDefault="0040275E" w:rsidP="00395292">
            <w:pPr>
              <w:rPr>
                <w:rFonts w:asciiTheme="minorHAnsi" w:hAnsiTheme="minorHAnsi"/>
                <w:b/>
              </w:rPr>
            </w:pPr>
          </w:p>
        </w:tc>
        <w:tc>
          <w:tcPr>
            <w:tcW w:w="1419" w:type="dxa"/>
            <w:gridSpan w:val="2"/>
            <w:vMerge/>
            <w:tcBorders>
              <w:top w:val="single" w:sz="4" w:space="0" w:color="auto"/>
              <w:left w:val="single" w:sz="4" w:space="0" w:color="auto"/>
              <w:bottom w:val="single" w:sz="4" w:space="0" w:color="auto"/>
              <w:right w:val="single" w:sz="4" w:space="0" w:color="auto"/>
            </w:tcBorders>
          </w:tcPr>
          <w:p w14:paraId="60AC4746" w14:textId="77777777" w:rsidR="0040275E" w:rsidRPr="00A833A7" w:rsidRDefault="0040275E" w:rsidP="00395292">
            <w:pPr>
              <w:rPr>
                <w:rFonts w:asciiTheme="minorHAnsi" w:hAnsiTheme="minorHAnsi"/>
                <w:b/>
              </w:rPr>
            </w:pPr>
          </w:p>
        </w:tc>
        <w:tc>
          <w:tcPr>
            <w:tcW w:w="1419" w:type="dxa"/>
            <w:vMerge/>
            <w:tcBorders>
              <w:top w:val="single" w:sz="4" w:space="0" w:color="auto"/>
              <w:left w:val="single" w:sz="4" w:space="0" w:color="auto"/>
              <w:bottom w:val="single" w:sz="4" w:space="0" w:color="auto"/>
              <w:right w:val="single" w:sz="4" w:space="0" w:color="auto"/>
            </w:tcBorders>
          </w:tcPr>
          <w:p w14:paraId="4C3728B6" w14:textId="77777777" w:rsidR="0040275E" w:rsidRPr="00A833A7" w:rsidRDefault="0040275E" w:rsidP="00395292">
            <w:pPr>
              <w:rPr>
                <w:rFonts w:asciiTheme="minorHAnsi" w:hAnsiTheme="minorHAnsi"/>
                <w:b/>
              </w:rPr>
            </w:pPr>
          </w:p>
        </w:tc>
      </w:tr>
      <w:tr w:rsidR="0040275E" w:rsidRPr="00A833A7" w14:paraId="24D85F7D"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1418" w:type="dxa"/>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8DF8A5" w14:textId="77777777" w:rsidR="0040275E" w:rsidRPr="00A833A7" w:rsidRDefault="0040275E" w:rsidP="00395292">
            <w:pPr>
              <w:rPr>
                <w:rFonts w:asciiTheme="minorHAnsi" w:hAnsiTheme="minorHAnsi"/>
                <w:b/>
              </w:rPr>
            </w:pPr>
          </w:p>
        </w:tc>
        <w:tc>
          <w:tcPr>
            <w:tcW w:w="1488" w:type="dxa"/>
            <w:gridSpan w:val="2"/>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88C075" w14:textId="77777777" w:rsidR="0040275E" w:rsidRPr="00A833A7" w:rsidRDefault="0040275E" w:rsidP="00395292">
            <w:pPr>
              <w:rPr>
                <w:rFonts w:asciiTheme="minorHAnsi" w:hAnsiTheme="minorHAnsi"/>
                <w:b/>
              </w:rPr>
            </w:pPr>
          </w:p>
        </w:tc>
        <w:tc>
          <w:tcPr>
            <w:tcW w:w="1350"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54C45A3" w14:textId="77777777" w:rsidR="0040275E" w:rsidRPr="00A833A7" w:rsidRDefault="0040275E" w:rsidP="00395292">
            <w:pPr>
              <w:rPr>
                <w:rFonts w:asciiTheme="minorHAnsi" w:hAnsiTheme="minorHAnsi"/>
                <w:b/>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A183EE0" w14:textId="77777777" w:rsidR="0040275E" w:rsidRPr="00A833A7" w:rsidRDefault="0040275E" w:rsidP="00395292">
            <w:pPr>
              <w:jc w:val="center"/>
              <w:rPr>
                <w:rFonts w:asciiTheme="minorHAnsi" w:hAnsiTheme="minorHAnsi"/>
                <w:b/>
              </w:rPr>
            </w:pPr>
            <w:r w:rsidRPr="00A833A7">
              <w:rPr>
                <w:rFonts w:asciiTheme="minorHAnsi" w:hAnsiTheme="minorHAnsi"/>
                <w:b/>
              </w:rPr>
              <w:t>171 days of education</w:t>
            </w:r>
          </w:p>
        </w:tc>
        <w:tc>
          <w:tcPr>
            <w:tcW w:w="1419" w:type="dxa"/>
            <w:gridSpan w:val="2"/>
            <w:vMerge/>
            <w:tcBorders>
              <w:top w:val="single" w:sz="4" w:space="0" w:color="auto"/>
              <w:left w:val="single" w:sz="4" w:space="0" w:color="auto"/>
              <w:bottom w:val="single" w:sz="4" w:space="0" w:color="auto"/>
              <w:right w:val="single" w:sz="4" w:space="0" w:color="auto"/>
            </w:tcBorders>
          </w:tcPr>
          <w:p w14:paraId="0F310E37" w14:textId="77777777" w:rsidR="0040275E" w:rsidRPr="00A833A7" w:rsidRDefault="0040275E" w:rsidP="00395292">
            <w:pPr>
              <w:rPr>
                <w:rFonts w:asciiTheme="minorHAnsi" w:hAnsiTheme="minorHAnsi"/>
                <w:b/>
              </w:rPr>
            </w:pPr>
          </w:p>
        </w:tc>
        <w:tc>
          <w:tcPr>
            <w:tcW w:w="1419" w:type="dxa"/>
            <w:vMerge/>
            <w:tcBorders>
              <w:top w:val="single" w:sz="4" w:space="0" w:color="auto"/>
              <w:left w:val="single" w:sz="4" w:space="0" w:color="auto"/>
              <w:bottom w:val="single" w:sz="4" w:space="0" w:color="auto"/>
              <w:right w:val="single" w:sz="4" w:space="0" w:color="auto"/>
            </w:tcBorders>
          </w:tcPr>
          <w:p w14:paraId="67FB0AC0" w14:textId="77777777" w:rsidR="0040275E" w:rsidRPr="00A833A7" w:rsidRDefault="0040275E" w:rsidP="00395292">
            <w:pPr>
              <w:rPr>
                <w:rFonts w:asciiTheme="minorHAnsi" w:hAnsiTheme="minorHAnsi"/>
                <w:b/>
              </w:rPr>
            </w:pPr>
          </w:p>
        </w:tc>
      </w:tr>
      <w:tr w:rsidR="0040275E" w:rsidRPr="00A833A7" w14:paraId="13D9AC1D"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1418" w:type="dxa"/>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D3FBEE" w14:textId="77777777" w:rsidR="0040275E" w:rsidRPr="00A833A7" w:rsidRDefault="0040275E" w:rsidP="00395292">
            <w:pPr>
              <w:rPr>
                <w:rFonts w:asciiTheme="minorHAnsi" w:hAnsiTheme="minorHAnsi"/>
                <w:b/>
              </w:rPr>
            </w:pPr>
          </w:p>
        </w:tc>
        <w:tc>
          <w:tcPr>
            <w:tcW w:w="1488" w:type="dxa"/>
            <w:gridSpan w:val="2"/>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E7491CF" w14:textId="77777777" w:rsidR="0040275E" w:rsidRPr="00A833A7" w:rsidRDefault="0040275E" w:rsidP="00395292">
            <w:pPr>
              <w:rPr>
                <w:rFonts w:asciiTheme="minorHAnsi" w:hAnsiTheme="minorHAnsi"/>
                <w:b/>
              </w:rPr>
            </w:pPr>
          </w:p>
        </w:tc>
        <w:tc>
          <w:tcPr>
            <w:tcW w:w="1350"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90A7C74" w14:textId="77777777" w:rsidR="0040275E" w:rsidRPr="00A833A7" w:rsidRDefault="0040275E" w:rsidP="00395292">
            <w:pPr>
              <w:rPr>
                <w:rFonts w:asciiTheme="minorHAnsi" w:hAnsiTheme="minorHAnsi"/>
                <w:b/>
              </w:rPr>
            </w:pPr>
          </w:p>
        </w:tc>
        <w:tc>
          <w:tcPr>
            <w:tcW w:w="1419"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2554835" w14:textId="77777777" w:rsidR="0040275E" w:rsidRPr="00A833A7" w:rsidRDefault="0040275E" w:rsidP="00395292">
            <w:pPr>
              <w:rPr>
                <w:rFonts w:asciiTheme="minorHAnsi" w:hAnsiTheme="minorHAnsi"/>
                <w:b/>
              </w:rPr>
            </w:pPr>
          </w:p>
        </w:tc>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DA0000"/>
          </w:tcPr>
          <w:p w14:paraId="0CBFD979" w14:textId="77777777" w:rsidR="0040275E" w:rsidRPr="00A833A7" w:rsidRDefault="0040275E" w:rsidP="00395292">
            <w:pPr>
              <w:jc w:val="center"/>
              <w:rPr>
                <w:rFonts w:asciiTheme="minorHAnsi" w:hAnsiTheme="minorHAnsi"/>
                <w:b/>
              </w:rPr>
            </w:pPr>
            <w:r w:rsidRPr="00A833A7">
              <w:rPr>
                <w:rFonts w:asciiTheme="minorHAnsi" w:hAnsiTheme="minorHAnsi"/>
                <w:b/>
              </w:rPr>
              <w:t>161 days of education</w:t>
            </w:r>
          </w:p>
        </w:tc>
        <w:tc>
          <w:tcPr>
            <w:tcW w:w="1419" w:type="dxa"/>
            <w:vMerge/>
            <w:tcBorders>
              <w:top w:val="single" w:sz="4" w:space="0" w:color="auto"/>
              <w:left w:val="single" w:sz="4" w:space="0" w:color="auto"/>
              <w:bottom w:val="single" w:sz="4" w:space="0" w:color="auto"/>
              <w:right w:val="single" w:sz="4" w:space="0" w:color="auto"/>
            </w:tcBorders>
          </w:tcPr>
          <w:p w14:paraId="37069D9F" w14:textId="77777777" w:rsidR="0040275E" w:rsidRPr="00A833A7" w:rsidRDefault="0040275E" w:rsidP="00395292">
            <w:pPr>
              <w:rPr>
                <w:rFonts w:asciiTheme="minorHAnsi" w:hAnsiTheme="minorHAnsi"/>
                <w:b/>
              </w:rPr>
            </w:pPr>
          </w:p>
        </w:tc>
      </w:tr>
      <w:tr w:rsidR="0040275E" w:rsidRPr="00A833A7" w14:paraId="14931CCF"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1418" w:type="dxa"/>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AC95BA" w14:textId="77777777" w:rsidR="0040275E" w:rsidRPr="00A833A7" w:rsidRDefault="0040275E" w:rsidP="00395292">
            <w:pPr>
              <w:rPr>
                <w:rFonts w:asciiTheme="minorHAnsi" w:hAnsiTheme="minorHAnsi"/>
                <w:b/>
              </w:rPr>
            </w:pPr>
          </w:p>
        </w:tc>
        <w:tc>
          <w:tcPr>
            <w:tcW w:w="1488" w:type="dxa"/>
            <w:gridSpan w:val="2"/>
            <w:vMerge/>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7F8B519" w14:textId="77777777" w:rsidR="0040275E" w:rsidRPr="00A833A7" w:rsidRDefault="0040275E" w:rsidP="00395292">
            <w:pPr>
              <w:rPr>
                <w:rFonts w:asciiTheme="minorHAnsi" w:hAnsiTheme="minorHAnsi"/>
                <w:b/>
              </w:rPr>
            </w:pPr>
          </w:p>
        </w:tc>
        <w:tc>
          <w:tcPr>
            <w:tcW w:w="1350"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B484039" w14:textId="77777777" w:rsidR="0040275E" w:rsidRPr="00A833A7" w:rsidRDefault="0040275E" w:rsidP="00395292">
            <w:pPr>
              <w:rPr>
                <w:rFonts w:asciiTheme="minorHAnsi" w:hAnsiTheme="minorHAnsi"/>
                <w:b/>
              </w:rPr>
            </w:pPr>
          </w:p>
        </w:tc>
        <w:tc>
          <w:tcPr>
            <w:tcW w:w="1419"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DD490C3" w14:textId="77777777" w:rsidR="0040275E" w:rsidRPr="00A833A7" w:rsidRDefault="0040275E" w:rsidP="00395292">
            <w:pPr>
              <w:rPr>
                <w:rFonts w:asciiTheme="minorHAnsi" w:hAnsiTheme="minorHAnsi"/>
                <w:b/>
              </w:rPr>
            </w:pPr>
          </w:p>
        </w:tc>
        <w:tc>
          <w:tcPr>
            <w:tcW w:w="1419" w:type="dxa"/>
            <w:gridSpan w:val="2"/>
            <w:vMerge/>
            <w:tcBorders>
              <w:top w:val="single" w:sz="4" w:space="0" w:color="auto"/>
              <w:left w:val="single" w:sz="4" w:space="0" w:color="auto"/>
              <w:bottom w:val="single" w:sz="4" w:space="0" w:color="auto"/>
              <w:right w:val="single" w:sz="4" w:space="0" w:color="auto"/>
            </w:tcBorders>
            <w:shd w:val="clear" w:color="auto" w:fill="DA0000"/>
          </w:tcPr>
          <w:p w14:paraId="3EC282AC" w14:textId="77777777" w:rsidR="0040275E" w:rsidRPr="00A833A7" w:rsidRDefault="0040275E" w:rsidP="00395292">
            <w:pPr>
              <w:rPr>
                <w:rFonts w:asciiTheme="minorHAnsi" w:hAnsiTheme="minorHAnsi"/>
                <w:b/>
              </w:rPr>
            </w:pPr>
          </w:p>
        </w:tc>
        <w:tc>
          <w:tcPr>
            <w:tcW w:w="1419" w:type="dxa"/>
            <w:tcBorders>
              <w:top w:val="single" w:sz="4" w:space="0" w:color="auto"/>
              <w:left w:val="single" w:sz="4" w:space="0" w:color="auto"/>
              <w:bottom w:val="single" w:sz="4" w:space="0" w:color="auto"/>
              <w:right w:val="single" w:sz="4" w:space="0" w:color="auto"/>
            </w:tcBorders>
            <w:shd w:val="clear" w:color="auto" w:fill="DA0000"/>
          </w:tcPr>
          <w:p w14:paraId="471BE7A9" w14:textId="77777777" w:rsidR="0040275E" w:rsidRPr="00A833A7" w:rsidRDefault="0040275E" w:rsidP="00395292">
            <w:pPr>
              <w:jc w:val="center"/>
              <w:rPr>
                <w:rFonts w:asciiTheme="minorHAnsi" w:hAnsiTheme="minorHAnsi"/>
                <w:b/>
              </w:rPr>
            </w:pPr>
            <w:r w:rsidRPr="00A833A7">
              <w:rPr>
                <w:rFonts w:asciiTheme="minorHAnsi" w:hAnsiTheme="minorHAnsi"/>
                <w:b/>
              </w:rPr>
              <w:t>152 days of education</w:t>
            </w:r>
          </w:p>
        </w:tc>
      </w:tr>
      <w:tr w:rsidR="0040275E" w:rsidRPr="00A833A7" w14:paraId="187C7140"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AC4DF94" w14:textId="77777777" w:rsidR="0040275E" w:rsidRPr="00A833A7" w:rsidRDefault="0040275E" w:rsidP="00395292">
            <w:pPr>
              <w:jc w:val="center"/>
              <w:rPr>
                <w:rFonts w:asciiTheme="minorHAnsi" w:hAnsiTheme="minorHAnsi"/>
                <w:b/>
              </w:rPr>
            </w:pPr>
            <w:r w:rsidRPr="00A833A7">
              <w:rPr>
                <w:rFonts w:asciiTheme="minorHAnsi" w:hAnsiTheme="minorHAnsi"/>
                <w:b/>
              </w:rPr>
              <w:t>100%</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DC21B51" w14:textId="77777777" w:rsidR="0040275E" w:rsidRPr="00A833A7" w:rsidRDefault="0040275E" w:rsidP="00395292">
            <w:pPr>
              <w:jc w:val="center"/>
              <w:rPr>
                <w:rFonts w:asciiTheme="minorHAnsi" w:hAnsiTheme="minorHAnsi"/>
                <w:b/>
              </w:rPr>
            </w:pPr>
            <w:r w:rsidRPr="00A833A7">
              <w:rPr>
                <w:rFonts w:asciiTheme="minorHAnsi" w:hAnsiTheme="minorHAnsi"/>
                <w:b/>
              </w:rPr>
              <w:t>95%</w:t>
            </w:r>
          </w:p>
        </w:tc>
        <w:tc>
          <w:tcPr>
            <w:tcW w:w="13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A9EB14B" w14:textId="77777777" w:rsidR="0040275E" w:rsidRPr="00A833A7" w:rsidRDefault="0040275E" w:rsidP="00395292">
            <w:pPr>
              <w:jc w:val="center"/>
              <w:rPr>
                <w:rFonts w:asciiTheme="minorHAnsi" w:hAnsiTheme="minorHAnsi"/>
                <w:b/>
              </w:rPr>
            </w:pPr>
            <w:r w:rsidRPr="00A833A7">
              <w:rPr>
                <w:rFonts w:asciiTheme="minorHAnsi" w:hAnsiTheme="minorHAnsi"/>
                <w:b/>
              </w:rPr>
              <w:t>94%</w:t>
            </w:r>
          </w:p>
        </w:tc>
        <w:tc>
          <w:tcPr>
            <w:tcW w:w="141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5044CEE" w14:textId="77777777" w:rsidR="0040275E" w:rsidRPr="00A833A7" w:rsidRDefault="0040275E" w:rsidP="00395292">
            <w:pPr>
              <w:jc w:val="center"/>
              <w:rPr>
                <w:rFonts w:asciiTheme="minorHAnsi" w:hAnsiTheme="minorHAnsi"/>
                <w:b/>
              </w:rPr>
            </w:pPr>
            <w:r w:rsidRPr="00A833A7">
              <w:rPr>
                <w:rFonts w:asciiTheme="minorHAnsi" w:hAnsiTheme="minorHAnsi"/>
                <w:b/>
              </w:rPr>
              <w:t>90%</w:t>
            </w:r>
          </w:p>
        </w:tc>
        <w:tc>
          <w:tcPr>
            <w:tcW w:w="1419" w:type="dxa"/>
            <w:gridSpan w:val="2"/>
            <w:tcBorders>
              <w:top w:val="single" w:sz="4" w:space="0" w:color="auto"/>
              <w:left w:val="single" w:sz="4" w:space="0" w:color="auto"/>
              <w:bottom w:val="single" w:sz="4" w:space="0" w:color="auto"/>
              <w:right w:val="single" w:sz="4" w:space="0" w:color="auto"/>
            </w:tcBorders>
            <w:shd w:val="clear" w:color="auto" w:fill="DA0000"/>
            <w:vAlign w:val="center"/>
          </w:tcPr>
          <w:p w14:paraId="410839A0" w14:textId="77777777" w:rsidR="0040275E" w:rsidRPr="00A833A7" w:rsidRDefault="0040275E" w:rsidP="00395292">
            <w:pPr>
              <w:jc w:val="center"/>
              <w:rPr>
                <w:rFonts w:asciiTheme="minorHAnsi" w:hAnsiTheme="minorHAnsi"/>
                <w:b/>
              </w:rPr>
            </w:pPr>
            <w:r w:rsidRPr="00A833A7">
              <w:rPr>
                <w:rFonts w:asciiTheme="minorHAnsi" w:hAnsiTheme="minorHAnsi"/>
                <w:b/>
              </w:rPr>
              <w:t>85%</w:t>
            </w:r>
          </w:p>
        </w:tc>
        <w:tc>
          <w:tcPr>
            <w:tcW w:w="1419" w:type="dxa"/>
            <w:tcBorders>
              <w:top w:val="single" w:sz="4" w:space="0" w:color="auto"/>
              <w:left w:val="single" w:sz="4" w:space="0" w:color="auto"/>
              <w:bottom w:val="single" w:sz="4" w:space="0" w:color="auto"/>
              <w:right w:val="single" w:sz="4" w:space="0" w:color="auto"/>
            </w:tcBorders>
            <w:shd w:val="clear" w:color="auto" w:fill="DA0000"/>
            <w:vAlign w:val="center"/>
          </w:tcPr>
          <w:p w14:paraId="73979001" w14:textId="77777777" w:rsidR="0040275E" w:rsidRPr="00A833A7" w:rsidRDefault="0040275E" w:rsidP="00395292">
            <w:pPr>
              <w:jc w:val="center"/>
              <w:rPr>
                <w:rFonts w:asciiTheme="minorHAnsi" w:hAnsiTheme="minorHAnsi"/>
                <w:b/>
              </w:rPr>
            </w:pPr>
            <w:r w:rsidRPr="00A833A7">
              <w:rPr>
                <w:rFonts w:asciiTheme="minorHAnsi" w:hAnsiTheme="minorHAnsi"/>
                <w:b/>
              </w:rPr>
              <w:t>80%</w:t>
            </w:r>
          </w:p>
        </w:tc>
      </w:tr>
      <w:tr w:rsidR="0040275E" w:rsidRPr="00A833A7" w14:paraId="5B791C08" w14:textId="77777777" w:rsidTr="00395292">
        <w:tblPrEx>
          <w:tblBorders>
            <w:left w:val="single" w:sz="4" w:space="0" w:color="auto"/>
            <w:bottom w:val="single" w:sz="4" w:space="0" w:color="auto"/>
            <w:right w:val="single" w:sz="4" w:space="0" w:color="auto"/>
            <w:insideH w:val="single" w:sz="4" w:space="0" w:color="auto"/>
            <w:insideV w:val="single" w:sz="4" w:space="0" w:color="auto"/>
          </w:tblBorders>
        </w:tblPrEx>
        <w:trPr>
          <w:trHeight w:val="1683"/>
        </w:trPr>
        <w:tc>
          <w:tcPr>
            <w:tcW w:w="2906"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9115387" w14:textId="77777777" w:rsidR="0040275E" w:rsidRPr="00A833A7" w:rsidRDefault="0040275E" w:rsidP="00395292">
            <w:pPr>
              <w:jc w:val="center"/>
              <w:rPr>
                <w:rFonts w:asciiTheme="minorHAnsi" w:hAnsiTheme="minorHAnsi"/>
                <w:b/>
                <w:sz w:val="32"/>
              </w:rPr>
            </w:pPr>
            <w:r w:rsidRPr="00A833A7">
              <w:rPr>
                <w:rFonts w:asciiTheme="minorHAnsi" w:hAnsiTheme="minorHAnsi"/>
                <w:b/>
                <w:sz w:val="32"/>
              </w:rPr>
              <w:t>Very Good</w:t>
            </w:r>
          </w:p>
          <w:p w14:paraId="28BE537C" w14:textId="77777777" w:rsidR="0040275E" w:rsidRPr="00A833A7" w:rsidRDefault="0040275E" w:rsidP="00395292">
            <w:pPr>
              <w:jc w:val="center"/>
              <w:rPr>
                <w:rFonts w:asciiTheme="minorHAnsi" w:hAnsiTheme="minorHAnsi"/>
                <w:b/>
                <w:sz w:val="24"/>
              </w:rPr>
            </w:pPr>
            <w:r>
              <w:rPr>
                <w:rFonts w:asciiTheme="minorHAnsi" w:hAnsiTheme="minorHAnsi"/>
                <w:b/>
                <w:sz w:val="24"/>
              </w:rPr>
              <w:t>Best chance of success.</w:t>
            </w:r>
          </w:p>
          <w:p w14:paraId="28959630"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Gets your child off to a flying start</w:t>
            </w:r>
            <w:r>
              <w:rPr>
                <w:rFonts w:asciiTheme="minorHAnsi" w:hAnsiTheme="minorHAnsi"/>
                <w:b/>
                <w:sz w:val="24"/>
              </w:rPr>
              <w:t>.</w:t>
            </w:r>
          </w:p>
        </w:tc>
        <w:tc>
          <w:tcPr>
            <w:tcW w:w="277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DAF769F" w14:textId="77777777" w:rsidR="0040275E" w:rsidRPr="00A833A7" w:rsidRDefault="0040275E" w:rsidP="00395292">
            <w:pPr>
              <w:jc w:val="center"/>
              <w:rPr>
                <w:rFonts w:asciiTheme="minorHAnsi" w:hAnsiTheme="minorHAnsi"/>
                <w:b/>
                <w:sz w:val="32"/>
              </w:rPr>
            </w:pPr>
            <w:r w:rsidRPr="00A833A7">
              <w:rPr>
                <w:rFonts w:asciiTheme="minorHAnsi" w:hAnsiTheme="minorHAnsi"/>
                <w:b/>
                <w:sz w:val="32"/>
              </w:rPr>
              <w:t>Worrying</w:t>
            </w:r>
          </w:p>
          <w:p w14:paraId="1F667AAB"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Less chance of success.</w:t>
            </w:r>
          </w:p>
          <w:p w14:paraId="397CC1D8"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Makes it harder for your child to make progress</w:t>
            </w:r>
            <w:r>
              <w:rPr>
                <w:rFonts w:asciiTheme="minorHAnsi" w:hAnsiTheme="minorHAnsi"/>
                <w:b/>
                <w:sz w:val="24"/>
              </w:rPr>
              <w:t>.</w:t>
            </w:r>
          </w:p>
        </w:tc>
        <w:tc>
          <w:tcPr>
            <w:tcW w:w="2832" w:type="dxa"/>
            <w:gridSpan w:val="2"/>
            <w:tcBorders>
              <w:top w:val="single" w:sz="4" w:space="0" w:color="auto"/>
              <w:left w:val="single" w:sz="4" w:space="0" w:color="auto"/>
              <w:bottom w:val="single" w:sz="4" w:space="0" w:color="auto"/>
              <w:right w:val="single" w:sz="4" w:space="0" w:color="auto"/>
            </w:tcBorders>
            <w:shd w:val="clear" w:color="auto" w:fill="DA0000"/>
            <w:vAlign w:val="center"/>
          </w:tcPr>
          <w:p w14:paraId="02255F81" w14:textId="77777777" w:rsidR="0040275E" w:rsidRPr="00A833A7" w:rsidRDefault="0040275E" w:rsidP="00395292">
            <w:pPr>
              <w:jc w:val="center"/>
              <w:rPr>
                <w:rFonts w:asciiTheme="minorHAnsi" w:hAnsiTheme="minorHAnsi"/>
                <w:b/>
                <w:sz w:val="32"/>
              </w:rPr>
            </w:pPr>
            <w:r w:rsidRPr="00A833A7">
              <w:rPr>
                <w:rFonts w:asciiTheme="minorHAnsi" w:hAnsiTheme="minorHAnsi"/>
                <w:b/>
                <w:sz w:val="32"/>
              </w:rPr>
              <w:t>Serious Concern</w:t>
            </w:r>
          </w:p>
          <w:p w14:paraId="6ECD77C8" w14:textId="77777777" w:rsidR="0040275E" w:rsidRPr="00A833A7" w:rsidRDefault="0040275E" w:rsidP="00395292">
            <w:pPr>
              <w:jc w:val="center"/>
              <w:rPr>
                <w:rFonts w:asciiTheme="minorHAnsi" w:hAnsiTheme="minorHAnsi"/>
                <w:b/>
                <w:sz w:val="24"/>
              </w:rPr>
            </w:pPr>
            <w:r w:rsidRPr="00A833A7">
              <w:rPr>
                <w:rFonts w:asciiTheme="minorHAnsi" w:hAnsiTheme="minorHAnsi"/>
                <w:b/>
                <w:sz w:val="24"/>
              </w:rPr>
              <w:t xml:space="preserve">Your child will find it very </w:t>
            </w:r>
            <w:r>
              <w:rPr>
                <w:rFonts w:asciiTheme="minorHAnsi" w:hAnsiTheme="minorHAnsi"/>
                <w:b/>
                <w:sz w:val="24"/>
              </w:rPr>
              <w:t>difficult to make progress;</w:t>
            </w:r>
            <w:r w:rsidRPr="00A833A7">
              <w:rPr>
                <w:rFonts w:asciiTheme="minorHAnsi" w:hAnsiTheme="minorHAnsi"/>
                <w:b/>
                <w:sz w:val="24"/>
              </w:rPr>
              <w:t xml:space="preserve"> May result in </w:t>
            </w:r>
            <w:r>
              <w:rPr>
                <w:rFonts w:asciiTheme="minorHAnsi" w:hAnsiTheme="minorHAnsi"/>
                <w:b/>
                <w:sz w:val="24"/>
              </w:rPr>
              <w:t xml:space="preserve">a fine and/or </w:t>
            </w:r>
            <w:r w:rsidRPr="00A833A7">
              <w:rPr>
                <w:rFonts w:asciiTheme="minorHAnsi" w:hAnsiTheme="minorHAnsi"/>
                <w:b/>
                <w:sz w:val="24"/>
              </w:rPr>
              <w:t>court action</w:t>
            </w:r>
            <w:r>
              <w:rPr>
                <w:rFonts w:asciiTheme="minorHAnsi" w:hAnsiTheme="minorHAnsi"/>
                <w:b/>
                <w:sz w:val="24"/>
              </w:rPr>
              <w:t>.</w:t>
            </w:r>
          </w:p>
        </w:tc>
      </w:tr>
    </w:tbl>
    <w:p w14:paraId="503550B9" w14:textId="77777777" w:rsidR="000D4F73" w:rsidRDefault="000D4F73" w:rsidP="0040275E">
      <w:pPr>
        <w:pStyle w:val="NormalWeb"/>
        <w:shd w:val="clear" w:color="auto" w:fill="FFFFFF"/>
        <w:spacing w:before="0" w:beforeAutospacing="0" w:after="0" w:afterAutospacing="0"/>
        <w:rPr>
          <w:rFonts w:ascii="Calibri" w:hAnsi="Calibri" w:cs="Calibri"/>
          <w:color w:val="111E38"/>
        </w:rPr>
      </w:pPr>
    </w:p>
    <w:p w14:paraId="28669FAD" w14:textId="77777777" w:rsidR="0013796D" w:rsidRPr="00403E2C" w:rsidRDefault="0013796D" w:rsidP="0040275E">
      <w:pPr>
        <w:rPr>
          <w:rFonts w:asciiTheme="minorHAnsi" w:hAnsiTheme="minorHAnsi" w:cstheme="minorHAnsi"/>
          <w:b/>
          <w:szCs w:val="22"/>
        </w:rPr>
      </w:pPr>
      <w:r w:rsidRPr="00403E2C">
        <w:rPr>
          <w:rFonts w:asciiTheme="minorHAnsi" w:hAnsiTheme="minorHAnsi" w:cstheme="minorHAnsi"/>
          <w:b/>
          <w:szCs w:val="22"/>
        </w:rPr>
        <w:t>Remember:</w:t>
      </w:r>
    </w:p>
    <w:p w14:paraId="04087ADB" w14:textId="77777777" w:rsidR="0013796D" w:rsidRPr="00403E2C" w:rsidRDefault="0013796D" w:rsidP="0040275E">
      <w:pPr>
        <w:pStyle w:val="ListParagraph"/>
        <w:numPr>
          <w:ilvl w:val="0"/>
          <w:numId w:val="5"/>
        </w:numPr>
        <w:spacing w:after="0" w:line="240" w:lineRule="auto"/>
        <w:rPr>
          <w:rFonts w:asciiTheme="minorHAnsi" w:hAnsiTheme="minorHAnsi" w:cstheme="minorHAnsi"/>
        </w:rPr>
      </w:pPr>
      <w:r w:rsidRPr="00403E2C">
        <w:rPr>
          <w:rFonts w:asciiTheme="minorHAnsi" w:hAnsiTheme="minorHAnsi" w:cstheme="minorHAnsi"/>
        </w:rPr>
        <w:t>90% attendance is equal to 1 day off each fortnight</w:t>
      </w:r>
    </w:p>
    <w:p w14:paraId="545DD037" w14:textId="77777777" w:rsidR="0013796D" w:rsidRDefault="0013796D" w:rsidP="0040275E">
      <w:pPr>
        <w:pStyle w:val="ListParagraph"/>
        <w:numPr>
          <w:ilvl w:val="0"/>
          <w:numId w:val="5"/>
        </w:numPr>
        <w:spacing w:after="0" w:line="240" w:lineRule="auto"/>
        <w:rPr>
          <w:rFonts w:asciiTheme="minorHAnsi" w:hAnsiTheme="minorHAnsi" w:cstheme="minorHAnsi"/>
        </w:rPr>
      </w:pPr>
      <w:r w:rsidRPr="00403E2C">
        <w:rPr>
          <w:rFonts w:asciiTheme="minorHAnsi" w:hAnsiTheme="minorHAnsi" w:cstheme="minorHAnsi"/>
        </w:rPr>
        <w:t>Every students are absent impacts their education and possible life chances and opportunities in the future</w:t>
      </w:r>
    </w:p>
    <w:p w14:paraId="7A2B600D" w14:textId="37E627F6" w:rsidR="00DA5706" w:rsidRPr="00DA5706" w:rsidRDefault="00897A30" w:rsidP="00DA5706">
      <w:pPr>
        <w:pStyle w:val="ListParagraph"/>
        <w:numPr>
          <w:ilvl w:val="0"/>
          <w:numId w:val="5"/>
        </w:numPr>
        <w:shd w:val="clear" w:color="auto" w:fill="FFFFFF"/>
        <w:spacing w:after="120" w:line="240" w:lineRule="auto"/>
        <w:ind w:left="714" w:hanging="357"/>
        <w:rPr>
          <w:rFonts w:asciiTheme="minorHAnsi" w:hAnsiTheme="minorHAnsi" w:cstheme="minorHAnsi"/>
        </w:rPr>
      </w:pPr>
      <w:r w:rsidRPr="00DA5706">
        <w:rPr>
          <w:rFonts w:asciiTheme="minorHAnsi" w:hAnsiTheme="minorHAnsi" w:cstheme="minorHAnsi"/>
        </w:rPr>
        <w:t>Students with medical conditions and/or disabilities have the same have the same rights to access full-time education</w:t>
      </w:r>
      <w:r w:rsidR="000C181D">
        <w:rPr>
          <w:rFonts w:asciiTheme="minorHAnsi" w:hAnsiTheme="minorHAnsi" w:cstheme="minorHAnsi"/>
        </w:rPr>
        <w:t xml:space="preserve">; the Department of Educations guidance can be found </w:t>
      </w:r>
      <w:hyperlink r:id="rId10" w:history="1">
        <w:r w:rsidR="000C181D" w:rsidRPr="000C181D">
          <w:rPr>
            <w:rStyle w:val="Hyperlink"/>
            <w:rFonts w:asciiTheme="minorHAnsi" w:hAnsiTheme="minorHAnsi" w:cstheme="minorHAnsi"/>
          </w:rPr>
          <w:t>here</w:t>
        </w:r>
      </w:hyperlink>
    </w:p>
    <w:p w14:paraId="0F4D60D2" w14:textId="77777777" w:rsidR="00264231" w:rsidRDefault="0013796D" w:rsidP="00897A30">
      <w:pPr>
        <w:pStyle w:val="NormalWeb"/>
        <w:shd w:val="clear" w:color="auto" w:fill="FFFFFF"/>
        <w:spacing w:before="0" w:beforeAutospacing="0" w:after="0" w:afterAutospacing="0"/>
        <w:jc w:val="both"/>
        <w:rPr>
          <w:rFonts w:asciiTheme="minorHAnsi" w:hAnsiTheme="minorHAnsi" w:cstheme="minorHAnsi"/>
          <w:sz w:val="22"/>
          <w:szCs w:val="22"/>
        </w:rPr>
      </w:pPr>
      <w:r w:rsidRPr="00403E2C">
        <w:rPr>
          <w:rFonts w:asciiTheme="minorHAnsi" w:hAnsiTheme="minorHAnsi" w:cstheme="minorHAnsi"/>
          <w:sz w:val="22"/>
          <w:szCs w:val="22"/>
        </w:rPr>
        <w:t>There are 40 weeks at school in a year so a rate of 89% over 5 years would mean ½ a year of school missed and 78% over 5 years would mean 1 whole year of school missed</w:t>
      </w:r>
      <w:r w:rsidR="003D2F1D" w:rsidRPr="00403E2C">
        <w:rPr>
          <w:rFonts w:asciiTheme="minorHAnsi" w:hAnsiTheme="minorHAnsi" w:cstheme="minorHAnsi"/>
          <w:sz w:val="22"/>
          <w:szCs w:val="22"/>
        </w:rPr>
        <w:t>.</w:t>
      </w:r>
      <w:r w:rsidR="00264231">
        <w:rPr>
          <w:rFonts w:asciiTheme="minorHAnsi" w:hAnsiTheme="minorHAnsi" w:cstheme="minorHAnsi"/>
          <w:sz w:val="22"/>
          <w:szCs w:val="22"/>
        </w:rPr>
        <w:t xml:space="preserve">  </w:t>
      </w:r>
    </w:p>
    <w:p w14:paraId="4AC280B0" w14:textId="77777777" w:rsidR="00264231" w:rsidRDefault="00264231" w:rsidP="00897A30">
      <w:pPr>
        <w:pStyle w:val="NormalWeb"/>
        <w:shd w:val="clear" w:color="auto" w:fill="FFFFFF"/>
        <w:spacing w:before="0" w:beforeAutospacing="0" w:after="0" w:afterAutospacing="0"/>
        <w:jc w:val="both"/>
        <w:rPr>
          <w:rFonts w:asciiTheme="minorHAnsi" w:hAnsiTheme="minorHAnsi" w:cstheme="minorHAnsi"/>
          <w:sz w:val="22"/>
          <w:szCs w:val="22"/>
        </w:rPr>
      </w:pPr>
    </w:p>
    <w:p w14:paraId="15D1DC12" w14:textId="77777777" w:rsidR="00264231" w:rsidRDefault="00264231" w:rsidP="00897A30">
      <w:pPr>
        <w:pStyle w:val="NormalWeb"/>
        <w:shd w:val="clear" w:color="auto" w:fill="FFFFFF"/>
        <w:spacing w:before="0" w:beforeAutospacing="0" w:after="0" w:afterAutospacing="0"/>
        <w:jc w:val="both"/>
        <w:rPr>
          <w:rFonts w:asciiTheme="minorHAnsi" w:hAnsiTheme="minorHAnsi" w:cstheme="minorHAnsi"/>
          <w:sz w:val="22"/>
          <w:szCs w:val="22"/>
        </w:rPr>
      </w:pPr>
    </w:p>
    <w:p w14:paraId="43ACE239" w14:textId="22CFB7FB" w:rsidR="002A4525" w:rsidRDefault="002A4525" w:rsidP="00897A30">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lastRenderedPageBreak/>
        <w:t>London Borough of Ealing’s guidance for parents &amp; carers include the following breakdown:</w:t>
      </w:r>
    </w:p>
    <w:p w14:paraId="7FE10EDA" w14:textId="7803AEBD" w:rsidR="002A4525" w:rsidRDefault="002A4525" w:rsidP="00897A30">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noProof/>
        </w:rPr>
        <w:drawing>
          <wp:inline distT="0" distB="0" distL="0" distR="0" wp14:anchorId="40537814" wp14:editId="2FCCF4AD">
            <wp:extent cx="5731510" cy="2331085"/>
            <wp:effectExtent l="0" t="0" r="2540" b="0"/>
            <wp:docPr id="1084511375" name="Picture 1084511375" descr="A screenshot of a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white background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2331085"/>
                    </a:xfrm>
                    <a:prstGeom prst="rect">
                      <a:avLst/>
                    </a:prstGeom>
                  </pic:spPr>
                </pic:pic>
              </a:graphicData>
            </a:graphic>
          </wp:inline>
        </w:drawing>
      </w:r>
    </w:p>
    <w:p w14:paraId="6929CEAD" w14:textId="77777777" w:rsidR="002A4525" w:rsidRPr="00403E2C" w:rsidRDefault="002A4525" w:rsidP="00897A30">
      <w:pPr>
        <w:pStyle w:val="NormalWeb"/>
        <w:shd w:val="clear" w:color="auto" w:fill="FFFFFF"/>
        <w:spacing w:before="0" w:beforeAutospacing="0" w:after="0" w:afterAutospacing="0"/>
        <w:jc w:val="both"/>
        <w:rPr>
          <w:rFonts w:asciiTheme="minorHAnsi" w:hAnsiTheme="minorHAnsi" w:cstheme="minorHAnsi"/>
          <w:sz w:val="22"/>
          <w:szCs w:val="22"/>
        </w:rPr>
      </w:pPr>
    </w:p>
    <w:p w14:paraId="484BF453" w14:textId="77777777" w:rsidR="0088491F" w:rsidRPr="000A777F" w:rsidRDefault="0088491F" w:rsidP="00FC6D6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after="0" w:afterAutospacing="0"/>
        <w:jc w:val="center"/>
        <w:rPr>
          <w:rFonts w:ascii="Calibri Light" w:hAnsi="Calibri Light" w:cs="Calibri Light"/>
          <w:b/>
          <w:color w:val="FFFFFF" w:themeColor="background1"/>
          <w:sz w:val="28"/>
          <w:szCs w:val="28"/>
        </w:rPr>
      </w:pPr>
      <w:r w:rsidRPr="000A777F">
        <w:rPr>
          <w:rFonts w:ascii="Calibri Light" w:hAnsi="Calibri Light" w:cs="Calibri Light"/>
          <w:b/>
          <w:color w:val="FFFFFF" w:themeColor="background1"/>
          <w:sz w:val="28"/>
          <w:szCs w:val="28"/>
        </w:rPr>
        <w:t>Reporting Sickness/Absence</w:t>
      </w:r>
      <w:r w:rsidR="003068A2" w:rsidRPr="000A777F">
        <w:rPr>
          <w:rFonts w:ascii="Calibri Light" w:hAnsi="Calibri Light" w:cs="Calibri Light"/>
          <w:b/>
          <w:color w:val="FFFFFF" w:themeColor="background1"/>
          <w:sz w:val="28"/>
          <w:szCs w:val="28"/>
        </w:rPr>
        <w:t xml:space="preserve"> to the School Office</w:t>
      </w:r>
      <w:r w:rsidRPr="000A777F">
        <w:rPr>
          <w:rFonts w:ascii="Calibri Light" w:hAnsi="Calibri Light" w:cs="Calibri Light"/>
          <w:b/>
          <w:color w:val="FFFFFF" w:themeColor="background1"/>
          <w:sz w:val="28"/>
          <w:szCs w:val="28"/>
        </w:rPr>
        <w:t>:</w:t>
      </w:r>
    </w:p>
    <w:p w14:paraId="24E8ED78" w14:textId="77777777" w:rsidR="003068A2" w:rsidRDefault="003068A2" w:rsidP="0040275E">
      <w:pPr>
        <w:rPr>
          <w:rFonts w:cs="Calibri"/>
          <w:color w:val="111E38"/>
        </w:rPr>
      </w:pPr>
    </w:p>
    <w:p w14:paraId="0E49F443" w14:textId="2576901D" w:rsidR="00D23D15" w:rsidRPr="00D23D15" w:rsidRDefault="00234CFC" w:rsidP="0040275E">
      <w:pPr>
        <w:rPr>
          <w:rFonts w:cs="Calibri"/>
          <w:b/>
          <w:bCs/>
          <w:color w:val="C40E3E"/>
        </w:rPr>
      </w:pPr>
      <w:r>
        <w:rPr>
          <w:rFonts w:cs="Calibri"/>
          <w:b/>
          <w:bCs/>
          <w:color w:val="C40E3E"/>
        </w:rPr>
        <w:t xml:space="preserve">DAILY </w:t>
      </w:r>
      <w:r w:rsidR="00D23D15" w:rsidRPr="00D23D15">
        <w:rPr>
          <w:rFonts w:cs="Calibri"/>
          <w:b/>
          <w:bCs/>
          <w:color w:val="C40E3E"/>
        </w:rPr>
        <w:t>NOTIF</w:t>
      </w:r>
      <w:r>
        <w:rPr>
          <w:rFonts w:cs="Calibri"/>
          <w:b/>
          <w:bCs/>
          <w:color w:val="C40E3E"/>
        </w:rPr>
        <w:t>ICATION TO</w:t>
      </w:r>
      <w:r w:rsidR="00D23D15" w:rsidRPr="00D23D15">
        <w:rPr>
          <w:rFonts w:cs="Calibri"/>
          <w:b/>
          <w:bCs/>
          <w:color w:val="C40E3E"/>
        </w:rPr>
        <w:t xml:space="preserve"> THE OFFICE</w:t>
      </w:r>
      <w:r w:rsidR="0088641B">
        <w:rPr>
          <w:rFonts w:cs="Calibri"/>
          <w:b/>
          <w:bCs/>
          <w:color w:val="C40E3E"/>
        </w:rPr>
        <w:t xml:space="preserve"> OF YOUR CHILD’S ABSENCE</w:t>
      </w:r>
    </w:p>
    <w:p w14:paraId="12FBB208" w14:textId="77777777" w:rsidR="00D23D15" w:rsidRDefault="00D23D15" w:rsidP="0040275E">
      <w:pPr>
        <w:rPr>
          <w:rFonts w:cs="Calibri"/>
          <w:color w:val="111E38"/>
        </w:rPr>
      </w:pPr>
    </w:p>
    <w:p w14:paraId="16EADBDA" w14:textId="7D273ABC" w:rsidR="003068A2" w:rsidRDefault="00CD290F" w:rsidP="0040275E">
      <w:pPr>
        <w:rPr>
          <w:rFonts w:asciiTheme="minorHAnsi" w:hAnsiTheme="minorHAnsi" w:cstheme="minorHAnsi"/>
          <w:szCs w:val="22"/>
        </w:rPr>
      </w:pPr>
      <w:r>
        <w:rPr>
          <w:rFonts w:asciiTheme="minorHAnsi" w:hAnsiTheme="minorHAnsi" w:cstheme="minorHAnsi"/>
          <w:szCs w:val="22"/>
        </w:rPr>
        <w:t xml:space="preserve">As per the national and local </w:t>
      </w:r>
      <w:r w:rsidRPr="004A0C79">
        <w:rPr>
          <w:rFonts w:asciiTheme="minorHAnsi" w:hAnsiTheme="minorHAnsi" w:cstheme="minorHAnsi"/>
          <w:szCs w:val="22"/>
        </w:rPr>
        <w:t xml:space="preserve">Health &amp; Safety and Safeguarding </w:t>
      </w:r>
      <w:r>
        <w:rPr>
          <w:rFonts w:asciiTheme="minorHAnsi" w:hAnsiTheme="minorHAnsi" w:cstheme="minorHAnsi"/>
          <w:szCs w:val="22"/>
        </w:rPr>
        <w:t>i</w:t>
      </w:r>
      <w:r w:rsidRPr="004A0C79">
        <w:rPr>
          <w:rFonts w:asciiTheme="minorHAnsi" w:hAnsiTheme="minorHAnsi" w:cstheme="minorHAnsi"/>
          <w:szCs w:val="22"/>
        </w:rPr>
        <w:t>nitiatives</w:t>
      </w:r>
      <w:r>
        <w:rPr>
          <w:rFonts w:asciiTheme="minorHAnsi" w:hAnsiTheme="minorHAnsi" w:cstheme="minorHAnsi"/>
          <w:szCs w:val="22"/>
        </w:rPr>
        <w:t>,</w:t>
      </w:r>
      <w:r w:rsidRPr="004A0C79">
        <w:rPr>
          <w:rFonts w:asciiTheme="minorHAnsi" w:hAnsiTheme="minorHAnsi" w:cstheme="minorHAnsi"/>
          <w:szCs w:val="22"/>
        </w:rPr>
        <w:t xml:space="preserve"> it is imperative </w:t>
      </w:r>
      <w:r>
        <w:rPr>
          <w:rFonts w:asciiTheme="minorHAnsi" w:hAnsiTheme="minorHAnsi" w:cstheme="minorHAnsi"/>
          <w:szCs w:val="22"/>
        </w:rPr>
        <w:t xml:space="preserve">that all </w:t>
      </w:r>
      <w:r w:rsidRPr="004A0C79">
        <w:rPr>
          <w:rFonts w:asciiTheme="minorHAnsi" w:hAnsiTheme="minorHAnsi" w:cstheme="minorHAnsi"/>
          <w:szCs w:val="22"/>
        </w:rPr>
        <w:t xml:space="preserve">parents/carers </w:t>
      </w:r>
      <w:r w:rsidRPr="004A0C79">
        <w:rPr>
          <w:rFonts w:asciiTheme="minorHAnsi" w:hAnsiTheme="minorHAnsi" w:cstheme="minorHAnsi"/>
          <w:b/>
          <w:szCs w:val="22"/>
        </w:rPr>
        <w:t xml:space="preserve">notify </w:t>
      </w:r>
      <w:r>
        <w:rPr>
          <w:rFonts w:asciiTheme="minorHAnsi" w:hAnsiTheme="minorHAnsi" w:cstheme="minorHAnsi"/>
          <w:b/>
          <w:szCs w:val="22"/>
        </w:rPr>
        <w:t>the School Office</w:t>
      </w:r>
      <w:r w:rsidRPr="004A0C79">
        <w:rPr>
          <w:rFonts w:asciiTheme="minorHAnsi" w:hAnsiTheme="minorHAnsi" w:cstheme="minorHAnsi"/>
          <w:b/>
          <w:szCs w:val="22"/>
        </w:rPr>
        <w:t xml:space="preserve"> </w:t>
      </w:r>
      <w:r w:rsidR="00AE2480" w:rsidRPr="00C03B40">
        <w:rPr>
          <w:rFonts w:asciiTheme="minorHAnsi" w:hAnsiTheme="minorHAnsi" w:cstheme="minorHAnsi"/>
          <w:b/>
          <w:szCs w:val="22"/>
          <w:u w:val="single"/>
        </w:rPr>
        <w:t>in the morning</w:t>
      </w:r>
      <w:r w:rsidR="00C03B40" w:rsidRPr="00C03B40">
        <w:rPr>
          <w:rFonts w:asciiTheme="minorHAnsi" w:hAnsiTheme="minorHAnsi" w:cstheme="minorHAnsi"/>
          <w:b/>
          <w:szCs w:val="22"/>
          <w:u w:val="single"/>
        </w:rPr>
        <w:t xml:space="preserve"> </w:t>
      </w:r>
      <w:r w:rsidR="001A08A6">
        <w:rPr>
          <w:rFonts w:asciiTheme="minorHAnsi" w:hAnsiTheme="minorHAnsi" w:cstheme="minorHAnsi"/>
          <w:b/>
          <w:szCs w:val="22"/>
          <w:u w:val="single"/>
        </w:rPr>
        <w:t>by</w:t>
      </w:r>
      <w:r w:rsidR="00C03B40" w:rsidRPr="00C03B40">
        <w:rPr>
          <w:rFonts w:asciiTheme="minorHAnsi" w:hAnsiTheme="minorHAnsi" w:cstheme="minorHAnsi"/>
          <w:b/>
          <w:szCs w:val="22"/>
          <w:u w:val="single"/>
        </w:rPr>
        <w:t xml:space="preserve"> 8:30am</w:t>
      </w:r>
      <w:r w:rsidR="00AE2480">
        <w:rPr>
          <w:rFonts w:asciiTheme="minorHAnsi" w:hAnsiTheme="minorHAnsi" w:cstheme="minorHAnsi"/>
          <w:b/>
          <w:szCs w:val="22"/>
        </w:rPr>
        <w:t xml:space="preserve"> </w:t>
      </w:r>
      <w:r w:rsidRPr="004A0C79">
        <w:rPr>
          <w:rFonts w:asciiTheme="minorHAnsi" w:hAnsiTheme="minorHAnsi" w:cstheme="minorHAnsi"/>
          <w:b/>
          <w:szCs w:val="22"/>
        </w:rPr>
        <w:t xml:space="preserve">if </w:t>
      </w:r>
      <w:r>
        <w:rPr>
          <w:rFonts w:asciiTheme="minorHAnsi" w:hAnsiTheme="minorHAnsi" w:cstheme="minorHAnsi"/>
          <w:b/>
          <w:szCs w:val="22"/>
        </w:rPr>
        <w:t>their child</w:t>
      </w:r>
      <w:r w:rsidRPr="004A0C79">
        <w:rPr>
          <w:rFonts w:asciiTheme="minorHAnsi" w:hAnsiTheme="minorHAnsi" w:cstheme="minorHAnsi"/>
          <w:b/>
          <w:szCs w:val="22"/>
        </w:rPr>
        <w:t xml:space="preserve"> will not be attending school</w:t>
      </w:r>
      <w:r w:rsidR="00AE2480">
        <w:rPr>
          <w:rFonts w:asciiTheme="minorHAnsi" w:hAnsiTheme="minorHAnsi" w:cstheme="minorHAnsi"/>
          <w:b/>
          <w:szCs w:val="22"/>
        </w:rPr>
        <w:t xml:space="preserve"> for a justifiable reason</w:t>
      </w:r>
      <w:r w:rsidRPr="004A0C79">
        <w:rPr>
          <w:rFonts w:asciiTheme="minorHAnsi" w:hAnsiTheme="minorHAnsi" w:cstheme="minorHAnsi"/>
          <w:b/>
          <w:szCs w:val="22"/>
        </w:rPr>
        <w:t xml:space="preserve"> </w:t>
      </w:r>
      <w:r w:rsidR="00AE2480">
        <w:rPr>
          <w:rFonts w:asciiTheme="minorHAnsi" w:hAnsiTheme="minorHAnsi" w:cstheme="minorHAnsi"/>
          <w:b/>
          <w:szCs w:val="22"/>
          <w:u w:val="single"/>
        </w:rPr>
        <w:t>for each day</w:t>
      </w:r>
      <w:r w:rsidRPr="004A0C79">
        <w:rPr>
          <w:rFonts w:asciiTheme="minorHAnsi" w:hAnsiTheme="minorHAnsi" w:cstheme="minorHAnsi"/>
          <w:b/>
          <w:szCs w:val="22"/>
        </w:rPr>
        <w:t xml:space="preserve"> that </w:t>
      </w:r>
      <w:r>
        <w:rPr>
          <w:rFonts w:asciiTheme="minorHAnsi" w:hAnsiTheme="minorHAnsi" w:cstheme="minorHAnsi"/>
          <w:b/>
          <w:szCs w:val="22"/>
        </w:rPr>
        <w:t>a student</w:t>
      </w:r>
      <w:r w:rsidRPr="004A0C79">
        <w:rPr>
          <w:rFonts w:asciiTheme="minorHAnsi" w:hAnsiTheme="minorHAnsi" w:cstheme="minorHAnsi"/>
          <w:b/>
          <w:szCs w:val="22"/>
        </w:rPr>
        <w:t xml:space="preserve"> is absent</w:t>
      </w:r>
      <w:r>
        <w:rPr>
          <w:rFonts w:asciiTheme="minorHAnsi" w:hAnsiTheme="minorHAnsi" w:cstheme="minorHAnsi"/>
          <w:szCs w:val="22"/>
        </w:rPr>
        <w:t>.</w:t>
      </w:r>
    </w:p>
    <w:p w14:paraId="4B010A12" w14:textId="77777777" w:rsidR="00CD290F" w:rsidRDefault="00CD290F" w:rsidP="0040275E">
      <w:pPr>
        <w:rPr>
          <w:rFonts w:cs="Calibri"/>
          <w:color w:val="111E38"/>
        </w:rPr>
      </w:pPr>
    </w:p>
    <w:p w14:paraId="01EC2025" w14:textId="77777777" w:rsidR="003068A2" w:rsidRPr="00C03B40" w:rsidRDefault="00FC6D6A" w:rsidP="00C03B40">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u w:val="single"/>
        </w:rPr>
      </w:pPr>
      <w:r w:rsidRPr="00C03B40">
        <w:rPr>
          <w:rFonts w:asciiTheme="minorHAnsi" w:hAnsiTheme="minorHAnsi" w:cstheme="minorHAnsi"/>
          <w:b/>
        </w:rPr>
        <w:t xml:space="preserve">Email: </w:t>
      </w:r>
      <w:r>
        <w:rPr>
          <w:rFonts w:asciiTheme="minorHAnsi" w:hAnsiTheme="minorHAnsi" w:cstheme="minorHAnsi"/>
          <w:b/>
        </w:rPr>
        <w:sym w:font="Wingdings" w:char="F02A"/>
      </w:r>
      <w:r w:rsidRPr="00C03B40">
        <w:rPr>
          <w:rFonts w:asciiTheme="minorHAnsi" w:hAnsiTheme="minorHAnsi" w:cstheme="minorHAnsi"/>
          <w:b/>
        </w:rPr>
        <w:t xml:space="preserve"> </w:t>
      </w:r>
      <w:hyperlink r:id="rId12" w:history="1">
        <w:r w:rsidR="003068A2" w:rsidRPr="00C03B40">
          <w:rPr>
            <w:rStyle w:val="Hyperlink"/>
            <w:rFonts w:asciiTheme="minorHAnsi" w:hAnsiTheme="minorHAnsi" w:cstheme="minorHAnsi"/>
          </w:rPr>
          <w:t>Office@twyford.ealing.sch.uk</w:t>
        </w:r>
      </w:hyperlink>
    </w:p>
    <w:p w14:paraId="5A99E97B" w14:textId="77777777" w:rsidR="003068A2" w:rsidRPr="00C03B40" w:rsidRDefault="00FC6D6A" w:rsidP="00C03B40">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C03B40">
        <w:rPr>
          <w:rFonts w:asciiTheme="minorHAnsi" w:hAnsiTheme="minorHAnsi" w:cstheme="minorHAnsi"/>
          <w:b/>
        </w:rPr>
        <w:t>What to include:</w:t>
      </w:r>
      <w:r w:rsidRPr="00C03B40">
        <w:rPr>
          <w:rFonts w:asciiTheme="minorHAnsi" w:hAnsiTheme="minorHAnsi" w:cstheme="minorHAnsi"/>
        </w:rPr>
        <w:t xml:space="preserve"> </w:t>
      </w:r>
      <w:r w:rsidRPr="00A93C11">
        <w:rPr>
          <w:b/>
          <w:bCs/>
        </w:rPr>
        <w:sym w:font="Wingdings 2" w:char="F050"/>
      </w:r>
      <w:r w:rsidRPr="00C03B40">
        <w:rPr>
          <w:rFonts w:asciiTheme="minorHAnsi" w:hAnsiTheme="minorHAnsi" w:cstheme="minorHAnsi"/>
        </w:rPr>
        <w:t xml:space="preserve"> </w:t>
      </w:r>
      <w:r w:rsidR="003068A2" w:rsidRPr="00C03B40">
        <w:rPr>
          <w:rFonts w:asciiTheme="minorHAnsi" w:hAnsiTheme="minorHAnsi" w:cstheme="minorHAnsi"/>
        </w:rPr>
        <w:t>State the student</w:t>
      </w:r>
      <w:r w:rsidRPr="00C03B40">
        <w:rPr>
          <w:rFonts w:asciiTheme="minorHAnsi" w:hAnsiTheme="minorHAnsi" w:cstheme="minorHAnsi"/>
        </w:rPr>
        <w:t>’</w:t>
      </w:r>
      <w:r w:rsidR="003068A2" w:rsidRPr="00C03B40">
        <w:rPr>
          <w:rFonts w:asciiTheme="minorHAnsi" w:hAnsiTheme="minorHAnsi" w:cstheme="minorHAnsi"/>
        </w:rPr>
        <w:t xml:space="preserve">s </w:t>
      </w:r>
      <w:r w:rsidR="003068A2" w:rsidRPr="00C03B40">
        <w:rPr>
          <w:rFonts w:asciiTheme="minorHAnsi" w:hAnsiTheme="minorHAnsi" w:cstheme="minorHAnsi"/>
          <w:b/>
        </w:rPr>
        <w:t>Full Name, T</w:t>
      </w:r>
      <w:r w:rsidRPr="00C03B40">
        <w:rPr>
          <w:rFonts w:asciiTheme="minorHAnsi" w:hAnsiTheme="minorHAnsi" w:cstheme="minorHAnsi"/>
          <w:b/>
        </w:rPr>
        <w:t>utor Group &amp; r</w:t>
      </w:r>
      <w:r w:rsidR="00AE2480" w:rsidRPr="00C03B40">
        <w:rPr>
          <w:rFonts w:asciiTheme="minorHAnsi" w:hAnsiTheme="minorHAnsi" w:cstheme="minorHAnsi"/>
          <w:b/>
        </w:rPr>
        <w:t>eason for absence</w:t>
      </w:r>
    </w:p>
    <w:p w14:paraId="5D9EFCCF" w14:textId="77777777" w:rsidR="003068A2" w:rsidRPr="00C03B40" w:rsidRDefault="003068A2" w:rsidP="00C03B40">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C03B40">
        <w:rPr>
          <w:rFonts w:asciiTheme="minorHAnsi" w:hAnsiTheme="minorHAnsi" w:cstheme="minorHAnsi"/>
        </w:rPr>
        <w:t xml:space="preserve">You can also </w:t>
      </w:r>
      <w:r w:rsidRPr="00C03B40">
        <w:rPr>
          <w:rFonts w:asciiTheme="minorHAnsi" w:hAnsiTheme="minorHAnsi" w:cstheme="minorHAnsi"/>
          <w:b/>
        </w:rPr>
        <w:t>call our absence line</w:t>
      </w:r>
      <w:r w:rsidRPr="00C03B40">
        <w:rPr>
          <w:rFonts w:asciiTheme="minorHAnsi" w:hAnsiTheme="minorHAnsi" w:cstheme="minorHAnsi"/>
        </w:rPr>
        <w:t xml:space="preserve"> on</w:t>
      </w:r>
      <w:r w:rsidRPr="00C03B40">
        <w:rPr>
          <w:rFonts w:asciiTheme="minorHAnsi" w:hAnsiTheme="minorHAnsi" w:cstheme="minorHAnsi"/>
          <w:b/>
        </w:rPr>
        <w:t xml:space="preserve"> </w:t>
      </w:r>
      <w:r w:rsidR="00FC6D6A">
        <w:sym w:font="Wingdings" w:char="F028"/>
      </w:r>
      <w:r w:rsidR="00FC6D6A" w:rsidRPr="00C03B40">
        <w:rPr>
          <w:rFonts w:asciiTheme="minorHAnsi" w:hAnsiTheme="minorHAnsi" w:cstheme="minorHAnsi"/>
          <w:b/>
        </w:rPr>
        <w:t xml:space="preserve"> </w:t>
      </w:r>
      <w:r w:rsidRPr="00C03B40">
        <w:rPr>
          <w:rFonts w:asciiTheme="minorHAnsi" w:hAnsiTheme="minorHAnsi" w:cstheme="minorHAnsi"/>
        </w:rPr>
        <w:t xml:space="preserve">020 8752 0141 - </w:t>
      </w:r>
      <w:r w:rsidR="00FC6D6A" w:rsidRPr="00C03B40">
        <w:rPr>
          <w:rFonts w:asciiTheme="minorHAnsi" w:hAnsiTheme="minorHAnsi" w:cstheme="minorHAnsi"/>
          <w:b/>
        </w:rPr>
        <w:t>PRESS Option 2 once connected</w:t>
      </w:r>
    </w:p>
    <w:p w14:paraId="37557BF9" w14:textId="77777777" w:rsidR="001C7B75" w:rsidRPr="00C03B40" w:rsidRDefault="00FC6D6A" w:rsidP="00C03B40">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rPr>
          <w:rFonts w:cs="Calibri"/>
        </w:rPr>
      </w:pPr>
      <w:r w:rsidRPr="00C03B40">
        <w:rPr>
          <w:rFonts w:cs="Calibri"/>
          <w:b/>
        </w:rPr>
        <w:t>Please DO NOT:</w:t>
      </w:r>
      <w:r w:rsidRPr="00C03B40">
        <w:rPr>
          <w:rFonts w:cs="Calibri"/>
        </w:rPr>
        <w:t xml:space="preserve"> Email your child’s</w:t>
      </w:r>
      <w:r w:rsidR="003068A2" w:rsidRPr="00C03B40">
        <w:rPr>
          <w:rFonts w:cs="Calibri"/>
        </w:rPr>
        <w:t xml:space="preserve"> tutor teacher or HOY only without including t</w:t>
      </w:r>
      <w:r w:rsidRPr="00C03B40">
        <w:rPr>
          <w:rFonts w:cs="Calibri"/>
        </w:rPr>
        <w:t>he Office, otherwise it will not be recorded properly and/or be recorded as an unauthorised absence</w:t>
      </w:r>
    </w:p>
    <w:p w14:paraId="37D00572" w14:textId="77777777" w:rsidR="00D23D15" w:rsidRPr="00D23D15" w:rsidRDefault="00D23D15" w:rsidP="00D23D15">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D23D15">
        <w:rPr>
          <w:rFonts w:asciiTheme="minorHAnsi" w:hAnsiTheme="minorHAnsi" w:cstheme="minorHAnsi"/>
        </w:rPr>
        <w:t xml:space="preserve">Sixth Form students should not provide their own reasons for absence – notification </w:t>
      </w:r>
      <w:r w:rsidRPr="00D23D15">
        <w:rPr>
          <w:rFonts w:asciiTheme="minorHAnsi" w:hAnsiTheme="minorHAnsi" w:cstheme="minorHAnsi"/>
          <w:b/>
        </w:rPr>
        <w:t>must</w:t>
      </w:r>
      <w:r w:rsidRPr="00D23D15">
        <w:rPr>
          <w:rFonts w:asciiTheme="minorHAnsi" w:hAnsiTheme="minorHAnsi" w:cstheme="minorHAnsi"/>
        </w:rPr>
        <w:t xml:space="preserve"> come from a parent/carer.</w:t>
      </w:r>
    </w:p>
    <w:p w14:paraId="782073F3" w14:textId="77777777" w:rsidR="00D23D15" w:rsidRDefault="00D23D15" w:rsidP="00FC6D6A">
      <w:pPr>
        <w:rPr>
          <w:rFonts w:asciiTheme="minorHAnsi" w:hAnsiTheme="minorHAnsi" w:cstheme="minorHAnsi"/>
          <w:b/>
          <w:szCs w:val="22"/>
        </w:rPr>
      </w:pPr>
    </w:p>
    <w:p w14:paraId="26445108" w14:textId="25F2FE44" w:rsidR="00D23D15" w:rsidRPr="00D23D15" w:rsidRDefault="00D23D15" w:rsidP="00D23D15">
      <w:pPr>
        <w:rPr>
          <w:rFonts w:cs="Calibri"/>
          <w:b/>
          <w:bCs/>
          <w:color w:val="C40E3E"/>
        </w:rPr>
      </w:pPr>
      <w:r w:rsidRPr="00D23D15">
        <w:rPr>
          <w:rFonts w:cs="Calibri"/>
          <w:b/>
          <w:bCs/>
          <w:color w:val="C40E3E"/>
        </w:rPr>
        <w:t>TEXTING HOME</w:t>
      </w:r>
    </w:p>
    <w:p w14:paraId="6655403D" w14:textId="77777777" w:rsidR="00D23D15" w:rsidRDefault="00D23D15" w:rsidP="00FC6D6A">
      <w:pPr>
        <w:rPr>
          <w:rFonts w:asciiTheme="minorHAnsi" w:hAnsiTheme="minorHAnsi" w:cstheme="minorHAnsi"/>
          <w:b/>
          <w:szCs w:val="22"/>
        </w:rPr>
      </w:pPr>
    </w:p>
    <w:p w14:paraId="6581D313" w14:textId="216B0211" w:rsidR="001C7B75" w:rsidRDefault="001C7B75" w:rsidP="00FC6D6A">
      <w:pPr>
        <w:rPr>
          <w:rFonts w:asciiTheme="minorHAnsi" w:hAnsiTheme="minorHAnsi" w:cstheme="minorHAnsi"/>
          <w:szCs w:val="22"/>
        </w:rPr>
      </w:pPr>
      <w:r w:rsidRPr="00FC6D6A">
        <w:rPr>
          <w:rFonts w:asciiTheme="minorHAnsi" w:hAnsiTheme="minorHAnsi" w:cstheme="minorHAnsi"/>
          <w:b/>
          <w:szCs w:val="22"/>
        </w:rPr>
        <w:t>Text messages</w:t>
      </w:r>
      <w:r w:rsidRPr="004A0C79">
        <w:rPr>
          <w:rFonts w:asciiTheme="minorHAnsi" w:hAnsiTheme="minorHAnsi" w:cstheme="minorHAnsi"/>
          <w:szCs w:val="22"/>
        </w:rPr>
        <w:t xml:space="preserve"> will be sent to parents/carers if we have n</w:t>
      </w:r>
      <w:r w:rsidR="00FC6D6A">
        <w:rPr>
          <w:rFonts w:asciiTheme="minorHAnsi" w:hAnsiTheme="minorHAnsi" w:cstheme="minorHAnsi"/>
          <w:szCs w:val="22"/>
        </w:rPr>
        <w:t xml:space="preserve">ot notification of </w:t>
      </w:r>
      <w:r w:rsidRPr="004A0C79">
        <w:rPr>
          <w:rFonts w:asciiTheme="minorHAnsi" w:hAnsiTheme="minorHAnsi" w:cstheme="minorHAnsi"/>
          <w:szCs w:val="22"/>
        </w:rPr>
        <w:t xml:space="preserve">student absences.  Student absences that have </w:t>
      </w:r>
      <w:r w:rsidRPr="004A0C79">
        <w:rPr>
          <w:rFonts w:asciiTheme="minorHAnsi" w:hAnsiTheme="minorHAnsi" w:cstheme="minorHAnsi"/>
          <w:b/>
          <w:szCs w:val="22"/>
          <w:u w:val="single"/>
        </w:rPr>
        <w:t>not</w:t>
      </w:r>
      <w:r w:rsidRPr="004A0C79">
        <w:rPr>
          <w:rFonts w:asciiTheme="minorHAnsi" w:hAnsiTheme="minorHAnsi" w:cstheme="minorHAnsi"/>
          <w:szCs w:val="22"/>
        </w:rPr>
        <w:t xml:space="preserve"> been reported to the school by a parent/carer on </w:t>
      </w:r>
      <w:r w:rsidR="00D23D15">
        <w:rPr>
          <w:rFonts w:asciiTheme="minorHAnsi" w:hAnsiTheme="minorHAnsi" w:cstheme="minorHAnsi"/>
          <w:szCs w:val="22"/>
        </w:rPr>
        <w:t xml:space="preserve">each </w:t>
      </w:r>
      <w:r w:rsidRPr="004A0C79">
        <w:rPr>
          <w:rFonts w:asciiTheme="minorHAnsi" w:hAnsiTheme="minorHAnsi" w:cstheme="minorHAnsi"/>
          <w:szCs w:val="22"/>
        </w:rPr>
        <w:t xml:space="preserve">relevant day </w:t>
      </w:r>
      <w:r w:rsidRPr="004A0C79">
        <w:rPr>
          <w:rFonts w:asciiTheme="minorHAnsi" w:hAnsiTheme="minorHAnsi" w:cstheme="minorHAnsi"/>
          <w:b/>
          <w:szCs w:val="22"/>
        </w:rPr>
        <w:t xml:space="preserve">must </w:t>
      </w:r>
      <w:r w:rsidRPr="004A0C79">
        <w:rPr>
          <w:rFonts w:asciiTheme="minorHAnsi" w:hAnsiTheme="minorHAnsi" w:cstheme="minorHAnsi"/>
          <w:szCs w:val="22"/>
        </w:rPr>
        <w:t>be reported by the school to the Educational Social Worker in the Eal</w:t>
      </w:r>
      <w:r w:rsidR="00C03B40">
        <w:rPr>
          <w:rFonts w:asciiTheme="minorHAnsi" w:hAnsiTheme="minorHAnsi" w:cstheme="minorHAnsi"/>
          <w:szCs w:val="22"/>
        </w:rPr>
        <w:t>ing Borough.</w:t>
      </w:r>
    </w:p>
    <w:p w14:paraId="408B7504" w14:textId="77777777" w:rsidR="00C03B40" w:rsidRDefault="00C03B40" w:rsidP="00FC6D6A">
      <w:pPr>
        <w:rPr>
          <w:rFonts w:asciiTheme="minorHAnsi" w:hAnsiTheme="minorHAnsi" w:cstheme="minorHAnsi"/>
          <w:szCs w:val="22"/>
        </w:rPr>
      </w:pPr>
    </w:p>
    <w:p w14:paraId="28292F95" w14:textId="77777777" w:rsidR="00D23D15" w:rsidRDefault="00C03B40" w:rsidP="00AC479C">
      <w:pPr>
        <w:rPr>
          <w:rFonts w:cs="Calibri"/>
          <w:szCs w:val="22"/>
        </w:rPr>
      </w:pPr>
      <w:r>
        <w:rPr>
          <w:rFonts w:cs="Calibri"/>
          <w:szCs w:val="22"/>
        </w:rPr>
        <w:t>It is not appropriate to withhold a reason for absence</w:t>
      </w:r>
      <w:r w:rsidR="004F5CF8">
        <w:rPr>
          <w:rFonts w:cs="Calibri"/>
          <w:szCs w:val="22"/>
        </w:rPr>
        <w:t xml:space="preserve"> from the Office,</w:t>
      </w:r>
      <w:r>
        <w:rPr>
          <w:rFonts w:cs="Calibri"/>
          <w:szCs w:val="22"/>
        </w:rPr>
        <w:t xml:space="preserve"> </w:t>
      </w:r>
      <w:r w:rsidR="00D23D15">
        <w:rPr>
          <w:rFonts w:cs="Calibri"/>
          <w:szCs w:val="22"/>
        </w:rPr>
        <w:t xml:space="preserve">or </w:t>
      </w:r>
      <w:r>
        <w:rPr>
          <w:rFonts w:cs="Calibri"/>
          <w:szCs w:val="22"/>
        </w:rPr>
        <w:t>only informing a member of the Pastoral Team.  If a reas</w:t>
      </w:r>
      <w:r w:rsidR="004F5CF8">
        <w:rPr>
          <w:rFonts w:cs="Calibri"/>
          <w:szCs w:val="22"/>
        </w:rPr>
        <w:t>on for absence is not provided</w:t>
      </w:r>
      <w:r>
        <w:rPr>
          <w:rFonts w:cs="Calibri"/>
          <w:szCs w:val="22"/>
        </w:rPr>
        <w:t xml:space="preserve"> </w:t>
      </w:r>
      <w:r w:rsidR="00D23D15">
        <w:rPr>
          <w:rFonts w:cs="Calibri"/>
          <w:szCs w:val="22"/>
        </w:rPr>
        <w:t xml:space="preserve">to the Attendance Officer, </w:t>
      </w:r>
      <w:r>
        <w:rPr>
          <w:rFonts w:cs="Calibri"/>
          <w:szCs w:val="22"/>
        </w:rPr>
        <w:t xml:space="preserve">the absence will be unauthorised.  Your child’s attendance record is a legal record </w:t>
      </w:r>
      <w:r w:rsidR="004F5CF8">
        <w:rPr>
          <w:rFonts w:cs="Calibri"/>
          <w:szCs w:val="22"/>
        </w:rPr>
        <w:t>and accurate reasons for authorisation must be recorded properly.</w:t>
      </w:r>
      <w:r>
        <w:rPr>
          <w:rFonts w:cs="Calibri"/>
          <w:szCs w:val="22"/>
        </w:rPr>
        <w:t xml:space="preserve"> </w:t>
      </w:r>
      <w:r w:rsidR="00D23D15">
        <w:rPr>
          <w:rFonts w:cs="Calibri"/>
          <w:szCs w:val="22"/>
        </w:rPr>
        <w:t xml:space="preserve"> </w:t>
      </w:r>
      <w:r w:rsidR="0067170F" w:rsidRPr="004A0C79">
        <w:rPr>
          <w:rFonts w:cs="Calibri"/>
          <w:szCs w:val="22"/>
        </w:rPr>
        <w:t xml:space="preserve">All unjustified absences </w:t>
      </w:r>
      <w:r w:rsidR="0067170F">
        <w:rPr>
          <w:rFonts w:cs="Calibri"/>
          <w:szCs w:val="22"/>
        </w:rPr>
        <w:t xml:space="preserve">must </w:t>
      </w:r>
      <w:r w:rsidR="0067170F" w:rsidRPr="004A0C79">
        <w:rPr>
          <w:rFonts w:cs="Calibri"/>
          <w:szCs w:val="22"/>
        </w:rPr>
        <w:t>be investigated.</w:t>
      </w:r>
      <w:r w:rsidR="0067170F">
        <w:rPr>
          <w:rFonts w:cs="Calibri"/>
          <w:szCs w:val="22"/>
        </w:rPr>
        <w:t xml:space="preserve">  </w:t>
      </w:r>
    </w:p>
    <w:p w14:paraId="2EC791C1" w14:textId="77777777" w:rsidR="00D23D15" w:rsidRDefault="00D23D15" w:rsidP="00AC479C">
      <w:pPr>
        <w:rPr>
          <w:rFonts w:cs="Calibri"/>
          <w:szCs w:val="22"/>
        </w:rPr>
      </w:pPr>
    </w:p>
    <w:p w14:paraId="071E761F" w14:textId="5F3E227C" w:rsidR="001A08A6" w:rsidRPr="00D23D15" w:rsidRDefault="001A08A6" w:rsidP="00AC479C">
      <w:pPr>
        <w:rPr>
          <w:rFonts w:cs="Calibri"/>
          <w:szCs w:val="22"/>
        </w:rPr>
      </w:pPr>
      <w:r w:rsidRPr="001A08A6">
        <w:rPr>
          <w:rFonts w:cs="Calibri"/>
          <w:b/>
          <w:szCs w:val="22"/>
        </w:rPr>
        <w:t xml:space="preserve">Medical </w:t>
      </w:r>
      <w:r w:rsidR="00554C1E">
        <w:rPr>
          <w:b/>
          <w:szCs w:val="22"/>
        </w:rPr>
        <w:t>e</w:t>
      </w:r>
      <w:r w:rsidRPr="004A0C79">
        <w:rPr>
          <w:b/>
          <w:szCs w:val="22"/>
        </w:rPr>
        <w:t xml:space="preserve">vidence will be required after 3 days of </w:t>
      </w:r>
      <w:r w:rsidR="00554C1E">
        <w:rPr>
          <w:b/>
          <w:szCs w:val="22"/>
        </w:rPr>
        <w:t>sickness</w:t>
      </w:r>
      <w:r w:rsidRPr="004A0C79">
        <w:rPr>
          <w:b/>
          <w:szCs w:val="22"/>
        </w:rPr>
        <w:t xml:space="preserve"> absence</w:t>
      </w:r>
      <w:r>
        <w:rPr>
          <w:b/>
          <w:szCs w:val="22"/>
        </w:rPr>
        <w:t xml:space="preserve"> </w:t>
      </w:r>
      <w:r>
        <w:rPr>
          <w:szCs w:val="22"/>
        </w:rPr>
        <w:t>(</w:t>
      </w:r>
      <w:r w:rsidRPr="004A0C79">
        <w:rPr>
          <w:szCs w:val="22"/>
        </w:rPr>
        <w:t>GP appointment</w:t>
      </w:r>
      <w:r>
        <w:rPr>
          <w:szCs w:val="22"/>
        </w:rPr>
        <w:t xml:space="preserve"> letter, </w:t>
      </w:r>
      <w:r w:rsidR="00554C1E">
        <w:rPr>
          <w:szCs w:val="22"/>
        </w:rPr>
        <w:t xml:space="preserve">email, </w:t>
      </w:r>
      <w:r w:rsidRPr="004A0C79">
        <w:rPr>
          <w:szCs w:val="22"/>
        </w:rPr>
        <w:t>text message</w:t>
      </w:r>
      <w:r w:rsidR="00554C1E">
        <w:rPr>
          <w:szCs w:val="22"/>
        </w:rPr>
        <w:t xml:space="preserve"> or card or copy of prescription).  Should your child be required to be </w:t>
      </w:r>
      <w:r w:rsidR="00446425">
        <w:rPr>
          <w:szCs w:val="22"/>
        </w:rPr>
        <w:t>absent</w:t>
      </w:r>
      <w:r w:rsidR="00554C1E">
        <w:rPr>
          <w:szCs w:val="22"/>
        </w:rPr>
        <w:t xml:space="preserve"> for a longer period of time, this will explicitly need to be </w:t>
      </w:r>
      <w:r w:rsidR="00ED0908">
        <w:rPr>
          <w:szCs w:val="22"/>
        </w:rPr>
        <w:t>outlined</w:t>
      </w:r>
      <w:r w:rsidR="00554C1E">
        <w:rPr>
          <w:szCs w:val="22"/>
        </w:rPr>
        <w:t xml:space="preserve"> in a letter from a </w:t>
      </w:r>
      <w:r w:rsidR="0060428C">
        <w:rPr>
          <w:szCs w:val="22"/>
        </w:rPr>
        <w:t xml:space="preserve">Medical Professional such as a </w:t>
      </w:r>
      <w:r w:rsidR="00554C1E">
        <w:rPr>
          <w:szCs w:val="22"/>
        </w:rPr>
        <w:t>Consultant/Specialist</w:t>
      </w:r>
      <w:r w:rsidR="00ED0908">
        <w:rPr>
          <w:szCs w:val="22"/>
        </w:rPr>
        <w:t xml:space="preserve"> or hospital detailing</w:t>
      </w:r>
      <w:r w:rsidR="00554C1E">
        <w:rPr>
          <w:szCs w:val="22"/>
        </w:rPr>
        <w:t xml:space="preserve"> expected recovery times.</w:t>
      </w:r>
      <w:r w:rsidR="0060428C">
        <w:rPr>
          <w:szCs w:val="22"/>
        </w:rPr>
        <w:t xml:space="preserve">  Parents/Carers should also be in touch with the Welfare Office if their child’s absence is related to a medically diagnosed condition, supported by evidence of a medical professional, such as a Consultant/Specialist.</w:t>
      </w:r>
    </w:p>
    <w:p w14:paraId="2D5A0C01" w14:textId="44E0F064" w:rsidR="0088491F" w:rsidRPr="000A777F" w:rsidRDefault="0088491F" w:rsidP="00AC479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after="0" w:afterAutospacing="0"/>
        <w:jc w:val="center"/>
        <w:rPr>
          <w:rFonts w:ascii="Calibri Light" w:hAnsi="Calibri Light" w:cs="Calibri Light"/>
          <w:b/>
          <w:color w:val="FFFFFF" w:themeColor="background1"/>
          <w:sz w:val="28"/>
          <w:szCs w:val="28"/>
        </w:rPr>
      </w:pPr>
      <w:r w:rsidRPr="000A777F">
        <w:rPr>
          <w:rFonts w:ascii="Calibri Light" w:hAnsi="Calibri Light" w:cs="Calibri Light"/>
          <w:b/>
          <w:color w:val="FFFFFF" w:themeColor="background1"/>
          <w:sz w:val="28"/>
          <w:szCs w:val="28"/>
        </w:rPr>
        <w:lastRenderedPageBreak/>
        <w:t>Reporting Medical</w:t>
      </w:r>
      <w:r w:rsidR="00454657">
        <w:rPr>
          <w:rFonts w:ascii="Calibri Light" w:hAnsi="Calibri Light" w:cs="Calibri Light"/>
          <w:b/>
          <w:color w:val="FFFFFF" w:themeColor="background1"/>
          <w:sz w:val="28"/>
          <w:szCs w:val="28"/>
        </w:rPr>
        <w:t>/Dental</w:t>
      </w:r>
      <w:r w:rsidRPr="000A777F">
        <w:rPr>
          <w:rFonts w:ascii="Calibri Light" w:hAnsi="Calibri Light" w:cs="Calibri Light"/>
          <w:b/>
          <w:color w:val="FFFFFF" w:themeColor="background1"/>
          <w:sz w:val="28"/>
          <w:szCs w:val="28"/>
        </w:rPr>
        <w:t xml:space="preserve"> Appointments:</w:t>
      </w:r>
    </w:p>
    <w:p w14:paraId="728B4353" w14:textId="77777777" w:rsidR="004A7645" w:rsidRDefault="004A7645" w:rsidP="00AC479C">
      <w:pPr>
        <w:pStyle w:val="NormalWeb"/>
        <w:shd w:val="clear" w:color="auto" w:fill="FFFFFF"/>
        <w:spacing w:before="0" w:beforeAutospacing="0" w:after="0" w:afterAutospacing="0"/>
        <w:jc w:val="both"/>
        <w:rPr>
          <w:rFonts w:ascii="Calibri" w:hAnsi="Calibri" w:cs="Calibri"/>
          <w:color w:val="111E38"/>
          <w:sz w:val="22"/>
          <w:szCs w:val="22"/>
        </w:rPr>
      </w:pPr>
    </w:p>
    <w:p w14:paraId="4F1F38DD" w14:textId="79E28BF3" w:rsidR="000F6A0A" w:rsidRPr="00454657" w:rsidRDefault="000F6A0A" w:rsidP="000F6A0A">
      <w:pPr>
        <w:rPr>
          <w:rFonts w:asciiTheme="minorHAnsi" w:hAnsiTheme="minorHAnsi" w:cstheme="minorHAnsi"/>
          <w:szCs w:val="22"/>
        </w:rPr>
      </w:pPr>
      <w:r w:rsidRPr="00454657">
        <w:rPr>
          <w:rFonts w:asciiTheme="minorHAnsi" w:hAnsiTheme="minorHAnsi" w:cstheme="minorHAnsi"/>
          <w:szCs w:val="22"/>
        </w:rPr>
        <w:t>Parents</w:t>
      </w:r>
      <w:r w:rsidR="00A93C11" w:rsidRPr="00454657">
        <w:rPr>
          <w:rFonts w:asciiTheme="minorHAnsi" w:hAnsiTheme="minorHAnsi" w:cstheme="minorHAnsi"/>
          <w:szCs w:val="22"/>
        </w:rPr>
        <w:t>/Carers</w:t>
      </w:r>
      <w:r w:rsidRPr="00454657">
        <w:rPr>
          <w:rFonts w:asciiTheme="minorHAnsi" w:hAnsiTheme="minorHAnsi" w:cstheme="minorHAnsi"/>
          <w:szCs w:val="22"/>
        </w:rPr>
        <w:t xml:space="preserve"> should </w:t>
      </w:r>
      <w:r w:rsidRPr="00454657">
        <w:rPr>
          <w:rFonts w:asciiTheme="minorHAnsi" w:hAnsiTheme="minorHAnsi" w:cstheme="minorHAnsi"/>
          <w:b/>
          <w:bCs/>
          <w:szCs w:val="22"/>
        </w:rPr>
        <w:t>arrange medical/dental appointments outside of the school day where possible</w:t>
      </w:r>
      <w:r w:rsidRPr="00454657">
        <w:rPr>
          <w:rFonts w:asciiTheme="minorHAnsi" w:hAnsiTheme="minorHAnsi" w:cstheme="minorHAnsi"/>
          <w:szCs w:val="22"/>
        </w:rPr>
        <w:t xml:space="preserve">.  If an appointment must be made during the school day, we recommend </w:t>
      </w:r>
      <w:r w:rsidRPr="00454657">
        <w:rPr>
          <w:rFonts w:asciiTheme="minorHAnsi" w:hAnsiTheme="minorHAnsi" w:cstheme="minorHAnsi"/>
          <w:b/>
          <w:bCs/>
          <w:szCs w:val="22"/>
        </w:rPr>
        <w:t>avoiding AM or PM registration periods</w:t>
      </w:r>
      <w:r w:rsidRPr="00454657">
        <w:rPr>
          <w:rFonts w:asciiTheme="minorHAnsi" w:hAnsiTheme="minorHAnsi" w:cstheme="minorHAnsi"/>
          <w:szCs w:val="22"/>
        </w:rPr>
        <w:t xml:space="preserve"> and booking around lunchtimes.</w:t>
      </w:r>
    </w:p>
    <w:p w14:paraId="7ADEC457" w14:textId="77777777" w:rsidR="000F6A0A" w:rsidRPr="00454657" w:rsidRDefault="000F6A0A" w:rsidP="00AC479C">
      <w:pPr>
        <w:pStyle w:val="NormalWeb"/>
        <w:shd w:val="clear" w:color="auto" w:fill="FFFFFF"/>
        <w:spacing w:before="0" w:beforeAutospacing="0" w:after="0" w:afterAutospacing="0"/>
        <w:jc w:val="both"/>
        <w:rPr>
          <w:rFonts w:asciiTheme="minorHAnsi" w:hAnsiTheme="minorHAnsi" w:cstheme="minorHAnsi"/>
          <w:color w:val="111E38"/>
          <w:sz w:val="22"/>
          <w:szCs w:val="22"/>
        </w:rPr>
      </w:pPr>
    </w:p>
    <w:p w14:paraId="63A2B37F" w14:textId="2E0FE986" w:rsidR="00687A7F" w:rsidRDefault="00A93C11" w:rsidP="00AC479C">
      <w:pPr>
        <w:pStyle w:val="NormalWeb"/>
        <w:shd w:val="clear" w:color="auto" w:fill="FFFFFF"/>
        <w:spacing w:before="0" w:beforeAutospacing="0" w:after="0" w:afterAutospacing="0"/>
        <w:jc w:val="both"/>
        <w:rPr>
          <w:rFonts w:asciiTheme="minorHAnsi" w:hAnsiTheme="minorHAnsi" w:cstheme="minorHAnsi"/>
          <w:sz w:val="22"/>
          <w:szCs w:val="22"/>
        </w:rPr>
      </w:pPr>
      <w:r w:rsidRPr="00454657">
        <w:rPr>
          <w:rFonts w:asciiTheme="minorHAnsi" w:hAnsiTheme="minorHAnsi" w:cstheme="minorHAnsi"/>
          <w:color w:val="111E38"/>
          <w:sz w:val="22"/>
          <w:szCs w:val="22"/>
        </w:rPr>
        <w:t>Parents/Carers will need to i</w:t>
      </w:r>
      <w:r w:rsidR="00687A7F" w:rsidRPr="00454657">
        <w:rPr>
          <w:rFonts w:asciiTheme="minorHAnsi" w:hAnsiTheme="minorHAnsi" w:cstheme="minorHAnsi"/>
          <w:color w:val="111E38"/>
          <w:sz w:val="22"/>
          <w:szCs w:val="22"/>
        </w:rPr>
        <w:t xml:space="preserve">nform the school in advance and include the reason and details (such as date/time of the appointment) for the Office to record on your child’s legal attendance record and for the Year Team to monitor.  </w:t>
      </w:r>
      <w:r w:rsidR="00454657" w:rsidRPr="00454657">
        <w:rPr>
          <w:rFonts w:asciiTheme="minorHAnsi" w:hAnsiTheme="minorHAnsi" w:cstheme="minorHAnsi"/>
          <w:sz w:val="22"/>
          <w:szCs w:val="22"/>
        </w:rPr>
        <w:t>Please note that we will require evidence of on-going or follow-up appointments.</w:t>
      </w:r>
      <w:r w:rsidR="000F6A0A" w:rsidRPr="00454657">
        <w:rPr>
          <w:rFonts w:asciiTheme="minorHAnsi" w:hAnsiTheme="minorHAnsi" w:cstheme="minorHAnsi"/>
          <w:sz w:val="22"/>
          <w:szCs w:val="22"/>
        </w:rPr>
        <w:t xml:space="preserve">  </w:t>
      </w:r>
    </w:p>
    <w:p w14:paraId="7161C5AD" w14:textId="77777777" w:rsidR="00BE6F17" w:rsidRDefault="00BE6F17" w:rsidP="00AC479C">
      <w:pPr>
        <w:pStyle w:val="NormalWeb"/>
        <w:shd w:val="clear" w:color="auto" w:fill="FFFFFF"/>
        <w:spacing w:before="0" w:beforeAutospacing="0" w:after="0" w:afterAutospacing="0"/>
        <w:jc w:val="both"/>
        <w:rPr>
          <w:rFonts w:asciiTheme="minorHAnsi" w:hAnsiTheme="minorHAnsi" w:cstheme="minorHAnsi"/>
          <w:sz w:val="22"/>
          <w:szCs w:val="22"/>
        </w:rPr>
      </w:pPr>
    </w:p>
    <w:p w14:paraId="2F0D9F14" w14:textId="77777777" w:rsidR="008C0DF2" w:rsidRPr="000A777F" w:rsidRDefault="008C0DF2" w:rsidP="00AC479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after="0" w:afterAutospacing="0"/>
        <w:jc w:val="center"/>
        <w:rPr>
          <w:rFonts w:ascii="Calibri Light" w:hAnsi="Calibri Light" w:cs="Calibri Light"/>
          <w:b/>
          <w:color w:val="FFFFFF" w:themeColor="background1"/>
          <w:sz w:val="28"/>
          <w:szCs w:val="28"/>
        </w:rPr>
      </w:pPr>
      <w:r w:rsidRPr="000A777F">
        <w:rPr>
          <w:rFonts w:ascii="Calibri Light" w:hAnsi="Calibri Light" w:cs="Calibri Light"/>
          <w:b/>
          <w:color w:val="FFFFFF" w:themeColor="background1"/>
          <w:sz w:val="28"/>
          <w:szCs w:val="28"/>
        </w:rPr>
        <w:t>Signing in &amp; out</w:t>
      </w:r>
      <w:r w:rsidR="00A27B43" w:rsidRPr="000A777F">
        <w:rPr>
          <w:rFonts w:ascii="Calibri Light" w:hAnsi="Calibri Light" w:cs="Calibri Light"/>
          <w:b/>
          <w:color w:val="FFFFFF" w:themeColor="background1"/>
          <w:sz w:val="28"/>
          <w:szCs w:val="28"/>
        </w:rPr>
        <w:t xml:space="preserve"> at the School Office</w:t>
      </w:r>
      <w:r w:rsidR="00214240" w:rsidRPr="000A777F">
        <w:rPr>
          <w:rFonts w:ascii="Calibri Light" w:hAnsi="Calibri Light" w:cs="Calibri Light"/>
          <w:b/>
          <w:color w:val="FFFFFF" w:themeColor="background1"/>
          <w:sz w:val="28"/>
          <w:szCs w:val="28"/>
        </w:rPr>
        <w:t xml:space="preserve"> (for Safeguarding reasons)</w:t>
      </w:r>
      <w:r w:rsidR="008B4E70" w:rsidRPr="000A777F">
        <w:rPr>
          <w:rFonts w:ascii="Calibri Light" w:hAnsi="Calibri Light" w:cs="Calibri Light"/>
          <w:b/>
          <w:color w:val="FFFFFF" w:themeColor="background1"/>
          <w:sz w:val="28"/>
          <w:szCs w:val="28"/>
        </w:rPr>
        <w:t>:</w:t>
      </w:r>
    </w:p>
    <w:p w14:paraId="389C8C5F" w14:textId="77777777" w:rsidR="00CF10AF" w:rsidRDefault="00CF10AF" w:rsidP="00AC479C">
      <w:pPr>
        <w:pStyle w:val="NormalWeb"/>
        <w:shd w:val="clear" w:color="auto" w:fill="FFFFFF"/>
        <w:spacing w:before="0" w:beforeAutospacing="0" w:after="0" w:afterAutospacing="0"/>
        <w:jc w:val="both"/>
        <w:rPr>
          <w:rFonts w:ascii="Calibri" w:hAnsi="Calibri" w:cs="Calibri"/>
          <w:b/>
          <w:color w:val="111E38"/>
          <w:sz w:val="22"/>
          <w:szCs w:val="22"/>
        </w:rPr>
      </w:pPr>
    </w:p>
    <w:p w14:paraId="24933ECF" w14:textId="0375FD46" w:rsidR="002256F0" w:rsidRPr="002256F0" w:rsidRDefault="00214240" w:rsidP="00AC479C">
      <w:pPr>
        <w:pStyle w:val="NormalWeb"/>
        <w:shd w:val="clear" w:color="auto" w:fill="FFFFFF"/>
        <w:spacing w:before="0" w:beforeAutospacing="0" w:after="0" w:afterAutospacing="0"/>
        <w:jc w:val="both"/>
        <w:rPr>
          <w:rFonts w:ascii="Calibri" w:hAnsi="Calibri" w:cs="Calibri"/>
          <w:b/>
          <w:color w:val="111E38"/>
          <w:sz w:val="22"/>
          <w:szCs w:val="22"/>
        </w:rPr>
      </w:pPr>
      <w:r w:rsidRPr="002256F0">
        <w:rPr>
          <w:rFonts w:ascii="Calibri" w:hAnsi="Calibri" w:cs="Calibri"/>
          <w:b/>
          <w:color w:val="111E38"/>
          <w:sz w:val="22"/>
          <w:szCs w:val="22"/>
        </w:rPr>
        <w:t>It is a matter of Safeguarding that a</w:t>
      </w:r>
      <w:r w:rsidR="008C0DF2" w:rsidRPr="002256F0">
        <w:rPr>
          <w:rFonts w:ascii="Calibri" w:hAnsi="Calibri" w:cs="Calibri"/>
          <w:b/>
          <w:color w:val="111E38"/>
          <w:sz w:val="22"/>
          <w:szCs w:val="22"/>
        </w:rPr>
        <w:t>ll students </w:t>
      </w:r>
      <w:r w:rsidR="00A27B43" w:rsidRPr="002256F0">
        <w:rPr>
          <w:rFonts w:ascii="Calibri" w:hAnsi="Calibri" w:cs="Calibri"/>
          <w:b/>
          <w:color w:val="111E38"/>
          <w:sz w:val="22"/>
          <w:szCs w:val="22"/>
        </w:rPr>
        <w:t xml:space="preserve">(including Sixth Form students) </w:t>
      </w:r>
      <w:r w:rsidR="008C0DF2" w:rsidRPr="002256F0">
        <w:rPr>
          <w:rFonts w:ascii="Calibri" w:hAnsi="Calibri" w:cs="Calibri"/>
          <w:b/>
          <w:color w:val="111E38"/>
          <w:sz w:val="22"/>
          <w:szCs w:val="22"/>
          <w:u w:val="single"/>
        </w:rPr>
        <w:t>must</w:t>
      </w:r>
      <w:r w:rsidR="008C0DF2" w:rsidRPr="002256F0">
        <w:rPr>
          <w:rFonts w:ascii="Calibri" w:hAnsi="Calibri" w:cs="Calibri"/>
          <w:b/>
          <w:color w:val="111E38"/>
          <w:sz w:val="22"/>
          <w:szCs w:val="22"/>
        </w:rPr>
        <w:t xml:space="preserve"> sign </w:t>
      </w:r>
      <w:r w:rsidR="00A27B43" w:rsidRPr="002256F0">
        <w:rPr>
          <w:rFonts w:ascii="Calibri" w:hAnsi="Calibri" w:cs="Calibri"/>
          <w:b/>
          <w:color w:val="111E38"/>
          <w:sz w:val="22"/>
          <w:szCs w:val="22"/>
        </w:rPr>
        <w:t xml:space="preserve">in and </w:t>
      </w:r>
      <w:r w:rsidR="008C0DF2" w:rsidRPr="002256F0">
        <w:rPr>
          <w:rFonts w:ascii="Calibri" w:hAnsi="Calibri" w:cs="Calibri"/>
          <w:b/>
          <w:color w:val="111E38"/>
          <w:sz w:val="22"/>
          <w:szCs w:val="22"/>
        </w:rPr>
        <w:t xml:space="preserve">out at </w:t>
      </w:r>
      <w:r w:rsidR="00A27B43" w:rsidRPr="002256F0">
        <w:rPr>
          <w:rFonts w:ascii="Calibri" w:hAnsi="Calibri" w:cs="Calibri"/>
          <w:b/>
          <w:color w:val="111E38"/>
          <w:sz w:val="22"/>
          <w:szCs w:val="22"/>
        </w:rPr>
        <w:t>the front desk/reception area</w:t>
      </w:r>
      <w:r w:rsidR="008C0DF2" w:rsidRPr="002256F0">
        <w:rPr>
          <w:rFonts w:ascii="Calibri" w:hAnsi="Calibri" w:cs="Calibri"/>
          <w:b/>
          <w:color w:val="111E38"/>
          <w:sz w:val="22"/>
          <w:szCs w:val="22"/>
        </w:rPr>
        <w:t xml:space="preserve"> </w:t>
      </w:r>
      <w:r w:rsidR="00A27B43" w:rsidRPr="002256F0">
        <w:rPr>
          <w:rFonts w:ascii="Calibri" w:hAnsi="Calibri" w:cs="Calibri"/>
          <w:b/>
          <w:color w:val="111E38"/>
          <w:sz w:val="22"/>
          <w:szCs w:val="22"/>
        </w:rPr>
        <w:t>of the School Office upon arrival to</w:t>
      </w:r>
      <w:r w:rsidR="002256F0">
        <w:rPr>
          <w:rFonts w:ascii="Calibri" w:hAnsi="Calibri" w:cs="Calibri"/>
          <w:b/>
          <w:color w:val="111E38"/>
          <w:sz w:val="22"/>
          <w:szCs w:val="22"/>
        </w:rPr>
        <w:t>,</w:t>
      </w:r>
      <w:r w:rsidR="00A27B43" w:rsidRPr="002256F0">
        <w:rPr>
          <w:rFonts w:ascii="Calibri" w:hAnsi="Calibri" w:cs="Calibri"/>
          <w:b/>
          <w:color w:val="111E38"/>
          <w:sz w:val="22"/>
          <w:szCs w:val="22"/>
        </w:rPr>
        <w:t xml:space="preserve"> and before</w:t>
      </w:r>
      <w:r w:rsidR="008C0DF2" w:rsidRPr="002256F0">
        <w:rPr>
          <w:rFonts w:ascii="Calibri" w:hAnsi="Calibri" w:cs="Calibri"/>
          <w:b/>
          <w:color w:val="111E38"/>
          <w:sz w:val="22"/>
          <w:szCs w:val="22"/>
        </w:rPr>
        <w:t xml:space="preserve"> leaving the </w:t>
      </w:r>
      <w:r w:rsidR="00A27B43" w:rsidRPr="002256F0">
        <w:rPr>
          <w:rFonts w:ascii="Calibri" w:hAnsi="Calibri" w:cs="Calibri"/>
          <w:b/>
          <w:color w:val="111E38"/>
          <w:sz w:val="22"/>
          <w:szCs w:val="22"/>
        </w:rPr>
        <w:t xml:space="preserve">school </w:t>
      </w:r>
      <w:r w:rsidR="008C0DF2" w:rsidRPr="002256F0">
        <w:rPr>
          <w:rFonts w:ascii="Calibri" w:hAnsi="Calibri" w:cs="Calibri"/>
          <w:b/>
          <w:color w:val="111E38"/>
          <w:sz w:val="22"/>
          <w:szCs w:val="22"/>
        </w:rPr>
        <w:t xml:space="preserve">premises. </w:t>
      </w:r>
      <w:r w:rsidR="00A27B43" w:rsidRPr="002256F0">
        <w:rPr>
          <w:rFonts w:ascii="Calibri" w:hAnsi="Calibri" w:cs="Calibri"/>
          <w:b/>
          <w:color w:val="111E38"/>
          <w:sz w:val="22"/>
          <w:szCs w:val="22"/>
        </w:rPr>
        <w:t xml:space="preserve"> </w:t>
      </w:r>
    </w:p>
    <w:p w14:paraId="283587F1" w14:textId="77777777" w:rsidR="002256F0" w:rsidRDefault="002256F0" w:rsidP="00AC479C">
      <w:pPr>
        <w:pStyle w:val="NormalWeb"/>
        <w:shd w:val="clear" w:color="auto" w:fill="FFFFFF"/>
        <w:spacing w:before="0" w:beforeAutospacing="0" w:after="0" w:afterAutospacing="0"/>
        <w:jc w:val="both"/>
        <w:rPr>
          <w:rFonts w:ascii="Calibri" w:hAnsi="Calibri" w:cs="Calibri"/>
          <w:color w:val="111E38"/>
          <w:sz w:val="22"/>
          <w:szCs w:val="22"/>
        </w:rPr>
      </w:pPr>
    </w:p>
    <w:p w14:paraId="68C1E4A3" w14:textId="5506E094" w:rsidR="0088491F" w:rsidRDefault="008C0DF2" w:rsidP="00AC479C">
      <w:pPr>
        <w:pStyle w:val="NormalWeb"/>
        <w:shd w:val="clear" w:color="auto" w:fill="FFFFFF"/>
        <w:spacing w:before="0" w:beforeAutospacing="0" w:after="0" w:afterAutospacing="0"/>
        <w:jc w:val="both"/>
        <w:rPr>
          <w:rFonts w:ascii="Calibri" w:hAnsi="Calibri" w:cs="Calibri"/>
          <w:color w:val="111E38"/>
          <w:sz w:val="22"/>
          <w:szCs w:val="22"/>
        </w:rPr>
      </w:pPr>
      <w:r w:rsidRPr="00CF10AF">
        <w:rPr>
          <w:rFonts w:ascii="Calibri" w:hAnsi="Calibri" w:cs="Calibri"/>
          <w:color w:val="111E38"/>
          <w:sz w:val="22"/>
          <w:szCs w:val="22"/>
        </w:rPr>
        <w:t xml:space="preserve">If students are returning to school </w:t>
      </w:r>
      <w:r w:rsidR="002256F0">
        <w:rPr>
          <w:rFonts w:ascii="Calibri" w:hAnsi="Calibri" w:cs="Calibri"/>
          <w:color w:val="111E38"/>
          <w:sz w:val="22"/>
          <w:szCs w:val="22"/>
        </w:rPr>
        <w:t>at a later point in the school day</w:t>
      </w:r>
      <w:r w:rsidRPr="00CF10AF">
        <w:rPr>
          <w:rFonts w:ascii="Calibri" w:hAnsi="Calibri" w:cs="Calibri"/>
          <w:color w:val="111E38"/>
          <w:sz w:val="22"/>
          <w:szCs w:val="22"/>
        </w:rPr>
        <w:t xml:space="preserve">, they must </w:t>
      </w:r>
      <w:r w:rsidRPr="002256F0">
        <w:rPr>
          <w:rFonts w:ascii="Calibri" w:hAnsi="Calibri" w:cs="Calibri"/>
          <w:b/>
          <w:bCs/>
          <w:color w:val="111E38"/>
          <w:sz w:val="22"/>
          <w:szCs w:val="22"/>
        </w:rPr>
        <w:t>sign back in</w:t>
      </w:r>
      <w:r w:rsidRPr="00CF10AF">
        <w:rPr>
          <w:rFonts w:ascii="Calibri" w:hAnsi="Calibri" w:cs="Calibri"/>
          <w:color w:val="111E38"/>
          <w:sz w:val="22"/>
          <w:szCs w:val="22"/>
        </w:rPr>
        <w:t xml:space="preserve"> at </w:t>
      </w:r>
      <w:r w:rsidR="002256F0">
        <w:rPr>
          <w:rFonts w:ascii="Calibri" w:hAnsi="Calibri" w:cs="Calibri"/>
          <w:color w:val="111E38"/>
          <w:sz w:val="22"/>
          <w:szCs w:val="22"/>
        </w:rPr>
        <w:t>the front desk/</w:t>
      </w:r>
      <w:r w:rsidRPr="00CF10AF">
        <w:rPr>
          <w:rFonts w:ascii="Calibri" w:hAnsi="Calibri" w:cs="Calibri"/>
          <w:color w:val="111E38"/>
          <w:sz w:val="22"/>
          <w:szCs w:val="22"/>
        </w:rPr>
        <w:t xml:space="preserve">reception. </w:t>
      </w:r>
      <w:r w:rsidR="00A27B43" w:rsidRPr="00CF10AF">
        <w:rPr>
          <w:rFonts w:ascii="Calibri" w:hAnsi="Calibri" w:cs="Calibri"/>
          <w:color w:val="111E38"/>
          <w:sz w:val="22"/>
          <w:szCs w:val="22"/>
        </w:rPr>
        <w:t xml:space="preserve"> </w:t>
      </w:r>
      <w:r w:rsidRPr="00CF10AF">
        <w:rPr>
          <w:rFonts w:ascii="Calibri" w:hAnsi="Calibri" w:cs="Calibri"/>
          <w:color w:val="111E38"/>
          <w:sz w:val="22"/>
          <w:szCs w:val="22"/>
        </w:rPr>
        <w:t xml:space="preserve">It is your child's responsibility to report to </w:t>
      </w:r>
      <w:r w:rsidR="00A27B43" w:rsidRPr="00CF10AF">
        <w:rPr>
          <w:rFonts w:ascii="Calibri" w:hAnsi="Calibri" w:cs="Calibri"/>
          <w:color w:val="111E38"/>
          <w:sz w:val="22"/>
          <w:szCs w:val="22"/>
        </w:rPr>
        <w:t>the Office</w:t>
      </w:r>
      <w:r w:rsidRPr="00CF10AF">
        <w:rPr>
          <w:rFonts w:ascii="Calibri" w:hAnsi="Calibri" w:cs="Calibri"/>
          <w:color w:val="111E38"/>
          <w:sz w:val="22"/>
          <w:szCs w:val="22"/>
        </w:rPr>
        <w:t xml:space="preserve"> at the correct</w:t>
      </w:r>
      <w:r w:rsidR="00A27B43" w:rsidRPr="00CF10AF">
        <w:rPr>
          <w:rFonts w:ascii="Calibri" w:hAnsi="Calibri" w:cs="Calibri"/>
          <w:color w:val="111E38"/>
          <w:sz w:val="22"/>
          <w:szCs w:val="22"/>
        </w:rPr>
        <w:t xml:space="preserve"> time in order to be signed out; </w:t>
      </w:r>
      <w:r w:rsidRPr="00CF10AF">
        <w:rPr>
          <w:rFonts w:ascii="Calibri" w:hAnsi="Calibri" w:cs="Calibri"/>
          <w:color w:val="111E38"/>
          <w:sz w:val="22"/>
          <w:szCs w:val="22"/>
        </w:rPr>
        <w:t xml:space="preserve">staff are </w:t>
      </w:r>
      <w:r w:rsidRPr="00446425">
        <w:rPr>
          <w:rFonts w:ascii="Calibri" w:hAnsi="Calibri" w:cs="Calibri"/>
          <w:b/>
          <w:bCs/>
          <w:color w:val="111E38"/>
          <w:sz w:val="22"/>
          <w:szCs w:val="22"/>
        </w:rPr>
        <w:t>not</w:t>
      </w:r>
      <w:r w:rsidRPr="00CF10AF">
        <w:rPr>
          <w:rFonts w:ascii="Calibri" w:hAnsi="Calibri" w:cs="Calibri"/>
          <w:color w:val="111E38"/>
          <w:sz w:val="22"/>
          <w:szCs w:val="22"/>
        </w:rPr>
        <w:t xml:space="preserve"> able to collect students from </w:t>
      </w:r>
      <w:r w:rsidR="00A27B43" w:rsidRPr="00CF10AF">
        <w:rPr>
          <w:rFonts w:ascii="Calibri" w:hAnsi="Calibri" w:cs="Calibri"/>
          <w:color w:val="111E38"/>
          <w:sz w:val="22"/>
          <w:szCs w:val="22"/>
        </w:rPr>
        <w:t>lesson</w:t>
      </w:r>
      <w:r w:rsidRPr="00CF10AF">
        <w:rPr>
          <w:rFonts w:ascii="Calibri" w:hAnsi="Calibri" w:cs="Calibri"/>
          <w:color w:val="111E38"/>
          <w:sz w:val="22"/>
          <w:szCs w:val="22"/>
        </w:rPr>
        <w:t>.</w:t>
      </w:r>
    </w:p>
    <w:p w14:paraId="229BB53A" w14:textId="77777777" w:rsidR="002256F0" w:rsidRDefault="002256F0" w:rsidP="00AC479C">
      <w:pPr>
        <w:pStyle w:val="NormalWeb"/>
        <w:shd w:val="clear" w:color="auto" w:fill="FFFFFF"/>
        <w:spacing w:before="0" w:beforeAutospacing="0" w:after="0" w:afterAutospacing="0"/>
        <w:jc w:val="both"/>
        <w:rPr>
          <w:rFonts w:ascii="Calibri" w:hAnsi="Calibri" w:cs="Calibri"/>
          <w:color w:val="111E38"/>
          <w:sz w:val="22"/>
          <w:szCs w:val="22"/>
        </w:rPr>
      </w:pPr>
    </w:p>
    <w:p w14:paraId="50191E8D" w14:textId="76532343" w:rsidR="002256F0" w:rsidRDefault="002256F0" w:rsidP="00AC479C">
      <w:pPr>
        <w:pStyle w:val="NormalWeb"/>
        <w:shd w:val="clear" w:color="auto" w:fill="FFFFFF"/>
        <w:spacing w:before="0" w:beforeAutospacing="0" w:after="0" w:afterAutospacing="0"/>
        <w:jc w:val="both"/>
        <w:rPr>
          <w:rFonts w:ascii="Calibri" w:hAnsi="Calibri" w:cs="Calibri"/>
          <w:color w:val="111E38"/>
          <w:sz w:val="22"/>
          <w:szCs w:val="22"/>
        </w:rPr>
      </w:pPr>
      <w:r>
        <w:rPr>
          <w:rFonts w:ascii="Calibri" w:hAnsi="Calibri" w:cs="Calibri"/>
          <w:color w:val="111E38"/>
          <w:sz w:val="22"/>
          <w:szCs w:val="22"/>
        </w:rPr>
        <w:t xml:space="preserve">In line with the Safeguarding expectations of signing in and out, </w:t>
      </w:r>
      <w:r w:rsidRPr="00B30A4C">
        <w:rPr>
          <w:rFonts w:ascii="Calibri" w:hAnsi="Calibri" w:cs="Calibri"/>
          <w:b/>
          <w:bCs/>
          <w:color w:val="111E38"/>
          <w:sz w:val="22"/>
          <w:szCs w:val="22"/>
        </w:rPr>
        <w:t>Years 7-11 students must be in full school uniform and all Sixth Formers must be wearing a student ID badge</w:t>
      </w:r>
      <w:r>
        <w:rPr>
          <w:rFonts w:ascii="Calibri" w:hAnsi="Calibri" w:cs="Calibri"/>
          <w:color w:val="111E38"/>
          <w:sz w:val="22"/>
          <w:szCs w:val="22"/>
        </w:rPr>
        <w:t xml:space="preserve"> (</w:t>
      </w:r>
      <w:r w:rsidR="00446425">
        <w:rPr>
          <w:rFonts w:ascii="Calibri" w:hAnsi="Calibri" w:cs="Calibri"/>
          <w:color w:val="111E38"/>
          <w:sz w:val="22"/>
          <w:szCs w:val="22"/>
        </w:rPr>
        <w:t>Sixth Form students who attend school without their ID Badge will be issued with detention</w:t>
      </w:r>
      <w:r>
        <w:rPr>
          <w:rFonts w:ascii="Calibri" w:hAnsi="Calibri" w:cs="Calibri"/>
          <w:color w:val="111E38"/>
          <w:sz w:val="22"/>
          <w:szCs w:val="22"/>
        </w:rPr>
        <w:t>).</w:t>
      </w:r>
    </w:p>
    <w:p w14:paraId="716D3008" w14:textId="77777777" w:rsidR="00CF10AF" w:rsidRPr="00CF10AF" w:rsidRDefault="00CF10AF" w:rsidP="00AC479C">
      <w:pPr>
        <w:pStyle w:val="NormalWeb"/>
        <w:shd w:val="clear" w:color="auto" w:fill="FFFFFF"/>
        <w:spacing w:before="0" w:beforeAutospacing="0" w:after="0" w:afterAutospacing="0"/>
        <w:jc w:val="both"/>
        <w:rPr>
          <w:rFonts w:ascii="Calibri" w:hAnsi="Calibri" w:cs="Calibri"/>
          <w:color w:val="111E38"/>
          <w:sz w:val="22"/>
          <w:szCs w:val="22"/>
        </w:rPr>
      </w:pPr>
    </w:p>
    <w:p w14:paraId="4A0FA9EC" w14:textId="0815D6DA" w:rsidR="0088641B" w:rsidRDefault="00214240" w:rsidP="00CF10AF">
      <w:pPr>
        <w:pStyle w:val="NormalWeb"/>
        <w:shd w:val="clear" w:color="auto" w:fill="FFFFFF"/>
        <w:spacing w:before="0" w:beforeAutospacing="0" w:after="0" w:afterAutospacing="0"/>
        <w:jc w:val="both"/>
        <w:rPr>
          <w:rFonts w:ascii="Calibri" w:hAnsi="Calibri" w:cs="Calibri"/>
          <w:color w:val="111E38"/>
          <w:sz w:val="22"/>
          <w:szCs w:val="22"/>
        </w:rPr>
      </w:pPr>
      <w:r w:rsidRPr="00CF10AF">
        <w:rPr>
          <w:rFonts w:ascii="Calibri" w:hAnsi="Calibri" w:cs="Calibri"/>
          <w:color w:val="111E38"/>
          <w:sz w:val="22"/>
          <w:szCs w:val="22"/>
        </w:rPr>
        <w:t>Sixth Form students who leave school site</w:t>
      </w:r>
      <w:r w:rsidR="00446425">
        <w:rPr>
          <w:rFonts w:ascii="Calibri" w:hAnsi="Calibri" w:cs="Calibri"/>
          <w:color w:val="111E38"/>
          <w:sz w:val="22"/>
          <w:szCs w:val="22"/>
        </w:rPr>
        <w:t xml:space="preserve"> before their lessons are complete</w:t>
      </w:r>
      <w:r w:rsidRPr="00CF10AF">
        <w:rPr>
          <w:rFonts w:ascii="Calibri" w:hAnsi="Calibri" w:cs="Calibri"/>
          <w:color w:val="111E38"/>
          <w:sz w:val="22"/>
          <w:szCs w:val="22"/>
        </w:rPr>
        <w:t xml:space="preserve"> </w:t>
      </w:r>
      <w:r w:rsidRPr="002256F0">
        <w:rPr>
          <w:rFonts w:ascii="Calibri" w:hAnsi="Calibri" w:cs="Calibri"/>
          <w:b/>
          <w:bCs/>
          <w:color w:val="111E38"/>
          <w:sz w:val="22"/>
          <w:szCs w:val="22"/>
        </w:rPr>
        <w:t xml:space="preserve">without </w:t>
      </w:r>
      <w:r w:rsidRPr="00CF10AF">
        <w:rPr>
          <w:rFonts w:ascii="Calibri" w:hAnsi="Calibri" w:cs="Calibri"/>
          <w:color w:val="111E38"/>
          <w:sz w:val="22"/>
          <w:szCs w:val="22"/>
        </w:rPr>
        <w:t xml:space="preserve">signing out at Reception will be at risk </w:t>
      </w:r>
      <w:r w:rsidR="00AC479C" w:rsidRPr="00CF10AF">
        <w:rPr>
          <w:rFonts w:ascii="Calibri" w:hAnsi="Calibri" w:cs="Calibri"/>
          <w:color w:val="111E38"/>
          <w:sz w:val="22"/>
          <w:szCs w:val="22"/>
        </w:rPr>
        <w:t>of</w:t>
      </w:r>
      <w:r w:rsidRPr="00CF10AF">
        <w:rPr>
          <w:rFonts w:ascii="Calibri" w:hAnsi="Calibri" w:cs="Calibri"/>
          <w:color w:val="111E38"/>
          <w:sz w:val="22"/>
          <w:szCs w:val="22"/>
        </w:rPr>
        <w:t xml:space="preserve"> </w:t>
      </w:r>
      <w:r w:rsidR="00AC479C" w:rsidRPr="00CF10AF">
        <w:rPr>
          <w:rFonts w:ascii="Calibri" w:hAnsi="Calibri" w:cs="Calibri"/>
          <w:color w:val="111E38"/>
          <w:sz w:val="22"/>
          <w:szCs w:val="22"/>
        </w:rPr>
        <w:t>a detention</w:t>
      </w:r>
      <w:r w:rsidR="002256F0">
        <w:rPr>
          <w:rFonts w:ascii="Calibri" w:hAnsi="Calibri" w:cs="Calibri"/>
          <w:color w:val="111E38"/>
          <w:sz w:val="22"/>
          <w:szCs w:val="22"/>
        </w:rPr>
        <w:t xml:space="preserve"> even if they have a valid reason for absence.</w:t>
      </w:r>
    </w:p>
    <w:p w14:paraId="03EDF268" w14:textId="77777777" w:rsidR="00CF10AF" w:rsidRPr="00CF10AF" w:rsidRDefault="00CF10AF" w:rsidP="00CF10AF">
      <w:pPr>
        <w:pStyle w:val="NormalWeb"/>
        <w:shd w:val="clear" w:color="auto" w:fill="FFFFFF"/>
        <w:spacing w:before="0" w:beforeAutospacing="0" w:after="0" w:afterAutospacing="0"/>
        <w:jc w:val="both"/>
        <w:rPr>
          <w:rFonts w:ascii="Calibri" w:hAnsi="Calibri" w:cs="Calibri"/>
          <w:color w:val="111E38"/>
          <w:sz w:val="22"/>
          <w:szCs w:val="22"/>
        </w:rPr>
      </w:pPr>
    </w:p>
    <w:p w14:paraId="5A792B63" w14:textId="77777777" w:rsidR="0088491F" w:rsidRPr="00383BFE" w:rsidRDefault="0088491F" w:rsidP="00CF10A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after="0" w:afterAutospacing="0"/>
        <w:jc w:val="center"/>
        <w:rPr>
          <w:rFonts w:ascii="Calibri Light" w:hAnsi="Calibri Light" w:cs="Calibri Light"/>
          <w:b/>
          <w:color w:val="FFFFFF" w:themeColor="background1"/>
          <w:sz w:val="28"/>
          <w:szCs w:val="28"/>
        </w:rPr>
      </w:pPr>
      <w:r w:rsidRPr="00383BFE">
        <w:rPr>
          <w:rFonts w:ascii="Calibri Light" w:hAnsi="Calibri Light" w:cs="Calibri Light"/>
          <w:b/>
          <w:color w:val="FFFFFF" w:themeColor="background1"/>
          <w:sz w:val="28"/>
          <w:szCs w:val="28"/>
        </w:rPr>
        <w:t>Reporting Planned Leave of Absences:</w:t>
      </w:r>
    </w:p>
    <w:p w14:paraId="75826A3A" w14:textId="77777777" w:rsidR="009D6CDF" w:rsidRDefault="009D6CDF" w:rsidP="00CF10AF">
      <w:pPr>
        <w:pStyle w:val="NormalWeb"/>
        <w:shd w:val="clear" w:color="auto" w:fill="FFFFFF"/>
        <w:spacing w:before="0" w:beforeAutospacing="0" w:after="0" w:afterAutospacing="0"/>
        <w:rPr>
          <w:rFonts w:ascii="Calibri" w:hAnsi="Calibri" w:cs="Calibri"/>
          <w:color w:val="111E38"/>
          <w:sz w:val="22"/>
          <w:szCs w:val="22"/>
        </w:rPr>
      </w:pPr>
    </w:p>
    <w:p w14:paraId="2732172D" w14:textId="52D450BF" w:rsidR="009D6CDF" w:rsidRDefault="0088491F" w:rsidP="009D6CDF">
      <w:pPr>
        <w:pStyle w:val="NormalWeb"/>
        <w:shd w:val="clear" w:color="auto" w:fill="FFFFFF"/>
        <w:spacing w:before="0" w:beforeAutospacing="0" w:after="0" w:afterAutospacing="0"/>
        <w:jc w:val="both"/>
        <w:rPr>
          <w:rFonts w:ascii="Calibri" w:hAnsi="Calibri" w:cs="Calibri"/>
          <w:color w:val="111E38"/>
          <w:sz w:val="22"/>
          <w:szCs w:val="22"/>
        </w:rPr>
      </w:pPr>
      <w:r w:rsidRPr="000A777F">
        <w:rPr>
          <w:rFonts w:ascii="Calibri" w:hAnsi="Calibri" w:cs="Calibri"/>
          <w:color w:val="111E38"/>
          <w:sz w:val="22"/>
          <w:szCs w:val="22"/>
        </w:rPr>
        <w:t>Any planned leave of absences must be reported by com</w:t>
      </w:r>
      <w:r w:rsidR="009D6CDF">
        <w:rPr>
          <w:rFonts w:ascii="Calibri" w:hAnsi="Calibri" w:cs="Calibri"/>
          <w:color w:val="111E38"/>
          <w:sz w:val="22"/>
          <w:szCs w:val="22"/>
        </w:rPr>
        <w:t xml:space="preserve">pleting a </w:t>
      </w:r>
      <w:hyperlink r:id="rId13" w:history="1">
        <w:r w:rsidR="009D6CDF" w:rsidRPr="009D6CDF">
          <w:rPr>
            <w:rStyle w:val="Hyperlink"/>
            <w:rFonts w:ascii="Calibri" w:hAnsi="Calibri" w:cs="Calibri"/>
            <w:b/>
            <w:sz w:val="22"/>
            <w:szCs w:val="22"/>
          </w:rPr>
          <w:t>Leave of Absence Form</w:t>
        </w:r>
      </w:hyperlink>
      <w:r w:rsidR="009D6CDF">
        <w:rPr>
          <w:rFonts w:ascii="Calibri" w:hAnsi="Calibri" w:cs="Calibri"/>
          <w:color w:val="111E38"/>
          <w:sz w:val="22"/>
          <w:szCs w:val="22"/>
        </w:rPr>
        <w:t xml:space="preserve"> (found on the school website </w:t>
      </w:r>
      <w:hyperlink r:id="rId14" w:history="1">
        <w:r w:rsidR="009D6CDF" w:rsidRPr="00292B69">
          <w:rPr>
            <w:rStyle w:val="Hyperlink"/>
            <w:rFonts w:ascii="Calibri" w:hAnsi="Calibri" w:cs="Calibri"/>
            <w:sz w:val="22"/>
            <w:szCs w:val="22"/>
          </w:rPr>
          <w:t>https://twyford.org.uk/attending-our-school/attendance</w:t>
        </w:r>
      </w:hyperlink>
      <w:r w:rsidR="009D6CDF">
        <w:rPr>
          <w:rFonts w:ascii="Calibri" w:hAnsi="Calibri" w:cs="Calibri"/>
          <w:color w:val="111E38"/>
          <w:sz w:val="22"/>
          <w:szCs w:val="22"/>
        </w:rPr>
        <w:t xml:space="preserve">) </w:t>
      </w:r>
      <w:r w:rsidRPr="000A777F">
        <w:rPr>
          <w:rFonts w:ascii="Calibri" w:hAnsi="Calibri" w:cs="Calibri"/>
          <w:color w:val="111E38"/>
          <w:sz w:val="22"/>
          <w:szCs w:val="22"/>
        </w:rPr>
        <w:t xml:space="preserve">which needs to be submitted </w:t>
      </w:r>
      <w:r w:rsidRPr="009D6CDF">
        <w:rPr>
          <w:rFonts w:ascii="Calibri" w:hAnsi="Calibri" w:cs="Calibri"/>
          <w:b/>
          <w:color w:val="111E38"/>
          <w:sz w:val="22"/>
          <w:szCs w:val="22"/>
        </w:rPr>
        <w:t>at least 4 weeks pr</w:t>
      </w:r>
      <w:r w:rsidR="009D6CDF" w:rsidRPr="009D6CDF">
        <w:rPr>
          <w:rFonts w:ascii="Calibri" w:hAnsi="Calibri" w:cs="Calibri"/>
          <w:b/>
          <w:color w:val="111E38"/>
          <w:sz w:val="22"/>
          <w:szCs w:val="22"/>
        </w:rPr>
        <w:t>ior to the date</w:t>
      </w:r>
      <w:r w:rsidR="009D6CDF">
        <w:rPr>
          <w:rFonts w:ascii="Calibri" w:hAnsi="Calibri" w:cs="Calibri"/>
          <w:color w:val="111E38"/>
          <w:sz w:val="22"/>
          <w:szCs w:val="22"/>
        </w:rPr>
        <w:t xml:space="preserve"> of the absence.</w:t>
      </w:r>
    </w:p>
    <w:p w14:paraId="47AFE699" w14:textId="77777777" w:rsidR="009D6CDF" w:rsidRDefault="009D6CDF" w:rsidP="009D6CDF">
      <w:pPr>
        <w:pStyle w:val="NormalWeb"/>
        <w:shd w:val="clear" w:color="auto" w:fill="FFFFFF"/>
        <w:spacing w:before="0" w:beforeAutospacing="0" w:after="0" w:afterAutospacing="0"/>
        <w:jc w:val="both"/>
        <w:rPr>
          <w:rFonts w:ascii="Calibri" w:hAnsi="Calibri" w:cs="Calibri"/>
          <w:color w:val="111E38"/>
          <w:sz w:val="22"/>
          <w:szCs w:val="22"/>
        </w:rPr>
      </w:pPr>
    </w:p>
    <w:p w14:paraId="422E5FD6" w14:textId="644ABAB9" w:rsidR="0088491F" w:rsidRPr="000A777F" w:rsidRDefault="0088491F" w:rsidP="009D6CDF">
      <w:pPr>
        <w:pStyle w:val="NormalWeb"/>
        <w:shd w:val="clear" w:color="auto" w:fill="FFFFFF"/>
        <w:spacing w:before="0" w:beforeAutospacing="0" w:after="0" w:afterAutospacing="0"/>
        <w:jc w:val="both"/>
        <w:rPr>
          <w:rFonts w:ascii="Calibri" w:hAnsi="Calibri" w:cs="Calibri"/>
          <w:color w:val="111E38"/>
          <w:sz w:val="22"/>
          <w:szCs w:val="22"/>
        </w:rPr>
      </w:pPr>
      <w:r w:rsidRPr="000A777F">
        <w:rPr>
          <w:rFonts w:ascii="Calibri" w:hAnsi="Calibri" w:cs="Calibri"/>
          <w:color w:val="111E38"/>
          <w:sz w:val="22"/>
          <w:szCs w:val="22"/>
        </w:rPr>
        <w:t xml:space="preserve">Applications for a leave of absence will be reviewed and authorised by the </w:t>
      </w:r>
      <w:r w:rsidR="00EA69E7">
        <w:rPr>
          <w:rFonts w:ascii="Calibri" w:hAnsi="Calibri" w:cs="Calibri"/>
          <w:color w:val="111E38"/>
          <w:sz w:val="22"/>
          <w:szCs w:val="22"/>
        </w:rPr>
        <w:t>Attendance Officer and the Pastoral Team</w:t>
      </w:r>
      <w:r w:rsidRPr="000A777F">
        <w:rPr>
          <w:rFonts w:ascii="Calibri" w:hAnsi="Calibri" w:cs="Calibri"/>
          <w:color w:val="111E38"/>
          <w:sz w:val="22"/>
          <w:szCs w:val="22"/>
        </w:rPr>
        <w:t xml:space="preserve"> </w:t>
      </w:r>
      <w:r w:rsidR="009D6CDF">
        <w:rPr>
          <w:rFonts w:ascii="Calibri" w:hAnsi="Calibri" w:cs="Calibri"/>
          <w:color w:val="111E38"/>
          <w:sz w:val="22"/>
          <w:szCs w:val="22"/>
        </w:rPr>
        <w:t xml:space="preserve">and your child’s current percentage of attendance will be taken into account for authorisation.  </w:t>
      </w:r>
      <w:r w:rsidR="009D6CDF" w:rsidRPr="009D6CDF">
        <w:rPr>
          <w:rFonts w:ascii="Calibri" w:hAnsi="Calibri" w:cs="Calibri"/>
          <w:b/>
          <w:color w:val="111E38"/>
          <w:sz w:val="22"/>
          <w:szCs w:val="22"/>
        </w:rPr>
        <w:t>Students with attendance below 90% are unlikely to receive a</w:t>
      </w:r>
      <w:r w:rsidR="009D6CDF">
        <w:rPr>
          <w:rFonts w:ascii="Calibri" w:hAnsi="Calibri" w:cs="Calibri"/>
          <w:b/>
          <w:color w:val="111E38"/>
          <w:sz w:val="22"/>
          <w:szCs w:val="22"/>
        </w:rPr>
        <w:t>uthorisation for further days of absence</w:t>
      </w:r>
      <w:r w:rsidR="009D6CDF" w:rsidRPr="009D6CDF">
        <w:rPr>
          <w:rFonts w:ascii="Calibri" w:hAnsi="Calibri" w:cs="Calibri"/>
          <w:b/>
          <w:color w:val="111E38"/>
          <w:sz w:val="22"/>
          <w:szCs w:val="22"/>
        </w:rPr>
        <w:t xml:space="preserve"> from school.</w:t>
      </w:r>
    </w:p>
    <w:p w14:paraId="081F6FEF" w14:textId="77777777" w:rsidR="009D6CDF" w:rsidRDefault="009D6CDF" w:rsidP="00CF10AF">
      <w:pPr>
        <w:rPr>
          <w:rFonts w:cs="Calibri"/>
          <w:szCs w:val="22"/>
        </w:rPr>
      </w:pPr>
    </w:p>
    <w:p w14:paraId="196E2113" w14:textId="77777777" w:rsidR="001346B2" w:rsidRDefault="009D6CDF" w:rsidP="001346B2">
      <w:pPr>
        <w:rPr>
          <w:rFonts w:asciiTheme="minorHAnsi" w:hAnsiTheme="minorHAnsi" w:cstheme="minorHAnsi"/>
          <w:szCs w:val="22"/>
        </w:rPr>
      </w:pPr>
      <w:r>
        <w:rPr>
          <w:rFonts w:cs="Calibri"/>
          <w:szCs w:val="22"/>
        </w:rPr>
        <w:t>H</w:t>
      </w:r>
      <w:r w:rsidR="004F5CF8" w:rsidRPr="000A777F">
        <w:rPr>
          <w:rFonts w:cs="Calibri"/>
          <w:szCs w:val="22"/>
        </w:rPr>
        <w:t xml:space="preserve">olidays during term time </w:t>
      </w:r>
      <w:r w:rsidR="00E62B61">
        <w:rPr>
          <w:rFonts w:cs="Calibri"/>
          <w:szCs w:val="22"/>
        </w:rPr>
        <w:t>are not permitted (</w:t>
      </w:r>
      <w:r w:rsidR="004F5CF8" w:rsidRPr="000A777F">
        <w:rPr>
          <w:rFonts w:cs="Calibri"/>
          <w:szCs w:val="22"/>
        </w:rPr>
        <w:t xml:space="preserve">unless </w:t>
      </w:r>
      <w:r w:rsidR="00E62B61">
        <w:rPr>
          <w:rFonts w:cs="Calibri"/>
          <w:szCs w:val="22"/>
        </w:rPr>
        <w:t>in rare cases</w:t>
      </w:r>
      <w:r w:rsidR="00EA69E7">
        <w:rPr>
          <w:rFonts w:cs="Calibri"/>
          <w:szCs w:val="22"/>
        </w:rPr>
        <w:t>/exceptional circumstances</w:t>
      </w:r>
      <w:r w:rsidR="00E62B61">
        <w:rPr>
          <w:rFonts w:cs="Calibri"/>
          <w:szCs w:val="22"/>
        </w:rPr>
        <w:t xml:space="preserve"> </w:t>
      </w:r>
      <w:r w:rsidR="004F5CF8" w:rsidRPr="000A777F">
        <w:rPr>
          <w:rFonts w:cs="Calibri"/>
          <w:szCs w:val="22"/>
        </w:rPr>
        <w:t xml:space="preserve">agreed with the </w:t>
      </w:r>
      <w:r w:rsidR="00EA69E7">
        <w:rPr>
          <w:rFonts w:cs="Calibri"/>
          <w:szCs w:val="22"/>
        </w:rPr>
        <w:t>Attendance Officer &amp; the Pastoral Team</w:t>
      </w:r>
      <w:r w:rsidR="00E62B61">
        <w:rPr>
          <w:rFonts w:cs="Calibri"/>
          <w:szCs w:val="22"/>
        </w:rPr>
        <w:t xml:space="preserve">) </w:t>
      </w:r>
      <w:r w:rsidR="004F5CF8" w:rsidRPr="000A777F">
        <w:rPr>
          <w:rFonts w:cs="Calibri"/>
          <w:szCs w:val="22"/>
        </w:rPr>
        <w:t>and if taken</w:t>
      </w:r>
      <w:r w:rsidR="00E62B61">
        <w:rPr>
          <w:rFonts w:cs="Calibri"/>
          <w:szCs w:val="22"/>
        </w:rPr>
        <w:t>,</w:t>
      </w:r>
      <w:r>
        <w:rPr>
          <w:rFonts w:cs="Calibri"/>
          <w:szCs w:val="22"/>
        </w:rPr>
        <w:t xml:space="preserve"> </w:t>
      </w:r>
      <w:r w:rsidR="00E62B61">
        <w:rPr>
          <w:rFonts w:cs="Calibri"/>
          <w:szCs w:val="22"/>
        </w:rPr>
        <w:t xml:space="preserve">are likely to </w:t>
      </w:r>
      <w:r w:rsidR="00E62B61" w:rsidRPr="00E62B61">
        <w:rPr>
          <w:rFonts w:cs="Calibri"/>
          <w:b/>
          <w:szCs w:val="22"/>
        </w:rPr>
        <w:t>result</w:t>
      </w:r>
      <w:r w:rsidRPr="00E62B61">
        <w:rPr>
          <w:rFonts w:cs="Calibri"/>
          <w:b/>
          <w:szCs w:val="22"/>
        </w:rPr>
        <w:t xml:space="preserve"> in a fine</w:t>
      </w:r>
      <w:r>
        <w:rPr>
          <w:rFonts w:cs="Calibri"/>
          <w:szCs w:val="22"/>
        </w:rPr>
        <w:t xml:space="preserve"> from the B</w:t>
      </w:r>
      <w:r w:rsidR="004F5CF8" w:rsidRPr="000A777F">
        <w:rPr>
          <w:rFonts w:cs="Calibri"/>
          <w:szCs w:val="22"/>
        </w:rPr>
        <w:t>orough.</w:t>
      </w:r>
      <w:r w:rsidR="001346B2">
        <w:rPr>
          <w:rFonts w:cs="Calibri"/>
          <w:szCs w:val="22"/>
        </w:rPr>
        <w:t xml:space="preserve">  </w:t>
      </w:r>
      <w:r w:rsidR="001346B2">
        <w:rPr>
          <w:rFonts w:asciiTheme="minorHAnsi" w:hAnsiTheme="minorHAnsi" w:cstheme="minorHAnsi"/>
          <w:szCs w:val="22"/>
        </w:rPr>
        <w:t>A</w:t>
      </w:r>
      <w:r w:rsidR="001346B2" w:rsidRPr="00EA69E7">
        <w:rPr>
          <w:rFonts w:asciiTheme="minorHAnsi" w:hAnsiTheme="minorHAnsi" w:cstheme="minorHAnsi"/>
          <w:szCs w:val="22"/>
        </w:rPr>
        <w:t>ll parents</w:t>
      </w:r>
      <w:r w:rsidR="001346B2">
        <w:rPr>
          <w:rFonts w:asciiTheme="minorHAnsi" w:hAnsiTheme="minorHAnsi" w:cstheme="minorHAnsi"/>
          <w:szCs w:val="22"/>
        </w:rPr>
        <w:t>/carers</w:t>
      </w:r>
      <w:r w:rsidR="001346B2" w:rsidRPr="00EA69E7">
        <w:rPr>
          <w:rFonts w:asciiTheme="minorHAnsi" w:hAnsiTheme="minorHAnsi" w:cstheme="minorHAnsi"/>
          <w:szCs w:val="22"/>
        </w:rPr>
        <w:t xml:space="preserve"> are </w:t>
      </w:r>
      <w:r w:rsidR="001346B2">
        <w:rPr>
          <w:rFonts w:asciiTheme="minorHAnsi" w:hAnsiTheme="minorHAnsi" w:cstheme="minorHAnsi"/>
          <w:szCs w:val="22"/>
        </w:rPr>
        <w:t>asked to review the Department for Education</w:t>
      </w:r>
      <w:r w:rsidR="001346B2" w:rsidRPr="00EA69E7">
        <w:rPr>
          <w:rFonts w:asciiTheme="minorHAnsi" w:hAnsiTheme="minorHAnsi" w:cstheme="minorHAnsi"/>
          <w:szCs w:val="22"/>
        </w:rPr>
        <w:t xml:space="preserve"> guidelines regarding possible fines and loss of school place</w:t>
      </w:r>
      <w:r w:rsidR="001346B2">
        <w:rPr>
          <w:rFonts w:asciiTheme="minorHAnsi" w:hAnsiTheme="minorHAnsi" w:cstheme="minorHAnsi"/>
          <w:szCs w:val="22"/>
        </w:rPr>
        <w:t xml:space="preserve"> </w:t>
      </w:r>
      <w:hyperlink r:id="rId15" w:history="1">
        <w:r w:rsidR="001346B2" w:rsidRPr="00EA69E7">
          <w:rPr>
            <w:rStyle w:val="Hyperlink"/>
            <w:rFonts w:asciiTheme="minorHAnsi" w:hAnsiTheme="minorHAnsi" w:cstheme="minorHAnsi"/>
            <w:b/>
            <w:bCs/>
            <w:szCs w:val="22"/>
          </w:rPr>
          <w:t>here</w:t>
        </w:r>
      </w:hyperlink>
      <w:r w:rsidR="001346B2">
        <w:rPr>
          <w:rFonts w:asciiTheme="minorHAnsi" w:hAnsiTheme="minorHAnsi" w:cstheme="minorHAnsi"/>
          <w:szCs w:val="22"/>
        </w:rPr>
        <w:t>.</w:t>
      </w:r>
    </w:p>
    <w:p w14:paraId="33C30F57" w14:textId="77777777" w:rsidR="008A0237" w:rsidRDefault="008A0237" w:rsidP="00CF10AF">
      <w:pPr>
        <w:rPr>
          <w:rFonts w:cs="Calibri"/>
          <w:szCs w:val="22"/>
        </w:rPr>
      </w:pPr>
    </w:p>
    <w:p w14:paraId="4F060711" w14:textId="70685E41" w:rsidR="002256F0" w:rsidRDefault="008A0237" w:rsidP="00CF10AF">
      <w:pPr>
        <w:rPr>
          <w:rFonts w:cs="Calibri"/>
          <w:szCs w:val="22"/>
        </w:rPr>
      </w:pPr>
      <w:r>
        <w:rPr>
          <w:rFonts w:cs="Calibri"/>
          <w:szCs w:val="22"/>
        </w:rPr>
        <w:t>In the case of an international bereavement and compassionate leave, a death certificate will respectfully be requested.</w:t>
      </w:r>
    </w:p>
    <w:p w14:paraId="42C98EB3" w14:textId="77777777" w:rsidR="00644A69" w:rsidRDefault="00644A69" w:rsidP="00CF10AF">
      <w:pPr>
        <w:rPr>
          <w:rFonts w:cs="Calibri"/>
          <w:szCs w:val="22"/>
        </w:rPr>
      </w:pPr>
    </w:p>
    <w:p w14:paraId="0CCB8999" w14:textId="77777777" w:rsidR="00644A69" w:rsidRDefault="00644A69" w:rsidP="00CF10AF">
      <w:pPr>
        <w:rPr>
          <w:rFonts w:cs="Calibri"/>
          <w:szCs w:val="22"/>
        </w:rPr>
      </w:pPr>
    </w:p>
    <w:p w14:paraId="1644D2E6" w14:textId="77777777" w:rsidR="004F5CF8" w:rsidRDefault="004F5CF8" w:rsidP="00CF10AF">
      <w:pPr>
        <w:pStyle w:val="NormalWeb"/>
        <w:shd w:val="clear" w:color="auto" w:fill="FFFFFF"/>
        <w:spacing w:before="0" w:beforeAutospacing="0" w:after="0" w:afterAutospacing="0"/>
        <w:rPr>
          <w:rFonts w:ascii="Calibri" w:hAnsi="Calibri" w:cs="Calibri"/>
          <w:color w:val="111E38"/>
        </w:rPr>
      </w:pPr>
    </w:p>
    <w:p w14:paraId="695B7028" w14:textId="77777777" w:rsidR="00055D4B" w:rsidRPr="00D009D6" w:rsidRDefault="00055D4B" w:rsidP="004A764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jc w:val="center"/>
        <w:rPr>
          <w:rFonts w:ascii="Calibri Light" w:hAnsi="Calibri Light" w:cs="Calibri Light"/>
          <w:b/>
          <w:color w:val="FFFFFF" w:themeColor="background1"/>
          <w:sz w:val="28"/>
          <w:szCs w:val="28"/>
        </w:rPr>
      </w:pPr>
      <w:r w:rsidRPr="00D009D6">
        <w:rPr>
          <w:rFonts w:ascii="Calibri Light" w:hAnsi="Calibri Light" w:cs="Calibri Light"/>
          <w:b/>
          <w:color w:val="FFFFFF" w:themeColor="background1"/>
          <w:sz w:val="28"/>
          <w:szCs w:val="28"/>
        </w:rPr>
        <w:lastRenderedPageBreak/>
        <w:t>Monitoring &amp; Interventions for Persistent and Severe Attendance</w:t>
      </w:r>
      <w:r w:rsidR="008B4E70" w:rsidRPr="00D009D6">
        <w:rPr>
          <w:rFonts w:ascii="Calibri Light" w:hAnsi="Calibri Light" w:cs="Calibri Light"/>
          <w:b/>
          <w:color w:val="FFFFFF" w:themeColor="background1"/>
          <w:sz w:val="28"/>
          <w:szCs w:val="28"/>
        </w:rPr>
        <w:t>:</w:t>
      </w:r>
    </w:p>
    <w:p w14:paraId="73EAADFB" w14:textId="75A33FE8" w:rsidR="00055D4B" w:rsidRPr="00040B81" w:rsidRDefault="004203BD" w:rsidP="003D36D7">
      <w:pPr>
        <w:rPr>
          <w:rFonts w:asciiTheme="minorHAnsi" w:hAnsiTheme="minorHAnsi" w:cstheme="minorHAnsi"/>
          <w:szCs w:val="22"/>
        </w:rPr>
      </w:pPr>
      <w:r w:rsidRPr="004203BD">
        <w:rPr>
          <w:b/>
          <w:bCs/>
          <w:szCs w:val="22"/>
        </w:rPr>
        <w:t>Every child has a right to full-time education</w:t>
      </w:r>
      <w:r w:rsidR="005355D9">
        <w:rPr>
          <w:b/>
          <w:bCs/>
          <w:szCs w:val="22"/>
        </w:rPr>
        <w:t xml:space="preserve"> </w:t>
      </w:r>
      <w:r w:rsidR="005355D9" w:rsidRPr="005355D9">
        <w:rPr>
          <w:szCs w:val="22"/>
        </w:rPr>
        <w:t>and e</w:t>
      </w:r>
      <w:r w:rsidR="00055D4B" w:rsidRPr="005355D9">
        <w:rPr>
          <w:szCs w:val="22"/>
        </w:rPr>
        <w:t>very</w:t>
      </w:r>
      <w:r w:rsidR="00055D4B" w:rsidRPr="00040B81">
        <w:rPr>
          <w:szCs w:val="22"/>
        </w:rPr>
        <w:t xml:space="preserve"> student’s attendance is expected to be 95% or above</w:t>
      </w:r>
      <w:r w:rsidR="005355D9">
        <w:rPr>
          <w:szCs w:val="22"/>
        </w:rPr>
        <w:t xml:space="preserve"> (including students with Individual Health Care Plans and Education Health &amp; Care Plans)</w:t>
      </w:r>
      <w:r w:rsidR="00055D4B" w:rsidRPr="00040B81">
        <w:rPr>
          <w:szCs w:val="22"/>
        </w:rPr>
        <w:t>.</w:t>
      </w:r>
      <w:r w:rsidR="00AA7409">
        <w:rPr>
          <w:szCs w:val="22"/>
        </w:rPr>
        <w:t xml:space="preserve">  </w:t>
      </w:r>
      <w:r w:rsidR="00055D4B" w:rsidRPr="00040B81">
        <w:rPr>
          <w:szCs w:val="22"/>
        </w:rPr>
        <w:t xml:space="preserve">Any attendance under 95% will be monitored and parents/carer informed </w:t>
      </w:r>
      <w:r w:rsidR="003D36D7" w:rsidRPr="00040B81">
        <w:rPr>
          <w:szCs w:val="22"/>
        </w:rPr>
        <w:t>–</w:t>
      </w:r>
      <w:r w:rsidR="00055D4B" w:rsidRPr="00040B81">
        <w:rPr>
          <w:szCs w:val="22"/>
        </w:rPr>
        <w:t xml:space="preserve"> parents/carers may be asked to come into school to meet and discuss the concern.  </w:t>
      </w:r>
      <w:r w:rsidR="00055D4B" w:rsidRPr="00040B81">
        <w:rPr>
          <w:rFonts w:asciiTheme="minorHAnsi" w:hAnsiTheme="minorHAnsi" w:cstheme="minorHAnsi"/>
          <w:b/>
          <w:szCs w:val="22"/>
        </w:rPr>
        <w:t>A</w:t>
      </w:r>
      <w:r w:rsidR="005355D9">
        <w:rPr>
          <w:rFonts w:asciiTheme="minorHAnsi" w:hAnsiTheme="minorHAnsi" w:cstheme="minorHAnsi"/>
          <w:b/>
          <w:szCs w:val="22"/>
        </w:rPr>
        <w:t>ll</w:t>
      </w:r>
      <w:r w:rsidR="00055D4B" w:rsidRPr="00040B81">
        <w:rPr>
          <w:rFonts w:asciiTheme="minorHAnsi" w:hAnsiTheme="minorHAnsi" w:cstheme="minorHAnsi"/>
          <w:b/>
          <w:szCs w:val="22"/>
        </w:rPr>
        <w:t xml:space="preserve"> unexplained absences </w:t>
      </w:r>
      <w:r w:rsidR="005355D9">
        <w:rPr>
          <w:rFonts w:asciiTheme="minorHAnsi" w:hAnsiTheme="minorHAnsi" w:cstheme="minorHAnsi"/>
          <w:b/>
          <w:szCs w:val="22"/>
        </w:rPr>
        <w:t xml:space="preserve">will </w:t>
      </w:r>
      <w:r w:rsidR="00055D4B" w:rsidRPr="00040B81">
        <w:rPr>
          <w:rFonts w:asciiTheme="minorHAnsi" w:hAnsiTheme="minorHAnsi" w:cstheme="minorHAnsi"/>
          <w:b/>
          <w:szCs w:val="22"/>
        </w:rPr>
        <w:t>be marked as "unauthorised absence"</w:t>
      </w:r>
      <w:r w:rsidR="00385CF4">
        <w:rPr>
          <w:rFonts w:asciiTheme="minorHAnsi" w:hAnsiTheme="minorHAnsi" w:cstheme="minorHAnsi"/>
          <w:b/>
          <w:szCs w:val="22"/>
        </w:rPr>
        <w:t xml:space="preserve">. </w:t>
      </w:r>
    </w:p>
    <w:p w14:paraId="694AF9DA" w14:textId="77777777" w:rsidR="008A0237" w:rsidRPr="00040B81" w:rsidRDefault="008A0237" w:rsidP="003D36D7">
      <w:pPr>
        <w:pStyle w:val="NormalWeb"/>
        <w:shd w:val="clear" w:color="auto" w:fill="FFFFFF"/>
        <w:spacing w:before="0" w:beforeAutospacing="0" w:after="0" w:afterAutospacing="0"/>
        <w:jc w:val="both"/>
        <w:rPr>
          <w:rFonts w:ascii="Calibri" w:hAnsi="Calibri" w:cs="Calibri"/>
          <w:color w:val="111E38"/>
          <w:sz w:val="22"/>
          <w:szCs w:val="22"/>
        </w:rPr>
      </w:pPr>
    </w:p>
    <w:p w14:paraId="0C112413" w14:textId="4A2A447B" w:rsidR="0021148E" w:rsidRPr="00040B81" w:rsidRDefault="00D009D6" w:rsidP="003D36D7">
      <w:pPr>
        <w:pStyle w:val="NormalWeb"/>
        <w:shd w:val="clear" w:color="auto" w:fill="FFFFFF"/>
        <w:spacing w:before="0" w:beforeAutospacing="0" w:after="0" w:afterAutospacing="0"/>
        <w:jc w:val="both"/>
        <w:rPr>
          <w:rFonts w:ascii="Calibri" w:hAnsi="Calibri" w:cs="Calibri"/>
          <w:color w:val="111E38"/>
          <w:sz w:val="22"/>
          <w:szCs w:val="22"/>
        </w:rPr>
      </w:pPr>
      <w:r w:rsidRPr="00040B81">
        <w:rPr>
          <w:rFonts w:ascii="Calibri" w:hAnsi="Calibri" w:cs="Calibri"/>
          <w:color w:val="111E38"/>
          <w:sz w:val="22"/>
          <w:szCs w:val="22"/>
        </w:rPr>
        <w:t>All parents/carers will be notified automatically when their child reaches the national threshold of below 90% of attendance</w:t>
      </w:r>
      <w:r w:rsidR="003D36D7" w:rsidRPr="00040B81">
        <w:rPr>
          <w:rFonts w:ascii="Calibri" w:hAnsi="Calibri" w:cs="Calibri"/>
          <w:color w:val="111E38"/>
          <w:sz w:val="22"/>
          <w:szCs w:val="22"/>
        </w:rPr>
        <w:t xml:space="preserve">. </w:t>
      </w:r>
    </w:p>
    <w:p w14:paraId="1C54FFDE" w14:textId="77777777" w:rsidR="00EA69E7" w:rsidRPr="00040B81" w:rsidRDefault="00EA69E7" w:rsidP="00EA69E7">
      <w:pPr>
        <w:rPr>
          <w:rFonts w:asciiTheme="minorHAnsi" w:hAnsiTheme="minorHAnsi" w:cstheme="minorHAnsi"/>
          <w:iCs/>
          <w:szCs w:val="22"/>
        </w:rPr>
      </w:pPr>
    </w:p>
    <w:p w14:paraId="03E8A159" w14:textId="6E589B0E" w:rsidR="00EA69E7" w:rsidRPr="00040B81" w:rsidRDefault="003D36D7" w:rsidP="003D36D7">
      <w:pPr>
        <w:pStyle w:val="NormalWeb"/>
        <w:numPr>
          <w:ilvl w:val="0"/>
          <w:numId w:val="8"/>
        </w:numPr>
        <w:shd w:val="clear" w:color="auto" w:fill="FFFFFF"/>
        <w:spacing w:before="0" w:beforeAutospacing="0" w:after="0" w:afterAutospacing="0"/>
        <w:rPr>
          <w:rFonts w:ascii="Calibri" w:hAnsi="Calibri" w:cs="Calibri"/>
          <w:color w:val="111E38"/>
          <w:sz w:val="22"/>
          <w:szCs w:val="22"/>
        </w:rPr>
      </w:pPr>
      <w:r w:rsidRPr="00040B81">
        <w:rPr>
          <w:rFonts w:ascii="Calibri" w:hAnsi="Calibri" w:cs="Calibri"/>
          <w:color w:val="111E38"/>
          <w:sz w:val="22"/>
          <w:szCs w:val="22"/>
        </w:rPr>
        <w:t xml:space="preserve">The Attendance Officer </w:t>
      </w:r>
      <w:r w:rsidR="004203BD" w:rsidRPr="004203BD">
        <w:rPr>
          <w:rFonts w:ascii="Calibri" w:hAnsi="Calibri" w:cs="Calibri"/>
          <w:b/>
          <w:bCs/>
          <w:color w:val="111E38"/>
          <w:sz w:val="22"/>
          <w:szCs w:val="22"/>
        </w:rPr>
        <w:t>must</w:t>
      </w:r>
      <w:r w:rsidR="004203BD">
        <w:rPr>
          <w:rFonts w:ascii="Calibri" w:hAnsi="Calibri" w:cs="Calibri"/>
          <w:color w:val="111E38"/>
          <w:sz w:val="22"/>
          <w:szCs w:val="22"/>
        </w:rPr>
        <w:t xml:space="preserve"> </w:t>
      </w:r>
      <w:r w:rsidRPr="00040B81">
        <w:rPr>
          <w:rFonts w:ascii="Calibri" w:hAnsi="Calibri" w:cs="Calibri"/>
          <w:color w:val="111E38"/>
          <w:sz w:val="22"/>
          <w:szCs w:val="22"/>
        </w:rPr>
        <w:t xml:space="preserve">send parents/carers a notification letter for ‘Attendance Below </w:t>
      </w:r>
      <w:r w:rsidRPr="00040B81">
        <w:rPr>
          <w:rFonts w:ascii="Calibri" w:hAnsi="Calibri" w:cs="Calibri"/>
          <w:b/>
          <w:bCs/>
          <w:color w:val="111E38"/>
          <w:sz w:val="22"/>
          <w:szCs w:val="22"/>
        </w:rPr>
        <w:t>90%</w:t>
      </w:r>
      <w:r w:rsidRPr="00040B81">
        <w:rPr>
          <w:rFonts w:ascii="Calibri" w:hAnsi="Calibri" w:cs="Calibri"/>
          <w:color w:val="111E38"/>
          <w:sz w:val="22"/>
          <w:szCs w:val="22"/>
        </w:rPr>
        <w:t>’</w:t>
      </w:r>
    </w:p>
    <w:p w14:paraId="025B57D1" w14:textId="66376371" w:rsidR="003D36D7" w:rsidRPr="00040B81" w:rsidRDefault="003D36D7" w:rsidP="003D36D7">
      <w:pPr>
        <w:pStyle w:val="NormalWeb"/>
        <w:numPr>
          <w:ilvl w:val="0"/>
          <w:numId w:val="8"/>
        </w:numPr>
        <w:shd w:val="clear" w:color="auto" w:fill="FFFFFF"/>
        <w:spacing w:before="0" w:beforeAutospacing="0" w:after="0" w:afterAutospacing="0"/>
        <w:jc w:val="both"/>
        <w:rPr>
          <w:rFonts w:ascii="Calibri" w:hAnsi="Calibri" w:cs="Calibri"/>
          <w:color w:val="111E38"/>
          <w:sz w:val="22"/>
          <w:szCs w:val="22"/>
        </w:rPr>
      </w:pPr>
      <w:r w:rsidRPr="00040B81">
        <w:rPr>
          <w:rFonts w:ascii="Calibri" w:hAnsi="Calibri" w:cs="Calibri"/>
          <w:color w:val="111E38"/>
          <w:sz w:val="22"/>
          <w:szCs w:val="22"/>
        </w:rPr>
        <w:t>The Attendance Officer will liaise with the family and the Pastoral Team to ensure the student’s reasons for absence are identified &amp; supported</w:t>
      </w:r>
    </w:p>
    <w:p w14:paraId="49C56B00" w14:textId="6DFA89D0" w:rsidR="003D36D7" w:rsidRPr="00040B81" w:rsidRDefault="003D36D7" w:rsidP="003D36D7">
      <w:pPr>
        <w:pStyle w:val="NormalWeb"/>
        <w:numPr>
          <w:ilvl w:val="0"/>
          <w:numId w:val="8"/>
        </w:numPr>
        <w:shd w:val="clear" w:color="auto" w:fill="FFFFFF"/>
        <w:spacing w:before="0" w:beforeAutospacing="0" w:after="0" w:afterAutospacing="0"/>
        <w:jc w:val="both"/>
        <w:rPr>
          <w:rFonts w:ascii="Calibri" w:hAnsi="Calibri" w:cs="Calibri"/>
          <w:color w:val="111E38"/>
          <w:sz w:val="22"/>
          <w:szCs w:val="22"/>
        </w:rPr>
      </w:pPr>
      <w:r w:rsidRPr="00040B81">
        <w:rPr>
          <w:rFonts w:ascii="Calibri" w:hAnsi="Calibri" w:cs="Calibri"/>
          <w:color w:val="111E38"/>
          <w:sz w:val="22"/>
          <w:szCs w:val="22"/>
        </w:rPr>
        <w:t>The Attendance Offi</w:t>
      </w:r>
      <w:r w:rsidR="00FD7112" w:rsidRPr="00040B81">
        <w:rPr>
          <w:rFonts w:ascii="Calibri" w:hAnsi="Calibri" w:cs="Calibri"/>
          <w:color w:val="111E38"/>
          <w:sz w:val="22"/>
          <w:szCs w:val="22"/>
        </w:rPr>
        <w:t>c</w:t>
      </w:r>
      <w:r w:rsidRPr="00040B81">
        <w:rPr>
          <w:rFonts w:ascii="Calibri" w:hAnsi="Calibri" w:cs="Calibri"/>
          <w:color w:val="111E38"/>
          <w:sz w:val="22"/>
          <w:szCs w:val="22"/>
        </w:rPr>
        <w:t xml:space="preserve">er will </w:t>
      </w:r>
      <w:r w:rsidR="00FD7112" w:rsidRPr="00040B81">
        <w:rPr>
          <w:rFonts w:ascii="Calibri" w:hAnsi="Calibri" w:cs="Calibri"/>
          <w:color w:val="111E38"/>
          <w:sz w:val="22"/>
          <w:szCs w:val="22"/>
        </w:rPr>
        <w:t>send</w:t>
      </w:r>
      <w:r w:rsidRPr="00040B81">
        <w:rPr>
          <w:rFonts w:ascii="Calibri" w:hAnsi="Calibri" w:cs="Calibri"/>
          <w:color w:val="111E38"/>
          <w:sz w:val="22"/>
          <w:szCs w:val="22"/>
        </w:rPr>
        <w:t xml:space="preserve"> parents/carers </w:t>
      </w:r>
      <w:r w:rsidR="00FD7112" w:rsidRPr="00040B81">
        <w:rPr>
          <w:rFonts w:ascii="Calibri" w:hAnsi="Calibri" w:cs="Calibri"/>
          <w:color w:val="111E38"/>
          <w:sz w:val="22"/>
          <w:szCs w:val="22"/>
        </w:rPr>
        <w:t xml:space="preserve">a </w:t>
      </w:r>
      <w:r w:rsidR="00FD7112" w:rsidRPr="00D807E2">
        <w:rPr>
          <w:rFonts w:ascii="Calibri" w:hAnsi="Calibri" w:cs="Calibri"/>
          <w:b/>
          <w:bCs/>
          <w:color w:val="111E38"/>
          <w:sz w:val="22"/>
          <w:szCs w:val="22"/>
        </w:rPr>
        <w:t>Persist</w:t>
      </w:r>
      <w:r w:rsidR="004203BD" w:rsidRPr="00D807E2">
        <w:rPr>
          <w:rFonts w:ascii="Calibri" w:hAnsi="Calibri" w:cs="Calibri"/>
          <w:b/>
          <w:bCs/>
          <w:color w:val="111E38"/>
          <w:sz w:val="22"/>
          <w:szCs w:val="22"/>
        </w:rPr>
        <w:t>ent</w:t>
      </w:r>
      <w:r w:rsidR="00FD7112" w:rsidRPr="00D807E2">
        <w:rPr>
          <w:rFonts w:ascii="Calibri" w:hAnsi="Calibri" w:cs="Calibri"/>
          <w:b/>
          <w:bCs/>
          <w:color w:val="111E38"/>
          <w:sz w:val="22"/>
          <w:szCs w:val="22"/>
        </w:rPr>
        <w:t xml:space="preserve"> Absence</w:t>
      </w:r>
      <w:r w:rsidR="00FD7112" w:rsidRPr="00040B81">
        <w:rPr>
          <w:rFonts w:ascii="Calibri" w:hAnsi="Calibri" w:cs="Calibri"/>
          <w:color w:val="111E38"/>
          <w:sz w:val="22"/>
          <w:szCs w:val="22"/>
        </w:rPr>
        <w:t xml:space="preserve"> notification letter for </w:t>
      </w:r>
      <w:r w:rsidR="00D807E2">
        <w:rPr>
          <w:rFonts w:ascii="Calibri" w:hAnsi="Calibri" w:cs="Calibri"/>
          <w:color w:val="111E38"/>
          <w:sz w:val="22"/>
          <w:szCs w:val="22"/>
        </w:rPr>
        <w:t>continuous absence below 90%</w:t>
      </w:r>
      <w:r w:rsidR="00BF61A8">
        <w:rPr>
          <w:rFonts w:ascii="Calibri" w:hAnsi="Calibri" w:cs="Calibri"/>
          <w:color w:val="111E38"/>
          <w:sz w:val="22"/>
          <w:szCs w:val="22"/>
        </w:rPr>
        <w:t xml:space="preserve"> </w:t>
      </w:r>
      <w:r w:rsidR="00FD7112" w:rsidRPr="00040B81">
        <w:rPr>
          <w:rFonts w:ascii="Calibri" w:hAnsi="Calibri" w:cs="Calibri"/>
          <w:color w:val="111E38"/>
          <w:sz w:val="22"/>
          <w:szCs w:val="22"/>
        </w:rPr>
        <w:t>requesting a meeting with the Attendance Officer &amp; the Year Team to address what steps are required to improve attendance</w:t>
      </w:r>
      <w:r w:rsidR="00BF61A8">
        <w:rPr>
          <w:rFonts w:ascii="Calibri" w:hAnsi="Calibri" w:cs="Calibri"/>
          <w:color w:val="111E38"/>
          <w:sz w:val="22"/>
          <w:szCs w:val="22"/>
        </w:rPr>
        <w:t>; absences will be referred to Children Missing Education Lead for Ealing Council, which may result in a fine and/or court intervention</w:t>
      </w:r>
    </w:p>
    <w:p w14:paraId="00EB3A0A" w14:textId="2F428D87" w:rsidR="00D807E2" w:rsidRPr="00BF61A8" w:rsidRDefault="004203BD" w:rsidP="00BF61A8">
      <w:pPr>
        <w:pStyle w:val="NormalWeb"/>
        <w:numPr>
          <w:ilvl w:val="0"/>
          <w:numId w:val="8"/>
        </w:numPr>
        <w:shd w:val="clear" w:color="auto" w:fill="FFFFFF"/>
        <w:spacing w:before="0" w:beforeAutospacing="0" w:after="0" w:afterAutospacing="0"/>
        <w:jc w:val="both"/>
        <w:rPr>
          <w:rFonts w:ascii="Calibri" w:hAnsi="Calibri" w:cs="Calibri"/>
          <w:color w:val="111E38"/>
          <w:sz w:val="22"/>
          <w:szCs w:val="22"/>
        </w:rPr>
      </w:pPr>
      <w:r>
        <w:rPr>
          <w:rFonts w:ascii="Calibri" w:hAnsi="Calibri" w:cs="Calibri"/>
          <w:color w:val="111E38"/>
          <w:sz w:val="22"/>
          <w:szCs w:val="22"/>
        </w:rPr>
        <w:t xml:space="preserve">The Attendance Officer will send parents/carers a </w:t>
      </w:r>
      <w:r w:rsidRPr="00D807E2">
        <w:rPr>
          <w:rFonts w:ascii="Calibri" w:hAnsi="Calibri" w:cs="Calibri"/>
          <w:b/>
          <w:bCs/>
          <w:color w:val="111E38"/>
          <w:sz w:val="22"/>
          <w:szCs w:val="22"/>
        </w:rPr>
        <w:t>Severe Absence</w:t>
      </w:r>
      <w:r>
        <w:rPr>
          <w:rFonts w:ascii="Calibri" w:hAnsi="Calibri" w:cs="Calibri"/>
          <w:color w:val="111E38"/>
          <w:sz w:val="22"/>
          <w:szCs w:val="22"/>
        </w:rPr>
        <w:t xml:space="preserve"> notification letter for ‘Attendance </w:t>
      </w:r>
      <w:r w:rsidRPr="00D807E2">
        <w:rPr>
          <w:rFonts w:ascii="Calibri" w:hAnsi="Calibri" w:cs="Calibri"/>
          <w:b/>
          <w:bCs/>
          <w:color w:val="111E38"/>
          <w:sz w:val="22"/>
          <w:szCs w:val="22"/>
        </w:rPr>
        <w:t xml:space="preserve">Below </w:t>
      </w:r>
      <w:r w:rsidR="00D807E2">
        <w:rPr>
          <w:rFonts w:ascii="Calibri" w:hAnsi="Calibri" w:cs="Calibri"/>
          <w:b/>
          <w:bCs/>
          <w:color w:val="111E38"/>
          <w:sz w:val="22"/>
          <w:szCs w:val="22"/>
        </w:rPr>
        <w:t>50</w:t>
      </w:r>
      <w:r w:rsidRPr="00D807E2">
        <w:rPr>
          <w:rFonts w:ascii="Calibri" w:hAnsi="Calibri" w:cs="Calibri"/>
          <w:b/>
          <w:bCs/>
          <w:color w:val="111E38"/>
          <w:sz w:val="22"/>
          <w:szCs w:val="22"/>
        </w:rPr>
        <w:t>%</w:t>
      </w:r>
      <w:r>
        <w:rPr>
          <w:rFonts w:ascii="Calibri" w:hAnsi="Calibri" w:cs="Calibri"/>
          <w:color w:val="111E38"/>
          <w:sz w:val="22"/>
          <w:szCs w:val="22"/>
        </w:rPr>
        <w:t xml:space="preserve">’ </w:t>
      </w:r>
      <w:r w:rsidR="00BF61A8">
        <w:rPr>
          <w:rFonts w:ascii="Calibri" w:hAnsi="Calibri" w:cs="Calibri"/>
          <w:color w:val="111E38"/>
          <w:sz w:val="22"/>
          <w:szCs w:val="22"/>
        </w:rPr>
        <w:t>and the Safer School Police Officer and Ealing Integrated Children’s Response Service will also need to be informed; further absences may also result in a fine and/or court intervention</w:t>
      </w:r>
    </w:p>
    <w:p w14:paraId="1972C308" w14:textId="77777777" w:rsidR="003D36D7" w:rsidRPr="00040B81" w:rsidRDefault="003D36D7" w:rsidP="003D36D7">
      <w:pPr>
        <w:pStyle w:val="NormalWeb"/>
        <w:shd w:val="clear" w:color="auto" w:fill="FFFFFF"/>
        <w:spacing w:before="0" w:beforeAutospacing="0" w:after="0" w:afterAutospacing="0"/>
        <w:rPr>
          <w:rFonts w:ascii="Calibri" w:hAnsi="Calibri" w:cs="Calibri"/>
          <w:color w:val="111E38"/>
          <w:sz w:val="22"/>
          <w:szCs w:val="22"/>
        </w:rPr>
      </w:pPr>
    </w:p>
    <w:p w14:paraId="161DC570" w14:textId="358AAC5E" w:rsidR="00FD7112" w:rsidRPr="00AA7409" w:rsidRDefault="00385CF4" w:rsidP="00FD7112">
      <w:pPr>
        <w:pStyle w:val="NormalWeb"/>
        <w:shd w:val="clear" w:color="auto" w:fill="FFFFFF"/>
        <w:spacing w:before="0" w:beforeAutospacing="0" w:after="0" w:afterAutospacing="0"/>
        <w:jc w:val="both"/>
        <w:rPr>
          <w:rFonts w:asciiTheme="minorHAnsi" w:hAnsiTheme="minorHAnsi" w:cstheme="minorHAnsi"/>
          <w:color w:val="111E38"/>
          <w:sz w:val="22"/>
          <w:szCs w:val="22"/>
        </w:rPr>
      </w:pPr>
      <w:r w:rsidRPr="00D35255">
        <w:rPr>
          <w:rFonts w:asciiTheme="minorHAnsi" w:hAnsiTheme="minorHAnsi" w:cstheme="minorHAnsi"/>
          <w:b/>
          <w:bCs/>
          <w:color w:val="111E38"/>
          <w:sz w:val="22"/>
          <w:szCs w:val="22"/>
        </w:rPr>
        <w:t>Home Visits</w:t>
      </w:r>
      <w:r>
        <w:rPr>
          <w:rFonts w:asciiTheme="minorHAnsi" w:hAnsiTheme="minorHAnsi" w:cstheme="minorHAnsi"/>
          <w:color w:val="111E38"/>
          <w:sz w:val="22"/>
          <w:szCs w:val="22"/>
        </w:rPr>
        <w:t xml:space="preserve"> will need to be carried out for s</w:t>
      </w:r>
      <w:r w:rsidR="00FD7112" w:rsidRPr="00AA7409">
        <w:rPr>
          <w:rFonts w:asciiTheme="minorHAnsi" w:hAnsiTheme="minorHAnsi" w:cstheme="minorHAnsi"/>
          <w:color w:val="111E38"/>
          <w:sz w:val="22"/>
          <w:szCs w:val="22"/>
        </w:rPr>
        <w:t>tudents who have persistent and severe absence</w:t>
      </w:r>
      <w:r>
        <w:rPr>
          <w:rFonts w:asciiTheme="minorHAnsi" w:hAnsiTheme="minorHAnsi" w:cstheme="minorHAnsi"/>
          <w:color w:val="111E38"/>
          <w:sz w:val="22"/>
          <w:szCs w:val="22"/>
        </w:rPr>
        <w:t>s</w:t>
      </w:r>
      <w:r w:rsidR="00FD7112" w:rsidRPr="00AA7409">
        <w:rPr>
          <w:rFonts w:asciiTheme="minorHAnsi" w:hAnsiTheme="minorHAnsi" w:cstheme="minorHAnsi"/>
          <w:color w:val="111E38"/>
          <w:sz w:val="22"/>
          <w:szCs w:val="22"/>
        </w:rPr>
        <w:t xml:space="preserve">, either by a member of the Pastoral Team or a School Liaison </w:t>
      </w:r>
      <w:r w:rsidR="005C3899">
        <w:rPr>
          <w:rFonts w:asciiTheme="minorHAnsi" w:hAnsiTheme="minorHAnsi" w:cstheme="minorHAnsi"/>
          <w:color w:val="111E38"/>
          <w:sz w:val="22"/>
          <w:szCs w:val="22"/>
        </w:rPr>
        <w:t xml:space="preserve">Police </w:t>
      </w:r>
      <w:r w:rsidR="00FD7112" w:rsidRPr="00AA7409">
        <w:rPr>
          <w:rFonts w:asciiTheme="minorHAnsi" w:hAnsiTheme="minorHAnsi" w:cstheme="minorHAnsi"/>
          <w:color w:val="111E38"/>
          <w:sz w:val="22"/>
          <w:szCs w:val="22"/>
        </w:rPr>
        <w:t>Officer</w:t>
      </w:r>
      <w:r w:rsidR="00040B81" w:rsidRPr="00AA7409">
        <w:rPr>
          <w:rFonts w:asciiTheme="minorHAnsi" w:hAnsiTheme="minorHAnsi" w:cstheme="minorHAnsi"/>
          <w:color w:val="111E38"/>
          <w:sz w:val="22"/>
          <w:szCs w:val="22"/>
        </w:rPr>
        <w:t xml:space="preserve"> before </w:t>
      </w:r>
      <w:r w:rsidR="005C3899">
        <w:rPr>
          <w:rFonts w:asciiTheme="minorHAnsi" w:hAnsiTheme="minorHAnsi" w:cstheme="minorHAnsi"/>
          <w:color w:val="111E38"/>
          <w:sz w:val="22"/>
          <w:szCs w:val="22"/>
        </w:rPr>
        <w:t xml:space="preserve">or during a referral to the </w:t>
      </w:r>
      <w:r w:rsidR="00040B81" w:rsidRPr="00AA7409">
        <w:rPr>
          <w:rFonts w:asciiTheme="minorHAnsi" w:hAnsiTheme="minorHAnsi" w:cstheme="minorHAnsi"/>
          <w:color w:val="111E38"/>
          <w:sz w:val="22"/>
          <w:szCs w:val="22"/>
        </w:rPr>
        <w:t>Council</w:t>
      </w:r>
      <w:r w:rsidR="005C3899">
        <w:rPr>
          <w:rFonts w:asciiTheme="minorHAnsi" w:hAnsiTheme="minorHAnsi" w:cstheme="minorHAnsi"/>
          <w:color w:val="111E38"/>
          <w:sz w:val="22"/>
          <w:szCs w:val="22"/>
        </w:rPr>
        <w:t>.</w:t>
      </w:r>
    </w:p>
    <w:p w14:paraId="5442E233" w14:textId="77777777" w:rsidR="00AA7409" w:rsidRPr="00AA7409" w:rsidRDefault="00AA7409" w:rsidP="00FD7112">
      <w:pPr>
        <w:pStyle w:val="NormalWeb"/>
        <w:shd w:val="clear" w:color="auto" w:fill="FFFFFF"/>
        <w:spacing w:before="0" w:beforeAutospacing="0" w:after="0" w:afterAutospacing="0"/>
        <w:jc w:val="both"/>
        <w:rPr>
          <w:rFonts w:asciiTheme="minorHAnsi" w:hAnsiTheme="minorHAnsi" w:cstheme="minorHAnsi"/>
          <w:color w:val="111E38"/>
          <w:sz w:val="22"/>
          <w:szCs w:val="22"/>
        </w:rPr>
      </w:pPr>
    </w:p>
    <w:p w14:paraId="226A8DA9" w14:textId="3E743C99" w:rsidR="00AA7409" w:rsidRPr="00D35255" w:rsidRDefault="00AA7409" w:rsidP="00FD7112">
      <w:pPr>
        <w:pStyle w:val="NormalWeb"/>
        <w:shd w:val="clear" w:color="auto" w:fill="FFFFFF"/>
        <w:spacing w:before="0" w:beforeAutospacing="0" w:after="0" w:afterAutospacing="0"/>
        <w:jc w:val="both"/>
        <w:rPr>
          <w:rFonts w:asciiTheme="minorHAnsi" w:hAnsiTheme="minorHAnsi" w:cstheme="minorHAnsi"/>
          <w:color w:val="111E38"/>
          <w:sz w:val="22"/>
          <w:szCs w:val="22"/>
        </w:rPr>
      </w:pPr>
      <w:r w:rsidRPr="00AA7409">
        <w:rPr>
          <w:rFonts w:asciiTheme="minorHAnsi" w:hAnsiTheme="minorHAnsi" w:cstheme="minorHAnsi"/>
          <w:color w:val="111E38"/>
          <w:sz w:val="22"/>
          <w:szCs w:val="22"/>
        </w:rPr>
        <w:t xml:space="preserve">Students with </w:t>
      </w:r>
      <w:r w:rsidRPr="00AA7409">
        <w:rPr>
          <w:rFonts w:asciiTheme="minorHAnsi" w:hAnsiTheme="minorHAnsi" w:cstheme="minorHAnsi"/>
          <w:sz w:val="22"/>
          <w:szCs w:val="22"/>
        </w:rPr>
        <w:t xml:space="preserve">Individual Health Care Plans </w:t>
      </w:r>
      <w:r>
        <w:rPr>
          <w:rFonts w:asciiTheme="minorHAnsi" w:hAnsiTheme="minorHAnsi" w:cstheme="minorHAnsi"/>
          <w:sz w:val="22"/>
          <w:szCs w:val="22"/>
        </w:rPr>
        <w:t xml:space="preserve">(IHCP) are well-supported, with a </w:t>
      </w:r>
      <w:r w:rsidR="00ED4CB8">
        <w:rPr>
          <w:rFonts w:asciiTheme="minorHAnsi" w:hAnsiTheme="minorHAnsi" w:cstheme="minorHAnsi"/>
          <w:sz w:val="22"/>
          <w:szCs w:val="22"/>
        </w:rPr>
        <w:t>Welfare T</w:t>
      </w:r>
      <w:r>
        <w:rPr>
          <w:rFonts w:asciiTheme="minorHAnsi" w:hAnsiTheme="minorHAnsi" w:cstheme="minorHAnsi"/>
          <w:sz w:val="22"/>
          <w:szCs w:val="22"/>
        </w:rPr>
        <w:t xml:space="preserve">eam of over 10 years’ experience looking after hundreds of students with </w:t>
      </w:r>
      <w:r w:rsidR="00ED4CB8">
        <w:rPr>
          <w:rFonts w:asciiTheme="minorHAnsi" w:hAnsiTheme="minorHAnsi" w:cstheme="minorHAnsi"/>
          <w:sz w:val="22"/>
          <w:szCs w:val="22"/>
        </w:rPr>
        <w:t>medical conditions</w:t>
      </w:r>
      <w:r w:rsidR="00385CF4">
        <w:rPr>
          <w:rFonts w:asciiTheme="minorHAnsi" w:hAnsiTheme="minorHAnsi" w:cstheme="minorHAnsi"/>
          <w:sz w:val="22"/>
          <w:szCs w:val="22"/>
        </w:rPr>
        <w:t xml:space="preserve"> and are expected to access their right to full-time education</w:t>
      </w:r>
      <w:r w:rsidR="000C181D">
        <w:rPr>
          <w:rFonts w:asciiTheme="minorHAnsi" w:hAnsiTheme="minorHAnsi" w:cstheme="minorHAnsi"/>
          <w:sz w:val="22"/>
          <w:szCs w:val="22"/>
        </w:rPr>
        <w:t xml:space="preserve">.  </w:t>
      </w:r>
      <w:r w:rsidR="000C181D" w:rsidRPr="00D35255">
        <w:rPr>
          <w:rFonts w:asciiTheme="minorHAnsi" w:hAnsiTheme="minorHAnsi" w:cstheme="minorHAnsi"/>
          <w:b/>
          <w:bCs/>
          <w:sz w:val="22"/>
          <w:szCs w:val="22"/>
          <w:u w:val="single"/>
        </w:rPr>
        <w:t xml:space="preserve">All </w:t>
      </w:r>
      <w:r w:rsidR="00D35255">
        <w:rPr>
          <w:rFonts w:asciiTheme="minorHAnsi" w:hAnsiTheme="minorHAnsi" w:cstheme="minorHAnsi"/>
          <w:sz w:val="22"/>
          <w:szCs w:val="22"/>
        </w:rPr>
        <w:t xml:space="preserve">Individual Healthcare Plans are reviewed by the Ealing School Nursing Team. </w:t>
      </w:r>
      <w:r w:rsidR="00D35255" w:rsidRPr="0069333F">
        <w:rPr>
          <w:rFonts w:asciiTheme="minorHAnsi" w:hAnsiTheme="minorHAnsi" w:cstheme="minorHAnsi"/>
          <w:sz w:val="22"/>
          <w:szCs w:val="22"/>
        </w:rPr>
        <w:t xml:space="preserve"> Students with </w:t>
      </w:r>
      <w:r w:rsidR="0096707A">
        <w:rPr>
          <w:rFonts w:asciiTheme="minorHAnsi" w:hAnsiTheme="minorHAnsi" w:cstheme="minorHAnsi"/>
          <w:sz w:val="22"/>
          <w:szCs w:val="22"/>
        </w:rPr>
        <w:t xml:space="preserve">high-risk </w:t>
      </w:r>
      <w:r w:rsidR="00D35255" w:rsidRPr="0069333F">
        <w:rPr>
          <w:rFonts w:asciiTheme="minorHAnsi" w:hAnsiTheme="minorHAnsi" w:cstheme="minorHAnsi"/>
          <w:sz w:val="22"/>
          <w:szCs w:val="22"/>
        </w:rPr>
        <w:t>medical needs that may meet the threshold of additional arrangements outside of mainstream schooling will be identified and discussed with the school ahead of a potential medical referral.</w:t>
      </w:r>
    </w:p>
    <w:p w14:paraId="7DC9CB0A" w14:textId="77777777" w:rsidR="00FD7112" w:rsidRPr="00AA7409" w:rsidRDefault="00FD7112" w:rsidP="003D36D7">
      <w:pPr>
        <w:pStyle w:val="NormalWeb"/>
        <w:shd w:val="clear" w:color="auto" w:fill="FFFFFF"/>
        <w:spacing w:before="0" w:beforeAutospacing="0" w:after="0" w:afterAutospacing="0"/>
        <w:rPr>
          <w:rFonts w:asciiTheme="minorHAnsi" w:hAnsiTheme="minorHAnsi" w:cstheme="minorHAnsi"/>
          <w:color w:val="111E38"/>
          <w:sz w:val="22"/>
          <w:szCs w:val="22"/>
        </w:rPr>
      </w:pPr>
    </w:p>
    <w:p w14:paraId="0E828191" w14:textId="32DAE23F" w:rsidR="00EA69E7" w:rsidRPr="00D009D6" w:rsidRDefault="00EA69E7" w:rsidP="00EA69E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jc w:val="center"/>
        <w:rPr>
          <w:rFonts w:ascii="Calibri Light" w:hAnsi="Calibri Light" w:cs="Calibri Light"/>
          <w:b/>
          <w:color w:val="FFFFFF" w:themeColor="background1"/>
          <w:sz w:val="28"/>
          <w:szCs w:val="28"/>
        </w:rPr>
      </w:pPr>
      <w:r>
        <w:rPr>
          <w:rFonts w:ascii="Calibri Light" w:hAnsi="Calibri Light" w:cs="Calibri Light"/>
          <w:b/>
          <w:color w:val="FFFFFF" w:themeColor="background1"/>
          <w:sz w:val="28"/>
          <w:szCs w:val="28"/>
        </w:rPr>
        <w:t>Fines &amp; Prosecution</w:t>
      </w:r>
      <w:r w:rsidRPr="00D009D6">
        <w:rPr>
          <w:rFonts w:ascii="Calibri Light" w:hAnsi="Calibri Light" w:cs="Calibri Light"/>
          <w:b/>
          <w:color w:val="FFFFFF" w:themeColor="background1"/>
          <w:sz w:val="28"/>
          <w:szCs w:val="28"/>
        </w:rPr>
        <w:t>:</w:t>
      </w:r>
    </w:p>
    <w:p w14:paraId="3BB8DDDE" w14:textId="4B6DFF33" w:rsidR="00EA69E7" w:rsidRDefault="002452D1" w:rsidP="00E44BFF">
      <w:pPr>
        <w:pStyle w:val="BodyText"/>
        <w:rPr>
          <w:rFonts w:asciiTheme="minorHAnsi" w:hAnsiTheme="minorHAnsi" w:cstheme="minorHAnsi"/>
          <w:bCs/>
          <w:sz w:val="22"/>
          <w:szCs w:val="22"/>
        </w:rPr>
      </w:pPr>
      <w:r w:rsidRPr="00446425">
        <w:rPr>
          <w:rFonts w:asciiTheme="minorHAnsi" w:hAnsiTheme="minorHAnsi" w:cstheme="minorHAnsi"/>
          <w:b/>
          <w:sz w:val="22"/>
          <w:szCs w:val="22"/>
        </w:rPr>
        <w:t>For the 202</w:t>
      </w:r>
      <w:r w:rsidR="00446425" w:rsidRPr="00446425">
        <w:rPr>
          <w:rFonts w:asciiTheme="minorHAnsi" w:hAnsiTheme="minorHAnsi" w:cstheme="minorHAnsi"/>
          <w:b/>
          <w:sz w:val="22"/>
          <w:szCs w:val="22"/>
        </w:rPr>
        <w:t>5</w:t>
      </w:r>
      <w:r w:rsidRPr="00446425">
        <w:rPr>
          <w:rFonts w:asciiTheme="minorHAnsi" w:hAnsiTheme="minorHAnsi" w:cstheme="minorHAnsi"/>
          <w:b/>
          <w:sz w:val="22"/>
          <w:szCs w:val="22"/>
        </w:rPr>
        <w:t>-2</w:t>
      </w:r>
      <w:r w:rsidR="00446425" w:rsidRPr="00446425">
        <w:rPr>
          <w:rFonts w:asciiTheme="minorHAnsi" w:hAnsiTheme="minorHAnsi" w:cstheme="minorHAnsi"/>
          <w:b/>
          <w:sz w:val="22"/>
          <w:szCs w:val="22"/>
        </w:rPr>
        <w:t>6</w:t>
      </w:r>
      <w:r w:rsidRPr="00446425">
        <w:rPr>
          <w:rFonts w:asciiTheme="minorHAnsi" w:hAnsiTheme="minorHAnsi" w:cstheme="minorHAnsi"/>
          <w:b/>
          <w:sz w:val="22"/>
          <w:szCs w:val="22"/>
        </w:rPr>
        <w:t xml:space="preserve"> academic year</w:t>
      </w:r>
      <w:r>
        <w:rPr>
          <w:rFonts w:asciiTheme="minorHAnsi" w:hAnsiTheme="minorHAnsi" w:cstheme="minorHAnsi"/>
          <w:bCs/>
          <w:sz w:val="22"/>
          <w:szCs w:val="22"/>
        </w:rPr>
        <w:t>, we have been</w:t>
      </w:r>
      <w:r w:rsidR="00EA69E7" w:rsidRPr="00E44BFF">
        <w:rPr>
          <w:rFonts w:asciiTheme="minorHAnsi" w:hAnsiTheme="minorHAnsi" w:cstheme="minorHAnsi"/>
          <w:bCs/>
          <w:sz w:val="22"/>
          <w:szCs w:val="22"/>
        </w:rPr>
        <w:t xml:space="preserve"> asked by the Department for Education and Ealing Council </w:t>
      </w:r>
      <w:r w:rsidR="00EA69E7" w:rsidRPr="00DD6BCE">
        <w:rPr>
          <w:rFonts w:asciiTheme="minorHAnsi" w:hAnsiTheme="minorHAnsi" w:cstheme="minorHAnsi"/>
          <w:bCs/>
          <w:sz w:val="22"/>
          <w:szCs w:val="22"/>
        </w:rPr>
        <w:t xml:space="preserve">to </w:t>
      </w:r>
      <w:r w:rsidR="00E44BFF" w:rsidRPr="00DD6BCE">
        <w:rPr>
          <w:rFonts w:asciiTheme="minorHAnsi" w:hAnsiTheme="minorHAnsi" w:cstheme="minorHAnsi"/>
          <w:bCs/>
          <w:sz w:val="22"/>
          <w:szCs w:val="22"/>
        </w:rPr>
        <w:t>warn</w:t>
      </w:r>
      <w:r w:rsidR="00EA69E7" w:rsidRPr="00E44BFF">
        <w:rPr>
          <w:rFonts w:asciiTheme="minorHAnsi" w:hAnsiTheme="minorHAnsi" w:cstheme="minorHAnsi"/>
          <w:bCs/>
          <w:sz w:val="22"/>
          <w:szCs w:val="22"/>
        </w:rPr>
        <w:t xml:space="preserve"> you that if </w:t>
      </w:r>
      <w:r w:rsidR="00DD6BCE">
        <w:rPr>
          <w:rFonts w:asciiTheme="minorHAnsi" w:hAnsiTheme="minorHAnsi" w:cstheme="minorHAnsi"/>
          <w:bCs/>
          <w:sz w:val="22"/>
          <w:szCs w:val="22"/>
        </w:rPr>
        <w:t>your</w:t>
      </w:r>
      <w:r w:rsidR="00EA69E7" w:rsidRPr="00E44BFF">
        <w:rPr>
          <w:rFonts w:asciiTheme="minorHAnsi" w:hAnsiTheme="minorHAnsi" w:cstheme="minorHAnsi"/>
          <w:bCs/>
          <w:sz w:val="22"/>
          <w:szCs w:val="22"/>
        </w:rPr>
        <w:t xml:space="preserve"> child </w:t>
      </w:r>
      <w:r w:rsidR="00DD6BCE">
        <w:rPr>
          <w:rFonts w:asciiTheme="minorHAnsi" w:hAnsiTheme="minorHAnsi" w:cstheme="minorHAnsi"/>
          <w:bCs/>
          <w:sz w:val="22"/>
          <w:szCs w:val="22"/>
        </w:rPr>
        <w:t>is absent from</w:t>
      </w:r>
      <w:r w:rsidR="00EA69E7" w:rsidRPr="00E44BFF">
        <w:rPr>
          <w:rFonts w:asciiTheme="minorHAnsi" w:hAnsiTheme="minorHAnsi" w:cstheme="minorHAnsi"/>
          <w:bCs/>
          <w:sz w:val="22"/>
          <w:szCs w:val="22"/>
        </w:rPr>
        <w:t xml:space="preserve"> school without authorisation, the Local Education Authority has the power to issue Fixed-Penalty Notices of £</w:t>
      </w:r>
      <w:r w:rsidR="00E71370">
        <w:rPr>
          <w:rFonts w:asciiTheme="minorHAnsi" w:hAnsiTheme="minorHAnsi" w:cstheme="minorHAnsi"/>
          <w:bCs/>
          <w:sz w:val="22"/>
          <w:szCs w:val="22"/>
        </w:rPr>
        <w:t>8</w:t>
      </w:r>
      <w:r w:rsidR="00EA69E7" w:rsidRPr="00E44BFF">
        <w:rPr>
          <w:rFonts w:asciiTheme="minorHAnsi" w:hAnsiTheme="minorHAnsi" w:cstheme="minorHAnsi"/>
          <w:bCs/>
          <w:sz w:val="22"/>
          <w:szCs w:val="22"/>
        </w:rPr>
        <w:t>0, rising to £1</w:t>
      </w:r>
      <w:r w:rsidR="00E71370">
        <w:rPr>
          <w:rFonts w:asciiTheme="minorHAnsi" w:hAnsiTheme="minorHAnsi" w:cstheme="minorHAnsi"/>
          <w:bCs/>
          <w:sz w:val="22"/>
          <w:szCs w:val="22"/>
        </w:rPr>
        <w:t>6</w:t>
      </w:r>
      <w:r w:rsidR="00EA69E7" w:rsidRPr="00E44BFF">
        <w:rPr>
          <w:rFonts w:asciiTheme="minorHAnsi" w:hAnsiTheme="minorHAnsi" w:cstheme="minorHAnsi"/>
          <w:bCs/>
          <w:sz w:val="22"/>
          <w:szCs w:val="22"/>
        </w:rPr>
        <w:t>0 if not paid within 21 days (Anti-Social Behaviour Act 2004).  If you do not pay the fine after 28 days you may be prosecuted for your child’s absence from school, which could include a fine of up to £2,500, a community order or a jail sentence up to 3 months.  The court also gives you a Parenting Order.</w:t>
      </w:r>
    </w:p>
    <w:p w14:paraId="595C6789" w14:textId="77777777" w:rsidR="002452D1" w:rsidRDefault="002452D1" w:rsidP="00E44BFF">
      <w:pPr>
        <w:pStyle w:val="BodyText"/>
        <w:rPr>
          <w:rFonts w:asciiTheme="minorHAnsi" w:hAnsiTheme="minorHAnsi" w:cstheme="minorHAnsi"/>
          <w:bCs/>
          <w:sz w:val="22"/>
          <w:szCs w:val="22"/>
        </w:rPr>
      </w:pPr>
    </w:p>
    <w:p w14:paraId="73AA0C15" w14:textId="77777777" w:rsidR="00446425" w:rsidRDefault="00446425" w:rsidP="00E44BFF">
      <w:pPr>
        <w:pStyle w:val="BodyText"/>
        <w:rPr>
          <w:rFonts w:asciiTheme="minorHAnsi" w:hAnsiTheme="minorHAnsi" w:cstheme="minorHAnsi"/>
          <w:bCs/>
          <w:sz w:val="22"/>
          <w:szCs w:val="22"/>
        </w:rPr>
      </w:pPr>
    </w:p>
    <w:p w14:paraId="5720E1EC" w14:textId="77777777" w:rsidR="00446425" w:rsidRDefault="00446425" w:rsidP="00E44BFF">
      <w:pPr>
        <w:pStyle w:val="BodyText"/>
        <w:rPr>
          <w:rFonts w:asciiTheme="minorHAnsi" w:hAnsiTheme="minorHAnsi" w:cstheme="minorHAnsi"/>
          <w:bCs/>
          <w:sz w:val="22"/>
          <w:szCs w:val="22"/>
        </w:rPr>
      </w:pPr>
    </w:p>
    <w:p w14:paraId="30AA897E" w14:textId="77777777" w:rsidR="00446425" w:rsidRDefault="00446425" w:rsidP="00E44BFF">
      <w:pPr>
        <w:pStyle w:val="BodyText"/>
        <w:rPr>
          <w:rFonts w:asciiTheme="minorHAnsi" w:hAnsiTheme="minorHAnsi" w:cstheme="minorHAnsi"/>
          <w:bCs/>
          <w:sz w:val="22"/>
          <w:szCs w:val="22"/>
        </w:rPr>
      </w:pPr>
    </w:p>
    <w:p w14:paraId="21EDDC79" w14:textId="77777777" w:rsidR="00446425" w:rsidRDefault="00446425" w:rsidP="00E44BFF">
      <w:pPr>
        <w:pStyle w:val="BodyText"/>
        <w:rPr>
          <w:rFonts w:asciiTheme="minorHAnsi" w:hAnsiTheme="minorHAnsi" w:cstheme="minorHAnsi"/>
          <w:bCs/>
          <w:sz w:val="22"/>
          <w:szCs w:val="22"/>
        </w:rPr>
      </w:pPr>
    </w:p>
    <w:p w14:paraId="59DDCFE6" w14:textId="77777777" w:rsidR="00CF4B4F" w:rsidRDefault="00CF4B4F" w:rsidP="00E44BFF">
      <w:pPr>
        <w:pStyle w:val="BodyText"/>
        <w:rPr>
          <w:rFonts w:asciiTheme="minorHAnsi" w:hAnsiTheme="minorHAnsi" w:cstheme="minorHAnsi"/>
          <w:bCs/>
          <w:sz w:val="22"/>
          <w:szCs w:val="22"/>
        </w:rPr>
      </w:pPr>
    </w:p>
    <w:p w14:paraId="1736BEEB" w14:textId="0DF1EBF7" w:rsidR="00E44BFF" w:rsidRPr="00D009D6" w:rsidRDefault="00E44BFF" w:rsidP="00E44BF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jc w:val="center"/>
        <w:rPr>
          <w:rFonts w:ascii="Calibri Light" w:hAnsi="Calibri Light" w:cs="Calibri Light"/>
          <w:b/>
          <w:color w:val="FFFFFF" w:themeColor="background1"/>
          <w:sz w:val="28"/>
          <w:szCs w:val="28"/>
        </w:rPr>
      </w:pPr>
      <w:r>
        <w:rPr>
          <w:rFonts w:ascii="Calibri Light" w:hAnsi="Calibri Light" w:cs="Calibri Light"/>
          <w:b/>
          <w:color w:val="FFFFFF" w:themeColor="background1"/>
          <w:sz w:val="28"/>
          <w:szCs w:val="28"/>
        </w:rPr>
        <w:lastRenderedPageBreak/>
        <w:t>Punctuality</w:t>
      </w:r>
      <w:r w:rsidRPr="00D009D6">
        <w:rPr>
          <w:rFonts w:ascii="Calibri Light" w:hAnsi="Calibri Light" w:cs="Calibri Light"/>
          <w:b/>
          <w:color w:val="FFFFFF" w:themeColor="background1"/>
          <w:sz w:val="28"/>
          <w:szCs w:val="28"/>
        </w:rPr>
        <w:t>:</w:t>
      </w:r>
    </w:p>
    <w:p w14:paraId="4272307E" w14:textId="77777777" w:rsidR="0088491F" w:rsidRPr="004A0C79" w:rsidRDefault="0088491F" w:rsidP="0088491F">
      <w:pPr>
        <w:rPr>
          <w:rFonts w:cs="Calibri"/>
          <w:szCs w:val="22"/>
        </w:rPr>
      </w:pPr>
      <w:r w:rsidRPr="004A0C79">
        <w:rPr>
          <w:rFonts w:cs="Calibri"/>
          <w:szCs w:val="22"/>
        </w:rPr>
        <w:t xml:space="preserve">Students should be ready at their Tutor room or assembly line up no later than 8:30am.  Students will be </w:t>
      </w:r>
      <w:r w:rsidRPr="00A40376">
        <w:rPr>
          <w:rFonts w:cs="Calibri"/>
          <w:b/>
          <w:bCs/>
          <w:szCs w:val="22"/>
        </w:rPr>
        <w:t>marked in ‘late’ if they arrive after 8:30am</w:t>
      </w:r>
      <w:r w:rsidRPr="004A0C79">
        <w:rPr>
          <w:rFonts w:cs="Calibri"/>
          <w:szCs w:val="22"/>
        </w:rPr>
        <w:t>. If students arrive late for school, they must make sure that they are marked present, as follows:</w:t>
      </w:r>
    </w:p>
    <w:p w14:paraId="44A6ECF1" w14:textId="77777777" w:rsidR="005C3899" w:rsidRPr="005C3899" w:rsidRDefault="0088491F" w:rsidP="0088491F">
      <w:pPr>
        <w:pStyle w:val="ListParagraph"/>
        <w:numPr>
          <w:ilvl w:val="0"/>
          <w:numId w:val="9"/>
        </w:numPr>
        <w:rPr>
          <w:rFonts w:cs="Calibri"/>
        </w:rPr>
      </w:pPr>
      <w:r w:rsidRPr="005C3899">
        <w:t>Between 8:30am</w:t>
      </w:r>
      <w:r w:rsidR="005C3899">
        <w:t xml:space="preserve"> </w:t>
      </w:r>
      <w:r w:rsidRPr="005C3899">
        <w:t>and 9:00am go straight to Tutor room/assembl</w:t>
      </w:r>
      <w:r w:rsidR="005C3899">
        <w:t>y</w:t>
      </w:r>
    </w:p>
    <w:p w14:paraId="09633273" w14:textId="649BD25D" w:rsidR="00CF3B47" w:rsidRPr="00CF3B47" w:rsidRDefault="0088491F" w:rsidP="00CF3B47">
      <w:pPr>
        <w:pStyle w:val="ListParagraph"/>
        <w:numPr>
          <w:ilvl w:val="0"/>
          <w:numId w:val="9"/>
        </w:numPr>
        <w:rPr>
          <w:rFonts w:cs="Calibri"/>
        </w:rPr>
      </w:pPr>
      <w:r w:rsidRPr="005C3899">
        <w:t xml:space="preserve">After 9:00am go to the main reception desk to be signed in late </w:t>
      </w:r>
      <w:r w:rsidR="00CB37C4">
        <w:t>(</w:t>
      </w:r>
      <w:r w:rsidR="00CB37C4" w:rsidRPr="00446425">
        <w:rPr>
          <w:b/>
          <w:bCs/>
        </w:rPr>
        <w:t>U code</w:t>
      </w:r>
      <w:r w:rsidR="00CB37C4">
        <w:t>)</w:t>
      </w:r>
    </w:p>
    <w:p w14:paraId="67CC4ED4" w14:textId="3AC2522C" w:rsidR="0088491F" w:rsidRPr="004A0C79" w:rsidRDefault="0088491F" w:rsidP="0088491F">
      <w:pPr>
        <w:rPr>
          <w:rFonts w:cs="Calibri"/>
          <w:szCs w:val="22"/>
        </w:rPr>
      </w:pPr>
      <w:r w:rsidRPr="004A0C79">
        <w:rPr>
          <w:rFonts w:cs="Calibri"/>
          <w:szCs w:val="22"/>
        </w:rPr>
        <w:t>Punctuality is an important expectation of students and therefore if a student is late after 8</w:t>
      </w:r>
      <w:r w:rsidR="000247C2">
        <w:rPr>
          <w:rFonts w:cs="Calibri"/>
          <w:szCs w:val="22"/>
        </w:rPr>
        <w:t>:</w:t>
      </w:r>
      <w:r w:rsidRPr="004A0C79">
        <w:rPr>
          <w:rFonts w:cs="Calibri"/>
          <w:szCs w:val="22"/>
        </w:rPr>
        <w:t xml:space="preserve">30am they will receive a lunchtime </w:t>
      </w:r>
      <w:r w:rsidR="005C3899">
        <w:rPr>
          <w:rFonts w:cs="Calibri"/>
          <w:szCs w:val="22"/>
        </w:rPr>
        <w:t xml:space="preserve">or afterschool </w:t>
      </w:r>
      <w:r w:rsidRPr="004A0C79">
        <w:rPr>
          <w:rFonts w:cs="Calibri"/>
          <w:szCs w:val="22"/>
        </w:rPr>
        <w:t xml:space="preserve">detention </w:t>
      </w:r>
      <w:r w:rsidR="005C3899">
        <w:rPr>
          <w:rFonts w:cs="Calibri"/>
          <w:szCs w:val="22"/>
        </w:rPr>
        <w:t xml:space="preserve">(depending upon their key stage) </w:t>
      </w:r>
      <w:r w:rsidRPr="004A0C79">
        <w:rPr>
          <w:rFonts w:cs="Calibri"/>
          <w:szCs w:val="22"/>
        </w:rPr>
        <w:t xml:space="preserve">for </w:t>
      </w:r>
      <w:r w:rsidR="00E402B5">
        <w:rPr>
          <w:rFonts w:cs="Calibri"/>
          <w:szCs w:val="22"/>
        </w:rPr>
        <w:t>2</w:t>
      </w:r>
      <w:r w:rsidRPr="004A0C79">
        <w:rPr>
          <w:rFonts w:cs="Calibri"/>
          <w:szCs w:val="22"/>
        </w:rPr>
        <w:t>0 minutes the same day.  This will also include 2 negative conduct points for ‘poor punctuality’.</w:t>
      </w:r>
    </w:p>
    <w:p w14:paraId="23F90976" w14:textId="77777777" w:rsidR="0088491F" w:rsidRPr="004A0C79" w:rsidRDefault="0088491F" w:rsidP="0088491F">
      <w:pPr>
        <w:rPr>
          <w:rFonts w:cs="Calibri"/>
          <w:bCs/>
          <w:szCs w:val="22"/>
        </w:rPr>
      </w:pPr>
    </w:p>
    <w:p w14:paraId="36AD5375" w14:textId="1A0129D9" w:rsidR="004A4CA0" w:rsidRPr="0095372F" w:rsidRDefault="005C3899" w:rsidP="004A0C79">
      <w:pPr>
        <w:rPr>
          <w:rFonts w:cs="Calibri"/>
          <w:b/>
          <w:bCs/>
          <w:szCs w:val="22"/>
        </w:rPr>
      </w:pPr>
      <w:r>
        <w:rPr>
          <w:rFonts w:cs="Calibri"/>
          <w:szCs w:val="22"/>
        </w:rPr>
        <w:t>Persistent Poor P</w:t>
      </w:r>
      <w:r w:rsidR="001401AE" w:rsidRPr="004A0C79">
        <w:rPr>
          <w:rFonts w:cs="Calibri"/>
          <w:szCs w:val="22"/>
        </w:rPr>
        <w:t xml:space="preserve">unctuality </w:t>
      </w:r>
      <w:r>
        <w:rPr>
          <w:rFonts w:cs="Calibri"/>
          <w:szCs w:val="22"/>
        </w:rPr>
        <w:t>will be subject to the same guidelines as persistent or severe attendance (as detailed above) and may include school sanctions in addition to Council intervention.</w:t>
      </w:r>
      <w:r w:rsidR="00CF3B47">
        <w:rPr>
          <w:rFonts w:cs="Calibri"/>
          <w:szCs w:val="22"/>
        </w:rPr>
        <w:t xml:space="preserve">  </w:t>
      </w:r>
      <w:r w:rsidR="0095372F" w:rsidRPr="00446425">
        <w:rPr>
          <w:rFonts w:cs="Calibri"/>
          <w:b/>
          <w:bCs/>
          <w:szCs w:val="22"/>
        </w:rPr>
        <w:t xml:space="preserve">10 sessions of ‘U’s (absences to either AM or PM registration) can trigger the issuance of a fine. </w:t>
      </w:r>
      <w:r w:rsidR="00CF3B47" w:rsidRPr="00446425">
        <w:rPr>
          <w:rFonts w:cs="Calibri"/>
          <w:b/>
          <w:bCs/>
          <w:szCs w:val="22"/>
        </w:rPr>
        <w:t xml:space="preserve"> Truancy to AM or PM registrations will be marked ‘U’ and can also be subject to the issuance of fines.</w:t>
      </w:r>
      <w:r w:rsidR="00CF3B47">
        <w:rPr>
          <w:rFonts w:cs="Calibri"/>
          <w:b/>
          <w:bCs/>
          <w:szCs w:val="22"/>
        </w:rPr>
        <w:t xml:space="preserve"> </w:t>
      </w:r>
    </w:p>
    <w:p w14:paraId="12B1A1E8" w14:textId="77777777" w:rsidR="003B3043" w:rsidRDefault="003B3043" w:rsidP="003B3043">
      <w:pPr>
        <w:rPr>
          <w:sz w:val="24"/>
        </w:rPr>
      </w:pPr>
    </w:p>
    <w:p w14:paraId="2205C701" w14:textId="5FB3AC1F" w:rsidR="005C3899" w:rsidRPr="00D009D6" w:rsidRDefault="005C3899" w:rsidP="005C3899">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jc w:val="center"/>
        <w:rPr>
          <w:rFonts w:ascii="Calibri Light" w:hAnsi="Calibri Light" w:cs="Calibri Light"/>
          <w:b/>
          <w:color w:val="FFFFFF" w:themeColor="background1"/>
          <w:sz w:val="28"/>
          <w:szCs w:val="28"/>
        </w:rPr>
      </w:pPr>
      <w:r>
        <w:rPr>
          <w:rFonts w:ascii="Calibri Light" w:hAnsi="Calibri Light" w:cs="Calibri Light"/>
          <w:b/>
          <w:color w:val="FFFFFF" w:themeColor="background1"/>
          <w:sz w:val="28"/>
          <w:szCs w:val="28"/>
        </w:rPr>
        <w:t>Safeguarding</w:t>
      </w:r>
      <w:r w:rsidRPr="00D009D6">
        <w:rPr>
          <w:rFonts w:ascii="Calibri Light" w:hAnsi="Calibri Light" w:cs="Calibri Light"/>
          <w:b/>
          <w:color w:val="FFFFFF" w:themeColor="background1"/>
          <w:sz w:val="28"/>
          <w:szCs w:val="28"/>
        </w:rPr>
        <w:t>:</w:t>
      </w:r>
    </w:p>
    <w:p w14:paraId="7680927E" w14:textId="77777777" w:rsidR="004A0C79" w:rsidRDefault="004A0C79" w:rsidP="004A0C79">
      <w:pPr>
        <w:spacing w:line="252" w:lineRule="auto"/>
        <w:rPr>
          <w:rFonts w:cs="Calibri"/>
        </w:rPr>
      </w:pPr>
      <w:r>
        <w:rPr>
          <w:rFonts w:cs="Calibri"/>
        </w:rPr>
        <w:t xml:space="preserve">Our first priority is your child's welfare and therefore there may be occasions when our concern about your child means that we have to consult other agencies even before we contact you.  The procedures we follow have been laid down by the Ealing Area Child Protection Committee. </w:t>
      </w:r>
    </w:p>
    <w:p w14:paraId="3D80DBF1" w14:textId="77777777" w:rsidR="004A0C79" w:rsidRDefault="004A0C79" w:rsidP="004A0C79">
      <w:pPr>
        <w:spacing w:line="252" w:lineRule="auto"/>
        <w:rPr>
          <w:rFonts w:cs="Calibri"/>
        </w:rPr>
      </w:pPr>
    </w:p>
    <w:p w14:paraId="10F1C16F" w14:textId="3AF713BF" w:rsidR="00055D4B" w:rsidRDefault="004A0C79" w:rsidP="004A0C79">
      <w:pPr>
        <w:spacing w:line="252" w:lineRule="auto"/>
        <w:rPr>
          <w:rFonts w:cs="Calibri"/>
        </w:rPr>
      </w:pPr>
      <w:r>
        <w:rPr>
          <w:rFonts w:cs="Calibri"/>
        </w:rPr>
        <w:t>Students should be aware that Safeguarding (Child Protection) issues will become the responsibility of one of the following Safeguarding Officers:</w:t>
      </w:r>
      <w:r>
        <w:rPr>
          <w:rFonts w:cs="Calibri"/>
          <w:b/>
          <w:bCs/>
        </w:rPr>
        <w:t xml:space="preserve"> Mr MacDonald-Brown, </w:t>
      </w:r>
      <w:r w:rsidR="00B76A58">
        <w:rPr>
          <w:rFonts w:cs="Calibri"/>
          <w:b/>
          <w:bCs/>
        </w:rPr>
        <w:t xml:space="preserve">Miss Johnston, Miss Bajwa, </w:t>
      </w:r>
      <w:r w:rsidR="005C3899">
        <w:rPr>
          <w:rFonts w:cs="Calibri"/>
          <w:b/>
          <w:bCs/>
        </w:rPr>
        <w:t xml:space="preserve">Mr Bennett, </w:t>
      </w:r>
      <w:r w:rsidR="00B76A58">
        <w:rPr>
          <w:rFonts w:cs="Calibri"/>
          <w:b/>
          <w:bCs/>
        </w:rPr>
        <w:t>Miss Holloway, Mrs Easton and Ms Swadkin.</w:t>
      </w:r>
      <w:r w:rsidR="005C3899">
        <w:rPr>
          <w:rFonts w:cs="Calibri"/>
          <w:b/>
          <w:bCs/>
        </w:rPr>
        <w:t xml:space="preserve"> </w:t>
      </w:r>
      <w:r w:rsidR="005C3899" w:rsidRPr="005C3899">
        <w:rPr>
          <w:rFonts w:cs="Calibri"/>
        </w:rPr>
        <w:t xml:space="preserve">Information about our Safeguarding Team can be found here on the school website: </w:t>
      </w:r>
      <w:hyperlink r:id="rId16" w:history="1">
        <w:r w:rsidR="005C3899" w:rsidRPr="005C3899">
          <w:rPr>
            <w:rStyle w:val="Hyperlink"/>
            <w:rFonts w:cs="Calibri"/>
          </w:rPr>
          <w:t>https://twyford.org.uk/attending-our-school/safeguarding</w:t>
        </w:r>
      </w:hyperlink>
      <w:r w:rsidR="005C3899" w:rsidRPr="005C3899">
        <w:rPr>
          <w:rFonts w:cs="Calibri"/>
        </w:rPr>
        <w:t>.</w:t>
      </w:r>
      <w:r w:rsidR="005C3899">
        <w:rPr>
          <w:rFonts w:cs="Calibri"/>
          <w:b/>
          <w:bCs/>
        </w:rPr>
        <w:t xml:space="preserve"> </w:t>
      </w:r>
    </w:p>
    <w:p w14:paraId="2E8F8AAD" w14:textId="77777777" w:rsidR="005C3899" w:rsidRDefault="005C3899" w:rsidP="005C3899">
      <w:pPr>
        <w:rPr>
          <w:sz w:val="24"/>
        </w:rPr>
      </w:pPr>
    </w:p>
    <w:p w14:paraId="53C7E5D7" w14:textId="7021D853" w:rsidR="005C3899" w:rsidRPr="00D009D6" w:rsidRDefault="004C48FD" w:rsidP="005C3899">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jc w:val="center"/>
        <w:rPr>
          <w:rFonts w:ascii="Calibri Light" w:hAnsi="Calibri Light" w:cs="Calibri Light"/>
          <w:b/>
          <w:color w:val="FFFFFF" w:themeColor="background1"/>
          <w:sz w:val="28"/>
          <w:szCs w:val="28"/>
        </w:rPr>
      </w:pPr>
      <w:r>
        <w:rPr>
          <w:rFonts w:ascii="Calibri Light" w:hAnsi="Calibri Light" w:cs="Calibri Light"/>
          <w:b/>
          <w:color w:val="FFFFFF" w:themeColor="background1"/>
          <w:sz w:val="28"/>
          <w:szCs w:val="28"/>
        </w:rPr>
        <w:t>Children Missing in Education (CME)</w:t>
      </w:r>
      <w:r w:rsidR="005C3899" w:rsidRPr="00D009D6">
        <w:rPr>
          <w:rFonts w:ascii="Calibri Light" w:hAnsi="Calibri Light" w:cs="Calibri Light"/>
          <w:b/>
          <w:color w:val="FFFFFF" w:themeColor="background1"/>
          <w:sz w:val="28"/>
          <w:szCs w:val="28"/>
        </w:rPr>
        <w:t>:</w:t>
      </w:r>
    </w:p>
    <w:p w14:paraId="5A12ECD7" w14:textId="02BE5A41" w:rsidR="004A0C79" w:rsidRPr="00E81270" w:rsidRDefault="000D4F73" w:rsidP="005259CE">
      <w:pPr>
        <w:pStyle w:val="NormalWeb"/>
        <w:shd w:val="clear" w:color="auto" w:fill="FFFFFF"/>
        <w:spacing w:before="0" w:beforeAutospacing="0"/>
        <w:jc w:val="both"/>
        <w:rPr>
          <w:rFonts w:ascii="Calibri" w:hAnsi="Calibri" w:cs="Calibri"/>
          <w:color w:val="111E38"/>
          <w:sz w:val="22"/>
          <w:szCs w:val="22"/>
        </w:rPr>
      </w:pPr>
      <w:r w:rsidRPr="00E81270">
        <w:rPr>
          <w:rFonts w:ascii="Calibri" w:hAnsi="Calibri" w:cs="Calibri"/>
          <w:color w:val="111E38"/>
          <w:sz w:val="22"/>
          <w:szCs w:val="22"/>
        </w:rPr>
        <w:t xml:space="preserve">Parents/Carers must comply with the 'Children missing in education' guidance by informing the school of plans to change school. </w:t>
      </w:r>
      <w:r w:rsidR="005C3899" w:rsidRPr="00E81270">
        <w:rPr>
          <w:rFonts w:ascii="Calibri" w:hAnsi="Calibri" w:cs="Calibri"/>
          <w:color w:val="111E38"/>
          <w:sz w:val="22"/>
          <w:szCs w:val="22"/>
        </w:rPr>
        <w:t xml:space="preserve"> The </w:t>
      </w:r>
      <w:r w:rsidRPr="00E81270">
        <w:rPr>
          <w:rFonts w:ascii="Calibri" w:hAnsi="Calibri" w:cs="Calibri"/>
          <w:color w:val="111E38"/>
          <w:sz w:val="22"/>
          <w:szCs w:val="22"/>
        </w:rPr>
        <w:t>Leaving School Form must be complete</w:t>
      </w:r>
      <w:r w:rsidR="005C3899" w:rsidRPr="00E81270">
        <w:rPr>
          <w:rFonts w:ascii="Calibri" w:hAnsi="Calibri" w:cs="Calibri"/>
          <w:color w:val="111E38"/>
          <w:sz w:val="22"/>
          <w:szCs w:val="22"/>
        </w:rPr>
        <w:t>d</w:t>
      </w:r>
      <w:r w:rsidRPr="00E81270">
        <w:rPr>
          <w:rFonts w:ascii="Calibri" w:hAnsi="Calibri" w:cs="Calibri"/>
          <w:color w:val="111E38"/>
          <w:sz w:val="22"/>
          <w:szCs w:val="22"/>
        </w:rPr>
        <w:t xml:space="preserve"> and submitted to the school</w:t>
      </w:r>
      <w:r w:rsidR="005C3899" w:rsidRPr="00E81270">
        <w:rPr>
          <w:rFonts w:ascii="Calibri" w:hAnsi="Calibri" w:cs="Calibri"/>
          <w:color w:val="111E38"/>
          <w:sz w:val="22"/>
          <w:szCs w:val="22"/>
        </w:rPr>
        <w:t xml:space="preserve"> and can be found on the school website: </w:t>
      </w:r>
      <w:hyperlink r:id="rId17" w:history="1">
        <w:r w:rsidR="005C3899" w:rsidRPr="00E81270">
          <w:rPr>
            <w:rStyle w:val="Hyperlink"/>
            <w:rFonts w:ascii="Calibri" w:hAnsi="Calibri" w:cs="Calibri"/>
            <w:sz w:val="22"/>
            <w:szCs w:val="22"/>
          </w:rPr>
          <w:t>https://twyford.org.uk/attending-our-school/attendance</w:t>
        </w:r>
      </w:hyperlink>
      <w:r w:rsidR="005C3899" w:rsidRPr="00E81270">
        <w:rPr>
          <w:rFonts w:ascii="Calibri" w:hAnsi="Calibri" w:cs="Calibri"/>
          <w:color w:val="111E38"/>
          <w:sz w:val="22"/>
          <w:szCs w:val="22"/>
        </w:rPr>
        <w:t xml:space="preserve">.  </w:t>
      </w:r>
      <w:r w:rsidR="0098069A" w:rsidRPr="00E81270">
        <w:rPr>
          <w:rFonts w:ascii="Calibri" w:hAnsi="Calibri" w:cs="Calibri"/>
          <w:color w:val="111E38"/>
          <w:sz w:val="22"/>
          <w:szCs w:val="22"/>
        </w:rPr>
        <w:t xml:space="preserve">It must be returned to the school </w:t>
      </w:r>
      <w:r w:rsidR="0098069A" w:rsidRPr="00E81270">
        <w:rPr>
          <w:rFonts w:ascii="Calibri" w:hAnsi="Calibri" w:cs="Calibri"/>
          <w:b/>
          <w:bCs/>
          <w:color w:val="111E38"/>
          <w:sz w:val="22"/>
          <w:szCs w:val="22"/>
        </w:rPr>
        <w:t>before</w:t>
      </w:r>
      <w:r w:rsidR="0098069A" w:rsidRPr="00E81270">
        <w:rPr>
          <w:rFonts w:ascii="Calibri" w:hAnsi="Calibri" w:cs="Calibri"/>
          <w:color w:val="111E38"/>
          <w:sz w:val="22"/>
          <w:szCs w:val="22"/>
        </w:rPr>
        <w:t xml:space="preserve"> your child’s departure so we can begin preparing for your child’s smooth transition to their new school.</w:t>
      </w:r>
    </w:p>
    <w:p w14:paraId="1B3C74FE" w14:textId="1007ACF0" w:rsidR="00AD4087" w:rsidRPr="00D009D6" w:rsidRDefault="00AD4087" w:rsidP="00AD408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0E3E"/>
        <w:spacing w:before="0" w:beforeAutospacing="0"/>
        <w:jc w:val="center"/>
        <w:rPr>
          <w:rFonts w:ascii="Calibri Light" w:hAnsi="Calibri Light" w:cs="Calibri Light"/>
          <w:b/>
          <w:color w:val="FFFFFF" w:themeColor="background1"/>
          <w:sz w:val="28"/>
          <w:szCs w:val="28"/>
        </w:rPr>
      </w:pPr>
      <w:r>
        <w:rPr>
          <w:rFonts w:ascii="Calibri Light" w:hAnsi="Calibri Light" w:cs="Calibri Light"/>
          <w:b/>
          <w:color w:val="FFFFFF" w:themeColor="background1"/>
          <w:sz w:val="28"/>
          <w:szCs w:val="28"/>
        </w:rPr>
        <w:t>Attendance &amp; Punctuality Contacts:</w:t>
      </w:r>
    </w:p>
    <w:p w14:paraId="7BFB6399" w14:textId="02DF57C2" w:rsidR="00AD4087" w:rsidRPr="00E81270" w:rsidRDefault="00784D4A" w:rsidP="00AD4087">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b/>
          <w:bCs/>
          <w:sz w:val="22"/>
          <w:szCs w:val="22"/>
        </w:rPr>
        <w:t>Miss Mu</w:t>
      </w:r>
      <w:r w:rsidR="001E7912">
        <w:rPr>
          <w:rFonts w:asciiTheme="minorHAnsi" w:hAnsiTheme="minorHAnsi" w:cstheme="minorHAnsi"/>
          <w:b/>
          <w:bCs/>
          <w:sz w:val="22"/>
          <w:szCs w:val="22"/>
        </w:rPr>
        <w:t>hs</w:t>
      </w:r>
      <w:r>
        <w:rPr>
          <w:rFonts w:asciiTheme="minorHAnsi" w:hAnsiTheme="minorHAnsi" w:cstheme="minorHAnsi"/>
          <w:b/>
          <w:bCs/>
          <w:sz w:val="22"/>
          <w:szCs w:val="22"/>
        </w:rPr>
        <w:t xml:space="preserve">in </w:t>
      </w:r>
      <w:r w:rsidR="00AD4087" w:rsidRPr="00E81270">
        <w:rPr>
          <w:rFonts w:asciiTheme="minorHAnsi" w:hAnsiTheme="minorHAnsi" w:cstheme="minorHAnsi"/>
          <w:sz w:val="22"/>
          <w:szCs w:val="22"/>
        </w:rPr>
        <w:tab/>
      </w:r>
      <w:r w:rsidR="00AD4087" w:rsidRPr="00E81270">
        <w:rPr>
          <w:rFonts w:asciiTheme="minorHAnsi" w:hAnsiTheme="minorHAnsi" w:cstheme="minorHAnsi"/>
          <w:sz w:val="22"/>
          <w:szCs w:val="22"/>
        </w:rPr>
        <w:tab/>
      </w:r>
      <w:r w:rsidR="00AD4087" w:rsidRPr="00E81270">
        <w:rPr>
          <w:rFonts w:asciiTheme="minorHAnsi" w:hAnsiTheme="minorHAnsi" w:cstheme="minorHAnsi"/>
          <w:sz w:val="22"/>
          <w:szCs w:val="22"/>
        </w:rPr>
        <w:tab/>
      </w:r>
      <w:r>
        <w:rPr>
          <w:rFonts w:asciiTheme="minorHAnsi" w:hAnsiTheme="minorHAnsi" w:cstheme="minorHAnsi"/>
          <w:sz w:val="22"/>
          <w:szCs w:val="22"/>
        </w:rPr>
        <w:t xml:space="preserve">                 </w:t>
      </w:r>
      <w:r w:rsidR="00AD4087" w:rsidRPr="00E81270">
        <w:rPr>
          <w:rFonts w:asciiTheme="minorHAnsi" w:hAnsiTheme="minorHAnsi" w:cstheme="minorHAnsi"/>
          <w:b/>
          <w:bCs/>
          <w:sz w:val="22"/>
          <w:szCs w:val="22"/>
        </w:rPr>
        <w:t xml:space="preserve">Mr </w:t>
      </w:r>
      <w:r w:rsidR="00B76A58">
        <w:rPr>
          <w:rFonts w:asciiTheme="minorHAnsi" w:hAnsiTheme="minorHAnsi" w:cstheme="minorHAnsi"/>
          <w:b/>
          <w:bCs/>
          <w:sz w:val="22"/>
          <w:szCs w:val="22"/>
        </w:rPr>
        <w:t>MacDonald-Brown</w:t>
      </w:r>
    </w:p>
    <w:p w14:paraId="41569778" w14:textId="6D378B60" w:rsidR="00AD4087" w:rsidRPr="00E81270" w:rsidRDefault="00AD4087" w:rsidP="00AD4087">
      <w:pPr>
        <w:pStyle w:val="NormalWeb"/>
        <w:shd w:val="clear" w:color="auto" w:fill="FFFFFF"/>
        <w:spacing w:before="0" w:beforeAutospacing="0" w:after="0" w:afterAutospacing="0"/>
        <w:rPr>
          <w:rFonts w:asciiTheme="minorHAnsi" w:hAnsiTheme="minorHAnsi" w:cstheme="minorHAnsi"/>
          <w:sz w:val="22"/>
          <w:szCs w:val="22"/>
        </w:rPr>
      </w:pPr>
      <w:r w:rsidRPr="00E81270">
        <w:rPr>
          <w:rFonts w:asciiTheme="minorHAnsi" w:hAnsiTheme="minorHAnsi" w:cstheme="minorHAnsi"/>
          <w:sz w:val="22"/>
          <w:szCs w:val="22"/>
        </w:rPr>
        <w:t>School Attendance Officer</w:t>
      </w:r>
      <w:r w:rsidRPr="00E81270">
        <w:rPr>
          <w:rFonts w:asciiTheme="minorHAnsi" w:hAnsiTheme="minorHAnsi" w:cstheme="minorHAnsi"/>
          <w:sz w:val="22"/>
          <w:szCs w:val="22"/>
        </w:rPr>
        <w:tab/>
      </w:r>
      <w:r w:rsidRPr="00E81270">
        <w:rPr>
          <w:rFonts w:asciiTheme="minorHAnsi" w:hAnsiTheme="minorHAnsi" w:cstheme="minorHAnsi"/>
          <w:sz w:val="22"/>
          <w:szCs w:val="22"/>
        </w:rPr>
        <w:tab/>
        <w:t>Designated Safeguarding Lead</w:t>
      </w:r>
    </w:p>
    <w:p w14:paraId="51115536" w14:textId="77777777" w:rsidR="00E81270" w:rsidRDefault="00E81270" w:rsidP="00AD4087">
      <w:pPr>
        <w:pStyle w:val="NormalWeb"/>
        <w:shd w:val="clear" w:color="auto" w:fill="FFFFFF"/>
        <w:spacing w:before="0" w:beforeAutospacing="0" w:after="0" w:afterAutospacing="0"/>
        <w:jc w:val="both"/>
        <w:rPr>
          <w:rFonts w:asciiTheme="minorHAnsi" w:hAnsiTheme="minorHAnsi" w:cstheme="minorHAnsi"/>
          <w:b/>
          <w:bCs/>
          <w:sz w:val="22"/>
          <w:szCs w:val="22"/>
        </w:rPr>
      </w:pPr>
    </w:p>
    <w:p w14:paraId="69CCF662" w14:textId="61FF4063" w:rsidR="00AD4087" w:rsidRPr="00E81270" w:rsidRDefault="00AD4087" w:rsidP="00AD4087">
      <w:pPr>
        <w:pStyle w:val="NormalWeb"/>
        <w:shd w:val="clear" w:color="auto" w:fill="FFFFFF"/>
        <w:spacing w:before="0" w:beforeAutospacing="0" w:after="0" w:afterAutospacing="0"/>
        <w:jc w:val="both"/>
        <w:rPr>
          <w:rFonts w:asciiTheme="minorHAnsi" w:hAnsiTheme="minorHAnsi" w:cstheme="minorHAnsi"/>
          <w:b/>
          <w:bCs/>
          <w:sz w:val="22"/>
          <w:szCs w:val="22"/>
        </w:rPr>
      </w:pPr>
      <w:r w:rsidRPr="00E81270">
        <w:rPr>
          <w:rFonts w:asciiTheme="minorHAnsi" w:hAnsiTheme="minorHAnsi" w:cstheme="minorHAnsi"/>
          <w:b/>
          <w:bCs/>
          <w:sz w:val="22"/>
          <w:szCs w:val="22"/>
        </w:rPr>
        <w:t>Mr</w:t>
      </w:r>
      <w:r w:rsidR="00B76A58">
        <w:rPr>
          <w:rFonts w:asciiTheme="minorHAnsi" w:hAnsiTheme="minorHAnsi" w:cstheme="minorHAnsi"/>
          <w:b/>
          <w:bCs/>
          <w:sz w:val="22"/>
          <w:szCs w:val="22"/>
        </w:rPr>
        <w:t xml:space="preserve"> Abdi</w:t>
      </w:r>
      <w:r w:rsidRPr="00E81270">
        <w:rPr>
          <w:rFonts w:asciiTheme="minorHAnsi" w:hAnsiTheme="minorHAnsi" w:cstheme="minorHAnsi"/>
          <w:b/>
          <w:bCs/>
          <w:sz w:val="22"/>
          <w:szCs w:val="22"/>
        </w:rPr>
        <w:tab/>
      </w:r>
      <w:r w:rsidRPr="00E81270">
        <w:rPr>
          <w:rFonts w:asciiTheme="minorHAnsi" w:hAnsiTheme="minorHAnsi" w:cstheme="minorHAnsi"/>
          <w:b/>
          <w:bCs/>
          <w:sz w:val="22"/>
          <w:szCs w:val="22"/>
        </w:rPr>
        <w:tab/>
      </w:r>
      <w:r w:rsidRPr="00E81270">
        <w:rPr>
          <w:rFonts w:asciiTheme="minorHAnsi" w:hAnsiTheme="minorHAnsi" w:cstheme="minorHAnsi"/>
          <w:b/>
          <w:bCs/>
          <w:sz w:val="22"/>
          <w:szCs w:val="22"/>
        </w:rPr>
        <w:tab/>
      </w:r>
      <w:r w:rsidRPr="00E81270">
        <w:rPr>
          <w:rFonts w:asciiTheme="minorHAnsi" w:hAnsiTheme="minorHAnsi" w:cstheme="minorHAnsi"/>
          <w:b/>
          <w:bCs/>
          <w:sz w:val="22"/>
          <w:szCs w:val="22"/>
        </w:rPr>
        <w:tab/>
      </w:r>
      <w:r w:rsidRPr="00E81270">
        <w:rPr>
          <w:rFonts w:asciiTheme="minorHAnsi" w:hAnsiTheme="minorHAnsi" w:cstheme="minorHAnsi"/>
          <w:b/>
          <w:bCs/>
          <w:sz w:val="22"/>
          <w:szCs w:val="22"/>
        </w:rPr>
        <w:tab/>
      </w:r>
      <w:r w:rsidRPr="00E81270">
        <w:rPr>
          <w:rFonts w:asciiTheme="minorHAnsi" w:hAnsiTheme="minorHAnsi" w:cstheme="minorHAnsi"/>
          <w:b/>
          <w:bCs/>
          <w:sz w:val="22"/>
          <w:szCs w:val="22"/>
        </w:rPr>
        <w:tab/>
      </w:r>
      <w:r w:rsidRPr="00E81270">
        <w:rPr>
          <w:rFonts w:asciiTheme="minorHAnsi" w:hAnsiTheme="minorHAnsi" w:cstheme="minorHAnsi"/>
          <w:b/>
          <w:bCs/>
          <w:sz w:val="22"/>
          <w:szCs w:val="22"/>
        </w:rPr>
        <w:tab/>
      </w:r>
      <w:r w:rsidRPr="00E81270">
        <w:rPr>
          <w:rFonts w:asciiTheme="minorHAnsi" w:hAnsiTheme="minorHAnsi" w:cstheme="minorHAnsi"/>
          <w:b/>
          <w:bCs/>
          <w:sz w:val="22"/>
          <w:szCs w:val="22"/>
        </w:rPr>
        <w:tab/>
      </w:r>
      <w:r w:rsidRPr="00E81270">
        <w:rPr>
          <w:rFonts w:asciiTheme="minorHAnsi" w:hAnsiTheme="minorHAnsi" w:cstheme="minorHAnsi"/>
          <w:b/>
          <w:bCs/>
          <w:sz w:val="22"/>
          <w:szCs w:val="22"/>
        </w:rPr>
        <w:tab/>
      </w:r>
    </w:p>
    <w:p w14:paraId="4FF25F68" w14:textId="18560862" w:rsidR="00AD4087" w:rsidRPr="00E81270" w:rsidRDefault="00B76A58" w:rsidP="00AD4087">
      <w:pPr>
        <w:pStyle w:val="NormalWeb"/>
        <w:shd w:val="clear" w:color="auto" w:fill="FFFFFF"/>
        <w:spacing w:before="0" w:beforeAutospacing="0" w:after="0" w:afterAutospacing="0"/>
        <w:jc w:val="both"/>
        <w:rPr>
          <w:rFonts w:asciiTheme="minorHAnsi" w:hAnsiTheme="minorHAnsi" w:cstheme="minorHAnsi"/>
          <w:sz w:val="22"/>
          <w:szCs w:val="22"/>
        </w:rPr>
      </w:pPr>
      <w:r w:rsidRPr="00E81270">
        <w:rPr>
          <w:rFonts w:asciiTheme="minorHAnsi" w:hAnsiTheme="minorHAnsi" w:cstheme="minorHAnsi"/>
          <w:sz w:val="22"/>
          <w:szCs w:val="22"/>
        </w:rPr>
        <w:t>Family Support Worker (Severe Absenteeism</w:t>
      </w:r>
      <w:r>
        <w:rPr>
          <w:rFonts w:asciiTheme="minorHAnsi" w:hAnsiTheme="minorHAnsi" w:cstheme="minorHAnsi"/>
          <w:sz w:val="22"/>
          <w:szCs w:val="22"/>
        </w:rPr>
        <w:t>)</w:t>
      </w:r>
      <w:r w:rsidR="00AD4087" w:rsidRPr="00E81270">
        <w:rPr>
          <w:rFonts w:asciiTheme="minorHAnsi" w:hAnsiTheme="minorHAnsi" w:cstheme="minorHAnsi"/>
          <w:sz w:val="22"/>
          <w:szCs w:val="22"/>
        </w:rPr>
        <w:tab/>
      </w:r>
      <w:r w:rsidR="00AD4087" w:rsidRPr="00E81270">
        <w:rPr>
          <w:rFonts w:asciiTheme="minorHAnsi" w:hAnsiTheme="minorHAnsi" w:cstheme="minorHAnsi"/>
          <w:sz w:val="22"/>
          <w:szCs w:val="22"/>
        </w:rPr>
        <w:tab/>
      </w:r>
      <w:r w:rsidR="00E81270">
        <w:rPr>
          <w:rFonts w:asciiTheme="minorHAnsi" w:hAnsiTheme="minorHAnsi" w:cstheme="minorHAnsi"/>
          <w:sz w:val="22"/>
          <w:szCs w:val="22"/>
        </w:rPr>
        <w:tab/>
      </w:r>
    </w:p>
    <w:p w14:paraId="2006AF9B" w14:textId="77777777" w:rsidR="00C37B97" w:rsidRPr="00E81270" w:rsidRDefault="00C37B97" w:rsidP="00AD4087">
      <w:pPr>
        <w:pStyle w:val="NormalWeb"/>
        <w:shd w:val="clear" w:color="auto" w:fill="FFFFFF"/>
        <w:spacing w:before="0" w:beforeAutospacing="0" w:after="0" w:afterAutospacing="0"/>
        <w:jc w:val="both"/>
        <w:rPr>
          <w:rFonts w:asciiTheme="minorHAnsi" w:hAnsiTheme="minorHAnsi" w:cstheme="minorHAnsi"/>
          <w:sz w:val="22"/>
          <w:szCs w:val="22"/>
        </w:rPr>
      </w:pPr>
    </w:p>
    <w:p w14:paraId="73F1F881" w14:textId="3B0686B3" w:rsidR="00C37B97" w:rsidRPr="00E81270" w:rsidRDefault="00C37B97" w:rsidP="00AD4087">
      <w:pPr>
        <w:pStyle w:val="NormalWeb"/>
        <w:shd w:val="clear" w:color="auto" w:fill="FFFFFF"/>
        <w:spacing w:before="0" w:beforeAutospacing="0" w:after="0" w:afterAutospacing="0"/>
        <w:jc w:val="both"/>
        <w:rPr>
          <w:rFonts w:asciiTheme="minorHAnsi" w:hAnsiTheme="minorHAnsi" w:cstheme="minorHAnsi"/>
          <w:i/>
          <w:iCs/>
          <w:sz w:val="22"/>
          <w:szCs w:val="22"/>
        </w:rPr>
      </w:pPr>
      <w:r w:rsidRPr="00E81270">
        <w:rPr>
          <w:rFonts w:asciiTheme="minorHAnsi" w:hAnsiTheme="minorHAnsi" w:cstheme="minorHAnsi"/>
          <w:i/>
          <w:iCs/>
          <w:sz w:val="22"/>
          <w:szCs w:val="22"/>
        </w:rPr>
        <w:t>Your child’s Head of Year and Head of Key Stage (Head of Lower, Upper &amp; Sixth) will also be involved with Attendance &amp; Punctuality.</w:t>
      </w:r>
    </w:p>
    <w:sectPr w:rsidR="00C37B97" w:rsidRPr="00E81270" w:rsidSect="00A95E7D">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DA82" w14:textId="77777777" w:rsidR="005259CE" w:rsidRDefault="005259CE" w:rsidP="005259CE">
      <w:r>
        <w:separator/>
      </w:r>
    </w:p>
  </w:endnote>
  <w:endnote w:type="continuationSeparator" w:id="0">
    <w:p w14:paraId="5088485E" w14:textId="77777777" w:rsidR="005259CE" w:rsidRDefault="005259CE" w:rsidP="0052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FS Olivia">
    <w:altName w:val="Calibri"/>
    <w:charset w:val="00"/>
    <w:family w:val="auto"/>
    <w:pitch w:val="variable"/>
    <w:sig w:usb0="A000006F" w:usb1="5000606A" w:usb2="00000000" w:usb3="00000000" w:csb0="00000093"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166578"/>
      <w:docPartObj>
        <w:docPartGallery w:val="Page Numbers (Bottom of Page)"/>
        <w:docPartUnique/>
      </w:docPartObj>
    </w:sdtPr>
    <w:sdtEndPr/>
    <w:sdtContent>
      <w:sdt>
        <w:sdtPr>
          <w:id w:val="1728636285"/>
          <w:docPartObj>
            <w:docPartGallery w:val="Page Numbers (Top of Page)"/>
            <w:docPartUnique/>
          </w:docPartObj>
        </w:sdtPr>
        <w:sdtEndPr/>
        <w:sdtContent>
          <w:p w14:paraId="482FDF78" w14:textId="55A186E7" w:rsidR="005259CE" w:rsidRDefault="005259CE">
            <w:pPr>
              <w:pStyle w:val="Footer"/>
              <w:jc w:val="center"/>
            </w:pPr>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2A4F5AA1" w14:textId="77777777" w:rsidR="005259CE" w:rsidRDefault="00525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1B6" w14:textId="77777777" w:rsidR="005259CE" w:rsidRDefault="005259CE" w:rsidP="005259CE">
      <w:r>
        <w:separator/>
      </w:r>
    </w:p>
  </w:footnote>
  <w:footnote w:type="continuationSeparator" w:id="0">
    <w:p w14:paraId="4297B6E0" w14:textId="77777777" w:rsidR="005259CE" w:rsidRDefault="005259CE" w:rsidP="00525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A1B"/>
    <w:multiLevelType w:val="hybridMultilevel"/>
    <w:tmpl w:val="0D5255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21532"/>
    <w:multiLevelType w:val="hybridMultilevel"/>
    <w:tmpl w:val="56B611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E42A9"/>
    <w:multiLevelType w:val="hybridMultilevel"/>
    <w:tmpl w:val="B6BCFD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530CD8"/>
    <w:multiLevelType w:val="hybridMultilevel"/>
    <w:tmpl w:val="C13E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6386C"/>
    <w:multiLevelType w:val="hybridMultilevel"/>
    <w:tmpl w:val="A7A02A42"/>
    <w:lvl w:ilvl="0" w:tplc="82321B46">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C51FD"/>
    <w:multiLevelType w:val="hybridMultilevel"/>
    <w:tmpl w:val="37F8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85124"/>
    <w:multiLevelType w:val="multilevel"/>
    <w:tmpl w:val="1CE0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37897"/>
    <w:multiLevelType w:val="hybridMultilevel"/>
    <w:tmpl w:val="04E06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318976">
    <w:abstractNumId w:val="5"/>
  </w:num>
  <w:num w:numId="2" w16cid:durableId="604575978">
    <w:abstractNumId w:val="5"/>
  </w:num>
  <w:num w:numId="3" w16cid:durableId="1035347141">
    <w:abstractNumId w:val="2"/>
  </w:num>
  <w:num w:numId="4" w16cid:durableId="1416710769">
    <w:abstractNumId w:val="1"/>
  </w:num>
  <w:num w:numId="5" w16cid:durableId="957687623">
    <w:abstractNumId w:val="3"/>
  </w:num>
  <w:num w:numId="6" w16cid:durableId="1766343243">
    <w:abstractNumId w:val="6"/>
  </w:num>
  <w:num w:numId="7" w16cid:durableId="1008482814">
    <w:abstractNumId w:val="4"/>
  </w:num>
  <w:num w:numId="8" w16cid:durableId="1039553310">
    <w:abstractNumId w:val="7"/>
  </w:num>
  <w:num w:numId="9" w16cid:durableId="104729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80"/>
    <w:rsid w:val="00002021"/>
    <w:rsid w:val="000247C2"/>
    <w:rsid w:val="00040B81"/>
    <w:rsid w:val="00055D4B"/>
    <w:rsid w:val="000760D7"/>
    <w:rsid w:val="000A777F"/>
    <w:rsid w:val="000C181D"/>
    <w:rsid w:val="000D4F73"/>
    <w:rsid w:val="000E2A38"/>
    <w:rsid w:val="000F0930"/>
    <w:rsid w:val="000F6A0A"/>
    <w:rsid w:val="0010579D"/>
    <w:rsid w:val="0012135F"/>
    <w:rsid w:val="001346B2"/>
    <w:rsid w:val="0013796D"/>
    <w:rsid w:val="001401AE"/>
    <w:rsid w:val="001A08A6"/>
    <w:rsid w:val="001B44F5"/>
    <w:rsid w:val="001C7B75"/>
    <w:rsid w:val="001C7E83"/>
    <w:rsid w:val="001E7912"/>
    <w:rsid w:val="0021148E"/>
    <w:rsid w:val="00214240"/>
    <w:rsid w:val="002256F0"/>
    <w:rsid w:val="00234CFC"/>
    <w:rsid w:val="002452D1"/>
    <w:rsid w:val="00264231"/>
    <w:rsid w:val="0027336D"/>
    <w:rsid w:val="00281580"/>
    <w:rsid w:val="002A4525"/>
    <w:rsid w:val="002C27AD"/>
    <w:rsid w:val="002F26C7"/>
    <w:rsid w:val="003068A2"/>
    <w:rsid w:val="00334F14"/>
    <w:rsid w:val="00383BFE"/>
    <w:rsid w:val="00385CF4"/>
    <w:rsid w:val="003906F6"/>
    <w:rsid w:val="003B3043"/>
    <w:rsid w:val="003C1578"/>
    <w:rsid w:val="003D2F1D"/>
    <w:rsid w:val="003D36D7"/>
    <w:rsid w:val="003D5DB3"/>
    <w:rsid w:val="003F6384"/>
    <w:rsid w:val="0040275E"/>
    <w:rsid w:val="00403E2C"/>
    <w:rsid w:val="004203BD"/>
    <w:rsid w:val="00446425"/>
    <w:rsid w:val="00454657"/>
    <w:rsid w:val="0049796C"/>
    <w:rsid w:val="004A067B"/>
    <w:rsid w:val="004A0C79"/>
    <w:rsid w:val="004A4CA0"/>
    <w:rsid w:val="004A7645"/>
    <w:rsid w:val="004C48FD"/>
    <w:rsid w:val="004F5CF8"/>
    <w:rsid w:val="00515E22"/>
    <w:rsid w:val="005259CE"/>
    <w:rsid w:val="005355D9"/>
    <w:rsid w:val="00554C1E"/>
    <w:rsid w:val="005810F3"/>
    <w:rsid w:val="005C2735"/>
    <w:rsid w:val="005C3899"/>
    <w:rsid w:val="005C64DE"/>
    <w:rsid w:val="005D6FE2"/>
    <w:rsid w:val="005E627F"/>
    <w:rsid w:val="0060428C"/>
    <w:rsid w:val="00620DC7"/>
    <w:rsid w:val="006416F5"/>
    <w:rsid w:val="00644A69"/>
    <w:rsid w:val="00646DF8"/>
    <w:rsid w:val="00661313"/>
    <w:rsid w:val="006678B2"/>
    <w:rsid w:val="0067170F"/>
    <w:rsid w:val="00687A7F"/>
    <w:rsid w:val="0069333F"/>
    <w:rsid w:val="006B5283"/>
    <w:rsid w:val="006B6EFD"/>
    <w:rsid w:val="006E034F"/>
    <w:rsid w:val="00705C2C"/>
    <w:rsid w:val="0074783C"/>
    <w:rsid w:val="00774FE1"/>
    <w:rsid w:val="00784D4A"/>
    <w:rsid w:val="007E0B40"/>
    <w:rsid w:val="007E6531"/>
    <w:rsid w:val="00832EAD"/>
    <w:rsid w:val="0088491F"/>
    <w:rsid w:val="0088641B"/>
    <w:rsid w:val="00897A30"/>
    <w:rsid w:val="008A0237"/>
    <w:rsid w:val="008B4E70"/>
    <w:rsid w:val="008B7576"/>
    <w:rsid w:val="008C0DF2"/>
    <w:rsid w:val="00900766"/>
    <w:rsid w:val="00904993"/>
    <w:rsid w:val="00904EEB"/>
    <w:rsid w:val="009515DE"/>
    <w:rsid w:val="0095372F"/>
    <w:rsid w:val="0096707A"/>
    <w:rsid w:val="0098069A"/>
    <w:rsid w:val="009D6CDF"/>
    <w:rsid w:val="00A27B43"/>
    <w:rsid w:val="00A40376"/>
    <w:rsid w:val="00A93C11"/>
    <w:rsid w:val="00A95E7D"/>
    <w:rsid w:val="00AA7409"/>
    <w:rsid w:val="00AC479C"/>
    <w:rsid w:val="00AD4087"/>
    <w:rsid w:val="00AE2480"/>
    <w:rsid w:val="00AE3AB2"/>
    <w:rsid w:val="00B30A4C"/>
    <w:rsid w:val="00B539BB"/>
    <w:rsid w:val="00B76A58"/>
    <w:rsid w:val="00B86B09"/>
    <w:rsid w:val="00BE6F17"/>
    <w:rsid w:val="00BF61A8"/>
    <w:rsid w:val="00C03B40"/>
    <w:rsid w:val="00C37B97"/>
    <w:rsid w:val="00C51CEC"/>
    <w:rsid w:val="00CB37C4"/>
    <w:rsid w:val="00CD290F"/>
    <w:rsid w:val="00CF10AF"/>
    <w:rsid w:val="00CF3B47"/>
    <w:rsid w:val="00CF4B4F"/>
    <w:rsid w:val="00D009D6"/>
    <w:rsid w:val="00D23D15"/>
    <w:rsid w:val="00D35255"/>
    <w:rsid w:val="00D807E2"/>
    <w:rsid w:val="00DA5706"/>
    <w:rsid w:val="00DD6BCE"/>
    <w:rsid w:val="00DF2496"/>
    <w:rsid w:val="00E402B5"/>
    <w:rsid w:val="00E44BFF"/>
    <w:rsid w:val="00E62B61"/>
    <w:rsid w:val="00E71370"/>
    <w:rsid w:val="00E81270"/>
    <w:rsid w:val="00EA69E7"/>
    <w:rsid w:val="00ED0908"/>
    <w:rsid w:val="00ED169A"/>
    <w:rsid w:val="00ED4CB8"/>
    <w:rsid w:val="00EF0333"/>
    <w:rsid w:val="00FC6D6A"/>
    <w:rsid w:val="00FD7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FE185"/>
  <w15:chartTrackingRefBased/>
  <w15:docId w15:val="{496BDCBA-4D43-4372-A08E-5C46AFCD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80"/>
    <w:pPr>
      <w:widowControl w:val="0"/>
      <w:autoSpaceDE w:val="0"/>
      <w:autoSpaceDN w:val="0"/>
      <w:adjustRightInd w:val="0"/>
      <w:spacing w:after="0" w:line="240" w:lineRule="auto"/>
      <w:jc w:val="both"/>
    </w:pPr>
    <w:rPr>
      <w:rFonts w:ascii="Calibri" w:eastAsia="Times New Roman" w:hAnsi="Calibri" w:cs="CG Times"/>
      <w:szCs w:val="24"/>
      <w:lang w:eastAsia="en-GB"/>
    </w:rPr>
  </w:style>
  <w:style w:type="paragraph" w:styleId="Heading1">
    <w:name w:val="heading 1"/>
    <w:basedOn w:val="Normal"/>
    <w:next w:val="Normal"/>
    <w:link w:val="Heading1Char"/>
    <w:uiPriority w:val="9"/>
    <w:qFormat/>
    <w:rsid w:val="003B30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rsid w:val="00281580"/>
    <w:pPr>
      <w:outlineLvl w:val="2"/>
    </w:pPr>
    <w:rPr>
      <w:rFonts w:ascii="FS Olivia" w:hAnsi="FS Olivia"/>
      <w:sz w:val="32"/>
    </w:rPr>
  </w:style>
  <w:style w:type="paragraph" w:styleId="Heading4">
    <w:name w:val="heading 4"/>
    <w:basedOn w:val="Normal"/>
    <w:next w:val="Normal"/>
    <w:link w:val="Heading4Char"/>
    <w:uiPriority w:val="9"/>
    <w:qFormat/>
    <w:rsid w:val="00281580"/>
    <w:pP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81580"/>
    <w:rPr>
      <w:rFonts w:ascii="FS Olivia" w:eastAsia="Times New Roman" w:hAnsi="FS Olivia" w:cs="CG Times"/>
      <w:sz w:val="32"/>
      <w:szCs w:val="24"/>
      <w:lang w:eastAsia="en-GB"/>
    </w:rPr>
  </w:style>
  <w:style w:type="character" w:customStyle="1" w:styleId="Heading4Char">
    <w:name w:val="Heading 4 Char"/>
    <w:basedOn w:val="DefaultParagraphFont"/>
    <w:link w:val="Heading4"/>
    <w:uiPriority w:val="9"/>
    <w:rsid w:val="00281580"/>
    <w:rPr>
      <w:rFonts w:ascii="Calibri" w:eastAsia="Times New Roman" w:hAnsi="Calibri" w:cs="CG Times"/>
      <w:b/>
      <w:caps/>
      <w:sz w:val="24"/>
      <w:szCs w:val="24"/>
      <w:lang w:eastAsia="en-GB"/>
    </w:rPr>
  </w:style>
  <w:style w:type="character" w:styleId="Hyperlink">
    <w:name w:val="Hyperlink"/>
    <w:uiPriority w:val="99"/>
    <w:rsid w:val="00281580"/>
    <w:rPr>
      <w:rFonts w:cs="Times New Roman"/>
      <w:color w:val="0000FF"/>
      <w:u w:val="single"/>
    </w:rPr>
  </w:style>
  <w:style w:type="paragraph" w:styleId="ListParagraph">
    <w:name w:val="List Paragraph"/>
    <w:basedOn w:val="Normal"/>
    <w:uiPriority w:val="34"/>
    <w:qFormat/>
    <w:rsid w:val="00281580"/>
    <w:pPr>
      <w:widowControl/>
      <w:autoSpaceDE/>
      <w:autoSpaceDN/>
      <w:adjustRightInd/>
      <w:spacing w:after="200" w:line="276" w:lineRule="auto"/>
      <w:ind w:left="720"/>
      <w:contextualSpacing/>
    </w:pPr>
    <w:rPr>
      <w:rFonts w:eastAsia="Calibri" w:cs="Times New Roman"/>
      <w:szCs w:val="22"/>
      <w:lang w:eastAsia="en-US"/>
    </w:rPr>
  </w:style>
  <w:style w:type="character" w:customStyle="1" w:styleId="Heading1Char">
    <w:name w:val="Heading 1 Char"/>
    <w:basedOn w:val="DefaultParagraphFont"/>
    <w:link w:val="Heading1"/>
    <w:uiPriority w:val="9"/>
    <w:rsid w:val="003B3043"/>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D4F73"/>
    <w:pPr>
      <w:widowControl/>
      <w:autoSpaceDE/>
      <w:autoSpaceDN/>
      <w:adjustRightInd/>
      <w:spacing w:before="100" w:beforeAutospacing="1" w:after="100" w:afterAutospacing="1"/>
      <w:jc w:val="left"/>
    </w:pPr>
    <w:rPr>
      <w:rFonts w:ascii="Times New Roman" w:hAnsi="Times New Roman" w:cs="Times New Roman"/>
      <w:sz w:val="24"/>
    </w:rPr>
  </w:style>
  <w:style w:type="character" w:styleId="Strong">
    <w:name w:val="Strong"/>
    <w:basedOn w:val="DefaultParagraphFont"/>
    <w:uiPriority w:val="22"/>
    <w:qFormat/>
    <w:rsid w:val="000D4F73"/>
    <w:rPr>
      <w:b/>
      <w:bCs/>
    </w:rPr>
  </w:style>
  <w:style w:type="paragraph" w:styleId="BalloonText">
    <w:name w:val="Balloon Text"/>
    <w:basedOn w:val="Normal"/>
    <w:link w:val="BalloonTextChar"/>
    <w:uiPriority w:val="99"/>
    <w:semiHidden/>
    <w:unhideWhenUsed/>
    <w:rsid w:val="007E6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31"/>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3D2F1D"/>
    <w:rPr>
      <w:color w:val="954F72" w:themeColor="followedHyperlink"/>
      <w:u w:val="single"/>
    </w:rPr>
  </w:style>
  <w:style w:type="paragraph" w:styleId="BodyText">
    <w:name w:val="Body Text"/>
    <w:basedOn w:val="Normal"/>
    <w:link w:val="BodyTextChar"/>
    <w:rsid w:val="00EA69E7"/>
    <w:pPr>
      <w:widowControl/>
      <w:autoSpaceDE/>
      <w:autoSpaceDN/>
      <w:adjustRightInd/>
    </w:pPr>
    <w:rPr>
      <w:rFonts w:ascii="Footlight MT Light" w:hAnsi="Footlight MT Light" w:cs="Times New Roman"/>
      <w:sz w:val="28"/>
      <w:lang w:eastAsia="en-US"/>
    </w:rPr>
  </w:style>
  <w:style w:type="character" w:customStyle="1" w:styleId="BodyTextChar">
    <w:name w:val="Body Text Char"/>
    <w:basedOn w:val="DefaultParagraphFont"/>
    <w:link w:val="BodyText"/>
    <w:rsid w:val="00EA69E7"/>
    <w:rPr>
      <w:rFonts w:ascii="Footlight MT Light" w:eastAsia="Times New Roman" w:hAnsi="Footlight MT Light" w:cs="Times New Roman"/>
      <w:sz w:val="28"/>
      <w:szCs w:val="24"/>
    </w:rPr>
  </w:style>
  <w:style w:type="character" w:styleId="UnresolvedMention">
    <w:name w:val="Unresolved Mention"/>
    <w:basedOn w:val="DefaultParagraphFont"/>
    <w:uiPriority w:val="99"/>
    <w:semiHidden/>
    <w:unhideWhenUsed/>
    <w:rsid w:val="00EA69E7"/>
    <w:rPr>
      <w:color w:val="605E5C"/>
      <w:shd w:val="clear" w:color="auto" w:fill="E1DFDD"/>
    </w:rPr>
  </w:style>
  <w:style w:type="paragraph" w:styleId="Header">
    <w:name w:val="header"/>
    <w:basedOn w:val="Normal"/>
    <w:link w:val="HeaderChar"/>
    <w:uiPriority w:val="99"/>
    <w:unhideWhenUsed/>
    <w:rsid w:val="005259CE"/>
    <w:pPr>
      <w:tabs>
        <w:tab w:val="center" w:pos="4513"/>
        <w:tab w:val="right" w:pos="9026"/>
      </w:tabs>
    </w:pPr>
  </w:style>
  <w:style w:type="character" w:customStyle="1" w:styleId="HeaderChar">
    <w:name w:val="Header Char"/>
    <w:basedOn w:val="DefaultParagraphFont"/>
    <w:link w:val="Header"/>
    <w:uiPriority w:val="99"/>
    <w:rsid w:val="005259CE"/>
    <w:rPr>
      <w:rFonts w:ascii="Calibri" w:eastAsia="Times New Roman" w:hAnsi="Calibri" w:cs="CG Times"/>
      <w:szCs w:val="24"/>
      <w:lang w:eastAsia="en-GB"/>
    </w:rPr>
  </w:style>
  <w:style w:type="paragraph" w:styleId="Footer">
    <w:name w:val="footer"/>
    <w:basedOn w:val="Normal"/>
    <w:link w:val="FooterChar"/>
    <w:uiPriority w:val="99"/>
    <w:unhideWhenUsed/>
    <w:rsid w:val="005259CE"/>
    <w:pPr>
      <w:tabs>
        <w:tab w:val="center" w:pos="4513"/>
        <w:tab w:val="right" w:pos="9026"/>
      </w:tabs>
    </w:pPr>
  </w:style>
  <w:style w:type="character" w:customStyle="1" w:styleId="FooterChar">
    <w:name w:val="Footer Char"/>
    <w:basedOn w:val="DefaultParagraphFont"/>
    <w:link w:val="Footer"/>
    <w:uiPriority w:val="99"/>
    <w:rsid w:val="005259CE"/>
    <w:rPr>
      <w:rFonts w:ascii="Calibri" w:eastAsia="Times New Roman" w:hAnsi="Calibri" w:cs="CG Times"/>
      <w:szCs w:val="24"/>
      <w:lang w:eastAsia="en-GB"/>
    </w:rPr>
  </w:style>
  <w:style w:type="paragraph" w:styleId="NoSpacing">
    <w:name w:val="No Spacing"/>
    <w:link w:val="NoSpacingChar"/>
    <w:uiPriority w:val="1"/>
    <w:qFormat/>
    <w:rsid w:val="00A95E7D"/>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A95E7D"/>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4362">
      <w:bodyDiv w:val="1"/>
      <w:marLeft w:val="0"/>
      <w:marRight w:val="0"/>
      <w:marTop w:val="0"/>
      <w:marBottom w:val="0"/>
      <w:divBdr>
        <w:top w:val="none" w:sz="0" w:space="0" w:color="auto"/>
        <w:left w:val="none" w:sz="0" w:space="0" w:color="auto"/>
        <w:bottom w:val="none" w:sz="0" w:space="0" w:color="auto"/>
        <w:right w:val="none" w:sz="0" w:space="0" w:color="auto"/>
      </w:divBdr>
    </w:div>
    <w:div w:id="630675922">
      <w:bodyDiv w:val="1"/>
      <w:marLeft w:val="0"/>
      <w:marRight w:val="0"/>
      <w:marTop w:val="0"/>
      <w:marBottom w:val="0"/>
      <w:divBdr>
        <w:top w:val="none" w:sz="0" w:space="0" w:color="auto"/>
        <w:left w:val="none" w:sz="0" w:space="0" w:color="auto"/>
        <w:bottom w:val="none" w:sz="0" w:space="0" w:color="auto"/>
        <w:right w:val="none" w:sz="0" w:space="0" w:color="auto"/>
      </w:divBdr>
    </w:div>
    <w:div w:id="1047753172">
      <w:bodyDiv w:val="1"/>
      <w:marLeft w:val="0"/>
      <w:marRight w:val="0"/>
      <w:marTop w:val="0"/>
      <w:marBottom w:val="0"/>
      <w:divBdr>
        <w:top w:val="none" w:sz="0" w:space="0" w:color="auto"/>
        <w:left w:val="none" w:sz="0" w:space="0" w:color="auto"/>
        <w:bottom w:val="none" w:sz="0" w:space="0" w:color="auto"/>
        <w:right w:val="none" w:sz="0" w:space="0" w:color="auto"/>
      </w:divBdr>
    </w:div>
    <w:div w:id="1899316935">
      <w:bodyDiv w:val="1"/>
      <w:marLeft w:val="0"/>
      <w:marRight w:val="0"/>
      <w:marTop w:val="0"/>
      <w:marBottom w:val="0"/>
      <w:divBdr>
        <w:top w:val="none" w:sz="0" w:space="0" w:color="auto"/>
        <w:left w:val="none" w:sz="0" w:space="0" w:color="auto"/>
        <w:bottom w:val="none" w:sz="0" w:space="0" w:color="auto"/>
        <w:right w:val="none" w:sz="0" w:space="0" w:color="auto"/>
      </w:divBdr>
    </w:div>
    <w:div w:id="19889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yford.org.uk/about-us/policies" TargetMode="External"/><Relationship Id="rId13" Type="http://schemas.openxmlformats.org/officeDocument/2006/relationships/hyperlink" Target="https://twyford.org.uk/attending-our-school/attendanc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twyford.ealing.sch.uk" TargetMode="External"/><Relationship Id="rId17" Type="http://schemas.openxmlformats.org/officeDocument/2006/relationships/hyperlink" Target="https://twyford.org.uk/attending-our-school/attendance" TargetMode="External"/><Relationship Id="rId2" Type="http://schemas.openxmlformats.org/officeDocument/2006/relationships/styles" Target="styles.xml"/><Relationship Id="rId16" Type="http://schemas.openxmlformats.org/officeDocument/2006/relationships/hyperlink" Target="https://twyford.org.uk/attending-our-school/safeguard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mp"/><Relationship Id="rId5" Type="http://schemas.openxmlformats.org/officeDocument/2006/relationships/footnotes" Target="footnotes.xml"/><Relationship Id="rId15" Type="http://schemas.openxmlformats.org/officeDocument/2006/relationships/hyperlink" Target="https://www.gov.uk/school-attendance-absence" TargetMode="External"/><Relationship Id="rId10" Type="http://schemas.openxmlformats.org/officeDocument/2006/relationships/hyperlink" Target="https://assets.publishing.service.gov.uk/media/5ce6a72e40f0b620a103bd53/supporting-pupils-at-school-with-medical-condit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yford.org.uk/about-us/policies" TargetMode="External"/><Relationship Id="rId14" Type="http://schemas.openxmlformats.org/officeDocument/2006/relationships/hyperlink" Target="https://twyford.org.uk/attending-our-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Twford C of E Academies Trust</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Byrne</dc:creator>
  <cp:keywords/>
  <dc:description/>
  <cp:lastModifiedBy>Katie Gallagher</cp:lastModifiedBy>
  <cp:revision>6</cp:revision>
  <cp:lastPrinted>2025-09-09T11:20:00Z</cp:lastPrinted>
  <dcterms:created xsi:type="dcterms:W3CDTF">2025-09-09T11:06:00Z</dcterms:created>
  <dcterms:modified xsi:type="dcterms:W3CDTF">2026-03-02T12:00:00Z</dcterms:modified>
</cp:coreProperties>
</file>