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880C1" w14:textId="77777777" w:rsidR="00360984" w:rsidRDefault="00360984" w:rsidP="00EA727C">
      <w:pPr>
        <w:pStyle w:val="NoSpacing"/>
        <w:jc w:val="both"/>
        <w:rPr>
          <w:rFonts w:asciiTheme="minorHAnsi" w:hAnsiTheme="minorHAnsi" w:cstheme="minorHAnsi"/>
          <w:sz w:val="22"/>
          <w:szCs w:val="22"/>
        </w:rPr>
      </w:pPr>
    </w:p>
    <w:p w14:paraId="0F401746" w14:textId="3699C627" w:rsidR="00360984" w:rsidRDefault="00360984" w:rsidP="00EA727C">
      <w:pPr>
        <w:pStyle w:val="NoSpacing"/>
        <w:jc w:val="both"/>
        <w:rPr>
          <w:rFonts w:asciiTheme="minorHAnsi" w:hAnsiTheme="minorHAnsi" w:cstheme="minorHAnsi"/>
          <w:sz w:val="22"/>
          <w:szCs w:val="22"/>
        </w:rPr>
      </w:pPr>
    </w:p>
    <w:p w14:paraId="28C9A3E2" w14:textId="14F65EBE" w:rsidR="00360984" w:rsidRDefault="00360984" w:rsidP="00EA727C">
      <w:pPr>
        <w:pStyle w:val="NoSpacing"/>
        <w:jc w:val="both"/>
        <w:rPr>
          <w:rFonts w:asciiTheme="minorHAnsi" w:hAnsiTheme="minorHAnsi" w:cstheme="minorHAnsi"/>
          <w:sz w:val="22"/>
          <w:szCs w:val="22"/>
        </w:rPr>
      </w:pPr>
    </w:p>
    <w:p w14:paraId="5AA0EB91" w14:textId="6E281EB0" w:rsidR="00360984" w:rsidRDefault="00360984" w:rsidP="00EA727C">
      <w:pPr>
        <w:pStyle w:val="NoSpacing"/>
        <w:jc w:val="both"/>
        <w:rPr>
          <w:rFonts w:asciiTheme="minorHAnsi" w:hAnsiTheme="minorHAnsi" w:cstheme="minorHAnsi"/>
          <w:sz w:val="22"/>
          <w:szCs w:val="22"/>
        </w:rPr>
      </w:pPr>
    </w:p>
    <w:p w14:paraId="6A7A0B0A" w14:textId="77777777" w:rsidR="00360984" w:rsidRDefault="00360984" w:rsidP="00EA727C">
      <w:pPr>
        <w:pStyle w:val="NoSpacing"/>
        <w:jc w:val="both"/>
        <w:rPr>
          <w:rFonts w:asciiTheme="minorHAnsi" w:hAnsiTheme="minorHAnsi" w:cstheme="minorHAnsi"/>
          <w:sz w:val="22"/>
          <w:szCs w:val="22"/>
        </w:rPr>
      </w:pPr>
    </w:p>
    <w:p w14:paraId="67067804" w14:textId="3AF02A2A" w:rsidR="00360984" w:rsidRDefault="00360984" w:rsidP="00EA727C">
      <w:pPr>
        <w:pStyle w:val="NoSpacing"/>
        <w:jc w:val="both"/>
        <w:rPr>
          <w:rFonts w:asciiTheme="minorHAnsi" w:hAnsiTheme="minorHAnsi" w:cstheme="minorHAnsi"/>
          <w:sz w:val="22"/>
          <w:szCs w:val="22"/>
        </w:rPr>
      </w:pPr>
    </w:p>
    <w:p w14:paraId="7E37152E" w14:textId="77777777" w:rsidR="00360984" w:rsidRDefault="00360984" w:rsidP="00EA727C">
      <w:pPr>
        <w:pStyle w:val="NoSpacing"/>
        <w:jc w:val="both"/>
        <w:rPr>
          <w:rFonts w:asciiTheme="minorHAnsi" w:hAnsiTheme="minorHAnsi" w:cstheme="minorHAnsi"/>
          <w:sz w:val="22"/>
          <w:szCs w:val="22"/>
        </w:rPr>
      </w:pPr>
    </w:p>
    <w:p w14:paraId="22347CD9" w14:textId="4A9D6D19" w:rsidR="005F6435" w:rsidRPr="00EA727C" w:rsidRDefault="0065744D" w:rsidP="00EA727C">
      <w:pPr>
        <w:pStyle w:val="NoSpacing"/>
        <w:jc w:val="both"/>
        <w:rPr>
          <w:rFonts w:asciiTheme="minorHAnsi" w:hAnsiTheme="minorHAnsi" w:cstheme="minorHAnsi"/>
          <w:sz w:val="22"/>
          <w:szCs w:val="22"/>
        </w:rPr>
      </w:pPr>
      <w:r w:rsidRPr="00EA727C">
        <w:rPr>
          <w:rFonts w:asciiTheme="minorHAnsi" w:hAnsiTheme="minorHAnsi" w:cstheme="minorHAnsi"/>
          <w:noProof/>
          <w:sz w:val="22"/>
          <w:szCs w:val="22"/>
          <w:lang w:eastAsia="en-GB"/>
        </w:rPr>
        <w:drawing>
          <wp:anchor distT="0" distB="0" distL="114300" distR="114300" simplePos="0" relativeHeight="251671552" behindDoc="1" locked="0" layoutInCell="1" allowOverlap="1" wp14:anchorId="5B45AD1A" wp14:editId="612FE309">
            <wp:simplePos x="0" y="0"/>
            <wp:positionH relativeFrom="margin">
              <wp:align>center</wp:align>
            </wp:positionH>
            <wp:positionV relativeFrom="paragraph">
              <wp:posOffset>83185</wp:posOffset>
            </wp:positionV>
            <wp:extent cx="3990396" cy="1197033"/>
            <wp:effectExtent l="0" t="0" r="0" b="3175"/>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90396" cy="1197033"/>
                    </a:xfrm>
                    <a:prstGeom prst="rect">
                      <a:avLst/>
                    </a:prstGeom>
                  </pic:spPr>
                </pic:pic>
              </a:graphicData>
            </a:graphic>
            <wp14:sizeRelH relativeFrom="page">
              <wp14:pctWidth>0</wp14:pctWidth>
            </wp14:sizeRelH>
            <wp14:sizeRelV relativeFrom="page">
              <wp14:pctHeight>0</wp14:pctHeight>
            </wp14:sizeRelV>
          </wp:anchor>
        </w:drawing>
      </w:r>
    </w:p>
    <w:p w14:paraId="52A6637A" w14:textId="77777777" w:rsidR="005F6435" w:rsidRPr="00EA727C" w:rsidRDefault="005F6435" w:rsidP="00EA727C">
      <w:pPr>
        <w:pStyle w:val="NoSpacing"/>
        <w:jc w:val="both"/>
        <w:rPr>
          <w:rFonts w:asciiTheme="minorHAnsi" w:hAnsiTheme="minorHAnsi" w:cstheme="minorHAnsi"/>
          <w:sz w:val="22"/>
          <w:szCs w:val="22"/>
        </w:rPr>
      </w:pPr>
    </w:p>
    <w:p w14:paraId="54432692" w14:textId="77777777" w:rsidR="005F6435" w:rsidRPr="00EA727C" w:rsidRDefault="005F6435" w:rsidP="00EA727C">
      <w:pPr>
        <w:pStyle w:val="NoSpacing"/>
        <w:jc w:val="both"/>
        <w:rPr>
          <w:rFonts w:asciiTheme="minorHAnsi" w:hAnsiTheme="minorHAnsi" w:cstheme="minorHAnsi"/>
          <w:sz w:val="22"/>
          <w:szCs w:val="22"/>
        </w:rPr>
      </w:pPr>
    </w:p>
    <w:p w14:paraId="2F2B946B" w14:textId="77777777" w:rsidR="005F6435" w:rsidRPr="00EA727C" w:rsidRDefault="005F6435" w:rsidP="00EA727C">
      <w:pPr>
        <w:pStyle w:val="NoSpacing"/>
        <w:jc w:val="both"/>
        <w:rPr>
          <w:rFonts w:asciiTheme="minorHAnsi" w:hAnsiTheme="minorHAnsi" w:cstheme="minorHAnsi"/>
          <w:sz w:val="22"/>
          <w:szCs w:val="22"/>
        </w:rPr>
      </w:pPr>
    </w:p>
    <w:p w14:paraId="35E99D7F" w14:textId="54CC3FBE" w:rsidR="005F6435" w:rsidRPr="00EA727C" w:rsidRDefault="0065744D" w:rsidP="0065744D">
      <w:pPr>
        <w:pStyle w:val="NoSpacing"/>
        <w:tabs>
          <w:tab w:val="left" w:pos="6390"/>
        </w:tabs>
        <w:rPr>
          <w:rFonts w:asciiTheme="minorHAnsi" w:hAnsiTheme="minorHAnsi" w:cstheme="minorHAnsi"/>
          <w:sz w:val="22"/>
          <w:szCs w:val="22"/>
        </w:rPr>
      </w:pPr>
      <w:r>
        <w:rPr>
          <w:rFonts w:asciiTheme="minorHAnsi" w:hAnsiTheme="minorHAnsi" w:cstheme="minorHAnsi"/>
          <w:sz w:val="22"/>
          <w:szCs w:val="22"/>
        </w:rPr>
        <w:tab/>
      </w:r>
    </w:p>
    <w:p w14:paraId="5E4BD5B2" w14:textId="77777777" w:rsidR="00F574A4" w:rsidRDefault="00F574A4" w:rsidP="00F574A4">
      <w:pPr>
        <w:pStyle w:val="NoSpacing"/>
        <w:jc w:val="center"/>
        <w:rPr>
          <w:rFonts w:asciiTheme="minorHAnsi" w:hAnsiTheme="minorHAnsi" w:cstheme="minorHAnsi"/>
          <w:b/>
          <w:sz w:val="44"/>
          <w:szCs w:val="22"/>
        </w:rPr>
      </w:pPr>
    </w:p>
    <w:p w14:paraId="1E51EF39" w14:textId="77777777" w:rsidR="00F574A4" w:rsidRDefault="00F574A4" w:rsidP="00F574A4">
      <w:pPr>
        <w:pStyle w:val="NoSpacing"/>
        <w:jc w:val="center"/>
        <w:rPr>
          <w:rFonts w:asciiTheme="minorHAnsi" w:hAnsiTheme="minorHAnsi" w:cstheme="minorHAnsi"/>
          <w:b/>
          <w:sz w:val="44"/>
          <w:szCs w:val="22"/>
        </w:rPr>
      </w:pPr>
    </w:p>
    <w:p w14:paraId="48532437" w14:textId="77777777" w:rsidR="00F574A4" w:rsidRDefault="00F574A4" w:rsidP="00F574A4">
      <w:pPr>
        <w:pStyle w:val="NoSpacing"/>
        <w:jc w:val="center"/>
        <w:rPr>
          <w:rFonts w:asciiTheme="minorHAnsi" w:hAnsiTheme="minorHAnsi" w:cstheme="minorHAnsi"/>
          <w:b/>
          <w:sz w:val="44"/>
          <w:szCs w:val="22"/>
        </w:rPr>
      </w:pPr>
    </w:p>
    <w:p w14:paraId="38A128E6" w14:textId="77777777" w:rsidR="005F6435" w:rsidRPr="00F574A4" w:rsidRDefault="005F6435" w:rsidP="00F574A4">
      <w:pPr>
        <w:pStyle w:val="NoSpacing"/>
        <w:jc w:val="center"/>
        <w:rPr>
          <w:rFonts w:asciiTheme="minorHAnsi" w:hAnsiTheme="minorHAnsi" w:cstheme="minorHAnsi"/>
          <w:b/>
          <w:sz w:val="56"/>
          <w:szCs w:val="22"/>
        </w:rPr>
      </w:pPr>
      <w:r w:rsidRPr="00F574A4">
        <w:rPr>
          <w:rFonts w:asciiTheme="minorHAnsi" w:hAnsiTheme="minorHAnsi" w:cstheme="minorHAnsi"/>
          <w:b/>
          <w:sz w:val="56"/>
          <w:szCs w:val="22"/>
        </w:rPr>
        <w:t>Admissions Policy</w:t>
      </w:r>
    </w:p>
    <w:p w14:paraId="19AACE02" w14:textId="7E0150AD" w:rsidR="00A34F5C" w:rsidRPr="00F574A4" w:rsidRDefault="00A34F5C" w:rsidP="00F574A4">
      <w:pPr>
        <w:pStyle w:val="NoSpacing"/>
        <w:jc w:val="center"/>
        <w:rPr>
          <w:rFonts w:asciiTheme="minorHAnsi" w:hAnsiTheme="minorHAnsi" w:cstheme="minorHAnsi"/>
          <w:b/>
          <w:sz w:val="56"/>
          <w:szCs w:val="22"/>
        </w:rPr>
      </w:pPr>
      <w:r w:rsidRPr="00F574A4">
        <w:rPr>
          <w:rFonts w:asciiTheme="minorHAnsi" w:hAnsiTheme="minorHAnsi" w:cstheme="minorHAnsi"/>
          <w:b/>
          <w:sz w:val="56"/>
          <w:szCs w:val="22"/>
        </w:rPr>
        <w:t>20</w:t>
      </w:r>
      <w:r w:rsidR="00862EA4">
        <w:rPr>
          <w:rFonts w:asciiTheme="minorHAnsi" w:hAnsiTheme="minorHAnsi" w:cstheme="minorHAnsi"/>
          <w:b/>
          <w:sz w:val="56"/>
          <w:szCs w:val="22"/>
        </w:rPr>
        <w:t>2</w:t>
      </w:r>
      <w:r w:rsidR="006F6100">
        <w:rPr>
          <w:rFonts w:asciiTheme="minorHAnsi" w:hAnsiTheme="minorHAnsi" w:cstheme="minorHAnsi"/>
          <w:b/>
          <w:sz w:val="56"/>
          <w:szCs w:val="22"/>
        </w:rPr>
        <w:t>6</w:t>
      </w:r>
      <w:r w:rsidR="00862EA4">
        <w:rPr>
          <w:rFonts w:asciiTheme="minorHAnsi" w:hAnsiTheme="minorHAnsi" w:cstheme="minorHAnsi"/>
          <w:b/>
          <w:sz w:val="56"/>
          <w:szCs w:val="22"/>
        </w:rPr>
        <w:t>/2</w:t>
      </w:r>
      <w:r w:rsidR="006F6100">
        <w:rPr>
          <w:rFonts w:asciiTheme="minorHAnsi" w:hAnsiTheme="minorHAnsi" w:cstheme="minorHAnsi"/>
          <w:b/>
          <w:sz w:val="56"/>
          <w:szCs w:val="22"/>
        </w:rPr>
        <w:t>7</w:t>
      </w:r>
    </w:p>
    <w:p w14:paraId="48ADDD05" w14:textId="77777777" w:rsidR="005F6435" w:rsidRPr="00EA727C" w:rsidRDefault="005F6435" w:rsidP="00EA727C">
      <w:pPr>
        <w:pStyle w:val="NoSpacing"/>
        <w:jc w:val="both"/>
        <w:rPr>
          <w:rFonts w:asciiTheme="minorHAnsi" w:hAnsiTheme="minorHAnsi" w:cstheme="minorHAnsi"/>
          <w:sz w:val="22"/>
          <w:szCs w:val="22"/>
        </w:rPr>
      </w:pPr>
    </w:p>
    <w:p w14:paraId="5104EECB" w14:textId="77777777" w:rsidR="00C96418" w:rsidRPr="00EA727C" w:rsidRDefault="00C96418" w:rsidP="00EA727C">
      <w:pPr>
        <w:pStyle w:val="NoSpacing"/>
        <w:jc w:val="both"/>
        <w:rPr>
          <w:rFonts w:asciiTheme="minorHAnsi" w:hAnsiTheme="minorHAnsi" w:cstheme="minorHAnsi"/>
          <w:sz w:val="22"/>
          <w:szCs w:val="22"/>
        </w:rPr>
      </w:pPr>
    </w:p>
    <w:p w14:paraId="4549C3C1" w14:textId="77777777" w:rsidR="005F6435" w:rsidRPr="00EA727C" w:rsidRDefault="005F6435" w:rsidP="00EA727C">
      <w:pPr>
        <w:pStyle w:val="NoSpacing"/>
        <w:jc w:val="both"/>
        <w:rPr>
          <w:rFonts w:asciiTheme="minorHAnsi" w:hAnsiTheme="minorHAnsi" w:cstheme="minorHAnsi"/>
          <w:sz w:val="22"/>
          <w:szCs w:val="22"/>
        </w:rPr>
      </w:pPr>
    </w:p>
    <w:p w14:paraId="39E78D11" w14:textId="77777777" w:rsidR="005F6435" w:rsidRPr="00EA727C" w:rsidRDefault="005F6435" w:rsidP="00EA727C">
      <w:pPr>
        <w:pStyle w:val="NoSpacing"/>
        <w:jc w:val="both"/>
        <w:rPr>
          <w:rFonts w:asciiTheme="minorHAnsi" w:hAnsiTheme="minorHAnsi" w:cstheme="minorHAnsi"/>
          <w:sz w:val="22"/>
          <w:szCs w:val="22"/>
        </w:rPr>
      </w:pPr>
      <w:r w:rsidRPr="00EA727C">
        <w:rPr>
          <w:rFonts w:asciiTheme="minorHAnsi" w:hAnsiTheme="minorHAnsi" w:cstheme="minorHAnsi"/>
          <w:noProof/>
          <w:sz w:val="22"/>
          <w:szCs w:val="22"/>
          <w:lang w:eastAsia="en-GB"/>
        </w:rPr>
        <mc:AlternateContent>
          <mc:Choice Requires="wps">
            <w:drawing>
              <wp:anchor distT="0" distB="0" distL="114300" distR="114300" simplePos="0" relativeHeight="251660288" behindDoc="0" locked="0" layoutInCell="1" allowOverlap="1" wp14:anchorId="1EA3A444" wp14:editId="06E17F9A">
                <wp:simplePos x="0" y="0"/>
                <wp:positionH relativeFrom="column">
                  <wp:posOffset>50165</wp:posOffset>
                </wp:positionH>
                <wp:positionV relativeFrom="paragraph">
                  <wp:posOffset>213995</wp:posOffset>
                </wp:positionV>
                <wp:extent cx="591185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91185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F58668"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16.85pt" to="469.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" strokecolor="#00b050"/>
            </w:pict>
          </mc:Fallback>
        </mc:AlternateContent>
      </w:r>
    </w:p>
    <w:p w14:paraId="031BA9BC" w14:textId="77777777" w:rsidR="00CB4E5A" w:rsidRPr="00EA727C" w:rsidRDefault="00CB4E5A" w:rsidP="00EA727C">
      <w:pPr>
        <w:pStyle w:val="NoSpacing"/>
        <w:jc w:val="both"/>
        <w:rPr>
          <w:rFonts w:asciiTheme="minorHAnsi" w:hAnsiTheme="minorHAnsi" w:cstheme="minorHAnsi"/>
          <w:b/>
          <w:bCs/>
          <w:sz w:val="22"/>
          <w:szCs w:val="22"/>
          <w:u w:val="single"/>
        </w:rPr>
      </w:pPr>
    </w:p>
    <w:p w14:paraId="574B3BA1" w14:textId="77777777" w:rsidR="00156704" w:rsidRPr="00EA727C" w:rsidRDefault="00156704" w:rsidP="00EA727C">
      <w:pPr>
        <w:pStyle w:val="NoSpacing"/>
        <w:jc w:val="both"/>
        <w:rPr>
          <w:rFonts w:asciiTheme="minorHAnsi" w:hAnsiTheme="minorHAnsi" w:cstheme="minorHAnsi"/>
          <w:b/>
          <w:bCs/>
          <w:sz w:val="22"/>
          <w:szCs w:val="22"/>
          <w:u w:val="single"/>
        </w:rPr>
      </w:pPr>
    </w:p>
    <w:p w14:paraId="7C3B8161" w14:textId="77777777" w:rsidR="00156704" w:rsidRPr="00EA727C" w:rsidRDefault="00156704" w:rsidP="00EA727C">
      <w:pPr>
        <w:pStyle w:val="NoSpacing"/>
        <w:jc w:val="both"/>
        <w:rPr>
          <w:rFonts w:asciiTheme="minorHAnsi" w:hAnsiTheme="minorHAnsi" w:cstheme="minorHAnsi"/>
          <w:b/>
          <w:bCs/>
          <w:sz w:val="22"/>
          <w:szCs w:val="22"/>
          <w:u w:val="single"/>
        </w:rPr>
      </w:pPr>
    </w:p>
    <w:p w14:paraId="11DF5AAE" w14:textId="77777777" w:rsidR="00156704" w:rsidRPr="00EA727C" w:rsidRDefault="00156704" w:rsidP="00EA727C">
      <w:pPr>
        <w:pStyle w:val="NoSpacing"/>
        <w:jc w:val="both"/>
        <w:rPr>
          <w:rFonts w:asciiTheme="minorHAnsi" w:hAnsiTheme="minorHAnsi" w:cstheme="minorHAnsi"/>
          <w:b/>
          <w:bCs/>
          <w:sz w:val="22"/>
          <w:szCs w:val="22"/>
          <w:u w:val="single"/>
        </w:rPr>
      </w:pPr>
    </w:p>
    <w:p w14:paraId="40A6832D" w14:textId="77777777" w:rsidR="00156704" w:rsidRPr="00EA727C" w:rsidRDefault="00156704" w:rsidP="00EA727C">
      <w:pPr>
        <w:pStyle w:val="NoSpacing"/>
        <w:jc w:val="both"/>
        <w:rPr>
          <w:rFonts w:asciiTheme="minorHAnsi" w:hAnsiTheme="minorHAnsi" w:cstheme="minorHAnsi"/>
          <w:b/>
          <w:bCs/>
          <w:sz w:val="22"/>
          <w:szCs w:val="22"/>
          <w:u w:val="single"/>
        </w:rPr>
      </w:pPr>
    </w:p>
    <w:p w14:paraId="4F033781" w14:textId="77777777" w:rsidR="00156704" w:rsidRDefault="00156704" w:rsidP="00EA727C">
      <w:pPr>
        <w:pStyle w:val="NoSpacing"/>
        <w:jc w:val="both"/>
        <w:rPr>
          <w:rFonts w:asciiTheme="minorHAnsi" w:hAnsiTheme="minorHAnsi" w:cstheme="minorHAnsi"/>
          <w:b/>
          <w:bCs/>
          <w:sz w:val="22"/>
          <w:szCs w:val="22"/>
          <w:u w:val="single"/>
        </w:rPr>
      </w:pPr>
    </w:p>
    <w:p w14:paraId="497527C1" w14:textId="77777777" w:rsidR="00360984" w:rsidRDefault="00360984" w:rsidP="00EA727C">
      <w:pPr>
        <w:pStyle w:val="NoSpacing"/>
        <w:jc w:val="both"/>
        <w:rPr>
          <w:rFonts w:asciiTheme="minorHAnsi" w:hAnsiTheme="minorHAnsi" w:cstheme="minorHAnsi"/>
          <w:b/>
          <w:bCs/>
          <w:sz w:val="22"/>
          <w:szCs w:val="22"/>
          <w:u w:val="single"/>
        </w:rPr>
      </w:pPr>
    </w:p>
    <w:p w14:paraId="2E82F36D" w14:textId="77777777" w:rsidR="00360984" w:rsidRDefault="00360984" w:rsidP="00EA727C">
      <w:pPr>
        <w:pStyle w:val="NoSpacing"/>
        <w:jc w:val="both"/>
        <w:rPr>
          <w:rFonts w:asciiTheme="minorHAnsi" w:hAnsiTheme="minorHAnsi" w:cstheme="minorHAnsi"/>
          <w:b/>
          <w:bCs/>
          <w:sz w:val="22"/>
          <w:szCs w:val="22"/>
          <w:u w:val="single"/>
        </w:rPr>
      </w:pPr>
    </w:p>
    <w:p w14:paraId="70C16E0B" w14:textId="77777777" w:rsidR="00360984" w:rsidRDefault="00360984" w:rsidP="00EA727C">
      <w:pPr>
        <w:pStyle w:val="NoSpacing"/>
        <w:jc w:val="both"/>
        <w:rPr>
          <w:rFonts w:asciiTheme="minorHAnsi" w:hAnsiTheme="minorHAnsi" w:cstheme="minorHAnsi"/>
          <w:b/>
          <w:bCs/>
          <w:sz w:val="22"/>
          <w:szCs w:val="22"/>
          <w:u w:val="single"/>
        </w:rPr>
      </w:pPr>
    </w:p>
    <w:p w14:paraId="47A786D8" w14:textId="77777777" w:rsidR="00360984" w:rsidRDefault="00360984" w:rsidP="00EA727C">
      <w:pPr>
        <w:pStyle w:val="NoSpacing"/>
        <w:jc w:val="both"/>
        <w:rPr>
          <w:rFonts w:asciiTheme="minorHAnsi" w:hAnsiTheme="minorHAnsi" w:cstheme="minorHAnsi"/>
          <w:b/>
          <w:bCs/>
          <w:sz w:val="22"/>
          <w:szCs w:val="22"/>
          <w:u w:val="single"/>
        </w:rPr>
      </w:pPr>
    </w:p>
    <w:p w14:paraId="00ECE736" w14:textId="77777777" w:rsidR="00360984" w:rsidRDefault="00360984" w:rsidP="00EA727C">
      <w:pPr>
        <w:pStyle w:val="NoSpacing"/>
        <w:jc w:val="both"/>
        <w:rPr>
          <w:rFonts w:asciiTheme="minorHAnsi" w:hAnsiTheme="minorHAnsi" w:cstheme="minorHAnsi"/>
          <w:b/>
          <w:bCs/>
          <w:sz w:val="22"/>
          <w:szCs w:val="22"/>
          <w:u w:val="single"/>
        </w:rPr>
      </w:pPr>
    </w:p>
    <w:p w14:paraId="1B6EB4D2" w14:textId="77777777" w:rsidR="00360984" w:rsidRDefault="00360984" w:rsidP="00EA727C">
      <w:pPr>
        <w:pStyle w:val="NoSpacing"/>
        <w:jc w:val="both"/>
        <w:rPr>
          <w:rFonts w:asciiTheme="minorHAnsi" w:hAnsiTheme="minorHAnsi" w:cstheme="minorHAnsi"/>
          <w:b/>
          <w:bCs/>
          <w:sz w:val="22"/>
          <w:szCs w:val="22"/>
          <w:u w:val="single"/>
        </w:rPr>
      </w:pPr>
    </w:p>
    <w:p w14:paraId="011BAA98" w14:textId="77777777" w:rsidR="00360984" w:rsidRDefault="00360984" w:rsidP="00EA727C">
      <w:pPr>
        <w:pStyle w:val="NoSpacing"/>
        <w:jc w:val="both"/>
        <w:rPr>
          <w:rFonts w:asciiTheme="minorHAnsi" w:hAnsiTheme="minorHAnsi" w:cstheme="minorHAnsi"/>
          <w:b/>
          <w:bCs/>
          <w:sz w:val="22"/>
          <w:szCs w:val="22"/>
          <w:u w:val="single"/>
        </w:rPr>
      </w:pPr>
    </w:p>
    <w:p w14:paraId="1D6C4115" w14:textId="77777777" w:rsidR="00360984" w:rsidRDefault="00360984" w:rsidP="00EA727C">
      <w:pPr>
        <w:pStyle w:val="NoSpacing"/>
        <w:jc w:val="both"/>
        <w:rPr>
          <w:rFonts w:asciiTheme="minorHAnsi" w:hAnsiTheme="minorHAnsi" w:cstheme="minorHAnsi"/>
          <w:b/>
          <w:bCs/>
          <w:sz w:val="22"/>
          <w:szCs w:val="22"/>
          <w:u w:val="single"/>
        </w:rPr>
      </w:pPr>
    </w:p>
    <w:p w14:paraId="5D0972C5" w14:textId="77777777" w:rsidR="00360984" w:rsidRDefault="00360984" w:rsidP="00EA727C">
      <w:pPr>
        <w:pStyle w:val="NoSpacing"/>
        <w:jc w:val="both"/>
        <w:rPr>
          <w:rFonts w:asciiTheme="minorHAnsi" w:hAnsiTheme="minorHAnsi" w:cstheme="minorHAnsi"/>
          <w:b/>
          <w:bCs/>
          <w:sz w:val="22"/>
          <w:szCs w:val="22"/>
          <w:u w:val="single"/>
        </w:rPr>
      </w:pPr>
    </w:p>
    <w:p w14:paraId="4E84DCBD" w14:textId="77777777" w:rsidR="00360984" w:rsidRPr="00EA727C" w:rsidRDefault="00360984" w:rsidP="00EA727C">
      <w:pPr>
        <w:pStyle w:val="NoSpacing"/>
        <w:jc w:val="both"/>
        <w:rPr>
          <w:rFonts w:asciiTheme="minorHAnsi" w:hAnsiTheme="minorHAnsi" w:cstheme="minorHAnsi"/>
          <w:b/>
          <w:bCs/>
          <w:sz w:val="22"/>
          <w:szCs w:val="22"/>
          <w:u w:val="single"/>
        </w:rPr>
      </w:pPr>
    </w:p>
    <w:p w14:paraId="5A150B16" w14:textId="77777777" w:rsidR="006272EA" w:rsidRPr="00EA727C" w:rsidRDefault="006272EA" w:rsidP="00EA727C">
      <w:pPr>
        <w:pStyle w:val="NoSpacing"/>
        <w:jc w:val="both"/>
        <w:rPr>
          <w:rFonts w:asciiTheme="minorHAnsi" w:hAnsiTheme="minorHAnsi" w:cstheme="minorHAnsi"/>
          <w:b/>
          <w:bCs/>
          <w:sz w:val="22"/>
          <w:szCs w:val="22"/>
          <w:u w:val="single"/>
        </w:rPr>
      </w:pPr>
    </w:p>
    <w:p w14:paraId="74572F51" w14:textId="77777777" w:rsidR="00156704" w:rsidRPr="00EA727C" w:rsidRDefault="00156704" w:rsidP="00EA727C">
      <w:pPr>
        <w:pStyle w:val="NoSpacing"/>
        <w:jc w:val="both"/>
        <w:rPr>
          <w:rFonts w:asciiTheme="minorHAnsi" w:hAnsiTheme="minorHAnsi" w:cstheme="minorHAnsi"/>
          <w:b/>
          <w:bCs/>
          <w:sz w:val="22"/>
          <w:szCs w:val="22"/>
          <w:u w:val="single"/>
        </w:rPr>
      </w:pPr>
    </w:p>
    <w:p w14:paraId="4FBF3EF2" w14:textId="77777777" w:rsidR="00341E95" w:rsidRPr="00EA727C" w:rsidRDefault="00341E95" w:rsidP="00EA727C">
      <w:pPr>
        <w:pStyle w:val="NoSpacing"/>
        <w:jc w:val="both"/>
        <w:rPr>
          <w:rFonts w:asciiTheme="minorHAnsi" w:hAnsiTheme="minorHAnsi" w:cstheme="minorHAnsi"/>
          <w:b/>
          <w:bCs/>
          <w:sz w:val="22"/>
          <w:szCs w:val="22"/>
          <w:u w:val="single"/>
        </w:rPr>
      </w:pPr>
    </w:p>
    <w:p w14:paraId="76DEA1F4" w14:textId="77777777" w:rsidR="00341E95" w:rsidRPr="00EA727C" w:rsidRDefault="00C110BC" w:rsidP="00EA727C">
      <w:pPr>
        <w:pStyle w:val="NoSpacing"/>
        <w:jc w:val="both"/>
        <w:rPr>
          <w:rFonts w:asciiTheme="minorHAnsi" w:hAnsiTheme="minorHAnsi" w:cstheme="minorHAnsi"/>
          <w:b/>
          <w:bCs/>
          <w:sz w:val="22"/>
          <w:szCs w:val="22"/>
          <w:u w:val="single"/>
        </w:rPr>
      </w:pPr>
      <w:r>
        <w:rPr>
          <w:noProof/>
          <w:lang w:eastAsia="en-GB"/>
        </w:rPr>
        <w:drawing>
          <wp:anchor distT="0" distB="0" distL="114300" distR="114300" simplePos="0" relativeHeight="251668480" behindDoc="0" locked="0" layoutInCell="1" allowOverlap="1" wp14:anchorId="13E8E195" wp14:editId="6822D22A">
            <wp:simplePos x="0" y="0"/>
            <wp:positionH relativeFrom="margin">
              <wp:align>left</wp:align>
            </wp:positionH>
            <wp:positionV relativeFrom="paragraph">
              <wp:posOffset>13335</wp:posOffset>
            </wp:positionV>
            <wp:extent cx="1885950" cy="6904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g Sticker Single.jpg"/>
                    <pic:cNvPicPr/>
                  </pic:nvPicPr>
                  <pic:blipFill rotWithShape="1">
                    <a:blip r:embed="rId9" cstate="print">
                      <a:extLst>
                        <a:ext uri="{28A0092B-C50C-407E-A947-70E740481C1C}">
                          <a14:useLocalDpi xmlns:a14="http://schemas.microsoft.com/office/drawing/2010/main" val="0"/>
                        </a:ext>
                      </a:extLst>
                    </a:blip>
                    <a:srcRect l="5163" t="26758" r="4261" b="26198"/>
                    <a:stretch/>
                  </pic:blipFill>
                  <pic:spPr bwMode="auto">
                    <a:xfrm>
                      <a:off x="0" y="0"/>
                      <a:ext cx="1889221" cy="6916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1E95" w:rsidRPr="00EA727C">
        <w:rPr>
          <w:rFonts w:asciiTheme="minorHAnsi" w:hAnsiTheme="minorHAnsi" w:cstheme="minorHAnsi"/>
          <w:noProof/>
          <w:sz w:val="22"/>
          <w:szCs w:val="22"/>
          <w:lang w:eastAsia="en-GB"/>
        </w:rPr>
        <mc:AlternateContent>
          <mc:Choice Requires="wps">
            <w:drawing>
              <wp:anchor distT="0" distB="0" distL="114300" distR="114300" simplePos="0" relativeHeight="251659264" behindDoc="0" locked="0" layoutInCell="1" allowOverlap="1" wp14:anchorId="1AE58893" wp14:editId="72B537C8">
                <wp:simplePos x="0" y="0"/>
                <wp:positionH relativeFrom="column">
                  <wp:posOffset>3938270</wp:posOffset>
                </wp:positionH>
                <wp:positionV relativeFrom="paragraph">
                  <wp:posOffset>28575</wp:posOffset>
                </wp:positionV>
                <wp:extent cx="1828800" cy="683895"/>
                <wp:effectExtent l="0" t="0" r="19050" b="20955"/>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683895"/>
                        </a:xfrm>
                        <a:prstGeom prst="rect">
                          <a:avLst/>
                        </a:prstGeom>
                        <a:noFill/>
                        <a:ln w="6350">
                          <a:solidFill>
                            <a:prstClr val="black"/>
                          </a:solidFill>
                        </a:ln>
                        <a:effectLst/>
                      </wps:spPr>
                      <wps:txbx>
                        <w:txbxContent>
                          <w:p w14:paraId="218D2CB9" w14:textId="42DE9901" w:rsidR="00B003E1" w:rsidRPr="00CE4134" w:rsidRDefault="00B003E1" w:rsidP="005F6435">
                            <w:pPr>
                              <w:rPr>
                                <w:rFonts w:asciiTheme="minorHAnsi" w:hAnsiTheme="minorHAnsi" w:cstheme="minorHAnsi"/>
                                <w:sz w:val="18"/>
                                <w:szCs w:val="18"/>
                              </w:rPr>
                            </w:pPr>
                            <w:r w:rsidRPr="00F77779">
                              <w:rPr>
                                <w:rFonts w:asciiTheme="minorHAnsi" w:hAnsiTheme="minorHAnsi" w:cstheme="minorHAnsi"/>
                                <w:sz w:val="18"/>
                                <w:szCs w:val="18"/>
                              </w:rPr>
                              <w:t xml:space="preserve">Adopted by </w:t>
                            </w:r>
                            <w:r w:rsidR="00A34F5C" w:rsidRPr="00F77779">
                              <w:rPr>
                                <w:rFonts w:asciiTheme="minorHAnsi" w:hAnsiTheme="minorHAnsi" w:cstheme="minorHAnsi"/>
                                <w:sz w:val="18"/>
                                <w:szCs w:val="18"/>
                              </w:rPr>
                              <w:t>LGB</w:t>
                            </w:r>
                            <w:r w:rsidR="005D19EA" w:rsidRPr="00F77779">
                              <w:rPr>
                                <w:rFonts w:asciiTheme="minorHAnsi" w:hAnsiTheme="minorHAnsi" w:cstheme="minorHAnsi"/>
                                <w:sz w:val="18"/>
                                <w:szCs w:val="18"/>
                              </w:rPr>
                              <w:t>:</w:t>
                            </w:r>
                            <w:r w:rsidR="00DF6FD0" w:rsidRPr="00F77779">
                              <w:rPr>
                                <w:rFonts w:asciiTheme="minorHAnsi" w:hAnsiTheme="minorHAnsi" w:cstheme="minorHAnsi"/>
                                <w:sz w:val="18"/>
                                <w:szCs w:val="18"/>
                              </w:rPr>
                              <w:t xml:space="preserve"> </w:t>
                            </w:r>
                            <w:r w:rsidR="006F6100" w:rsidRPr="00CE4134">
                              <w:rPr>
                                <w:rFonts w:asciiTheme="minorHAnsi" w:hAnsiTheme="minorHAnsi" w:cstheme="minorHAnsi"/>
                                <w:sz w:val="18"/>
                                <w:szCs w:val="18"/>
                              </w:rPr>
                              <w:t>June</w:t>
                            </w:r>
                            <w:r w:rsidR="000E79C6" w:rsidRPr="00CE4134">
                              <w:rPr>
                                <w:rFonts w:asciiTheme="minorHAnsi" w:hAnsiTheme="minorHAnsi" w:cstheme="minorHAnsi"/>
                                <w:i/>
                                <w:iCs/>
                                <w:sz w:val="18"/>
                                <w:szCs w:val="18"/>
                              </w:rPr>
                              <w:t xml:space="preserve"> </w:t>
                            </w:r>
                            <w:r w:rsidR="000E79C6" w:rsidRPr="00CE4134">
                              <w:rPr>
                                <w:rFonts w:asciiTheme="minorHAnsi" w:hAnsiTheme="minorHAnsi" w:cstheme="minorHAnsi"/>
                                <w:sz w:val="18"/>
                                <w:szCs w:val="18"/>
                              </w:rPr>
                              <w:t>202</w:t>
                            </w:r>
                            <w:r w:rsidR="00E97B80" w:rsidRPr="00CE4134">
                              <w:rPr>
                                <w:rFonts w:asciiTheme="minorHAnsi" w:hAnsiTheme="minorHAnsi" w:cstheme="minorHAnsi"/>
                                <w:sz w:val="18"/>
                                <w:szCs w:val="18"/>
                              </w:rPr>
                              <w:t>5</w:t>
                            </w:r>
                          </w:p>
                          <w:p w14:paraId="3FF976C5" w14:textId="77777777" w:rsidR="00B003E1" w:rsidRPr="00CE4134" w:rsidRDefault="00B003E1" w:rsidP="005F6435">
                            <w:pPr>
                              <w:rPr>
                                <w:rFonts w:asciiTheme="minorHAnsi" w:hAnsiTheme="minorHAnsi" w:cstheme="minorHAnsi"/>
                                <w:sz w:val="18"/>
                                <w:szCs w:val="18"/>
                              </w:rPr>
                            </w:pPr>
                            <w:r w:rsidRPr="00CE4134">
                              <w:rPr>
                                <w:rFonts w:asciiTheme="minorHAnsi" w:hAnsiTheme="minorHAnsi" w:cstheme="minorHAnsi"/>
                                <w:sz w:val="18"/>
                                <w:szCs w:val="18"/>
                              </w:rPr>
                              <w:t xml:space="preserve">Review Period: </w:t>
                            </w:r>
                            <w:r w:rsidR="008573D3" w:rsidRPr="00CE4134">
                              <w:rPr>
                                <w:rFonts w:asciiTheme="minorHAnsi" w:hAnsiTheme="minorHAnsi" w:cstheme="minorHAnsi"/>
                                <w:sz w:val="18"/>
                                <w:szCs w:val="18"/>
                              </w:rPr>
                              <w:t>Annual</w:t>
                            </w:r>
                          </w:p>
                          <w:p w14:paraId="604E3AEE" w14:textId="33E1573C" w:rsidR="00B003E1" w:rsidRPr="00CE4134" w:rsidRDefault="00B003E1" w:rsidP="005F6435">
                            <w:pPr>
                              <w:rPr>
                                <w:rFonts w:asciiTheme="minorHAnsi" w:hAnsiTheme="minorHAnsi" w:cstheme="minorHAnsi"/>
                                <w:sz w:val="18"/>
                                <w:szCs w:val="18"/>
                              </w:rPr>
                            </w:pPr>
                            <w:r w:rsidRPr="00CE4134">
                              <w:rPr>
                                <w:rFonts w:asciiTheme="minorHAnsi" w:hAnsiTheme="minorHAnsi" w:cstheme="minorHAnsi"/>
                                <w:sz w:val="18"/>
                                <w:szCs w:val="18"/>
                              </w:rPr>
                              <w:t xml:space="preserve">Review Date: </w:t>
                            </w:r>
                            <w:r w:rsidR="006F6100" w:rsidRPr="00CE4134">
                              <w:rPr>
                                <w:rFonts w:asciiTheme="minorHAnsi" w:hAnsiTheme="minorHAnsi" w:cstheme="minorHAnsi"/>
                                <w:sz w:val="18"/>
                                <w:szCs w:val="18"/>
                              </w:rPr>
                              <w:t>June</w:t>
                            </w:r>
                            <w:r w:rsidR="00DB53B9" w:rsidRPr="00CE4134">
                              <w:rPr>
                                <w:rFonts w:asciiTheme="minorHAnsi" w:hAnsiTheme="minorHAnsi" w:cstheme="minorHAnsi"/>
                                <w:sz w:val="18"/>
                                <w:szCs w:val="18"/>
                              </w:rPr>
                              <w:t xml:space="preserve"> 202</w:t>
                            </w:r>
                            <w:r w:rsidR="00E97B80" w:rsidRPr="00CE4134">
                              <w:rPr>
                                <w:rFonts w:asciiTheme="minorHAnsi" w:hAnsiTheme="minorHAnsi" w:cstheme="minorHAnsi"/>
                                <w:sz w:val="18"/>
                                <w:szCs w:val="18"/>
                              </w:rPr>
                              <w:t>6</w:t>
                            </w:r>
                          </w:p>
                          <w:p w14:paraId="3437B4B9" w14:textId="77777777" w:rsidR="00B003E1" w:rsidRPr="00F77779" w:rsidRDefault="00B003E1" w:rsidP="005F6435">
                            <w:pPr>
                              <w:rPr>
                                <w:rFonts w:asciiTheme="minorHAnsi" w:hAnsiTheme="minorHAnsi" w:cstheme="minorHAnsi"/>
                                <w:sz w:val="18"/>
                                <w:szCs w:val="18"/>
                              </w:rPr>
                            </w:pPr>
                            <w:r w:rsidRPr="00CE4134">
                              <w:rPr>
                                <w:rFonts w:asciiTheme="minorHAnsi" w:hAnsiTheme="minorHAnsi" w:cstheme="minorHAnsi"/>
                                <w:sz w:val="18"/>
                                <w:szCs w:val="18"/>
                              </w:rPr>
                              <w:t>Person responsible for po</w:t>
                            </w:r>
                            <w:r w:rsidRPr="00F77779">
                              <w:rPr>
                                <w:rFonts w:asciiTheme="minorHAnsi" w:hAnsiTheme="minorHAnsi" w:cstheme="minorHAnsi"/>
                                <w:sz w:val="18"/>
                                <w:szCs w:val="18"/>
                              </w:rPr>
                              <w:t xml:space="preserve">licy: </w:t>
                            </w:r>
                            <w:r w:rsidR="00A34F5C" w:rsidRPr="00F77779">
                              <w:rPr>
                                <w:rFonts w:asciiTheme="minorHAnsi" w:hAnsiTheme="minorHAnsi" w:cstheme="minorHAnsi"/>
                                <w:sz w:val="18"/>
                                <w:szCs w:val="18"/>
                              </w:rPr>
                              <w:t xml:space="preserve">BPS </w:t>
                            </w:r>
                            <w:r w:rsidRPr="00F77779">
                              <w:rPr>
                                <w:rFonts w:asciiTheme="minorHAnsi" w:hAnsiTheme="minorHAnsi" w:cstheme="minorHAnsi"/>
                                <w:sz w:val="18"/>
                                <w:szCs w:val="18"/>
                              </w:rPr>
                              <w:t>Clerk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58893" id="_x0000_t202" coordsize="21600,21600" o:spt="202" path="m,l,21600r21600,l21600,xe">
                <v:stroke joinstyle="miter"/>
                <v:path gradientshapeok="t" o:connecttype="rect"/>
              </v:shapetype>
              <v:shape id="Text Box 5" o:spid="_x0000_s1026" type="#_x0000_t202" style="position:absolute;left:0;text-align:left;margin-left:310.1pt;margin-top:2.25pt;width:2in;height:53.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" filled="f" strokeweight=".5pt">
                <v:textbox>
                  <w:txbxContent>
                    <w:p w14:paraId="218D2CB9" w14:textId="42DE9901" w:rsidR="00B003E1" w:rsidRPr="00CE4134" w:rsidRDefault="00B003E1" w:rsidP="005F6435">
                      <w:pPr>
                        <w:rPr>
                          <w:rFonts w:asciiTheme="minorHAnsi" w:hAnsiTheme="minorHAnsi" w:cstheme="minorHAnsi"/>
                          <w:sz w:val="18"/>
                          <w:szCs w:val="18"/>
                        </w:rPr>
                      </w:pPr>
                      <w:r w:rsidRPr="00F77779">
                        <w:rPr>
                          <w:rFonts w:asciiTheme="minorHAnsi" w:hAnsiTheme="minorHAnsi" w:cstheme="minorHAnsi"/>
                          <w:sz w:val="18"/>
                          <w:szCs w:val="18"/>
                        </w:rPr>
                        <w:t xml:space="preserve">Adopted by </w:t>
                      </w:r>
                      <w:r w:rsidR="00A34F5C" w:rsidRPr="00F77779">
                        <w:rPr>
                          <w:rFonts w:asciiTheme="minorHAnsi" w:hAnsiTheme="minorHAnsi" w:cstheme="minorHAnsi"/>
                          <w:sz w:val="18"/>
                          <w:szCs w:val="18"/>
                        </w:rPr>
                        <w:t>LGB</w:t>
                      </w:r>
                      <w:r w:rsidR="005D19EA" w:rsidRPr="00F77779">
                        <w:rPr>
                          <w:rFonts w:asciiTheme="minorHAnsi" w:hAnsiTheme="minorHAnsi" w:cstheme="minorHAnsi"/>
                          <w:sz w:val="18"/>
                          <w:szCs w:val="18"/>
                        </w:rPr>
                        <w:t>:</w:t>
                      </w:r>
                      <w:r w:rsidR="00DF6FD0" w:rsidRPr="00F77779">
                        <w:rPr>
                          <w:rFonts w:asciiTheme="minorHAnsi" w:hAnsiTheme="minorHAnsi" w:cstheme="minorHAnsi"/>
                          <w:sz w:val="18"/>
                          <w:szCs w:val="18"/>
                        </w:rPr>
                        <w:t xml:space="preserve"> </w:t>
                      </w:r>
                      <w:r w:rsidR="006F6100" w:rsidRPr="00CE4134">
                        <w:rPr>
                          <w:rFonts w:asciiTheme="minorHAnsi" w:hAnsiTheme="minorHAnsi" w:cstheme="minorHAnsi"/>
                          <w:sz w:val="18"/>
                          <w:szCs w:val="18"/>
                        </w:rPr>
                        <w:t>June</w:t>
                      </w:r>
                      <w:r w:rsidR="000E79C6" w:rsidRPr="00CE4134">
                        <w:rPr>
                          <w:rFonts w:asciiTheme="minorHAnsi" w:hAnsiTheme="minorHAnsi" w:cstheme="minorHAnsi"/>
                          <w:i/>
                          <w:iCs/>
                          <w:sz w:val="18"/>
                          <w:szCs w:val="18"/>
                        </w:rPr>
                        <w:t xml:space="preserve"> </w:t>
                      </w:r>
                      <w:r w:rsidR="000E79C6" w:rsidRPr="00CE4134">
                        <w:rPr>
                          <w:rFonts w:asciiTheme="minorHAnsi" w:hAnsiTheme="minorHAnsi" w:cstheme="minorHAnsi"/>
                          <w:sz w:val="18"/>
                          <w:szCs w:val="18"/>
                        </w:rPr>
                        <w:t>202</w:t>
                      </w:r>
                      <w:r w:rsidR="00E97B80" w:rsidRPr="00CE4134">
                        <w:rPr>
                          <w:rFonts w:asciiTheme="minorHAnsi" w:hAnsiTheme="minorHAnsi" w:cstheme="minorHAnsi"/>
                          <w:sz w:val="18"/>
                          <w:szCs w:val="18"/>
                        </w:rPr>
                        <w:t>5</w:t>
                      </w:r>
                    </w:p>
                    <w:p w14:paraId="3FF976C5" w14:textId="77777777" w:rsidR="00B003E1" w:rsidRPr="00CE4134" w:rsidRDefault="00B003E1" w:rsidP="005F6435">
                      <w:pPr>
                        <w:rPr>
                          <w:rFonts w:asciiTheme="minorHAnsi" w:hAnsiTheme="minorHAnsi" w:cstheme="minorHAnsi"/>
                          <w:sz w:val="18"/>
                          <w:szCs w:val="18"/>
                        </w:rPr>
                      </w:pPr>
                      <w:r w:rsidRPr="00CE4134">
                        <w:rPr>
                          <w:rFonts w:asciiTheme="minorHAnsi" w:hAnsiTheme="minorHAnsi" w:cstheme="minorHAnsi"/>
                          <w:sz w:val="18"/>
                          <w:szCs w:val="18"/>
                        </w:rPr>
                        <w:t xml:space="preserve">Review Period: </w:t>
                      </w:r>
                      <w:r w:rsidR="008573D3" w:rsidRPr="00CE4134">
                        <w:rPr>
                          <w:rFonts w:asciiTheme="minorHAnsi" w:hAnsiTheme="minorHAnsi" w:cstheme="minorHAnsi"/>
                          <w:sz w:val="18"/>
                          <w:szCs w:val="18"/>
                        </w:rPr>
                        <w:t>Annual</w:t>
                      </w:r>
                    </w:p>
                    <w:p w14:paraId="604E3AEE" w14:textId="33E1573C" w:rsidR="00B003E1" w:rsidRPr="00CE4134" w:rsidRDefault="00B003E1" w:rsidP="005F6435">
                      <w:pPr>
                        <w:rPr>
                          <w:rFonts w:asciiTheme="minorHAnsi" w:hAnsiTheme="minorHAnsi" w:cstheme="minorHAnsi"/>
                          <w:sz w:val="18"/>
                          <w:szCs w:val="18"/>
                        </w:rPr>
                      </w:pPr>
                      <w:r w:rsidRPr="00CE4134">
                        <w:rPr>
                          <w:rFonts w:asciiTheme="minorHAnsi" w:hAnsiTheme="minorHAnsi" w:cstheme="minorHAnsi"/>
                          <w:sz w:val="18"/>
                          <w:szCs w:val="18"/>
                        </w:rPr>
                        <w:t xml:space="preserve">Review Date: </w:t>
                      </w:r>
                      <w:r w:rsidR="006F6100" w:rsidRPr="00CE4134">
                        <w:rPr>
                          <w:rFonts w:asciiTheme="minorHAnsi" w:hAnsiTheme="minorHAnsi" w:cstheme="minorHAnsi"/>
                          <w:sz w:val="18"/>
                          <w:szCs w:val="18"/>
                        </w:rPr>
                        <w:t>June</w:t>
                      </w:r>
                      <w:r w:rsidR="00DB53B9" w:rsidRPr="00CE4134">
                        <w:rPr>
                          <w:rFonts w:asciiTheme="minorHAnsi" w:hAnsiTheme="minorHAnsi" w:cstheme="minorHAnsi"/>
                          <w:sz w:val="18"/>
                          <w:szCs w:val="18"/>
                        </w:rPr>
                        <w:t xml:space="preserve"> 202</w:t>
                      </w:r>
                      <w:r w:rsidR="00E97B80" w:rsidRPr="00CE4134">
                        <w:rPr>
                          <w:rFonts w:asciiTheme="minorHAnsi" w:hAnsiTheme="minorHAnsi" w:cstheme="minorHAnsi"/>
                          <w:sz w:val="18"/>
                          <w:szCs w:val="18"/>
                        </w:rPr>
                        <w:t>6</w:t>
                      </w:r>
                    </w:p>
                    <w:p w14:paraId="3437B4B9" w14:textId="77777777" w:rsidR="00B003E1" w:rsidRPr="00F77779" w:rsidRDefault="00B003E1" w:rsidP="005F6435">
                      <w:pPr>
                        <w:rPr>
                          <w:rFonts w:asciiTheme="minorHAnsi" w:hAnsiTheme="minorHAnsi" w:cstheme="minorHAnsi"/>
                          <w:sz w:val="18"/>
                          <w:szCs w:val="18"/>
                        </w:rPr>
                      </w:pPr>
                      <w:r w:rsidRPr="00CE4134">
                        <w:rPr>
                          <w:rFonts w:asciiTheme="minorHAnsi" w:hAnsiTheme="minorHAnsi" w:cstheme="minorHAnsi"/>
                          <w:sz w:val="18"/>
                          <w:szCs w:val="18"/>
                        </w:rPr>
                        <w:t>Person responsible for po</w:t>
                      </w:r>
                      <w:r w:rsidRPr="00F77779">
                        <w:rPr>
                          <w:rFonts w:asciiTheme="minorHAnsi" w:hAnsiTheme="minorHAnsi" w:cstheme="minorHAnsi"/>
                          <w:sz w:val="18"/>
                          <w:szCs w:val="18"/>
                        </w:rPr>
                        <w:t xml:space="preserve">licy: </w:t>
                      </w:r>
                      <w:r w:rsidR="00A34F5C" w:rsidRPr="00F77779">
                        <w:rPr>
                          <w:rFonts w:asciiTheme="minorHAnsi" w:hAnsiTheme="minorHAnsi" w:cstheme="minorHAnsi"/>
                          <w:sz w:val="18"/>
                          <w:szCs w:val="18"/>
                        </w:rPr>
                        <w:t xml:space="preserve">BPS </w:t>
                      </w:r>
                      <w:r w:rsidRPr="00F77779">
                        <w:rPr>
                          <w:rFonts w:asciiTheme="minorHAnsi" w:hAnsiTheme="minorHAnsi" w:cstheme="minorHAnsi"/>
                          <w:sz w:val="18"/>
                          <w:szCs w:val="18"/>
                        </w:rPr>
                        <w:t>Clerk</w:t>
                      </w:r>
                    </w:p>
                  </w:txbxContent>
                </v:textbox>
                <w10:wrap type="square"/>
              </v:shape>
            </w:pict>
          </mc:Fallback>
        </mc:AlternateContent>
      </w:r>
    </w:p>
    <w:p w14:paraId="55F7F7E3" w14:textId="77777777" w:rsidR="005F6435" w:rsidRPr="00EA727C" w:rsidRDefault="005F6435" w:rsidP="00EA727C">
      <w:pPr>
        <w:pStyle w:val="NoSpacing"/>
        <w:jc w:val="both"/>
        <w:rPr>
          <w:rFonts w:asciiTheme="minorHAnsi" w:hAnsiTheme="minorHAnsi" w:cstheme="minorHAnsi"/>
          <w:b/>
          <w:bCs/>
          <w:sz w:val="22"/>
          <w:szCs w:val="22"/>
          <w:u w:val="single"/>
        </w:rPr>
      </w:pPr>
      <w:r w:rsidRPr="00EA727C">
        <w:rPr>
          <w:rFonts w:asciiTheme="minorHAnsi" w:hAnsiTheme="minorHAnsi" w:cstheme="minorHAnsi"/>
          <w:b/>
          <w:bCs/>
          <w:sz w:val="22"/>
          <w:szCs w:val="22"/>
          <w:u w:val="single"/>
        </w:rPr>
        <w:br w:type="page"/>
      </w:r>
    </w:p>
    <w:p w14:paraId="24EDAF2F" w14:textId="77777777" w:rsidR="005845DC" w:rsidRPr="00EA727C" w:rsidRDefault="00C110BC" w:rsidP="00EA727C">
      <w:pPr>
        <w:pStyle w:val="NoSpacing"/>
        <w:jc w:val="both"/>
        <w:rPr>
          <w:rFonts w:asciiTheme="minorHAnsi" w:hAnsiTheme="minorHAnsi" w:cstheme="minorHAnsi"/>
          <w:b/>
          <w:bCs/>
          <w:sz w:val="22"/>
          <w:szCs w:val="22"/>
          <w:u w:val="single"/>
        </w:rPr>
      </w:pPr>
      <w:r>
        <w:rPr>
          <w:noProof/>
          <w:lang w:eastAsia="en-GB"/>
        </w:rPr>
        <w:lastRenderedPageBreak/>
        <w:drawing>
          <wp:anchor distT="0" distB="0" distL="114300" distR="114300" simplePos="0" relativeHeight="251670528" behindDoc="1" locked="0" layoutInCell="1" allowOverlap="1" wp14:anchorId="2D29DF54" wp14:editId="3A69741B">
            <wp:simplePos x="0" y="0"/>
            <wp:positionH relativeFrom="margin">
              <wp:align>left</wp:align>
            </wp:positionH>
            <wp:positionV relativeFrom="paragraph">
              <wp:posOffset>-544787</wp:posOffset>
            </wp:positionV>
            <wp:extent cx="1847333" cy="67627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g Sticker Single.jpg"/>
                    <pic:cNvPicPr/>
                  </pic:nvPicPr>
                  <pic:blipFill rotWithShape="1">
                    <a:blip r:embed="rId9" cstate="print">
                      <a:extLst>
                        <a:ext uri="{28A0092B-C50C-407E-A947-70E740481C1C}">
                          <a14:useLocalDpi xmlns:a14="http://schemas.microsoft.com/office/drawing/2010/main" val="0"/>
                        </a:ext>
                      </a:extLst>
                    </a:blip>
                    <a:srcRect l="5163" t="26758" r="4261" b="26198"/>
                    <a:stretch/>
                  </pic:blipFill>
                  <pic:spPr bwMode="auto">
                    <a:xfrm>
                      <a:off x="0" y="0"/>
                      <a:ext cx="1847333" cy="676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21E2" w:rsidRPr="00EA727C">
        <w:rPr>
          <w:rFonts w:asciiTheme="minorHAnsi" w:hAnsiTheme="minorHAnsi" w:cstheme="minorHAnsi"/>
          <w:noProof/>
          <w:sz w:val="22"/>
          <w:szCs w:val="22"/>
          <w:lang w:eastAsia="en-GB"/>
        </w:rPr>
        <w:drawing>
          <wp:anchor distT="0" distB="0" distL="114300" distR="114300" simplePos="0" relativeHeight="251664384" behindDoc="0" locked="0" layoutInCell="1" allowOverlap="1" wp14:anchorId="7A97FA6F" wp14:editId="336F713B">
            <wp:simplePos x="0" y="0"/>
            <wp:positionH relativeFrom="column">
              <wp:posOffset>3652520</wp:posOffset>
            </wp:positionH>
            <wp:positionV relativeFrom="paragraph">
              <wp:posOffset>-584835</wp:posOffset>
            </wp:positionV>
            <wp:extent cx="2375070" cy="712470"/>
            <wp:effectExtent l="0" t="0" r="635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5070" cy="712470"/>
                    </a:xfrm>
                    <a:prstGeom prst="rect">
                      <a:avLst/>
                    </a:prstGeom>
                  </pic:spPr>
                </pic:pic>
              </a:graphicData>
            </a:graphic>
            <wp14:sizeRelH relativeFrom="page">
              <wp14:pctWidth>0</wp14:pctWidth>
            </wp14:sizeRelH>
            <wp14:sizeRelV relativeFrom="page">
              <wp14:pctHeight>0</wp14:pctHeight>
            </wp14:sizeRelV>
          </wp:anchor>
        </w:drawing>
      </w:r>
    </w:p>
    <w:p w14:paraId="4D66713E" w14:textId="77777777" w:rsidR="005F6435" w:rsidRPr="00EA727C" w:rsidRDefault="005F6435" w:rsidP="00EA727C">
      <w:pPr>
        <w:pStyle w:val="NoSpacing"/>
        <w:jc w:val="both"/>
        <w:rPr>
          <w:rFonts w:asciiTheme="minorHAnsi" w:hAnsiTheme="minorHAnsi" w:cstheme="minorHAnsi"/>
          <w:b/>
          <w:bCs/>
          <w:sz w:val="22"/>
          <w:szCs w:val="22"/>
        </w:rPr>
      </w:pPr>
    </w:p>
    <w:p w14:paraId="6E134930" w14:textId="77777777" w:rsidR="005F6435" w:rsidRPr="00EA727C" w:rsidRDefault="005F6435" w:rsidP="00EA727C">
      <w:pPr>
        <w:pStyle w:val="NoSpacing"/>
        <w:jc w:val="both"/>
        <w:rPr>
          <w:rFonts w:asciiTheme="minorHAnsi" w:hAnsiTheme="minorHAnsi" w:cstheme="minorHAnsi"/>
          <w:b/>
          <w:bCs/>
          <w:sz w:val="22"/>
          <w:szCs w:val="22"/>
        </w:rPr>
      </w:pPr>
    </w:p>
    <w:p w14:paraId="74EBA554" w14:textId="77777777" w:rsidR="005F6435" w:rsidRPr="00EA727C" w:rsidRDefault="005F6435" w:rsidP="00EA727C">
      <w:pPr>
        <w:pStyle w:val="NoSpacing"/>
        <w:jc w:val="both"/>
        <w:rPr>
          <w:rFonts w:asciiTheme="minorHAnsi" w:hAnsiTheme="minorHAnsi" w:cstheme="minorHAnsi"/>
          <w:b/>
          <w:bCs/>
          <w:sz w:val="22"/>
          <w:szCs w:val="22"/>
        </w:rPr>
      </w:pPr>
    </w:p>
    <w:p w14:paraId="0F328121" w14:textId="77777777" w:rsidR="00CB4E5A" w:rsidRPr="00EA727C" w:rsidRDefault="00CB4E5A" w:rsidP="00EA727C">
      <w:pPr>
        <w:pStyle w:val="NoSpacing"/>
        <w:jc w:val="center"/>
        <w:rPr>
          <w:rFonts w:asciiTheme="minorHAnsi" w:hAnsiTheme="minorHAnsi" w:cstheme="minorHAnsi"/>
          <w:b/>
          <w:bCs/>
          <w:sz w:val="22"/>
          <w:szCs w:val="22"/>
        </w:rPr>
      </w:pPr>
      <w:r w:rsidRPr="00EA727C">
        <w:rPr>
          <w:rFonts w:asciiTheme="minorHAnsi" w:hAnsiTheme="minorHAnsi" w:cstheme="minorHAnsi"/>
          <w:b/>
          <w:bCs/>
          <w:sz w:val="22"/>
          <w:szCs w:val="22"/>
        </w:rPr>
        <w:t>ADMISSION</w:t>
      </w:r>
      <w:r w:rsidR="004A79EE" w:rsidRPr="00EA727C">
        <w:rPr>
          <w:rFonts w:asciiTheme="minorHAnsi" w:hAnsiTheme="minorHAnsi" w:cstheme="minorHAnsi"/>
          <w:b/>
          <w:bCs/>
          <w:sz w:val="22"/>
          <w:szCs w:val="22"/>
        </w:rPr>
        <w:t xml:space="preserve">S POLICY </w:t>
      </w:r>
      <w:r w:rsidR="00544F71" w:rsidRPr="00EA727C">
        <w:rPr>
          <w:rFonts w:asciiTheme="minorHAnsi" w:hAnsiTheme="minorHAnsi" w:cstheme="minorHAnsi"/>
          <w:b/>
          <w:bCs/>
          <w:sz w:val="22"/>
          <w:szCs w:val="22"/>
        </w:rPr>
        <w:t xml:space="preserve">- </w:t>
      </w:r>
      <w:r w:rsidRPr="00EA727C">
        <w:rPr>
          <w:rFonts w:asciiTheme="minorHAnsi" w:hAnsiTheme="minorHAnsi" w:cstheme="minorHAnsi"/>
          <w:b/>
          <w:bCs/>
          <w:sz w:val="22"/>
          <w:szCs w:val="22"/>
        </w:rPr>
        <w:t xml:space="preserve">THE </w:t>
      </w:r>
      <w:r w:rsidR="00AA02C0" w:rsidRPr="00EA727C">
        <w:rPr>
          <w:rFonts w:asciiTheme="minorHAnsi" w:hAnsiTheme="minorHAnsi" w:cstheme="minorHAnsi"/>
          <w:b/>
          <w:bCs/>
          <w:sz w:val="22"/>
          <w:szCs w:val="22"/>
        </w:rPr>
        <w:t>BIRKENHEAD PARK SCHOOL</w:t>
      </w:r>
    </w:p>
    <w:p w14:paraId="1F907AF9" w14:textId="77777777" w:rsidR="005845DC" w:rsidRPr="00EA727C" w:rsidRDefault="005845DC" w:rsidP="00EA727C">
      <w:pPr>
        <w:pStyle w:val="NoSpacing"/>
        <w:jc w:val="both"/>
        <w:rPr>
          <w:rFonts w:asciiTheme="minorHAnsi" w:hAnsiTheme="minorHAnsi" w:cstheme="minorHAnsi"/>
          <w:b/>
          <w:bCs/>
          <w:sz w:val="22"/>
          <w:szCs w:val="22"/>
        </w:rPr>
      </w:pPr>
    </w:p>
    <w:p w14:paraId="04CA6DD7" w14:textId="5CDE2FB0" w:rsidR="00EA727C" w:rsidRPr="00EA727C" w:rsidRDefault="00EA727C"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The Birkenhead Park School </w:t>
      </w:r>
      <w:r w:rsidR="009D0D87" w:rsidRPr="00EA727C">
        <w:rPr>
          <w:rFonts w:asciiTheme="minorHAnsi" w:hAnsiTheme="minorHAnsi" w:cstheme="minorHAnsi"/>
          <w:bCs/>
          <w:sz w:val="22"/>
          <w:szCs w:val="22"/>
        </w:rPr>
        <w:t>is an 11-16 all ability comprehensive school serving the local and wider community and welcomes applications from both within and outside the Wirral area. The school does not have an aptitude test for prospective students and the school is fully inclusive</w:t>
      </w:r>
      <w:r w:rsidR="009E7507" w:rsidRPr="00EA727C">
        <w:rPr>
          <w:rFonts w:asciiTheme="minorHAnsi" w:hAnsiTheme="minorHAnsi" w:cstheme="minorHAnsi"/>
          <w:bCs/>
          <w:sz w:val="22"/>
          <w:szCs w:val="22"/>
        </w:rPr>
        <w:t xml:space="preserve">. </w:t>
      </w:r>
    </w:p>
    <w:p w14:paraId="64E47A3D" w14:textId="77777777" w:rsidR="00EA727C" w:rsidRPr="00EA727C" w:rsidRDefault="00EA727C" w:rsidP="00EA727C">
      <w:pPr>
        <w:pStyle w:val="NoSpacing"/>
        <w:jc w:val="both"/>
        <w:rPr>
          <w:rFonts w:asciiTheme="minorHAnsi" w:hAnsiTheme="minorHAnsi" w:cstheme="minorHAnsi"/>
          <w:bCs/>
          <w:sz w:val="22"/>
          <w:szCs w:val="22"/>
        </w:rPr>
      </w:pPr>
    </w:p>
    <w:p w14:paraId="2C326BA6" w14:textId="77777777" w:rsidR="00EA727C" w:rsidRPr="00EA727C" w:rsidRDefault="009D0D87" w:rsidP="00EA727C">
      <w:pPr>
        <w:pStyle w:val="NoSpacing"/>
        <w:jc w:val="both"/>
        <w:rPr>
          <w:rFonts w:asciiTheme="minorHAnsi" w:hAnsiTheme="minorHAnsi" w:cstheme="minorHAnsi"/>
          <w:b/>
          <w:bCs/>
          <w:sz w:val="22"/>
          <w:szCs w:val="22"/>
        </w:rPr>
      </w:pPr>
      <w:r w:rsidRPr="00EA727C">
        <w:rPr>
          <w:rFonts w:asciiTheme="minorHAnsi" w:hAnsiTheme="minorHAnsi" w:cstheme="minorHAnsi"/>
          <w:b/>
          <w:bCs/>
          <w:sz w:val="22"/>
          <w:szCs w:val="22"/>
        </w:rPr>
        <w:t xml:space="preserve">Admission Number  </w:t>
      </w:r>
    </w:p>
    <w:p w14:paraId="255891F4" w14:textId="76F5A87F" w:rsidR="00EA727C" w:rsidRDefault="001D6B98" w:rsidP="00EA727C">
      <w:pPr>
        <w:pStyle w:val="NoSpacing"/>
        <w:jc w:val="both"/>
        <w:rPr>
          <w:rFonts w:asciiTheme="minorHAnsi" w:hAnsiTheme="minorHAnsi" w:cstheme="minorHAnsi"/>
          <w:bCs/>
          <w:sz w:val="22"/>
          <w:szCs w:val="22"/>
        </w:rPr>
      </w:pPr>
      <w:r w:rsidRPr="00D4204C">
        <w:rPr>
          <w:rFonts w:asciiTheme="minorHAnsi" w:hAnsiTheme="minorHAnsi" w:cstheme="minorHAnsi"/>
          <w:bCs/>
          <w:sz w:val="22"/>
          <w:szCs w:val="22"/>
        </w:rPr>
        <w:t xml:space="preserve">The school’s admission number is set in agreement with the CEO of </w:t>
      </w:r>
      <w:r w:rsidR="00C110BC">
        <w:rPr>
          <w:rFonts w:asciiTheme="minorHAnsi" w:hAnsiTheme="minorHAnsi" w:cstheme="minorHAnsi"/>
          <w:bCs/>
          <w:sz w:val="22"/>
          <w:szCs w:val="22"/>
        </w:rPr>
        <w:t>BePART Educational</w:t>
      </w:r>
      <w:r w:rsidRPr="00D4204C">
        <w:rPr>
          <w:rFonts w:asciiTheme="minorHAnsi" w:hAnsiTheme="minorHAnsi" w:cstheme="minorHAnsi"/>
          <w:bCs/>
          <w:sz w:val="22"/>
          <w:szCs w:val="22"/>
        </w:rPr>
        <w:t xml:space="preserve"> Trust and approved by the Trust board. </w:t>
      </w:r>
      <w:r w:rsidR="009D0D87" w:rsidRPr="00D4204C">
        <w:rPr>
          <w:rFonts w:asciiTheme="minorHAnsi" w:hAnsiTheme="minorHAnsi" w:cstheme="minorHAnsi"/>
          <w:bCs/>
          <w:sz w:val="22"/>
          <w:szCs w:val="22"/>
        </w:rPr>
        <w:t xml:space="preserve">The </w:t>
      </w:r>
      <w:r w:rsidRPr="00D4204C">
        <w:rPr>
          <w:rFonts w:asciiTheme="minorHAnsi" w:hAnsiTheme="minorHAnsi" w:cstheme="minorHAnsi"/>
          <w:bCs/>
          <w:sz w:val="22"/>
          <w:szCs w:val="22"/>
        </w:rPr>
        <w:t xml:space="preserve">current </w:t>
      </w:r>
      <w:r w:rsidR="009D0D87" w:rsidRPr="00D4204C">
        <w:rPr>
          <w:rFonts w:asciiTheme="minorHAnsi" w:hAnsiTheme="minorHAnsi" w:cstheme="minorHAnsi"/>
          <w:bCs/>
          <w:sz w:val="22"/>
          <w:szCs w:val="22"/>
        </w:rPr>
        <w:t>admis</w:t>
      </w:r>
      <w:r w:rsidR="005D19EA">
        <w:rPr>
          <w:rFonts w:asciiTheme="minorHAnsi" w:hAnsiTheme="minorHAnsi" w:cstheme="minorHAnsi"/>
          <w:bCs/>
          <w:sz w:val="22"/>
          <w:szCs w:val="22"/>
        </w:rPr>
        <w:t>sion number for the school is 18</w:t>
      </w:r>
      <w:r w:rsidR="00EA727C" w:rsidRPr="00D4204C">
        <w:rPr>
          <w:rFonts w:asciiTheme="minorHAnsi" w:hAnsiTheme="minorHAnsi" w:cstheme="minorHAnsi"/>
          <w:bCs/>
          <w:sz w:val="22"/>
          <w:szCs w:val="22"/>
        </w:rPr>
        <w:t>0</w:t>
      </w:r>
      <w:r w:rsidR="009D0D87" w:rsidRPr="00D4204C">
        <w:rPr>
          <w:rFonts w:asciiTheme="minorHAnsi" w:hAnsiTheme="minorHAnsi" w:cstheme="minorHAnsi"/>
          <w:bCs/>
          <w:sz w:val="22"/>
          <w:szCs w:val="22"/>
        </w:rPr>
        <w:t xml:space="preserve"> per year group</w:t>
      </w:r>
      <w:r w:rsidR="000B7B5B">
        <w:rPr>
          <w:rFonts w:asciiTheme="minorHAnsi" w:hAnsiTheme="minorHAnsi" w:cstheme="minorHAnsi"/>
          <w:bCs/>
          <w:sz w:val="22"/>
          <w:szCs w:val="22"/>
        </w:rPr>
        <w:t>,</w:t>
      </w:r>
      <w:r w:rsidR="009D0D87" w:rsidRPr="00D4204C">
        <w:rPr>
          <w:rFonts w:asciiTheme="minorHAnsi" w:hAnsiTheme="minorHAnsi" w:cstheme="minorHAnsi"/>
          <w:bCs/>
          <w:sz w:val="22"/>
          <w:szCs w:val="22"/>
        </w:rPr>
        <w:t xml:space="preserve"> </w:t>
      </w:r>
      <w:r w:rsidR="000B7B5B">
        <w:rPr>
          <w:rFonts w:asciiTheme="minorHAnsi" w:hAnsiTheme="minorHAnsi" w:cstheme="minorHAnsi"/>
          <w:bCs/>
          <w:sz w:val="22"/>
          <w:szCs w:val="22"/>
        </w:rPr>
        <w:t xml:space="preserve">however the operational admission number for some year groups is 150 students. This is </w:t>
      </w:r>
      <w:r w:rsidR="009E7507">
        <w:rPr>
          <w:rFonts w:asciiTheme="minorHAnsi" w:hAnsiTheme="minorHAnsi" w:cstheme="minorHAnsi"/>
          <w:bCs/>
          <w:sz w:val="22"/>
          <w:szCs w:val="22"/>
        </w:rPr>
        <w:t>dependent</w:t>
      </w:r>
      <w:r w:rsidR="000B7B5B">
        <w:rPr>
          <w:rFonts w:asciiTheme="minorHAnsi" w:hAnsiTheme="minorHAnsi" w:cstheme="minorHAnsi"/>
          <w:bCs/>
          <w:sz w:val="22"/>
          <w:szCs w:val="22"/>
        </w:rPr>
        <w:t xml:space="preserve"> on initial admission numbers in year 7 which determine the allocation of staffing and school resources.</w:t>
      </w:r>
    </w:p>
    <w:p w14:paraId="4B580AC0" w14:textId="3FEB04DC" w:rsidR="000B7B5B" w:rsidRDefault="000B7B5B" w:rsidP="00EA727C">
      <w:pPr>
        <w:pStyle w:val="NoSpacing"/>
        <w:jc w:val="both"/>
        <w:rPr>
          <w:rFonts w:asciiTheme="minorHAnsi" w:hAnsiTheme="minorHAnsi" w:cstheme="minorHAnsi"/>
          <w:bCs/>
          <w:sz w:val="22"/>
          <w:szCs w:val="22"/>
        </w:rPr>
      </w:pPr>
      <w:r>
        <w:rPr>
          <w:rFonts w:asciiTheme="minorHAnsi" w:hAnsiTheme="minorHAnsi" w:cstheme="minorHAnsi"/>
          <w:bCs/>
          <w:sz w:val="22"/>
          <w:szCs w:val="22"/>
        </w:rPr>
        <w:t xml:space="preserve">The operational PAN </w:t>
      </w:r>
      <w:r w:rsidR="009E7507">
        <w:rPr>
          <w:rFonts w:asciiTheme="minorHAnsi" w:hAnsiTheme="minorHAnsi" w:cstheme="minorHAnsi"/>
          <w:bCs/>
          <w:sz w:val="22"/>
          <w:szCs w:val="22"/>
        </w:rPr>
        <w:t>cannot</w:t>
      </w:r>
      <w:r>
        <w:rPr>
          <w:rFonts w:asciiTheme="minorHAnsi" w:hAnsiTheme="minorHAnsi" w:cstheme="minorHAnsi"/>
          <w:bCs/>
          <w:sz w:val="22"/>
          <w:szCs w:val="22"/>
        </w:rPr>
        <w:t xml:space="preserve"> be extended during the school year as staffing and teaching groups are planned from the preceding academic year. This operational number is kept under regular review by the Head of School to ensure that resources are used efficiently.</w:t>
      </w:r>
    </w:p>
    <w:p w14:paraId="51E3FE87" w14:textId="77777777" w:rsidR="00EA727C" w:rsidRDefault="00EA727C" w:rsidP="00EA727C">
      <w:pPr>
        <w:pStyle w:val="NoSpacing"/>
        <w:jc w:val="both"/>
        <w:rPr>
          <w:rFonts w:asciiTheme="minorHAnsi" w:hAnsiTheme="minorHAnsi" w:cstheme="minorHAnsi"/>
          <w:bCs/>
          <w:sz w:val="22"/>
          <w:szCs w:val="22"/>
        </w:rPr>
      </w:pPr>
    </w:p>
    <w:p w14:paraId="32A8666C" w14:textId="77777777"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
          <w:bCs/>
          <w:sz w:val="22"/>
          <w:szCs w:val="22"/>
        </w:rPr>
        <w:t>Admission Criteria for Year 7</w:t>
      </w:r>
      <w:r w:rsidRPr="00EA727C">
        <w:rPr>
          <w:rFonts w:asciiTheme="minorHAnsi" w:hAnsiTheme="minorHAnsi" w:cstheme="minorHAnsi"/>
          <w:bCs/>
          <w:sz w:val="22"/>
          <w:szCs w:val="22"/>
        </w:rPr>
        <w:t xml:space="preserve">  </w:t>
      </w:r>
    </w:p>
    <w:p w14:paraId="016E0DDD" w14:textId="505C5093"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As an Academy the Governing Body is the Admissions Authority and as such is responsible for the decisions on admission to the school</w:t>
      </w:r>
      <w:r w:rsidR="009E7507" w:rsidRPr="00EA727C">
        <w:rPr>
          <w:rFonts w:asciiTheme="minorHAnsi" w:hAnsiTheme="minorHAnsi" w:cstheme="minorHAnsi"/>
          <w:bCs/>
          <w:sz w:val="22"/>
          <w:szCs w:val="22"/>
        </w:rPr>
        <w:t xml:space="preserve">. </w:t>
      </w:r>
    </w:p>
    <w:p w14:paraId="7616757A" w14:textId="77777777" w:rsidR="00EA727C" w:rsidRDefault="00EA727C" w:rsidP="00EA727C">
      <w:pPr>
        <w:pStyle w:val="NoSpacing"/>
        <w:jc w:val="both"/>
        <w:rPr>
          <w:rFonts w:asciiTheme="minorHAnsi" w:hAnsiTheme="minorHAnsi" w:cstheme="minorHAnsi"/>
          <w:bCs/>
          <w:sz w:val="22"/>
          <w:szCs w:val="22"/>
        </w:rPr>
      </w:pPr>
    </w:p>
    <w:p w14:paraId="56A5D13E" w14:textId="0AE8F0AC"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Our admission</w:t>
      </w:r>
      <w:r w:rsidR="001B12DE">
        <w:rPr>
          <w:rFonts w:asciiTheme="minorHAnsi" w:hAnsiTheme="minorHAnsi" w:cstheme="minorHAnsi"/>
          <w:bCs/>
          <w:sz w:val="22"/>
          <w:szCs w:val="22"/>
        </w:rPr>
        <w:t>s</w:t>
      </w:r>
      <w:r w:rsidRPr="00EA727C">
        <w:rPr>
          <w:rFonts w:asciiTheme="minorHAnsi" w:hAnsiTheme="minorHAnsi" w:cstheme="minorHAnsi"/>
          <w:bCs/>
          <w:sz w:val="22"/>
          <w:szCs w:val="22"/>
        </w:rPr>
        <w:t xml:space="preserve"> procedure is co-ordinated by the Local Authority in accordance with the Wirral Coordinated Admissions Scheme and all deadlines within the scheme should be adhered to</w:t>
      </w:r>
      <w:r w:rsidR="009E7507" w:rsidRPr="00EA727C">
        <w:rPr>
          <w:rFonts w:asciiTheme="minorHAnsi" w:hAnsiTheme="minorHAnsi" w:cstheme="minorHAnsi"/>
          <w:bCs/>
          <w:sz w:val="22"/>
          <w:szCs w:val="22"/>
        </w:rPr>
        <w:t xml:space="preserve">. </w:t>
      </w:r>
    </w:p>
    <w:p w14:paraId="32590992" w14:textId="77777777" w:rsidR="00EA727C" w:rsidRDefault="00EA727C" w:rsidP="00EA727C">
      <w:pPr>
        <w:pStyle w:val="NoSpacing"/>
        <w:jc w:val="both"/>
        <w:rPr>
          <w:rFonts w:asciiTheme="minorHAnsi" w:hAnsiTheme="minorHAnsi" w:cstheme="minorHAnsi"/>
          <w:bCs/>
          <w:sz w:val="22"/>
          <w:szCs w:val="22"/>
        </w:rPr>
      </w:pPr>
    </w:p>
    <w:p w14:paraId="1CD0FBE9" w14:textId="77777777"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We recommend that prospective parents and carers refer to the following Local Authority publications, available online at www.wirral.gov.uk/admissions, which provide a timetable for admissions to secondary schools together with any additional information relevant to admissions:    </w:t>
      </w:r>
    </w:p>
    <w:p w14:paraId="185CD344" w14:textId="77777777" w:rsidR="00EA727C" w:rsidRDefault="00EA727C" w:rsidP="00EA727C">
      <w:pPr>
        <w:pStyle w:val="NoSpacing"/>
        <w:jc w:val="both"/>
        <w:rPr>
          <w:rFonts w:asciiTheme="minorHAnsi" w:hAnsiTheme="minorHAnsi" w:cstheme="minorHAnsi"/>
          <w:bCs/>
          <w:sz w:val="22"/>
          <w:szCs w:val="22"/>
        </w:rPr>
      </w:pPr>
    </w:p>
    <w:p w14:paraId="3C21A554" w14:textId="77777777"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 Secondary Education in Wirral  </w:t>
      </w:r>
    </w:p>
    <w:p w14:paraId="71D0683F" w14:textId="77777777"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 Admissions Policies for Secondary Schools     </w:t>
      </w:r>
    </w:p>
    <w:p w14:paraId="633C25D5" w14:textId="77777777" w:rsidR="00EA727C" w:rsidRDefault="00EA727C" w:rsidP="00EA727C">
      <w:pPr>
        <w:pStyle w:val="NoSpacing"/>
        <w:jc w:val="both"/>
        <w:rPr>
          <w:rFonts w:asciiTheme="minorHAnsi" w:hAnsiTheme="minorHAnsi" w:cstheme="minorHAnsi"/>
          <w:bCs/>
          <w:sz w:val="22"/>
          <w:szCs w:val="22"/>
        </w:rPr>
      </w:pPr>
    </w:p>
    <w:p w14:paraId="15843A6B" w14:textId="77777777" w:rsidR="00EA727C" w:rsidRDefault="00F2196B" w:rsidP="00EA727C">
      <w:pPr>
        <w:pStyle w:val="NoSpacing"/>
        <w:jc w:val="both"/>
        <w:rPr>
          <w:rFonts w:asciiTheme="minorHAnsi" w:hAnsiTheme="minorHAnsi" w:cstheme="minorHAnsi"/>
          <w:bCs/>
          <w:sz w:val="22"/>
          <w:szCs w:val="22"/>
        </w:rPr>
      </w:pPr>
      <w:r w:rsidRPr="00F2196B">
        <w:rPr>
          <w:rFonts w:asciiTheme="minorHAnsi" w:hAnsiTheme="minorHAnsi" w:cstheme="minorHAnsi"/>
          <w:bCs/>
          <w:sz w:val="22"/>
          <w:szCs w:val="22"/>
        </w:rPr>
        <w:t xml:space="preserve">Where the number of applications for admission is greater than the published admission number, applications will be considered against the criteria </w:t>
      </w:r>
      <w:r>
        <w:rPr>
          <w:rFonts w:asciiTheme="minorHAnsi" w:hAnsiTheme="minorHAnsi" w:cstheme="minorHAnsi"/>
          <w:bCs/>
          <w:sz w:val="22"/>
          <w:szCs w:val="22"/>
        </w:rPr>
        <w:t>set out below:</w:t>
      </w:r>
      <w:r w:rsidR="009D0D87" w:rsidRPr="00EA727C">
        <w:rPr>
          <w:rFonts w:asciiTheme="minorHAnsi" w:hAnsiTheme="minorHAnsi" w:cstheme="minorHAnsi"/>
          <w:bCs/>
          <w:sz w:val="22"/>
          <w:szCs w:val="22"/>
        </w:rPr>
        <w:t xml:space="preserve">    </w:t>
      </w:r>
    </w:p>
    <w:p w14:paraId="0CC1CCC7" w14:textId="77777777" w:rsidR="00EA727C" w:rsidRDefault="00EA727C" w:rsidP="00EA727C">
      <w:pPr>
        <w:pStyle w:val="NoSpacing"/>
        <w:jc w:val="both"/>
        <w:rPr>
          <w:rFonts w:asciiTheme="minorHAnsi" w:hAnsiTheme="minorHAnsi" w:cstheme="minorHAnsi"/>
          <w:bCs/>
          <w:sz w:val="22"/>
          <w:szCs w:val="22"/>
        </w:rPr>
      </w:pPr>
    </w:p>
    <w:p w14:paraId="01D9A0B9" w14:textId="77777777" w:rsidR="00743EF9" w:rsidRPr="007A43B8" w:rsidRDefault="00743EF9" w:rsidP="00D4204C">
      <w:pPr>
        <w:pStyle w:val="Numbered"/>
        <w:numPr>
          <w:ilvl w:val="0"/>
          <w:numId w:val="21"/>
        </w:numPr>
        <w:spacing w:after="120"/>
        <w:jc w:val="both"/>
        <w:rPr>
          <w:rFonts w:asciiTheme="minorHAnsi" w:hAnsiTheme="minorHAnsi" w:cstheme="minorHAnsi"/>
          <w:sz w:val="22"/>
          <w:szCs w:val="22"/>
        </w:rPr>
      </w:pPr>
      <w:r w:rsidRPr="007A43B8">
        <w:rPr>
          <w:rFonts w:asciiTheme="minorHAnsi" w:hAnsiTheme="minorHAnsi" w:cstheme="minorHAnsi"/>
          <w:b/>
          <w:sz w:val="22"/>
          <w:szCs w:val="22"/>
        </w:rPr>
        <w:t>Children</w:t>
      </w:r>
      <w:r w:rsidRPr="007A43B8">
        <w:rPr>
          <w:rFonts w:asciiTheme="minorHAnsi" w:hAnsiTheme="minorHAnsi" w:cstheme="minorHAnsi"/>
          <w:sz w:val="22"/>
          <w:szCs w:val="22"/>
        </w:rPr>
        <w:t xml:space="preserve"> </w:t>
      </w:r>
      <w:r w:rsidRPr="007A43B8">
        <w:rPr>
          <w:rFonts w:asciiTheme="minorHAnsi" w:hAnsiTheme="minorHAnsi" w:cstheme="minorHAnsi"/>
          <w:b/>
          <w:sz w:val="22"/>
          <w:szCs w:val="22"/>
        </w:rPr>
        <w:t xml:space="preserve">Looked After </w:t>
      </w:r>
      <w:r w:rsidRPr="007A43B8">
        <w:rPr>
          <w:rFonts w:asciiTheme="minorHAnsi" w:hAnsiTheme="minorHAnsi" w:cstheme="minorHAnsi"/>
          <w:sz w:val="22"/>
          <w:szCs w:val="22"/>
        </w:rPr>
        <w:t xml:space="preserve">(as defined by section 22 of The Children Act 1989) and </w:t>
      </w:r>
      <w:r w:rsidRPr="007A43B8">
        <w:rPr>
          <w:rFonts w:asciiTheme="minorHAnsi" w:hAnsiTheme="minorHAnsi" w:cstheme="minorHAnsi"/>
          <w:b/>
          <w:sz w:val="22"/>
          <w:szCs w:val="22"/>
        </w:rPr>
        <w:t>previously Children Looked After</w:t>
      </w:r>
      <w:r w:rsidRPr="007A43B8">
        <w:rPr>
          <w:rFonts w:asciiTheme="minorHAnsi" w:hAnsiTheme="minorHAnsi" w:cstheme="minorHAnsi"/>
          <w:sz w:val="22"/>
          <w:szCs w:val="22"/>
        </w:rPr>
        <w:t>.</w:t>
      </w:r>
    </w:p>
    <w:p w14:paraId="2BF59CC1" w14:textId="4901B3AF" w:rsidR="00D85852" w:rsidRDefault="00D85852" w:rsidP="00D85852">
      <w:pPr>
        <w:ind w:left="360"/>
        <w:jc w:val="both"/>
        <w:rPr>
          <w:rFonts w:asciiTheme="minorHAnsi" w:hAnsiTheme="minorHAnsi" w:cstheme="minorHAnsi"/>
          <w:sz w:val="22"/>
          <w:szCs w:val="22"/>
        </w:rPr>
      </w:pPr>
      <w:r w:rsidRPr="00D85852">
        <w:rPr>
          <w:rFonts w:asciiTheme="minorHAnsi" w:hAnsiTheme="minorHAnsi" w:cstheme="minorHAnsi"/>
          <w:sz w:val="22"/>
          <w:szCs w:val="22"/>
        </w:rPr>
        <w:t xml:space="preserve">A Looked After Child is a child who is a) in the care of a local authority or b) being provided with accommodation by a local authority in the exercise of their social services functions (under section 22(1) of the Children Act 1989)). </w:t>
      </w:r>
    </w:p>
    <w:p w14:paraId="61572906" w14:textId="77777777" w:rsidR="00D85852" w:rsidRPr="00D85852" w:rsidRDefault="00D85852" w:rsidP="00D85852">
      <w:pPr>
        <w:ind w:left="360"/>
        <w:jc w:val="both"/>
        <w:rPr>
          <w:rFonts w:asciiTheme="minorHAnsi" w:hAnsiTheme="minorHAnsi" w:cstheme="minorHAnsi"/>
          <w:sz w:val="22"/>
          <w:szCs w:val="22"/>
        </w:rPr>
      </w:pPr>
    </w:p>
    <w:p w14:paraId="4FF66A8D" w14:textId="67CDACF6" w:rsidR="00D85852" w:rsidRPr="00D85852" w:rsidRDefault="00D85852" w:rsidP="00D85852">
      <w:pPr>
        <w:ind w:left="360"/>
        <w:jc w:val="both"/>
        <w:rPr>
          <w:rFonts w:asciiTheme="minorHAnsi" w:hAnsiTheme="minorHAnsi" w:cstheme="minorHAnsi"/>
          <w:b/>
          <w:bCs/>
          <w:sz w:val="22"/>
          <w:szCs w:val="22"/>
        </w:rPr>
      </w:pPr>
      <w:r w:rsidRPr="00D85852">
        <w:rPr>
          <w:rFonts w:asciiTheme="minorHAnsi" w:hAnsiTheme="minorHAnsi" w:cstheme="minorHAnsi"/>
          <w:sz w:val="22"/>
          <w:szCs w:val="22"/>
        </w:rPr>
        <w:t>A previously Looked After Child is one who immediately moved on from that status after becoming subject to an adoption, child arrangement or special guardianship order, including those children who appear (to the admission authority) to have been in state care outside of England and ceased to be in state care as a result of being adopted or became subject to a child arrangements order or special guardianship order.</w:t>
      </w:r>
    </w:p>
    <w:p w14:paraId="6CDA9389" w14:textId="77777777" w:rsidR="00B849CF" w:rsidRDefault="00B849CF" w:rsidP="00B849CF">
      <w:pPr>
        <w:pStyle w:val="Numbered"/>
        <w:spacing w:after="120"/>
        <w:ind w:left="360"/>
        <w:jc w:val="both"/>
        <w:rPr>
          <w:rFonts w:asciiTheme="minorHAnsi" w:hAnsiTheme="minorHAnsi" w:cstheme="minorHAnsi"/>
          <w:b/>
          <w:sz w:val="22"/>
          <w:szCs w:val="22"/>
        </w:rPr>
      </w:pPr>
    </w:p>
    <w:p w14:paraId="4902009D" w14:textId="487C8A83" w:rsidR="00743EF9" w:rsidRPr="007A43B8" w:rsidRDefault="00743EF9" w:rsidP="00D4204C">
      <w:pPr>
        <w:pStyle w:val="Numbered"/>
        <w:numPr>
          <w:ilvl w:val="0"/>
          <w:numId w:val="21"/>
        </w:numPr>
        <w:spacing w:after="120"/>
        <w:jc w:val="both"/>
        <w:rPr>
          <w:rFonts w:asciiTheme="minorHAnsi" w:hAnsiTheme="minorHAnsi" w:cstheme="minorHAnsi"/>
          <w:b/>
          <w:sz w:val="22"/>
          <w:szCs w:val="22"/>
        </w:rPr>
      </w:pPr>
      <w:r w:rsidRPr="007A43B8">
        <w:rPr>
          <w:rFonts w:asciiTheme="minorHAnsi" w:hAnsiTheme="minorHAnsi" w:cstheme="minorHAnsi"/>
          <w:b/>
          <w:sz w:val="22"/>
          <w:szCs w:val="22"/>
        </w:rPr>
        <w:t>Children with statements of Special Educational Needs/EHCP</w:t>
      </w:r>
    </w:p>
    <w:p w14:paraId="6CDE54BC" w14:textId="26F2A2CC" w:rsidR="00F574A4" w:rsidRDefault="009D0D87" w:rsidP="00D4204C">
      <w:pPr>
        <w:pStyle w:val="NoSpacing"/>
        <w:numPr>
          <w:ilvl w:val="0"/>
          <w:numId w:val="21"/>
        </w:numPr>
        <w:jc w:val="both"/>
        <w:rPr>
          <w:rFonts w:asciiTheme="minorHAnsi" w:hAnsiTheme="minorHAnsi" w:cstheme="minorHAnsi"/>
          <w:bCs/>
          <w:sz w:val="22"/>
          <w:szCs w:val="22"/>
        </w:rPr>
      </w:pPr>
      <w:r w:rsidRPr="00743EF9">
        <w:rPr>
          <w:rFonts w:asciiTheme="minorHAnsi" w:hAnsiTheme="minorHAnsi" w:cstheme="minorHAnsi"/>
          <w:b/>
          <w:bCs/>
          <w:sz w:val="22"/>
          <w:szCs w:val="22"/>
        </w:rPr>
        <w:lastRenderedPageBreak/>
        <w:t>Children who have a valid medical reason for a specific placement</w:t>
      </w:r>
      <w:r w:rsidRPr="00EA727C">
        <w:rPr>
          <w:rFonts w:asciiTheme="minorHAnsi" w:hAnsiTheme="minorHAnsi" w:cstheme="minorHAnsi"/>
          <w:bCs/>
          <w:sz w:val="22"/>
          <w:szCs w:val="22"/>
        </w:rPr>
        <w:t xml:space="preserve">. You must give details on the preference </w:t>
      </w:r>
      <w:r w:rsidR="009E7507" w:rsidRPr="00EA727C">
        <w:rPr>
          <w:rFonts w:asciiTheme="minorHAnsi" w:hAnsiTheme="minorHAnsi" w:cstheme="minorHAnsi"/>
          <w:bCs/>
          <w:sz w:val="22"/>
          <w:szCs w:val="22"/>
        </w:rPr>
        <w:t>form,</w:t>
      </w:r>
      <w:r w:rsidRPr="00EA727C">
        <w:rPr>
          <w:rFonts w:asciiTheme="minorHAnsi" w:hAnsiTheme="minorHAnsi" w:cstheme="minorHAnsi"/>
          <w:bCs/>
          <w:sz w:val="22"/>
          <w:szCs w:val="22"/>
        </w:rPr>
        <w:t xml:space="preserve"> and this may be checked by a medical officer of the health authority. A letter of support from a senior healthcare professional is essential as evidence when you submit your preference </w:t>
      </w:r>
      <w:r w:rsidR="009E7507" w:rsidRPr="00EA727C">
        <w:rPr>
          <w:rFonts w:asciiTheme="minorHAnsi" w:hAnsiTheme="minorHAnsi" w:cstheme="minorHAnsi"/>
          <w:bCs/>
          <w:sz w:val="22"/>
          <w:szCs w:val="22"/>
        </w:rPr>
        <w:t>form if</w:t>
      </w:r>
      <w:r w:rsidRPr="00EA727C">
        <w:rPr>
          <w:rFonts w:asciiTheme="minorHAnsi" w:hAnsiTheme="minorHAnsi" w:cstheme="minorHAnsi"/>
          <w:bCs/>
          <w:sz w:val="22"/>
          <w:szCs w:val="22"/>
        </w:rPr>
        <w:t xml:space="preserve"> admittance to the school is to be made under the criterion. You need to make it clear why only this school is appropriate for your child’s medical needs</w:t>
      </w:r>
      <w:r w:rsidR="009E7507" w:rsidRPr="00EA727C">
        <w:rPr>
          <w:rFonts w:asciiTheme="minorHAnsi" w:hAnsiTheme="minorHAnsi" w:cstheme="minorHAnsi"/>
          <w:bCs/>
          <w:sz w:val="22"/>
          <w:szCs w:val="22"/>
        </w:rPr>
        <w:t xml:space="preserve">. </w:t>
      </w:r>
    </w:p>
    <w:p w14:paraId="28659800" w14:textId="7CFD6F16" w:rsidR="00F574A4" w:rsidRDefault="00743EF9" w:rsidP="00F574A4">
      <w:pPr>
        <w:pStyle w:val="NoSpacing"/>
        <w:numPr>
          <w:ilvl w:val="0"/>
          <w:numId w:val="21"/>
        </w:numPr>
        <w:jc w:val="both"/>
        <w:rPr>
          <w:rFonts w:asciiTheme="minorHAnsi" w:hAnsiTheme="minorHAnsi" w:cstheme="minorHAnsi"/>
          <w:bCs/>
          <w:sz w:val="22"/>
          <w:szCs w:val="22"/>
        </w:rPr>
      </w:pPr>
      <w:r w:rsidRPr="00743EF9">
        <w:rPr>
          <w:rFonts w:asciiTheme="minorHAnsi" w:hAnsiTheme="minorHAnsi" w:cstheme="minorHAnsi"/>
          <w:b/>
          <w:sz w:val="22"/>
          <w:szCs w:val="22"/>
        </w:rPr>
        <w:t>Siblings</w:t>
      </w:r>
      <w:r>
        <w:rPr>
          <w:rFonts w:asciiTheme="minorHAnsi" w:hAnsiTheme="minorHAnsi" w:cstheme="minorHAnsi"/>
          <w:sz w:val="22"/>
          <w:szCs w:val="22"/>
        </w:rPr>
        <w:t xml:space="preserve"> - </w:t>
      </w:r>
      <w:r w:rsidR="00F574A4" w:rsidRPr="00743EF9">
        <w:rPr>
          <w:rFonts w:asciiTheme="minorHAnsi" w:hAnsiTheme="minorHAnsi" w:cstheme="minorHAnsi"/>
          <w:sz w:val="22"/>
          <w:szCs w:val="22"/>
        </w:rPr>
        <w:t>Children</w:t>
      </w:r>
      <w:r w:rsidR="00F574A4" w:rsidRPr="00F574A4">
        <w:rPr>
          <w:rFonts w:asciiTheme="minorHAnsi" w:hAnsiTheme="minorHAnsi" w:cstheme="minorHAnsi"/>
          <w:sz w:val="22"/>
          <w:szCs w:val="22"/>
        </w:rPr>
        <w:t xml:space="preserve"> who have a brother or sister (including half-brothers or sisters, or </w:t>
      </w:r>
      <w:r w:rsidR="009E7507" w:rsidRPr="00F574A4">
        <w:rPr>
          <w:rFonts w:asciiTheme="minorHAnsi" w:hAnsiTheme="minorHAnsi" w:cstheme="minorHAnsi"/>
          <w:sz w:val="22"/>
          <w:szCs w:val="22"/>
        </w:rPr>
        <w:t>stepbrothers</w:t>
      </w:r>
      <w:r w:rsidR="00F574A4" w:rsidRPr="00F574A4">
        <w:rPr>
          <w:rFonts w:asciiTheme="minorHAnsi" w:hAnsiTheme="minorHAnsi" w:cstheme="minorHAnsi"/>
          <w:sz w:val="22"/>
          <w:szCs w:val="22"/>
        </w:rPr>
        <w:t xml:space="preserve"> or </w:t>
      </w:r>
      <w:r w:rsidR="009E7507" w:rsidRPr="00F574A4">
        <w:rPr>
          <w:rFonts w:asciiTheme="minorHAnsi" w:hAnsiTheme="minorHAnsi" w:cstheme="minorHAnsi"/>
          <w:sz w:val="22"/>
          <w:szCs w:val="22"/>
        </w:rPr>
        <w:t>stepsisters</w:t>
      </w:r>
      <w:r w:rsidR="00F574A4" w:rsidRPr="00F574A4">
        <w:rPr>
          <w:rFonts w:asciiTheme="minorHAnsi" w:hAnsiTheme="minorHAnsi" w:cstheme="minorHAnsi"/>
          <w:sz w:val="22"/>
          <w:szCs w:val="22"/>
        </w:rPr>
        <w:t xml:space="preserve">, living in the same household) on roll </w:t>
      </w:r>
      <w:r w:rsidR="00F574A4" w:rsidRPr="00F574A4">
        <w:rPr>
          <w:rFonts w:asciiTheme="minorHAnsi" w:hAnsiTheme="minorHAnsi" w:cstheme="minorHAnsi"/>
          <w:bCs/>
          <w:sz w:val="22"/>
          <w:szCs w:val="22"/>
        </w:rPr>
        <w:t>at the school when the student starts school and is of statutory school age</w:t>
      </w:r>
      <w:r w:rsidR="009E7507" w:rsidRPr="00F574A4">
        <w:rPr>
          <w:rFonts w:asciiTheme="minorHAnsi" w:hAnsiTheme="minorHAnsi" w:cstheme="minorHAnsi"/>
          <w:bCs/>
          <w:sz w:val="22"/>
          <w:szCs w:val="22"/>
        </w:rPr>
        <w:t xml:space="preserve">. </w:t>
      </w:r>
    </w:p>
    <w:p w14:paraId="5C84FA76" w14:textId="45C8529A" w:rsidR="00EA727C" w:rsidRPr="00F574A4" w:rsidRDefault="00743EF9" w:rsidP="00F574A4">
      <w:pPr>
        <w:pStyle w:val="NoSpacing"/>
        <w:numPr>
          <w:ilvl w:val="0"/>
          <w:numId w:val="21"/>
        </w:numPr>
        <w:jc w:val="both"/>
        <w:rPr>
          <w:rFonts w:asciiTheme="minorHAnsi" w:hAnsiTheme="minorHAnsi" w:cstheme="minorHAnsi"/>
          <w:bCs/>
          <w:sz w:val="22"/>
          <w:szCs w:val="22"/>
        </w:rPr>
      </w:pPr>
      <w:r w:rsidRPr="00743EF9">
        <w:rPr>
          <w:rFonts w:asciiTheme="minorHAnsi" w:hAnsiTheme="minorHAnsi" w:cstheme="minorHAnsi"/>
          <w:b/>
          <w:bCs/>
          <w:sz w:val="22"/>
          <w:szCs w:val="22"/>
        </w:rPr>
        <w:t>Distance</w:t>
      </w:r>
      <w:r>
        <w:rPr>
          <w:rFonts w:asciiTheme="minorHAnsi" w:hAnsiTheme="minorHAnsi" w:cstheme="minorHAnsi"/>
          <w:bCs/>
          <w:sz w:val="22"/>
          <w:szCs w:val="22"/>
        </w:rPr>
        <w:t xml:space="preserve"> - </w:t>
      </w:r>
      <w:r w:rsidR="009D0D87" w:rsidRPr="00743EF9">
        <w:rPr>
          <w:rFonts w:asciiTheme="minorHAnsi" w:hAnsiTheme="minorHAnsi" w:cstheme="minorHAnsi"/>
          <w:bCs/>
          <w:sz w:val="22"/>
          <w:szCs w:val="22"/>
        </w:rPr>
        <w:t>We</w:t>
      </w:r>
      <w:r w:rsidR="009D0D87" w:rsidRPr="00F574A4">
        <w:rPr>
          <w:rFonts w:asciiTheme="minorHAnsi" w:hAnsiTheme="minorHAnsi" w:cstheme="minorHAnsi"/>
          <w:bCs/>
          <w:sz w:val="22"/>
          <w:szCs w:val="22"/>
        </w:rPr>
        <w:t xml:space="preserve"> will then take into account where the child lives. Priority will be given to those children who live nearest to the school. A computer mapping system, based on Ordnance Survey maps, to measure distances from your home to the school gate nearest to your child’s home, using the shortest road route unless it is possible to use a footpath which is considered a safe walking route</w:t>
      </w:r>
      <w:r w:rsidR="009E7507" w:rsidRPr="00F574A4">
        <w:rPr>
          <w:rFonts w:asciiTheme="minorHAnsi" w:hAnsiTheme="minorHAnsi" w:cstheme="minorHAnsi"/>
          <w:bCs/>
          <w:sz w:val="22"/>
          <w:szCs w:val="22"/>
        </w:rPr>
        <w:t xml:space="preserve">. </w:t>
      </w:r>
    </w:p>
    <w:p w14:paraId="74895F20" w14:textId="77777777" w:rsidR="00EA727C" w:rsidRDefault="009D0D87" w:rsidP="00EA727C">
      <w:pPr>
        <w:pStyle w:val="NoSpacing"/>
        <w:numPr>
          <w:ilvl w:val="0"/>
          <w:numId w:val="21"/>
        </w:numPr>
        <w:jc w:val="both"/>
        <w:rPr>
          <w:rFonts w:asciiTheme="minorHAnsi" w:hAnsiTheme="minorHAnsi" w:cstheme="minorHAnsi"/>
          <w:bCs/>
          <w:sz w:val="22"/>
          <w:szCs w:val="22"/>
        </w:rPr>
      </w:pPr>
      <w:r w:rsidRPr="00EA727C">
        <w:rPr>
          <w:rFonts w:asciiTheme="minorHAnsi" w:hAnsiTheme="minorHAnsi" w:cstheme="minorHAnsi"/>
          <w:bCs/>
          <w:sz w:val="22"/>
          <w:szCs w:val="22"/>
        </w:rPr>
        <w:t>Where the final place is offered to one twin or multiple births, all the multiples will be admitted, even if this means going over the Published Admissions number.</w:t>
      </w:r>
      <w:r w:rsidR="00EA727C">
        <w:rPr>
          <w:rFonts w:asciiTheme="minorHAnsi" w:hAnsiTheme="minorHAnsi" w:cstheme="minorHAnsi"/>
          <w:bCs/>
          <w:sz w:val="22"/>
          <w:szCs w:val="22"/>
        </w:rPr>
        <w:t xml:space="preserve"> </w:t>
      </w:r>
    </w:p>
    <w:p w14:paraId="55133BCB" w14:textId="77777777" w:rsidR="00EA727C" w:rsidRDefault="00EA727C" w:rsidP="00EA727C">
      <w:pPr>
        <w:pStyle w:val="NoSpacing"/>
        <w:jc w:val="both"/>
        <w:rPr>
          <w:rFonts w:asciiTheme="minorHAnsi" w:hAnsiTheme="minorHAnsi" w:cstheme="minorHAnsi"/>
          <w:bCs/>
          <w:sz w:val="22"/>
          <w:szCs w:val="22"/>
        </w:rPr>
      </w:pPr>
    </w:p>
    <w:p w14:paraId="5DE9CD9C" w14:textId="77777777" w:rsidR="00EA727C" w:rsidRPr="00EA727C" w:rsidRDefault="009D0D87" w:rsidP="00EA727C">
      <w:pPr>
        <w:pStyle w:val="NoSpacing"/>
        <w:jc w:val="both"/>
        <w:rPr>
          <w:rFonts w:asciiTheme="minorHAnsi" w:hAnsiTheme="minorHAnsi" w:cstheme="minorHAnsi"/>
          <w:b/>
          <w:bCs/>
          <w:sz w:val="22"/>
          <w:szCs w:val="22"/>
        </w:rPr>
      </w:pPr>
      <w:r w:rsidRPr="00EA727C">
        <w:rPr>
          <w:rFonts w:asciiTheme="minorHAnsi" w:hAnsiTheme="minorHAnsi" w:cstheme="minorHAnsi"/>
          <w:b/>
          <w:bCs/>
          <w:sz w:val="22"/>
          <w:szCs w:val="22"/>
        </w:rPr>
        <w:t xml:space="preserve">Withdrawal of Offers  </w:t>
      </w:r>
    </w:p>
    <w:p w14:paraId="6D81C4F7" w14:textId="4886906B"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Any offer of a place may</w:t>
      </w:r>
      <w:r w:rsidR="009E7507">
        <w:rPr>
          <w:rFonts w:asciiTheme="minorHAnsi" w:hAnsiTheme="minorHAnsi" w:cstheme="minorHAnsi"/>
          <w:bCs/>
          <w:sz w:val="22"/>
          <w:szCs w:val="22"/>
        </w:rPr>
        <w:t xml:space="preserve"> </w:t>
      </w:r>
      <w:r w:rsidRPr="00EA727C">
        <w:rPr>
          <w:rFonts w:asciiTheme="minorHAnsi" w:hAnsiTheme="minorHAnsi" w:cstheme="minorHAnsi"/>
          <w:bCs/>
          <w:sz w:val="22"/>
          <w:szCs w:val="22"/>
        </w:rPr>
        <w:t xml:space="preserve">be withdrawn if it is discovered that misleading information has been provided in order to secure an offer </w:t>
      </w:r>
      <w:r w:rsidR="009E7507" w:rsidRPr="00EA727C">
        <w:rPr>
          <w:rFonts w:asciiTheme="minorHAnsi" w:hAnsiTheme="minorHAnsi" w:cstheme="minorHAnsi"/>
          <w:bCs/>
          <w:sz w:val="22"/>
          <w:szCs w:val="22"/>
        </w:rPr>
        <w:t>e.g.,</w:t>
      </w:r>
      <w:r w:rsidRPr="00EA727C">
        <w:rPr>
          <w:rFonts w:asciiTheme="minorHAnsi" w:hAnsiTheme="minorHAnsi" w:cstheme="minorHAnsi"/>
          <w:bCs/>
          <w:sz w:val="22"/>
          <w:szCs w:val="22"/>
        </w:rPr>
        <w:t xml:space="preserve"> place of residence or in relation to sibling connections.  </w:t>
      </w:r>
    </w:p>
    <w:p w14:paraId="266E3C21" w14:textId="77777777" w:rsidR="00EA727C" w:rsidRDefault="00EA727C" w:rsidP="00EA727C">
      <w:pPr>
        <w:pStyle w:val="NoSpacing"/>
        <w:jc w:val="both"/>
        <w:rPr>
          <w:rFonts w:asciiTheme="minorHAnsi" w:hAnsiTheme="minorHAnsi" w:cstheme="minorHAnsi"/>
          <w:bCs/>
          <w:sz w:val="22"/>
          <w:szCs w:val="22"/>
        </w:rPr>
      </w:pPr>
    </w:p>
    <w:p w14:paraId="6E059654" w14:textId="77777777" w:rsidR="00EA727C" w:rsidRPr="00EA727C" w:rsidRDefault="009D0D87" w:rsidP="00EA727C">
      <w:pPr>
        <w:pStyle w:val="NoSpacing"/>
        <w:jc w:val="both"/>
        <w:rPr>
          <w:rFonts w:asciiTheme="minorHAnsi" w:hAnsiTheme="minorHAnsi" w:cstheme="minorHAnsi"/>
          <w:b/>
          <w:bCs/>
          <w:sz w:val="22"/>
          <w:szCs w:val="22"/>
        </w:rPr>
      </w:pPr>
      <w:r w:rsidRPr="00EA727C">
        <w:rPr>
          <w:rFonts w:asciiTheme="minorHAnsi" w:hAnsiTheme="minorHAnsi" w:cstheme="minorHAnsi"/>
          <w:b/>
          <w:bCs/>
          <w:sz w:val="22"/>
          <w:szCs w:val="22"/>
        </w:rPr>
        <w:t xml:space="preserve">Late Application  </w:t>
      </w:r>
    </w:p>
    <w:p w14:paraId="6764F446" w14:textId="77777777"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Late applications will be dealt with in accordance with the arrangements applied by </w:t>
      </w:r>
      <w:r w:rsidR="00F2196B">
        <w:rPr>
          <w:rFonts w:asciiTheme="minorHAnsi" w:hAnsiTheme="minorHAnsi" w:cstheme="minorHAnsi"/>
          <w:bCs/>
          <w:sz w:val="22"/>
          <w:szCs w:val="22"/>
        </w:rPr>
        <w:t>the Local Authority.</w:t>
      </w:r>
    </w:p>
    <w:p w14:paraId="26FC00AA" w14:textId="77777777" w:rsidR="00EA727C" w:rsidRDefault="00EA727C" w:rsidP="00EA727C">
      <w:pPr>
        <w:pStyle w:val="NoSpacing"/>
        <w:jc w:val="both"/>
        <w:rPr>
          <w:rFonts w:asciiTheme="minorHAnsi" w:hAnsiTheme="minorHAnsi" w:cstheme="minorHAnsi"/>
          <w:bCs/>
          <w:sz w:val="22"/>
          <w:szCs w:val="22"/>
        </w:rPr>
      </w:pPr>
    </w:p>
    <w:p w14:paraId="2CB24E6E" w14:textId="77777777" w:rsidR="00EA727C" w:rsidRPr="00EA727C" w:rsidRDefault="009D0D87" w:rsidP="00EA727C">
      <w:pPr>
        <w:pStyle w:val="NoSpacing"/>
        <w:jc w:val="both"/>
        <w:rPr>
          <w:rFonts w:asciiTheme="minorHAnsi" w:hAnsiTheme="minorHAnsi" w:cstheme="minorHAnsi"/>
          <w:b/>
          <w:bCs/>
          <w:sz w:val="22"/>
          <w:szCs w:val="22"/>
        </w:rPr>
      </w:pPr>
      <w:r w:rsidRPr="00EA727C">
        <w:rPr>
          <w:rFonts w:asciiTheme="minorHAnsi" w:hAnsiTheme="minorHAnsi" w:cstheme="minorHAnsi"/>
          <w:b/>
          <w:bCs/>
          <w:sz w:val="22"/>
          <w:szCs w:val="22"/>
        </w:rPr>
        <w:t xml:space="preserve">Allocation of Places and Appeals  </w:t>
      </w:r>
    </w:p>
    <w:p w14:paraId="4F778F2D" w14:textId="2B1CCCC8" w:rsid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Places will be offered in accordance with the arrangements applied by </w:t>
      </w:r>
      <w:r w:rsidR="00F2196B">
        <w:rPr>
          <w:rFonts w:asciiTheme="minorHAnsi" w:hAnsiTheme="minorHAnsi" w:cstheme="minorHAnsi"/>
          <w:bCs/>
          <w:sz w:val="22"/>
          <w:szCs w:val="22"/>
        </w:rPr>
        <w:t xml:space="preserve">the Local Authority </w:t>
      </w:r>
      <w:r w:rsidRPr="00EA727C">
        <w:rPr>
          <w:rFonts w:asciiTheme="minorHAnsi" w:hAnsiTheme="minorHAnsi" w:cstheme="minorHAnsi"/>
          <w:bCs/>
          <w:sz w:val="22"/>
          <w:szCs w:val="22"/>
        </w:rPr>
        <w:t>until the school’s admission number has been reached. If places become available after the initial allocation, the Local Authority will offer the places to children on the re-allocation list following the same criteria as stated above. Your position on the re-allocation list can be sought from the Local Authority. If an application has been turned down, parents can show continued interest in the school by returning the slip attached to their letter or appealing to an Independent Appeals Panel. Parents should contact Wallasey Town Hall (Parental Appeals) for the necessary paperwork</w:t>
      </w:r>
      <w:r w:rsidR="009E7507" w:rsidRPr="00EA727C">
        <w:rPr>
          <w:rFonts w:asciiTheme="minorHAnsi" w:hAnsiTheme="minorHAnsi" w:cstheme="minorHAnsi"/>
          <w:bCs/>
          <w:sz w:val="22"/>
          <w:szCs w:val="22"/>
        </w:rPr>
        <w:t xml:space="preserve">. </w:t>
      </w:r>
    </w:p>
    <w:p w14:paraId="38BC9A8C" w14:textId="77777777" w:rsidR="00EA727C" w:rsidRDefault="00EA727C" w:rsidP="00EA727C">
      <w:pPr>
        <w:pStyle w:val="NoSpacing"/>
        <w:jc w:val="both"/>
        <w:rPr>
          <w:rFonts w:asciiTheme="minorHAnsi" w:hAnsiTheme="minorHAnsi" w:cstheme="minorHAnsi"/>
          <w:bCs/>
          <w:sz w:val="22"/>
          <w:szCs w:val="22"/>
        </w:rPr>
      </w:pPr>
    </w:p>
    <w:p w14:paraId="3681C799" w14:textId="77777777" w:rsidR="00EA727C" w:rsidRPr="00EA727C" w:rsidRDefault="009D0D87" w:rsidP="00EA727C">
      <w:pPr>
        <w:pStyle w:val="NoSpacing"/>
        <w:jc w:val="both"/>
        <w:rPr>
          <w:rFonts w:asciiTheme="minorHAnsi" w:hAnsiTheme="minorHAnsi" w:cstheme="minorHAnsi"/>
          <w:b/>
          <w:bCs/>
          <w:sz w:val="22"/>
          <w:szCs w:val="22"/>
        </w:rPr>
      </w:pPr>
      <w:r w:rsidRPr="00EA727C">
        <w:rPr>
          <w:rFonts w:asciiTheme="minorHAnsi" w:hAnsiTheme="minorHAnsi" w:cstheme="minorHAnsi"/>
          <w:b/>
          <w:bCs/>
          <w:sz w:val="22"/>
          <w:szCs w:val="22"/>
        </w:rPr>
        <w:t xml:space="preserve">Admissions during the Academic Year   </w:t>
      </w:r>
    </w:p>
    <w:p w14:paraId="2BD31126" w14:textId="4F2C129A" w:rsidR="00CB4E5A" w:rsidRPr="00EA727C" w:rsidRDefault="009D0D87" w:rsidP="00EA727C">
      <w:pPr>
        <w:pStyle w:val="NoSpacing"/>
        <w:jc w:val="both"/>
        <w:rPr>
          <w:rFonts w:asciiTheme="minorHAnsi" w:hAnsiTheme="minorHAnsi" w:cstheme="minorHAnsi"/>
          <w:bCs/>
          <w:sz w:val="22"/>
          <w:szCs w:val="22"/>
        </w:rPr>
      </w:pPr>
      <w:r w:rsidRPr="00EA727C">
        <w:rPr>
          <w:rFonts w:asciiTheme="minorHAnsi" w:hAnsiTheme="minorHAnsi" w:cstheme="minorHAnsi"/>
          <w:bCs/>
          <w:sz w:val="22"/>
          <w:szCs w:val="22"/>
        </w:rPr>
        <w:t xml:space="preserve">In year requests will be co-ordinated by the Local Authority. </w:t>
      </w:r>
      <w:r w:rsidR="0008129D">
        <w:rPr>
          <w:rFonts w:asciiTheme="minorHAnsi" w:hAnsiTheme="minorHAnsi" w:cstheme="minorHAnsi"/>
          <w:bCs/>
          <w:sz w:val="22"/>
          <w:szCs w:val="22"/>
        </w:rPr>
        <w:t>A parent can apply for a place as an in-year admission at any point and i</w:t>
      </w:r>
      <w:r w:rsidR="001D6B98">
        <w:rPr>
          <w:rFonts w:asciiTheme="minorHAnsi" w:hAnsiTheme="minorHAnsi" w:cstheme="minorHAnsi"/>
          <w:bCs/>
          <w:sz w:val="22"/>
          <w:szCs w:val="22"/>
        </w:rPr>
        <w:t>s entitled to an appeal</w:t>
      </w:r>
      <w:r w:rsidR="0008129D">
        <w:rPr>
          <w:rFonts w:asciiTheme="minorHAnsi" w:hAnsiTheme="minorHAnsi" w:cstheme="minorHAnsi"/>
          <w:bCs/>
          <w:sz w:val="22"/>
          <w:szCs w:val="22"/>
        </w:rPr>
        <w:t xml:space="preserve"> if a place is not offered</w:t>
      </w:r>
      <w:r w:rsidR="009E7507">
        <w:rPr>
          <w:rFonts w:asciiTheme="minorHAnsi" w:hAnsiTheme="minorHAnsi" w:cstheme="minorHAnsi"/>
          <w:bCs/>
          <w:sz w:val="22"/>
          <w:szCs w:val="22"/>
        </w:rPr>
        <w:t>.</w:t>
      </w:r>
      <w:r w:rsidR="009E7507" w:rsidRPr="00EA727C">
        <w:rPr>
          <w:rFonts w:asciiTheme="minorHAnsi" w:hAnsiTheme="minorHAnsi" w:cstheme="minorHAnsi"/>
          <w:bCs/>
          <w:sz w:val="22"/>
          <w:szCs w:val="22"/>
        </w:rPr>
        <w:t xml:space="preserve"> </w:t>
      </w:r>
    </w:p>
    <w:sectPr w:rsidR="00CB4E5A" w:rsidRPr="00EA727C" w:rsidSect="00544F71">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D5178" w14:textId="77777777" w:rsidR="00B003E1" w:rsidRDefault="00B003E1">
      <w:r>
        <w:separator/>
      </w:r>
    </w:p>
  </w:endnote>
  <w:endnote w:type="continuationSeparator" w:id="0">
    <w:p w14:paraId="6DED6D04" w14:textId="77777777" w:rsidR="00B003E1" w:rsidRDefault="00B0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337B" w14:textId="77777777" w:rsidR="00DB4038" w:rsidRDefault="00DB4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147951"/>
      <w:docPartObj>
        <w:docPartGallery w:val="Page Numbers (Bottom of Page)"/>
        <w:docPartUnique/>
      </w:docPartObj>
    </w:sdtPr>
    <w:sdtEndPr>
      <w:rPr>
        <w:rFonts w:asciiTheme="minorHAnsi" w:hAnsiTheme="minorHAnsi" w:cstheme="minorHAnsi"/>
        <w:noProof/>
        <w:sz w:val="20"/>
        <w:szCs w:val="20"/>
      </w:rPr>
    </w:sdtEndPr>
    <w:sdtContent>
      <w:p w14:paraId="2F835901" w14:textId="77777777" w:rsidR="00B003E1" w:rsidRPr="00544F71" w:rsidRDefault="00B003E1">
        <w:pPr>
          <w:pStyle w:val="Footer"/>
          <w:jc w:val="center"/>
          <w:rPr>
            <w:rFonts w:asciiTheme="minorHAnsi" w:hAnsiTheme="minorHAnsi" w:cstheme="minorHAnsi"/>
            <w:sz w:val="20"/>
            <w:szCs w:val="20"/>
          </w:rPr>
        </w:pPr>
        <w:r w:rsidRPr="00544F71">
          <w:rPr>
            <w:rFonts w:asciiTheme="minorHAnsi" w:hAnsiTheme="minorHAnsi" w:cstheme="minorHAnsi"/>
            <w:sz w:val="20"/>
            <w:szCs w:val="20"/>
          </w:rPr>
          <w:fldChar w:fldCharType="begin"/>
        </w:r>
        <w:r w:rsidRPr="00544F71">
          <w:rPr>
            <w:rFonts w:asciiTheme="minorHAnsi" w:hAnsiTheme="minorHAnsi" w:cstheme="minorHAnsi"/>
            <w:sz w:val="20"/>
            <w:szCs w:val="20"/>
          </w:rPr>
          <w:instrText xml:space="preserve"> PAGE   \* MERGEFORMAT </w:instrText>
        </w:r>
        <w:r w:rsidRPr="00544F71">
          <w:rPr>
            <w:rFonts w:asciiTheme="minorHAnsi" w:hAnsiTheme="minorHAnsi" w:cstheme="minorHAnsi"/>
            <w:sz w:val="20"/>
            <w:szCs w:val="20"/>
          </w:rPr>
          <w:fldChar w:fldCharType="separate"/>
        </w:r>
        <w:r w:rsidR="00DF6FD0">
          <w:rPr>
            <w:rFonts w:asciiTheme="minorHAnsi" w:hAnsiTheme="minorHAnsi" w:cstheme="minorHAnsi"/>
            <w:noProof/>
            <w:sz w:val="20"/>
            <w:szCs w:val="20"/>
          </w:rPr>
          <w:t>2</w:t>
        </w:r>
        <w:r w:rsidRPr="00544F71">
          <w:rPr>
            <w:rFonts w:asciiTheme="minorHAnsi" w:hAnsiTheme="minorHAnsi" w:cstheme="minorHAnsi"/>
            <w:noProof/>
            <w:sz w:val="20"/>
            <w:szCs w:val="20"/>
          </w:rPr>
          <w:fldChar w:fldCharType="end"/>
        </w:r>
      </w:p>
    </w:sdtContent>
  </w:sdt>
  <w:p w14:paraId="5CFA440B" w14:textId="77777777" w:rsidR="00B003E1" w:rsidRDefault="00B00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B6D7" w14:textId="77777777" w:rsidR="00DB4038" w:rsidRDefault="00DB4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B67B" w14:textId="77777777" w:rsidR="00B003E1" w:rsidRDefault="00B003E1">
      <w:r>
        <w:separator/>
      </w:r>
    </w:p>
  </w:footnote>
  <w:footnote w:type="continuationSeparator" w:id="0">
    <w:p w14:paraId="26D19B35" w14:textId="77777777" w:rsidR="00B003E1" w:rsidRDefault="00B00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4C8C" w14:textId="77777777" w:rsidR="00DB4038" w:rsidRDefault="00DB4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036B" w14:textId="77777777" w:rsidR="00B003E1" w:rsidRPr="00544F71" w:rsidRDefault="00B003E1" w:rsidP="00544F71">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1DBE" w14:textId="7D7A9301" w:rsidR="00B003E1" w:rsidRDefault="00B003E1" w:rsidP="00544F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3EA"/>
    <w:multiLevelType w:val="hybridMultilevel"/>
    <w:tmpl w:val="874E3F4E"/>
    <w:lvl w:ilvl="0" w:tplc="FA16C6AE">
      <w:start w:val="31"/>
      <w:numFmt w:val="bullet"/>
      <w:lvlText w:val=""/>
      <w:lvlJc w:val="left"/>
      <w:pPr>
        <w:ind w:left="1800" w:hanging="360"/>
      </w:pPr>
      <w:rPr>
        <w:rFonts w:ascii="Symbol" w:eastAsia="Times New Roman" w:hAnsi="Symbol" w:cstheme="minorHAns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ED066DF"/>
    <w:multiLevelType w:val="hybridMultilevel"/>
    <w:tmpl w:val="A4E448BC"/>
    <w:lvl w:ilvl="0" w:tplc="14DEEAAA">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A733EF"/>
    <w:multiLevelType w:val="hybridMultilevel"/>
    <w:tmpl w:val="DAAEE25C"/>
    <w:lvl w:ilvl="0" w:tplc="CD469C8A">
      <w:start w:val="3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D787C"/>
    <w:multiLevelType w:val="hybridMultilevel"/>
    <w:tmpl w:val="5276FA30"/>
    <w:lvl w:ilvl="0" w:tplc="A738B97A">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5" w15:restartNumberingAfterBreak="0">
    <w:nsid w:val="1A6C4491"/>
    <w:multiLevelType w:val="hybridMultilevel"/>
    <w:tmpl w:val="82E04DE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D66AE"/>
    <w:multiLevelType w:val="hybridMultilevel"/>
    <w:tmpl w:val="0458F20C"/>
    <w:lvl w:ilvl="0" w:tplc="14DEEAAA">
      <w:start w:val="1"/>
      <w:numFmt w:val="lowerLetter"/>
      <w:lvlText w:val="%1)"/>
      <w:lvlJc w:val="left"/>
      <w:pPr>
        <w:tabs>
          <w:tab w:val="num" w:pos="1440"/>
        </w:tabs>
        <w:ind w:left="1440" w:hanging="72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7" w15:restartNumberingAfterBreak="0">
    <w:nsid w:val="22525B8F"/>
    <w:multiLevelType w:val="hybridMultilevel"/>
    <w:tmpl w:val="915604EC"/>
    <w:lvl w:ilvl="0" w:tplc="D9AE95DC">
      <w:start w:val="1"/>
      <w:numFmt w:val="lowerLetter"/>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8" w15:restartNumberingAfterBreak="0">
    <w:nsid w:val="25DD501B"/>
    <w:multiLevelType w:val="multilevel"/>
    <w:tmpl w:val="6554D0C8"/>
    <w:lvl w:ilvl="0">
      <w:start w:val="2"/>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720"/>
      </w:pPr>
      <w:rPr>
        <w:rFonts w:cs="Times New Roman" w:hint="default"/>
      </w:rPr>
    </w:lvl>
    <w:lvl w:ilvl="2">
      <w:start w:val="1"/>
      <w:numFmt w:val="lowerRoman"/>
      <w:lvlText w:val="%3)"/>
      <w:lvlJc w:val="left"/>
      <w:pPr>
        <w:tabs>
          <w:tab w:val="num" w:pos="2880"/>
        </w:tabs>
        <w:ind w:left="2880" w:hanging="720"/>
      </w:pPr>
      <w:rPr>
        <w:rFonts w:ascii="Arial" w:hAnsi="Arial" w:cs="Arial" w:hint="default"/>
        <w:color w:val="auto"/>
        <w:sz w:val="22"/>
        <w:szCs w:val="22"/>
      </w:rPr>
    </w:lvl>
    <w:lvl w:ilvl="3">
      <w:start w:val="1"/>
      <w:numFmt w:val="lowerLetter"/>
      <w:lvlText w:val="%4)"/>
      <w:lvlJc w:val="left"/>
      <w:pPr>
        <w:tabs>
          <w:tab w:val="num" w:pos="3600"/>
        </w:tabs>
        <w:ind w:left="3600" w:hanging="720"/>
      </w:pPr>
      <w:rPr>
        <w:rFonts w:cs="Times New Roman" w:hint="default"/>
      </w:rPr>
    </w:lvl>
    <w:lvl w:ilvl="4">
      <w:start w:val="1"/>
      <w:numFmt w:val="decimal"/>
      <w:lvlText w:val="(%5)"/>
      <w:lvlJc w:val="left"/>
      <w:pPr>
        <w:tabs>
          <w:tab w:val="num" w:pos="4320"/>
        </w:tabs>
        <w:ind w:left="4320" w:hanging="720"/>
      </w:pPr>
      <w:rPr>
        <w:rFonts w:cs="Times New Roman" w:hint="default"/>
      </w:rPr>
    </w:lvl>
    <w:lvl w:ilvl="5">
      <w:start w:val="1"/>
      <w:numFmt w:val="lowerRoman"/>
      <w:lvlText w:val="(%6)"/>
      <w:lvlJc w:val="left"/>
      <w:pPr>
        <w:tabs>
          <w:tab w:val="num" w:pos="5040"/>
        </w:tabs>
        <w:ind w:left="5040" w:hanging="720"/>
      </w:pPr>
      <w:rPr>
        <w:rFonts w:cs="Times New Roman" w:hint="default"/>
      </w:rPr>
    </w:lvl>
    <w:lvl w:ilvl="6">
      <w:start w:val="1"/>
      <w:numFmt w:val="decimal"/>
      <w:lvlText w:val="%7."/>
      <w:lvlJc w:val="left"/>
      <w:pPr>
        <w:tabs>
          <w:tab w:val="num" w:pos="5760"/>
        </w:tabs>
        <w:ind w:left="5760" w:hanging="720"/>
      </w:pPr>
      <w:rPr>
        <w:rFonts w:cs="Times New Roman" w:hint="default"/>
      </w:rPr>
    </w:lvl>
    <w:lvl w:ilvl="7">
      <w:start w:val="1"/>
      <w:numFmt w:val="lowerLetter"/>
      <w:lvlText w:val="%8."/>
      <w:lvlJc w:val="left"/>
      <w:pPr>
        <w:tabs>
          <w:tab w:val="num" w:pos="6480"/>
        </w:tabs>
        <w:ind w:left="6480" w:hanging="720"/>
      </w:pPr>
      <w:rPr>
        <w:rFonts w:cs="Times New Roman" w:hint="default"/>
      </w:rPr>
    </w:lvl>
    <w:lvl w:ilvl="8">
      <w:start w:val="1"/>
      <w:numFmt w:val="lowerRoman"/>
      <w:lvlText w:val="%9."/>
      <w:lvlJc w:val="left"/>
      <w:pPr>
        <w:tabs>
          <w:tab w:val="num" w:pos="7200"/>
        </w:tabs>
        <w:ind w:left="7200" w:hanging="720"/>
      </w:pPr>
      <w:rPr>
        <w:rFonts w:cs="Times New Roman" w:hint="default"/>
      </w:rPr>
    </w:lvl>
  </w:abstractNum>
  <w:abstractNum w:abstractNumId="9" w15:restartNumberingAfterBreak="0">
    <w:nsid w:val="260B2529"/>
    <w:multiLevelType w:val="multilevel"/>
    <w:tmpl w:val="FA58B892"/>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720"/>
      </w:pPr>
      <w:rPr>
        <w:rFonts w:cs="Times New Roman" w:hint="default"/>
      </w:rPr>
    </w:lvl>
    <w:lvl w:ilvl="2">
      <w:start w:val="1"/>
      <w:numFmt w:val="lowerRoman"/>
      <w:lvlText w:val="%3)"/>
      <w:lvlJc w:val="left"/>
      <w:pPr>
        <w:tabs>
          <w:tab w:val="num" w:pos="2880"/>
        </w:tabs>
        <w:ind w:left="2880" w:hanging="720"/>
      </w:pPr>
      <w:rPr>
        <w:rFonts w:ascii="Arial" w:hAnsi="Arial" w:cs="Arial" w:hint="default"/>
        <w:color w:val="auto"/>
        <w:sz w:val="22"/>
        <w:szCs w:val="22"/>
      </w:rPr>
    </w:lvl>
    <w:lvl w:ilvl="3">
      <w:start w:val="1"/>
      <w:numFmt w:val="lowerLetter"/>
      <w:lvlText w:val="%4)"/>
      <w:lvlJc w:val="left"/>
      <w:pPr>
        <w:tabs>
          <w:tab w:val="num" w:pos="3600"/>
        </w:tabs>
        <w:ind w:left="3600" w:hanging="720"/>
      </w:pPr>
      <w:rPr>
        <w:rFonts w:cs="Times New Roman" w:hint="default"/>
      </w:rPr>
    </w:lvl>
    <w:lvl w:ilvl="4">
      <w:start w:val="1"/>
      <w:numFmt w:val="decimal"/>
      <w:lvlText w:val="(%5)"/>
      <w:lvlJc w:val="left"/>
      <w:pPr>
        <w:tabs>
          <w:tab w:val="num" w:pos="4320"/>
        </w:tabs>
        <w:ind w:left="4320" w:hanging="720"/>
      </w:pPr>
      <w:rPr>
        <w:rFonts w:cs="Times New Roman" w:hint="default"/>
      </w:rPr>
    </w:lvl>
    <w:lvl w:ilvl="5">
      <w:start w:val="1"/>
      <w:numFmt w:val="lowerRoman"/>
      <w:lvlText w:val="(%6)"/>
      <w:lvlJc w:val="left"/>
      <w:pPr>
        <w:tabs>
          <w:tab w:val="num" w:pos="5040"/>
        </w:tabs>
        <w:ind w:left="5040" w:hanging="720"/>
      </w:pPr>
      <w:rPr>
        <w:rFonts w:cs="Times New Roman" w:hint="default"/>
      </w:rPr>
    </w:lvl>
    <w:lvl w:ilvl="6">
      <w:start w:val="1"/>
      <w:numFmt w:val="decimal"/>
      <w:lvlText w:val="%7."/>
      <w:lvlJc w:val="left"/>
      <w:pPr>
        <w:tabs>
          <w:tab w:val="num" w:pos="5760"/>
        </w:tabs>
        <w:ind w:left="5760" w:hanging="720"/>
      </w:pPr>
      <w:rPr>
        <w:rFonts w:cs="Times New Roman" w:hint="default"/>
      </w:rPr>
    </w:lvl>
    <w:lvl w:ilvl="7">
      <w:start w:val="1"/>
      <w:numFmt w:val="lowerLetter"/>
      <w:lvlText w:val="%8."/>
      <w:lvlJc w:val="left"/>
      <w:pPr>
        <w:tabs>
          <w:tab w:val="num" w:pos="6480"/>
        </w:tabs>
        <w:ind w:left="6480" w:hanging="720"/>
      </w:pPr>
      <w:rPr>
        <w:rFonts w:cs="Times New Roman" w:hint="default"/>
      </w:rPr>
    </w:lvl>
    <w:lvl w:ilvl="8">
      <w:start w:val="1"/>
      <w:numFmt w:val="lowerRoman"/>
      <w:lvlText w:val="%9."/>
      <w:lvlJc w:val="left"/>
      <w:pPr>
        <w:tabs>
          <w:tab w:val="num" w:pos="7200"/>
        </w:tabs>
        <w:ind w:left="7200" w:hanging="720"/>
      </w:pPr>
      <w:rPr>
        <w:rFonts w:cs="Times New Roman" w:hint="default"/>
      </w:rPr>
    </w:lvl>
  </w:abstractNum>
  <w:abstractNum w:abstractNumId="10" w15:restartNumberingAfterBreak="0">
    <w:nsid w:val="2E2F6D64"/>
    <w:multiLevelType w:val="hybridMultilevel"/>
    <w:tmpl w:val="9BB4D656"/>
    <w:lvl w:ilvl="0" w:tplc="08090017">
      <w:start w:val="2"/>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45D82034"/>
    <w:multiLevelType w:val="hybridMultilevel"/>
    <w:tmpl w:val="200CD506"/>
    <w:lvl w:ilvl="0" w:tplc="14DEEAAA">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7B664EA"/>
    <w:multiLevelType w:val="hybridMultilevel"/>
    <w:tmpl w:val="5AAAC4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7E3032"/>
    <w:multiLevelType w:val="hybridMultilevel"/>
    <w:tmpl w:val="A0B6FAE6"/>
    <w:lvl w:ilvl="0" w:tplc="1980B636">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36BBD"/>
    <w:multiLevelType w:val="hybridMultilevel"/>
    <w:tmpl w:val="BFD61B5E"/>
    <w:lvl w:ilvl="0" w:tplc="42FE6388">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90C63FE"/>
    <w:multiLevelType w:val="hybridMultilevel"/>
    <w:tmpl w:val="BC4C485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9C6AE9"/>
    <w:multiLevelType w:val="multilevel"/>
    <w:tmpl w:val="65722B18"/>
    <w:lvl w:ilvl="0">
      <w:start w:val="1"/>
      <w:numFmt w:val="decimal"/>
      <w:lvlRestart w:val="0"/>
      <w:lvlText w:val="%1."/>
      <w:lvlJc w:val="left"/>
      <w:pPr>
        <w:tabs>
          <w:tab w:val="num" w:pos="1440"/>
        </w:tabs>
        <w:ind w:left="720"/>
      </w:pPr>
      <w:rPr>
        <w:rFonts w:cs="Times New Roman" w:hint="default"/>
      </w:rPr>
    </w:lvl>
    <w:lvl w:ilvl="1">
      <w:start w:val="1"/>
      <w:numFmt w:val="lowerLetter"/>
      <w:lvlText w:val="%2."/>
      <w:lvlJc w:val="left"/>
      <w:pPr>
        <w:tabs>
          <w:tab w:val="num" w:pos="2160"/>
        </w:tabs>
        <w:ind w:left="2160" w:hanging="720"/>
      </w:pPr>
      <w:rPr>
        <w:rFonts w:cs="Times New Roman" w:hint="default"/>
      </w:rPr>
    </w:lvl>
    <w:lvl w:ilvl="2">
      <w:start w:val="1"/>
      <w:numFmt w:val="lowerRoman"/>
      <w:lvlText w:val="%3)"/>
      <w:lvlJc w:val="left"/>
      <w:pPr>
        <w:tabs>
          <w:tab w:val="num" w:pos="2880"/>
        </w:tabs>
        <w:ind w:left="2880" w:hanging="720"/>
      </w:pPr>
      <w:rPr>
        <w:rFonts w:ascii="Arial" w:hAnsi="Arial" w:cs="Arial" w:hint="default"/>
        <w:color w:val="auto"/>
        <w:sz w:val="22"/>
        <w:szCs w:val="22"/>
      </w:rPr>
    </w:lvl>
    <w:lvl w:ilvl="3">
      <w:start w:val="1"/>
      <w:numFmt w:val="lowerLetter"/>
      <w:lvlText w:val="%4)"/>
      <w:lvlJc w:val="left"/>
      <w:pPr>
        <w:tabs>
          <w:tab w:val="num" w:pos="3600"/>
        </w:tabs>
        <w:ind w:left="3600" w:hanging="720"/>
      </w:pPr>
      <w:rPr>
        <w:rFonts w:cs="Times New Roman" w:hint="default"/>
      </w:rPr>
    </w:lvl>
    <w:lvl w:ilvl="4">
      <w:start w:val="1"/>
      <w:numFmt w:val="decimal"/>
      <w:lvlText w:val="(%5)"/>
      <w:lvlJc w:val="left"/>
      <w:pPr>
        <w:tabs>
          <w:tab w:val="num" w:pos="4320"/>
        </w:tabs>
        <w:ind w:left="4320" w:hanging="720"/>
      </w:pPr>
      <w:rPr>
        <w:rFonts w:cs="Times New Roman" w:hint="default"/>
      </w:rPr>
    </w:lvl>
    <w:lvl w:ilvl="5">
      <w:start w:val="1"/>
      <w:numFmt w:val="lowerRoman"/>
      <w:lvlText w:val="(%6)"/>
      <w:lvlJc w:val="left"/>
      <w:pPr>
        <w:tabs>
          <w:tab w:val="num" w:pos="5040"/>
        </w:tabs>
        <w:ind w:left="5040" w:hanging="720"/>
      </w:pPr>
      <w:rPr>
        <w:rFonts w:cs="Times New Roman" w:hint="default"/>
      </w:rPr>
    </w:lvl>
    <w:lvl w:ilvl="6">
      <w:start w:val="1"/>
      <w:numFmt w:val="decimal"/>
      <w:lvlText w:val="%7."/>
      <w:lvlJc w:val="left"/>
      <w:pPr>
        <w:tabs>
          <w:tab w:val="num" w:pos="5760"/>
        </w:tabs>
        <w:ind w:left="5760" w:hanging="720"/>
      </w:pPr>
      <w:rPr>
        <w:rFonts w:cs="Times New Roman" w:hint="default"/>
      </w:rPr>
    </w:lvl>
    <w:lvl w:ilvl="7">
      <w:start w:val="1"/>
      <w:numFmt w:val="lowerLetter"/>
      <w:lvlText w:val="%8."/>
      <w:lvlJc w:val="left"/>
      <w:pPr>
        <w:tabs>
          <w:tab w:val="num" w:pos="6480"/>
        </w:tabs>
        <w:ind w:left="6480" w:hanging="720"/>
      </w:pPr>
      <w:rPr>
        <w:rFonts w:cs="Times New Roman" w:hint="default"/>
      </w:rPr>
    </w:lvl>
    <w:lvl w:ilvl="8">
      <w:start w:val="1"/>
      <w:numFmt w:val="lowerRoman"/>
      <w:lvlText w:val="%9."/>
      <w:lvlJc w:val="left"/>
      <w:pPr>
        <w:tabs>
          <w:tab w:val="num" w:pos="7200"/>
        </w:tabs>
        <w:ind w:left="7200" w:hanging="720"/>
      </w:pPr>
      <w:rPr>
        <w:rFonts w:cs="Times New Roman" w:hint="default"/>
      </w:rPr>
    </w:lvl>
  </w:abstractNum>
  <w:abstractNum w:abstractNumId="19" w15:restartNumberingAfterBreak="0">
    <w:nsid w:val="66E401BC"/>
    <w:multiLevelType w:val="multilevel"/>
    <w:tmpl w:val="77E27EDA"/>
    <w:lvl w:ilvl="0">
      <w:start w:val="37"/>
      <w:numFmt w:val="decimal"/>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76A73DED"/>
    <w:multiLevelType w:val="hybridMultilevel"/>
    <w:tmpl w:val="CF741ECA"/>
    <w:lvl w:ilvl="0" w:tplc="68700172">
      <w:start w:val="19"/>
      <w:numFmt w:val="decimal"/>
      <w:lvlText w:val="%1."/>
      <w:lvlJc w:val="left"/>
      <w:pPr>
        <w:tabs>
          <w:tab w:val="num" w:pos="724"/>
        </w:tabs>
        <w:ind w:left="724" w:hanging="750"/>
      </w:pPr>
      <w:rPr>
        <w:rFonts w:cs="Times New Roman" w:hint="default"/>
      </w:rPr>
    </w:lvl>
    <w:lvl w:ilvl="1" w:tplc="04090019">
      <w:start w:val="1"/>
      <w:numFmt w:val="lowerLetter"/>
      <w:lvlText w:val="%2."/>
      <w:lvlJc w:val="left"/>
      <w:pPr>
        <w:tabs>
          <w:tab w:val="num" w:pos="1054"/>
        </w:tabs>
        <w:ind w:left="1054" w:hanging="360"/>
      </w:pPr>
      <w:rPr>
        <w:rFonts w:cs="Times New Roman"/>
      </w:rPr>
    </w:lvl>
    <w:lvl w:ilvl="2" w:tplc="0409001B">
      <w:start w:val="1"/>
      <w:numFmt w:val="lowerRoman"/>
      <w:lvlText w:val="%3."/>
      <w:lvlJc w:val="right"/>
      <w:pPr>
        <w:tabs>
          <w:tab w:val="num" w:pos="1774"/>
        </w:tabs>
        <w:ind w:left="1774" w:hanging="180"/>
      </w:pPr>
      <w:rPr>
        <w:rFonts w:cs="Times New Roman"/>
      </w:rPr>
    </w:lvl>
    <w:lvl w:ilvl="3" w:tplc="0409000F">
      <w:start w:val="1"/>
      <w:numFmt w:val="decimal"/>
      <w:lvlText w:val="%4."/>
      <w:lvlJc w:val="left"/>
      <w:pPr>
        <w:tabs>
          <w:tab w:val="num" w:pos="2494"/>
        </w:tabs>
        <w:ind w:left="2494" w:hanging="360"/>
      </w:pPr>
      <w:rPr>
        <w:rFonts w:cs="Times New Roman"/>
      </w:rPr>
    </w:lvl>
    <w:lvl w:ilvl="4" w:tplc="04090019">
      <w:start w:val="1"/>
      <w:numFmt w:val="lowerLetter"/>
      <w:lvlText w:val="%5."/>
      <w:lvlJc w:val="left"/>
      <w:pPr>
        <w:tabs>
          <w:tab w:val="num" w:pos="3214"/>
        </w:tabs>
        <w:ind w:left="3214" w:hanging="360"/>
      </w:pPr>
      <w:rPr>
        <w:rFonts w:cs="Times New Roman"/>
      </w:rPr>
    </w:lvl>
    <w:lvl w:ilvl="5" w:tplc="0409001B">
      <w:start w:val="1"/>
      <w:numFmt w:val="lowerRoman"/>
      <w:lvlText w:val="%6."/>
      <w:lvlJc w:val="right"/>
      <w:pPr>
        <w:tabs>
          <w:tab w:val="num" w:pos="3934"/>
        </w:tabs>
        <w:ind w:left="3934" w:hanging="180"/>
      </w:pPr>
      <w:rPr>
        <w:rFonts w:cs="Times New Roman"/>
      </w:rPr>
    </w:lvl>
    <w:lvl w:ilvl="6" w:tplc="0409000F">
      <w:start w:val="1"/>
      <w:numFmt w:val="decimal"/>
      <w:lvlText w:val="%7."/>
      <w:lvlJc w:val="left"/>
      <w:pPr>
        <w:tabs>
          <w:tab w:val="num" w:pos="4654"/>
        </w:tabs>
        <w:ind w:left="4654" w:hanging="360"/>
      </w:pPr>
      <w:rPr>
        <w:rFonts w:cs="Times New Roman"/>
      </w:rPr>
    </w:lvl>
    <w:lvl w:ilvl="7" w:tplc="04090019">
      <w:start w:val="1"/>
      <w:numFmt w:val="lowerLetter"/>
      <w:lvlText w:val="%8."/>
      <w:lvlJc w:val="left"/>
      <w:pPr>
        <w:tabs>
          <w:tab w:val="num" w:pos="5374"/>
        </w:tabs>
        <w:ind w:left="5374" w:hanging="360"/>
      </w:pPr>
      <w:rPr>
        <w:rFonts w:cs="Times New Roman"/>
      </w:rPr>
    </w:lvl>
    <w:lvl w:ilvl="8" w:tplc="0409001B">
      <w:start w:val="1"/>
      <w:numFmt w:val="lowerRoman"/>
      <w:lvlText w:val="%9."/>
      <w:lvlJc w:val="right"/>
      <w:pPr>
        <w:tabs>
          <w:tab w:val="num" w:pos="6094"/>
        </w:tabs>
        <w:ind w:left="6094" w:hanging="180"/>
      </w:pPr>
      <w:rPr>
        <w:rFonts w:cs="Times New Roman"/>
      </w:rPr>
    </w:lvl>
  </w:abstractNum>
  <w:abstractNum w:abstractNumId="21" w15:restartNumberingAfterBreak="0">
    <w:nsid w:val="7BA712A3"/>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20735655">
    <w:abstractNumId w:val="12"/>
  </w:num>
  <w:num w:numId="2" w16cid:durableId="1378580402">
    <w:abstractNumId w:val="9"/>
  </w:num>
  <w:num w:numId="3" w16cid:durableId="9069930">
    <w:abstractNumId w:val="21"/>
  </w:num>
  <w:num w:numId="4" w16cid:durableId="1000696627">
    <w:abstractNumId w:val="14"/>
  </w:num>
  <w:num w:numId="5" w16cid:durableId="703290739">
    <w:abstractNumId w:val="7"/>
  </w:num>
  <w:num w:numId="6" w16cid:durableId="1457481495">
    <w:abstractNumId w:val="16"/>
  </w:num>
  <w:num w:numId="7" w16cid:durableId="2095588005">
    <w:abstractNumId w:val="19"/>
  </w:num>
  <w:num w:numId="8" w16cid:durableId="1902403221">
    <w:abstractNumId w:val="6"/>
  </w:num>
  <w:num w:numId="9" w16cid:durableId="2104104406">
    <w:abstractNumId w:val="4"/>
  </w:num>
  <w:num w:numId="10" w16cid:durableId="1517647135">
    <w:abstractNumId w:val="18"/>
  </w:num>
  <w:num w:numId="11" w16cid:durableId="2007708515">
    <w:abstractNumId w:val="8"/>
  </w:num>
  <w:num w:numId="12" w16cid:durableId="1361122790">
    <w:abstractNumId w:val="10"/>
  </w:num>
  <w:num w:numId="13" w16cid:durableId="978417218">
    <w:abstractNumId w:val="20"/>
  </w:num>
  <w:num w:numId="14" w16cid:durableId="726146396">
    <w:abstractNumId w:val="0"/>
  </w:num>
  <w:num w:numId="15" w16cid:durableId="638926173">
    <w:abstractNumId w:val="2"/>
  </w:num>
  <w:num w:numId="16" w16cid:durableId="1866334253">
    <w:abstractNumId w:val="5"/>
  </w:num>
  <w:num w:numId="17" w16cid:durableId="1966765490">
    <w:abstractNumId w:val="1"/>
  </w:num>
  <w:num w:numId="18" w16cid:durableId="31079108">
    <w:abstractNumId w:val="11"/>
  </w:num>
  <w:num w:numId="19" w16cid:durableId="2038773469">
    <w:abstractNumId w:val="3"/>
  </w:num>
  <w:num w:numId="20" w16cid:durableId="1913193160">
    <w:abstractNumId w:val="17"/>
  </w:num>
  <w:num w:numId="21" w16cid:durableId="808984843">
    <w:abstractNumId w:val="15"/>
  </w:num>
  <w:num w:numId="22" w16cid:durableId="593251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noPunctuationKerning/>
  <w:characterSpacingControl w:val="doNotCompress"/>
  <w:doNotValidateAgainstSchema/>
  <w:doNotDemarcateInvalidXml/>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F3"/>
    <w:rsid w:val="000014CD"/>
    <w:rsid w:val="00010A7C"/>
    <w:rsid w:val="000119A6"/>
    <w:rsid w:val="00011F78"/>
    <w:rsid w:val="00022DB6"/>
    <w:rsid w:val="00035C80"/>
    <w:rsid w:val="00041864"/>
    <w:rsid w:val="0004776A"/>
    <w:rsid w:val="00050A46"/>
    <w:rsid w:val="000515BF"/>
    <w:rsid w:val="00055197"/>
    <w:rsid w:val="0005678B"/>
    <w:rsid w:val="00060C1A"/>
    <w:rsid w:val="000771ED"/>
    <w:rsid w:val="00080105"/>
    <w:rsid w:val="0008129D"/>
    <w:rsid w:val="000833EF"/>
    <w:rsid w:val="00083544"/>
    <w:rsid w:val="000A070F"/>
    <w:rsid w:val="000A0C1B"/>
    <w:rsid w:val="000A3C06"/>
    <w:rsid w:val="000B1468"/>
    <w:rsid w:val="000B2B24"/>
    <w:rsid w:val="000B457D"/>
    <w:rsid w:val="000B7B5B"/>
    <w:rsid w:val="000C2216"/>
    <w:rsid w:val="000C35A2"/>
    <w:rsid w:val="000C3E32"/>
    <w:rsid w:val="000C546E"/>
    <w:rsid w:val="000C63DB"/>
    <w:rsid w:val="000D34ED"/>
    <w:rsid w:val="000E3751"/>
    <w:rsid w:val="000E471C"/>
    <w:rsid w:val="000E4C54"/>
    <w:rsid w:val="000E6185"/>
    <w:rsid w:val="000E713D"/>
    <w:rsid w:val="000E7590"/>
    <w:rsid w:val="000E79C6"/>
    <w:rsid w:val="000F4E59"/>
    <w:rsid w:val="000F57A0"/>
    <w:rsid w:val="000F75AE"/>
    <w:rsid w:val="001016DF"/>
    <w:rsid w:val="0010506E"/>
    <w:rsid w:val="00116741"/>
    <w:rsid w:val="001174F4"/>
    <w:rsid w:val="00121860"/>
    <w:rsid w:val="00125041"/>
    <w:rsid w:val="001318EC"/>
    <w:rsid w:val="001362FD"/>
    <w:rsid w:val="001366BB"/>
    <w:rsid w:val="001372F2"/>
    <w:rsid w:val="001379CF"/>
    <w:rsid w:val="001433D2"/>
    <w:rsid w:val="00150839"/>
    <w:rsid w:val="00152227"/>
    <w:rsid w:val="00156704"/>
    <w:rsid w:val="001672A6"/>
    <w:rsid w:val="001711A9"/>
    <w:rsid w:val="00175D37"/>
    <w:rsid w:val="00176881"/>
    <w:rsid w:val="00180A06"/>
    <w:rsid w:val="0018178F"/>
    <w:rsid w:val="00182783"/>
    <w:rsid w:val="00185671"/>
    <w:rsid w:val="00193C1F"/>
    <w:rsid w:val="00195F8E"/>
    <w:rsid w:val="00197D35"/>
    <w:rsid w:val="001A168E"/>
    <w:rsid w:val="001A47EF"/>
    <w:rsid w:val="001A54FA"/>
    <w:rsid w:val="001B05C8"/>
    <w:rsid w:val="001B12DE"/>
    <w:rsid w:val="001B44B9"/>
    <w:rsid w:val="001B6317"/>
    <w:rsid w:val="001B6DF9"/>
    <w:rsid w:val="001C2395"/>
    <w:rsid w:val="001D6B98"/>
    <w:rsid w:val="001D7FB3"/>
    <w:rsid w:val="001E324D"/>
    <w:rsid w:val="001E50D2"/>
    <w:rsid w:val="001F3C21"/>
    <w:rsid w:val="0020308C"/>
    <w:rsid w:val="00211140"/>
    <w:rsid w:val="00211C37"/>
    <w:rsid w:val="00212D24"/>
    <w:rsid w:val="002138E5"/>
    <w:rsid w:val="00217581"/>
    <w:rsid w:val="00217FBA"/>
    <w:rsid w:val="0022372B"/>
    <w:rsid w:val="002312ED"/>
    <w:rsid w:val="002335B0"/>
    <w:rsid w:val="002338A1"/>
    <w:rsid w:val="002343A3"/>
    <w:rsid w:val="00235660"/>
    <w:rsid w:val="00254FC0"/>
    <w:rsid w:val="002604A3"/>
    <w:rsid w:val="0027379F"/>
    <w:rsid w:val="00273EB8"/>
    <w:rsid w:val="0027611C"/>
    <w:rsid w:val="002828FF"/>
    <w:rsid w:val="002840D0"/>
    <w:rsid w:val="00295EFC"/>
    <w:rsid w:val="002B64C5"/>
    <w:rsid w:val="002B651E"/>
    <w:rsid w:val="002B704C"/>
    <w:rsid w:val="002D2A7A"/>
    <w:rsid w:val="002E28FA"/>
    <w:rsid w:val="002E35B3"/>
    <w:rsid w:val="002E56E4"/>
    <w:rsid w:val="002E6B63"/>
    <w:rsid w:val="002F2E64"/>
    <w:rsid w:val="002F4F44"/>
    <w:rsid w:val="00302573"/>
    <w:rsid w:val="00305306"/>
    <w:rsid w:val="0031001C"/>
    <w:rsid w:val="00310708"/>
    <w:rsid w:val="00312BD3"/>
    <w:rsid w:val="003133F2"/>
    <w:rsid w:val="003144C5"/>
    <w:rsid w:val="00321149"/>
    <w:rsid w:val="0032662A"/>
    <w:rsid w:val="003306D7"/>
    <w:rsid w:val="00335CDC"/>
    <w:rsid w:val="0033799E"/>
    <w:rsid w:val="00341E95"/>
    <w:rsid w:val="003471B4"/>
    <w:rsid w:val="00347A3B"/>
    <w:rsid w:val="00350576"/>
    <w:rsid w:val="0035295D"/>
    <w:rsid w:val="00353840"/>
    <w:rsid w:val="00360984"/>
    <w:rsid w:val="00363292"/>
    <w:rsid w:val="00367EEB"/>
    <w:rsid w:val="00377A05"/>
    <w:rsid w:val="003854DE"/>
    <w:rsid w:val="00392AE9"/>
    <w:rsid w:val="003934CB"/>
    <w:rsid w:val="0039564C"/>
    <w:rsid w:val="003B105F"/>
    <w:rsid w:val="003B2B99"/>
    <w:rsid w:val="003C4D5D"/>
    <w:rsid w:val="003D16F3"/>
    <w:rsid w:val="003D74A2"/>
    <w:rsid w:val="003D7A13"/>
    <w:rsid w:val="003F464A"/>
    <w:rsid w:val="003F55AB"/>
    <w:rsid w:val="00402ED1"/>
    <w:rsid w:val="00404AF2"/>
    <w:rsid w:val="00406699"/>
    <w:rsid w:val="00415939"/>
    <w:rsid w:val="00423E3E"/>
    <w:rsid w:val="00423FCF"/>
    <w:rsid w:val="00430417"/>
    <w:rsid w:val="004327DA"/>
    <w:rsid w:val="00432C2C"/>
    <w:rsid w:val="00433BE0"/>
    <w:rsid w:val="00435FBA"/>
    <w:rsid w:val="0043673E"/>
    <w:rsid w:val="0044457B"/>
    <w:rsid w:val="00450D89"/>
    <w:rsid w:val="004533A7"/>
    <w:rsid w:val="00460505"/>
    <w:rsid w:val="00460DEF"/>
    <w:rsid w:val="00463122"/>
    <w:rsid w:val="004740BC"/>
    <w:rsid w:val="004802CC"/>
    <w:rsid w:val="00480E77"/>
    <w:rsid w:val="004826C8"/>
    <w:rsid w:val="00482DAB"/>
    <w:rsid w:val="00484482"/>
    <w:rsid w:val="004848C2"/>
    <w:rsid w:val="0048606E"/>
    <w:rsid w:val="00493993"/>
    <w:rsid w:val="00493A2D"/>
    <w:rsid w:val="004940E9"/>
    <w:rsid w:val="004955D9"/>
    <w:rsid w:val="004967F6"/>
    <w:rsid w:val="004A0F4C"/>
    <w:rsid w:val="004A1BFB"/>
    <w:rsid w:val="004A79EE"/>
    <w:rsid w:val="004B142F"/>
    <w:rsid w:val="004B4A92"/>
    <w:rsid w:val="004B6C3D"/>
    <w:rsid w:val="004B6DE1"/>
    <w:rsid w:val="004C0974"/>
    <w:rsid w:val="004C38CC"/>
    <w:rsid w:val="004C4D07"/>
    <w:rsid w:val="004C647D"/>
    <w:rsid w:val="004E1E3A"/>
    <w:rsid w:val="004E2BE2"/>
    <w:rsid w:val="004E30FE"/>
    <w:rsid w:val="004E4077"/>
    <w:rsid w:val="004E413C"/>
    <w:rsid w:val="004E4991"/>
    <w:rsid w:val="004E633C"/>
    <w:rsid w:val="004F10B8"/>
    <w:rsid w:val="004F24D3"/>
    <w:rsid w:val="00511CA5"/>
    <w:rsid w:val="005130B1"/>
    <w:rsid w:val="005150CE"/>
    <w:rsid w:val="00517890"/>
    <w:rsid w:val="00520349"/>
    <w:rsid w:val="00530814"/>
    <w:rsid w:val="00531815"/>
    <w:rsid w:val="00535196"/>
    <w:rsid w:val="00544F71"/>
    <w:rsid w:val="00545301"/>
    <w:rsid w:val="00563ACA"/>
    <w:rsid w:val="00565333"/>
    <w:rsid w:val="005747A0"/>
    <w:rsid w:val="00576F4A"/>
    <w:rsid w:val="005845DC"/>
    <w:rsid w:val="00585AEF"/>
    <w:rsid w:val="00590BA7"/>
    <w:rsid w:val="00591B39"/>
    <w:rsid w:val="005A0DBB"/>
    <w:rsid w:val="005A7217"/>
    <w:rsid w:val="005B07D2"/>
    <w:rsid w:val="005B5A07"/>
    <w:rsid w:val="005B6DEE"/>
    <w:rsid w:val="005C00D8"/>
    <w:rsid w:val="005C1372"/>
    <w:rsid w:val="005C2914"/>
    <w:rsid w:val="005C3602"/>
    <w:rsid w:val="005C496D"/>
    <w:rsid w:val="005C4BFE"/>
    <w:rsid w:val="005D19EA"/>
    <w:rsid w:val="005D2113"/>
    <w:rsid w:val="005D3C56"/>
    <w:rsid w:val="005E1920"/>
    <w:rsid w:val="005F0959"/>
    <w:rsid w:val="005F6435"/>
    <w:rsid w:val="005F68C0"/>
    <w:rsid w:val="00603C62"/>
    <w:rsid w:val="0060578D"/>
    <w:rsid w:val="00605F40"/>
    <w:rsid w:val="00607A4B"/>
    <w:rsid w:val="00610667"/>
    <w:rsid w:val="0061591C"/>
    <w:rsid w:val="00616F5B"/>
    <w:rsid w:val="00626A96"/>
    <w:rsid w:val="006272EA"/>
    <w:rsid w:val="00627702"/>
    <w:rsid w:val="00631328"/>
    <w:rsid w:val="00631D36"/>
    <w:rsid w:val="00634682"/>
    <w:rsid w:val="006363E9"/>
    <w:rsid w:val="00645272"/>
    <w:rsid w:val="006516EF"/>
    <w:rsid w:val="006521E2"/>
    <w:rsid w:val="006522C0"/>
    <w:rsid w:val="006523C4"/>
    <w:rsid w:val="0065312E"/>
    <w:rsid w:val="0065744D"/>
    <w:rsid w:val="00660A54"/>
    <w:rsid w:val="00665D2A"/>
    <w:rsid w:val="006669BB"/>
    <w:rsid w:val="006718E6"/>
    <w:rsid w:val="00676D78"/>
    <w:rsid w:val="00684B7F"/>
    <w:rsid w:val="006858D6"/>
    <w:rsid w:val="00687908"/>
    <w:rsid w:val="00697E13"/>
    <w:rsid w:val="006A0189"/>
    <w:rsid w:val="006A1127"/>
    <w:rsid w:val="006A2F72"/>
    <w:rsid w:val="006A7E64"/>
    <w:rsid w:val="006C03BD"/>
    <w:rsid w:val="006D02CF"/>
    <w:rsid w:val="006D3FD2"/>
    <w:rsid w:val="006D427B"/>
    <w:rsid w:val="006D4302"/>
    <w:rsid w:val="006E438E"/>
    <w:rsid w:val="006F2209"/>
    <w:rsid w:val="006F33D3"/>
    <w:rsid w:val="006F6100"/>
    <w:rsid w:val="007046B1"/>
    <w:rsid w:val="007104E4"/>
    <w:rsid w:val="0071140D"/>
    <w:rsid w:val="007152ED"/>
    <w:rsid w:val="007164FE"/>
    <w:rsid w:val="007201EE"/>
    <w:rsid w:val="007404AB"/>
    <w:rsid w:val="00743ED5"/>
    <w:rsid w:val="00743EF9"/>
    <w:rsid w:val="007442BB"/>
    <w:rsid w:val="00746846"/>
    <w:rsid w:val="00746F40"/>
    <w:rsid w:val="007510C3"/>
    <w:rsid w:val="0075433E"/>
    <w:rsid w:val="0075686F"/>
    <w:rsid w:val="007638C5"/>
    <w:rsid w:val="0076458E"/>
    <w:rsid w:val="00767D77"/>
    <w:rsid w:val="0078073F"/>
    <w:rsid w:val="0078251F"/>
    <w:rsid w:val="00782BD0"/>
    <w:rsid w:val="00792770"/>
    <w:rsid w:val="007940AE"/>
    <w:rsid w:val="00794F51"/>
    <w:rsid w:val="007A10F9"/>
    <w:rsid w:val="007A43B8"/>
    <w:rsid w:val="007A4C02"/>
    <w:rsid w:val="007B457C"/>
    <w:rsid w:val="007B5A46"/>
    <w:rsid w:val="007B6C32"/>
    <w:rsid w:val="007D4DB0"/>
    <w:rsid w:val="007E382F"/>
    <w:rsid w:val="007F073B"/>
    <w:rsid w:val="007F6F88"/>
    <w:rsid w:val="008055CC"/>
    <w:rsid w:val="00805C72"/>
    <w:rsid w:val="00806DD2"/>
    <w:rsid w:val="008224AC"/>
    <w:rsid w:val="00824395"/>
    <w:rsid w:val="00825AAB"/>
    <w:rsid w:val="00830AE4"/>
    <w:rsid w:val="00830BAD"/>
    <w:rsid w:val="00831225"/>
    <w:rsid w:val="00837C54"/>
    <w:rsid w:val="00842C30"/>
    <w:rsid w:val="00842FC5"/>
    <w:rsid w:val="00845468"/>
    <w:rsid w:val="00846512"/>
    <w:rsid w:val="00847654"/>
    <w:rsid w:val="00850D4E"/>
    <w:rsid w:val="008573D3"/>
    <w:rsid w:val="00862EA4"/>
    <w:rsid w:val="00863664"/>
    <w:rsid w:val="0088062E"/>
    <w:rsid w:val="0088151C"/>
    <w:rsid w:val="008817AB"/>
    <w:rsid w:val="00886A4E"/>
    <w:rsid w:val="00887295"/>
    <w:rsid w:val="0089353D"/>
    <w:rsid w:val="00893BDE"/>
    <w:rsid w:val="00893D95"/>
    <w:rsid w:val="008A7E43"/>
    <w:rsid w:val="008B1C49"/>
    <w:rsid w:val="008B484F"/>
    <w:rsid w:val="008B67CC"/>
    <w:rsid w:val="008C28CC"/>
    <w:rsid w:val="008C67B5"/>
    <w:rsid w:val="008C6B4C"/>
    <w:rsid w:val="008C6E27"/>
    <w:rsid w:val="008C7319"/>
    <w:rsid w:val="008D11D4"/>
    <w:rsid w:val="008D1228"/>
    <w:rsid w:val="008D63CA"/>
    <w:rsid w:val="008E2173"/>
    <w:rsid w:val="008E23BC"/>
    <w:rsid w:val="008E3BDA"/>
    <w:rsid w:val="008E3DED"/>
    <w:rsid w:val="008E5689"/>
    <w:rsid w:val="008E7AA5"/>
    <w:rsid w:val="008F202E"/>
    <w:rsid w:val="008F2C09"/>
    <w:rsid w:val="008F452F"/>
    <w:rsid w:val="0090037D"/>
    <w:rsid w:val="00906C33"/>
    <w:rsid w:val="00912684"/>
    <w:rsid w:val="00912D2A"/>
    <w:rsid w:val="0091514C"/>
    <w:rsid w:val="009154C1"/>
    <w:rsid w:val="009173AF"/>
    <w:rsid w:val="00917D78"/>
    <w:rsid w:val="00921C73"/>
    <w:rsid w:val="00923079"/>
    <w:rsid w:val="009252AF"/>
    <w:rsid w:val="00925327"/>
    <w:rsid w:val="00925C9F"/>
    <w:rsid w:val="009304FD"/>
    <w:rsid w:val="00931322"/>
    <w:rsid w:val="00932946"/>
    <w:rsid w:val="009360A7"/>
    <w:rsid w:val="0093622B"/>
    <w:rsid w:val="009371B2"/>
    <w:rsid w:val="0093778C"/>
    <w:rsid w:val="009425E6"/>
    <w:rsid w:val="009426CB"/>
    <w:rsid w:val="00946B83"/>
    <w:rsid w:val="009509DC"/>
    <w:rsid w:val="00951540"/>
    <w:rsid w:val="00952A97"/>
    <w:rsid w:val="00953B72"/>
    <w:rsid w:val="00955B86"/>
    <w:rsid w:val="00962A89"/>
    <w:rsid w:val="00963073"/>
    <w:rsid w:val="0097315A"/>
    <w:rsid w:val="00973B10"/>
    <w:rsid w:val="00975C3D"/>
    <w:rsid w:val="00981590"/>
    <w:rsid w:val="00983A15"/>
    <w:rsid w:val="00984A7D"/>
    <w:rsid w:val="00996D9D"/>
    <w:rsid w:val="00997A51"/>
    <w:rsid w:val="009A173F"/>
    <w:rsid w:val="009A339C"/>
    <w:rsid w:val="009A3F0A"/>
    <w:rsid w:val="009B2D75"/>
    <w:rsid w:val="009B3EFE"/>
    <w:rsid w:val="009B493A"/>
    <w:rsid w:val="009D0D87"/>
    <w:rsid w:val="009D1C9E"/>
    <w:rsid w:val="009D3D73"/>
    <w:rsid w:val="009D4777"/>
    <w:rsid w:val="009D5524"/>
    <w:rsid w:val="009E1A46"/>
    <w:rsid w:val="009E6817"/>
    <w:rsid w:val="009E73AD"/>
    <w:rsid w:val="009E7507"/>
    <w:rsid w:val="009E784F"/>
    <w:rsid w:val="009F314F"/>
    <w:rsid w:val="009F5357"/>
    <w:rsid w:val="009F7653"/>
    <w:rsid w:val="00A00569"/>
    <w:rsid w:val="00A01EAB"/>
    <w:rsid w:val="00A04A65"/>
    <w:rsid w:val="00A214F3"/>
    <w:rsid w:val="00A238BF"/>
    <w:rsid w:val="00A262D9"/>
    <w:rsid w:val="00A2712A"/>
    <w:rsid w:val="00A3183A"/>
    <w:rsid w:val="00A341E4"/>
    <w:rsid w:val="00A346A2"/>
    <w:rsid w:val="00A34F5C"/>
    <w:rsid w:val="00A36044"/>
    <w:rsid w:val="00A366A9"/>
    <w:rsid w:val="00A40FFD"/>
    <w:rsid w:val="00A42676"/>
    <w:rsid w:val="00A4364A"/>
    <w:rsid w:val="00A44488"/>
    <w:rsid w:val="00A46912"/>
    <w:rsid w:val="00A46D23"/>
    <w:rsid w:val="00A64099"/>
    <w:rsid w:val="00A675DC"/>
    <w:rsid w:val="00A67CD4"/>
    <w:rsid w:val="00A72BF7"/>
    <w:rsid w:val="00A72C00"/>
    <w:rsid w:val="00A74231"/>
    <w:rsid w:val="00A81E53"/>
    <w:rsid w:val="00A83459"/>
    <w:rsid w:val="00A8547E"/>
    <w:rsid w:val="00A864EA"/>
    <w:rsid w:val="00A96425"/>
    <w:rsid w:val="00AA02C0"/>
    <w:rsid w:val="00AA18D2"/>
    <w:rsid w:val="00AA5100"/>
    <w:rsid w:val="00AA61EB"/>
    <w:rsid w:val="00AB6016"/>
    <w:rsid w:val="00AC2A37"/>
    <w:rsid w:val="00AC34F3"/>
    <w:rsid w:val="00AC5B33"/>
    <w:rsid w:val="00AD0E50"/>
    <w:rsid w:val="00AD632D"/>
    <w:rsid w:val="00AD7F31"/>
    <w:rsid w:val="00AE3F9C"/>
    <w:rsid w:val="00AE6835"/>
    <w:rsid w:val="00AF0554"/>
    <w:rsid w:val="00B003E1"/>
    <w:rsid w:val="00B00615"/>
    <w:rsid w:val="00B006DF"/>
    <w:rsid w:val="00B00A4D"/>
    <w:rsid w:val="00B05ECD"/>
    <w:rsid w:val="00B068A2"/>
    <w:rsid w:val="00B06EB1"/>
    <w:rsid w:val="00B07664"/>
    <w:rsid w:val="00B13FA3"/>
    <w:rsid w:val="00B14D97"/>
    <w:rsid w:val="00B156AF"/>
    <w:rsid w:val="00B16010"/>
    <w:rsid w:val="00B16A24"/>
    <w:rsid w:val="00B16A8C"/>
    <w:rsid w:val="00B17943"/>
    <w:rsid w:val="00B23325"/>
    <w:rsid w:val="00B25687"/>
    <w:rsid w:val="00B275C1"/>
    <w:rsid w:val="00B37398"/>
    <w:rsid w:val="00B40038"/>
    <w:rsid w:val="00B43092"/>
    <w:rsid w:val="00B53537"/>
    <w:rsid w:val="00B5399B"/>
    <w:rsid w:val="00B61942"/>
    <w:rsid w:val="00B6522B"/>
    <w:rsid w:val="00B67DF2"/>
    <w:rsid w:val="00B72E19"/>
    <w:rsid w:val="00B75968"/>
    <w:rsid w:val="00B75D59"/>
    <w:rsid w:val="00B83BB2"/>
    <w:rsid w:val="00B8430E"/>
    <w:rsid w:val="00B849CF"/>
    <w:rsid w:val="00B86168"/>
    <w:rsid w:val="00BA1702"/>
    <w:rsid w:val="00BA3DA8"/>
    <w:rsid w:val="00BA675E"/>
    <w:rsid w:val="00BB28EF"/>
    <w:rsid w:val="00BB373F"/>
    <w:rsid w:val="00BC02FD"/>
    <w:rsid w:val="00BC29E9"/>
    <w:rsid w:val="00BC47E3"/>
    <w:rsid w:val="00BC4D74"/>
    <w:rsid w:val="00BC547B"/>
    <w:rsid w:val="00BD4B6C"/>
    <w:rsid w:val="00BD6490"/>
    <w:rsid w:val="00BE708F"/>
    <w:rsid w:val="00BF7545"/>
    <w:rsid w:val="00C00643"/>
    <w:rsid w:val="00C110BC"/>
    <w:rsid w:val="00C15252"/>
    <w:rsid w:val="00C1552F"/>
    <w:rsid w:val="00C15BCD"/>
    <w:rsid w:val="00C165C1"/>
    <w:rsid w:val="00C16B1A"/>
    <w:rsid w:val="00C20277"/>
    <w:rsid w:val="00C22B66"/>
    <w:rsid w:val="00C25A0B"/>
    <w:rsid w:val="00C33C54"/>
    <w:rsid w:val="00C37207"/>
    <w:rsid w:val="00C37933"/>
    <w:rsid w:val="00C42544"/>
    <w:rsid w:val="00C47EEA"/>
    <w:rsid w:val="00C51636"/>
    <w:rsid w:val="00C519D0"/>
    <w:rsid w:val="00C5699C"/>
    <w:rsid w:val="00C6036D"/>
    <w:rsid w:val="00C70612"/>
    <w:rsid w:val="00C70ACB"/>
    <w:rsid w:val="00C724E9"/>
    <w:rsid w:val="00C749D8"/>
    <w:rsid w:val="00C754B6"/>
    <w:rsid w:val="00C805F9"/>
    <w:rsid w:val="00C84C5F"/>
    <w:rsid w:val="00C9381A"/>
    <w:rsid w:val="00C94E17"/>
    <w:rsid w:val="00C96418"/>
    <w:rsid w:val="00CA01F8"/>
    <w:rsid w:val="00CA3CF8"/>
    <w:rsid w:val="00CA4FEC"/>
    <w:rsid w:val="00CB1948"/>
    <w:rsid w:val="00CB4E5A"/>
    <w:rsid w:val="00CC20A4"/>
    <w:rsid w:val="00CC2E45"/>
    <w:rsid w:val="00CC5A2E"/>
    <w:rsid w:val="00CD13D5"/>
    <w:rsid w:val="00CD22CD"/>
    <w:rsid w:val="00CD2EF9"/>
    <w:rsid w:val="00CD504B"/>
    <w:rsid w:val="00CD5AF3"/>
    <w:rsid w:val="00CD5ECD"/>
    <w:rsid w:val="00CE084B"/>
    <w:rsid w:val="00CE1C9D"/>
    <w:rsid w:val="00CE4134"/>
    <w:rsid w:val="00CF08EB"/>
    <w:rsid w:val="00CF3855"/>
    <w:rsid w:val="00CF5320"/>
    <w:rsid w:val="00CF701E"/>
    <w:rsid w:val="00D02D57"/>
    <w:rsid w:val="00D069CA"/>
    <w:rsid w:val="00D1335F"/>
    <w:rsid w:val="00D148FD"/>
    <w:rsid w:val="00D20266"/>
    <w:rsid w:val="00D20C29"/>
    <w:rsid w:val="00D24C53"/>
    <w:rsid w:val="00D3019C"/>
    <w:rsid w:val="00D33842"/>
    <w:rsid w:val="00D4204C"/>
    <w:rsid w:val="00D47915"/>
    <w:rsid w:val="00D71BE2"/>
    <w:rsid w:val="00D81F35"/>
    <w:rsid w:val="00D852A8"/>
    <w:rsid w:val="00D85852"/>
    <w:rsid w:val="00D9452F"/>
    <w:rsid w:val="00DA0F20"/>
    <w:rsid w:val="00DA0FFC"/>
    <w:rsid w:val="00DA63F7"/>
    <w:rsid w:val="00DA79CD"/>
    <w:rsid w:val="00DB1BD5"/>
    <w:rsid w:val="00DB3395"/>
    <w:rsid w:val="00DB4038"/>
    <w:rsid w:val="00DB5060"/>
    <w:rsid w:val="00DB53B9"/>
    <w:rsid w:val="00DB6196"/>
    <w:rsid w:val="00DC208B"/>
    <w:rsid w:val="00DC21BA"/>
    <w:rsid w:val="00DC4F6E"/>
    <w:rsid w:val="00DD2F5C"/>
    <w:rsid w:val="00DD646F"/>
    <w:rsid w:val="00DD74A6"/>
    <w:rsid w:val="00DE1081"/>
    <w:rsid w:val="00DE2DF0"/>
    <w:rsid w:val="00DE3B0A"/>
    <w:rsid w:val="00DE4FE2"/>
    <w:rsid w:val="00DF3AB3"/>
    <w:rsid w:val="00DF6FD0"/>
    <w:rsid w:val="00DF720D"/>
    <w:rsid w:val="00E0081E"/>
    <w:rsid w:val="00E02094"/>
    <w:rsid w:val="00E12B9F"/>
    <w:rsid w:val="00E225CE"/>
    <w:rsid w:val="00E2263E"/>
    <w:rsid w:val="00E227AD"/>
    <w:rsid w:val="00E230D3"/>
    <w:rsid w:val="00E2419F"/>
    <w:rsid w:val="00E24C40"/>
    <w:rsid w:val="00E31CFB"/>
    <w:rsid w:val="00E32FF0"/>
    <w:rsid w:val="00E33016"/>
    <w:rsid w:val="00E34DC9"/>
    <w:rsid w:val="00E366D6"/>
    <w:rsid w:val="00E4052F"/>
    <w:rsid w:val="00E40713"/>
    <w:rsid w:val="00E41F3E"/>
    <w:rsid w:val="00E43579"/>
    <w:rsid w:val="00E63D8B"/>
    <w:rsid w:val="00E72E99"/>
    <w:rsid w:val="00E734F4"/>
    <w:rsid w:val="00E74F06"/>
    <w:rsid w:val="00E75BA2"/>
    <w:rsid w:val="00E75C20"/>
    <w:rsid w:val="00E81F4B"/>
    <w:rsid w:val="00E90209"/>
    <w:rsid w:val="00E9048A"/>
    <w:rsid w:val="00E96D91"/>
    <w:rsid w:val="00E97B80"/>
    <w:rsid w:val="00EA11BE"/>
    <w:rsid w:val="00EA68BC"/>
    <w:rsid w:val="00EA727C"/>
    <w:rsid w:val="00EC6A3F"/>
    <w:rsid w:val="00EC722E"/>
    <w:rsid w:val="00EC749A"/>
    <w:rsid w:val="00ED4A69"/>
    <w:rsid w:val="00ED5485"/>
    <w:rsid w:val="00ED57C7"/>
    <w:rsid w:val="00ED712C"/>
    <w:rsid w:val="00EE0CDA"/>
    <w:rsid w:val="00EE7ECC"/>
    <w:rsid w:val="00F01558"/>
    <w:rsid w:val="00F06FB1"/>
    <w:rsid w:val="00F100F7"/>
    <w:rsid w:val="00F1106B"/>
    <w:rsid w:val="00F143DC"/>
    <w:rsid w:val="00F2196B"/>
    <w:rsid w:val="00F229C4"/>
    <w:rsid w:val="00F252BE"/>
    <w:rsid w:val="00F30554"/>
    <w:rsid w:val="00F348D2"/>
    <w:rsid w:val="00F35A8A"/>
    <w:rsid w:val="00F3705C"/>
    <w:rsid w:val="00F407C6"/>
    <w:rsid w:val="00F44B6A"/>
    <w:rsid w:val="00F44C04"/>
    <w:rsid w:val="00F453BF"/>
    <w:rsid w:val="00F46704"/>
    <w:rsid w:val="00F521C7"/>
    <w:rsid w:val="00F574A4"/>
    <w:rsid w:val="00F64863"/>
    <w:rsid w:val="00F666F3"/>
    <w:rsid w:val="00F76451"/>
    <w:rsid w:val="00F77779"/>
    <w:rsid w:val="00F806E5"/>
    <w:rsid w:val="00F81418"/>
    <w:rsid w:val="00F82B2B"/>
    <w:rsid w:val="00F854A3"/>
    <w:rsid w:val="00F960C1"/>
    <w:rsid w:val="00F9628E"/>
    <w:rsid w:val="00FA0331"/>
    <w:rsid w:val="00FA0E12"/>
    <w:rsid w:val="00FA2A86"/>
    <w:rsid w:val="00FA77F7"/>
    <w:rsid w:val="00FB2E9B"/>
    <w:rsid w:val="00FB667A"/>
    <w:rsid w:val="00FC049C"/>
    <w:rsid w:val="00FC5ED8"/>
    <w:rsid w:val="00FD4A74"/>
    <w:rsid w:val="00FD55EF"/>
    <w:rsid w:val="00FE3D24"/>
    <w:rsid w:val="00FE518C"/>
    <w:rsid w:val="00FF4B3D"/>
    <w:rsid w:val="00FF7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4A648E5F"/>
  <w15:docId w15:val="{31393CD8-DF01-46A6-A8DD-059CB231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C32"/>
    <w:pPr>
      <w:widowControl w:val="0"/>
      <w:overflowPunct w:val="0"/>
      <w:autoSpaceDE w:val="0"/>
      <w:autoSpaceDN w:val="0"/>
      <w:adjustRightInd w:val="0"/>
      <w:textAlignment w:val="baseline"/>
    </w:pPr>
    <w:rPr>
      <w:rFonts w:ascii="Arial" w:hAnsi="Arial" w:cs="Arial"/>
      <w:sz w:val="24"/>
      <w:szCs w:val="24"/>
      <w:lang w:eastAsia="en-US"/>
    </w:rPr>
  </w:style>
  <w:style w:type="paragraph" w:styleId="Heading1">
    <w:name w:val="heading 1"/>
    <w:aliases w:val="Numbered - 1"/>
    <w:basedOn w:val="Normal"/>
    <w:next w:val="Normal"/>
    <w:link w:val="Heading1Char"/>
    <w:uiPriority w:val="99"/>
    <w:qFormat/>
    <w:rsid w:val="007B6C32"/>
    <w:pPr>
      <w:keepNext/>
      <w:keepLines/>
      <w:spacing w:before="240" w:after="240"/>
      <w:outlineLvl w:val="0"/>
    </w:pPr>
    <w:rPr>
      <w:rFonts w:ascii="Cambria" w:hAnsi="Cambria" w:cs="Times New Roman"/>
      <w:b/>
      <w:bCs/>
      <w:kern w:val="32"/>
      <w:sz w:val="32"/>
      <w:szCs w:val="32"/>
      <w:lang w:eastAsia="en-GB"/>
    </w:rPr>
  </w:style>
  <w:style w:type="paragraph" w:styleId="Heading2">
    <w:name w:val="heading 2"/>
    <w:aliases w:val="Numbered - 2"/>
    <w:basedOn w:val="Heading1"/>
    <w:next w:val="Normal"/>
    <w:link w:val="Heading2Char"/>
    <w:uiPriority w:val="99"/>
    <w:qFormat/>
    <w:rsid w:val="007B6C32"/>
    <w:pPr>
      <w:outlineLvl w:val="1"/>
    </w:pPr>
    <w:rPr>
      <w:i/>
      <w:iCs/>
      <w:kern w:val="0"/>
      <w:sz w:val="28"/>
      <w:szCs w:val="28"/>
    </w:rPr>
  </w:style>
  <w:style w:type="paragraph" w:styleId="Heading3">
    <w:name w:val="heading 3"/>
    <w:aliases w:val="Numbered - 3"/>
    <w:basedOn w:val="Heading2"/>
    <w:next w:val="Normal"/>
    <w:link w:val="Heading3Char"/>
    <w:uiPriority w:val="99"/>
    <w:qFormat/>
    <w:rsid w:val="007B6C32"/>
    <w:pPr>
      <w:keepNext w:val="0"/>
      <w:keepLines w:val="0"/>
      <w:spacing w:before="0" w:after="0"/>
      <w:outlineLvl w:val="2"/>
    </w:pPr>
    <w:rPr>
      <w:sz w:val="26"/>
      <w:szCs w:val="26"/>
    </w:rPr>
  </w:style>
  <w:style w:type="paragraph" w:styleId="Heading4">
    <w:name w:val="heading 4"/>
    <w:aliases w:val="Numbered - 4"/>
    <w:basedOn w:val="Heading3"/>
    <w:next w:val="Normal"/>
    <w:link w:val="Heading4Char"/>
    <w:uiPriority w:val="99"/>
    <w:qFormat/>
    <w:rsid w:val="007B6C32"/>
    <w:pPr>
      <w:outlineLvl w:val="3"/>
    </w:pPr>
    <w:rPr>
      <w:rFonts w:ascii="Calibri" w:hAnsi="Calibri"/>
      <w:b w:val="0"/>
      <w:bCs w:val="0"/>
      <w:sz w:val="28"/>
      <w:szCs w:val="28"/>
    </w:rPr>
  </w:style>
  <w:style w:type="paragraph" w:styleId="Heading5">
    <w:name w:val="heading 5"/>
    <w:aliases w:val="Numbered - 5"/>
    <w:basedOn w:val="Heading4"/>
    <w:next w:val="Normal"/>
    <w:link w:val="Heading5Char"/>
    <w:uiPriority w:val="99"/>
    <w:qFormat/>
    <w:rsid w:val="007B6C32"/>
    <w:pPr>
      <w:outlineLvl w:val="4"/>
    </w:pPr>
    <w:rPr>
      <w:b/>
      <w:bCs/>
      <w:i w:val="0"/>
      <w:iCs w:val="0"/>
      <w:sz w:val="26"/>
      <w:szCs w:val="26"/>
    </w:rPr>
  </w:style>
  <w:style w:type="paragraph" w:styleId="Heading6">
    <w:name w:val="heading 6"/>
    <w:aliases w:val="Numbered - 6"/>
    <w:basedOn w:val="Heading5"/>
    <w:next w:val="Normal"/>
    <w:link w:val="Heading6Char"/>
    <w:uiPriority w:val="99"/>
    <w:qFormat/>
    <w:rsid w:val="007B6C32"/>
    <w:pPr>
      <w:outlineLvl w:val="5"/>
    </w:pPr>
    <w:rPr>
      <w:b w:val="0"/>
      <w:bCs w:val="0"/>
      <w:sz w:val="20"/>
      <w:szCs w:val="20"/>
    </w:rPr>
  </w:style>
  <w:style w:type="paragraph" w:styleId="Heading7">
    <w:name w:val="heading 7"/>
    <w:aliases w:val="Numbered - 7"/>
    <w:basedOn w:val="Heading6"/>
    <w:next w:val="Normal"/>
    <w:link w:val="Heading7Char"/>
    <w:uiPriority w:val="99"/>
    <w:qFormat/>
    <w:rsid w:val="007B6C32"/>
    <w:pPr>
      <w:outlineLvl w:val="6"/>
    </w:pPr>
  </w:style>
  <w:style w:type="paragraph" w:styleId="Heading8">
    <w:name w:val="heading 8"/>
    <w:aliases w:val="Numbered - 8"/>
    <w:basedOn w:val="Heading7"/>
    <w:next w:val="Normal"/>
    <w:link w:val="Heading8Char"/>
    <w:uiPriority w:val="99"/>
    <w:qFormat/>
    <w:rsid w:val="007B6C32"/>
    <w:pPr>
      <w:outlineLvl w:val="7"/>
    </w:pPr>
    <w:rPr>
      <w:i/>
      <w:iCs/>
    </w:rPr>
  </w:style>
  <w:style w:type="paragraph" w:styleId="Heading9">
    <w:name w:val="heading 9"/>
    <w:aliases w:val="Numbered - 9"/>
    <w:basedOn w:val="Heading8"/>
    <w:next w:val="Normal"/>
    <w:link w:val="Heading9Char"/>
    <w:uiPriority w:val="99"/>
    <w:qFormat/>
    <w:rsid w:val="007B6C32"/>
    <w:pPr>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link w:val="Heading1"/>
    <w:uiPriority w:val="99"/>
    <w:locked/>
    <w:rsid w:val="006516EF"/>
    <w:rPr>
      <w:rFonts w:ascii="Cambria" w:hAnsi="Cambria"/>
      <w:b/>
      <w:kern w:val="32"/>
      <w:sz w:val="32"/>
      <w:lang w:val="en-GB"/>
    </w:rPr>
  </w:style>
  <w:style w:type="character" w:customStyle="1" w:styleId="Heading2Char">
    <w:name w:val="Heading 2 Char"/>
    <w:aliases w:val="Numbered - 2 Char"/>
    <w:link w:val="Heading2"/>
    <w:uiPriority w:val="99"/>
    <w:semiHidden/>
    <w:locked/>
    <w:rsid w:val="006516EF"/>
    <w:rPr>
      <w:rFonts w:ascii="Cambria" w:hAnsi="Cambria"/>
      <w:b/>
      <w:i/>
      <w:sz w:val="28"/>
      <w:lang w:val="en-GB"/>
    </w:rPr>
  </w:style>
  <w:style w:type="character" w:customStyle="1" w:styleId="Heading3Char">
    <w:name w:val="Heading 3 Char"/>
    <w:aliases w:val="Numbered - 3 Char"/>
    <w:link w:val="Heading3"/>
    <w:uiPriority w:val="99"/>
    <w:semiHidden/>
    <w:locked/>
    <w:rsid w:val="006516EF"/>
    <w:rPr>
      <w:rFonts w:ascii="Cambria" w:hAnsi="Cambria"/>
      <w:b/>
      <w:sz w:val="26"/>
      <w:lang w:val="en-GB"/>
    </w:rPr>
  </w:style>
  <w:style w:type="character" w:customStyle="1" w:styleId="Heading4Char">
    <w:name w:val="Heading 4 Char"/>
    <w:aliases w:val="Numbered - 4 Char"/>
    <w:link w:val="Heading4"/>
    <w:uiPriority w:val="99"/>
    <w:semiHidden/>
    <w:locked/>
    <w:rsid w:val="006516EF"/>
    <w:rPr>
      <w:rFonts w:ascii="Calibri" w:hAnsi="Calibri"/>
      <w:b/>
      <w:sz w:val="28"/>
      <w:lang w:val="en-GB"/>
    </w:rPr>
  </w:style>
  <w:style w:type="character" w:customStyle="1" w:styleId="Heading5Char">
    <w:name w:val="Heading 5 Char"/>
    <w:aliases w:val="Numbered - 5 Char"/>
    <w:link w:val="Heading5"/>
    <w:uiPriority w:val="99"/>
    <w:semiHidden/>
    <w:locked/>
    <w:rsid w:val="006516EF"/>
    <w:rPr>
      <w:rFonts w:ascii="Calibri" w:hAnsi="Calibri"/>
      <w:b/>
      <w:i/>
      <w:sz w:val="26"/>
      <w:lang w:val="en-GB"/>
    </w:rPr>
  </w:style>
  <w:style w:type="character" w:customStyle="1" w:styleId="Heading6Char">
    <w:name w:val="Heading 6 Char"/>
    <w:aliases w:val="Numbered - 6 Char"/>
    <w:link w:val="Heading6"/>
    <w:uiPriority w:val="99"/>
    <w:semiHidden/>
    <w:locked/>
    <w:rsid w:val="006516EF"/>
    <w:rPr>
      <w:rFonts w:ascii="Calibri" w:hAnsi="Calibri"/>
      <w:b/>
      <w:lang w:val="en-GB"/>
    </w:rPr>
  </w:style>
  <w:style w:type="character" w:customStyle="1" w:styleId="Heading7Char">
    <w:name w:val="Heading 7 Char"/>
    <w:aliases w:val="Numbered - 7 Char"/>
    <w:link w:val="Heading7"/>
    <w:uiPriority w:val="99"/>
    <w:semiHidden/>
    <w:locked/>
    <w:rsid w:val="006516EF"/>
    <w:rPr>
      <w:rFonts w:ascii="Calibri" w:hAnsi="Calibri"/>
      <w:sz w:val="24"/>
      <w:lang w:val="en-GB"/>
    </w:rPr>
  </w:style>
  <w:style w:type="character" w:customStyle="1" w:styleId="Heading8Char">
    <w:name w:val="Heading 8 Char"/>
    <w:aliases w:val="Numbered - 8 Char"/>
    <w:link w:val="Heading8"/>
    <w:uiPriority w:val="99"/>
    <w:semiHidden/>
    <w:locked/>
    <w:rsid w:val="006516EF"/>
    <w:rPr>
      <w:rFonts w:ascii="Calibri" w:hAnsi="Calibri"/>
      <w:i/>
      <w:sz w:val="24"/>
      <w:lang w:val="en-GB"/>
    </w:rPr>
  </w:style>
  <w:style w:type="character" w:customStyle="1" w:styleId="Heading9Char">
    <w:name w:val="Heading 9 Char"/>
    <w:aliases w:val="Numbered - 9 Char"/>
    <w:link w:val="Heading9"/>
    <w:uiPriority w:val="99"/>
    <w:semiHidden/>
    <w:locked/>
    <w:rsid w:val="006516EF"/>
    <w:rPr>
      <w:rFonts w:ascii="Cambria" w:hAnsi="Cambria"/>
      <w:lang w:val="en-GB"/>
    </w:rPr>
  </w:style>
  <w:style w:type="paragraph" w:styleId="BodyText">
    <w:name w:val="Body Text"/>
    <w:basedOn w:val="Normal"/>
    <w:link w:val="BodyTextChar"/>
    <w:uiPriority w:val="99"/>
    <w:rsid w:val="007B6C32"/>
    <w:rPr>
      <w:rFonts w:cs="Times New Roman"/>
      <w:lang w:eastAsia="en-GB"/>
    </w:rPr>
  </w:style>
  <w:style w:type="character" w:customStyle="1" w:styleId="BodyTextChar">
    <w:name w:val="Body Text Char"/>
    <w:link w:val="BodyText"/>
    <w:uiPriority w:val="99"/>
    <w:semiHidden/>
    <w:locked/>
    <w:rsid w:val="006516EF"/>
    <w:rPr>
      <w:rFonts w:ascii="Arial" w:hAnsi="Arial"/>
      <w:sz w:val="24"/>
      <w:lang w:val="en-GB"/>
    </w:rPr>
  </w:style>
  <w:style w:type="paragraph" w:styleId="BodyTextIndent">
    <w:name w:val="Body Text Indent"/>
    <w:basedOn w:val="Normal"/>
    <w:link w:val="BodyTextIndentChar"/>
    <w:uiPriority w:val="99"/>
    <w:rsid w:val="007B6C32"/>
    <w:pPr>
      <w:ind w:left="288"/>
    </w:pPr>
    <w:rPr>
      <w:rFonts w:cs="Times New Roman"/>
      <w:lang w:eastAsia="en-GB"/>
    </w:rPr>
  </w:style>
  <w:style w:type="character" w:customStyle="1" w:styleId="BodyTextIndentChar">
    <w:name w:val="Body Text Indent Char"/>
    <w:link w:val="BodyTextIndent"/>
    <w:uiPriority w:val="99"/>
    <w:semiHidden/>
    <w:locked/>
    <w:rsid w:val="006516EF"/>
    <w:rPr>
      <w:rFonts w:ascii="Arial" w:hAnsi="Arial"/>
      <w:sz w:val="24"/>
      <w:lang w:val="en-GB"/>
    </w:rPr>
  </w:style>
  <w:style w:type="paragraph" w:customStyle="1" w:styleId="DeptBullets">
    <w:name w:val="DeptBullets"/>
    <w:basedOn w:val="Normal"/>
    <w:uiPriority w:val="99"/>
    <w:rsid w:val="007B6C32"/>
    <w:pPr>
      <w:numPr>
        <w:numId w:val="1"/>
      </w:numPr>
      <w:spacing w:after="240"/>
    </w:pPr>
  </w:style>
  <w:style w:type="paragraph" w:customStyle="1" w:styleId="DeptOutNumbered">
    <w:name w:val="DeptOutNumbered"/>
    <w:basedOn w:val="Normal"/>
    <w:uiPriority w:val="99"/>
    <w:rsid w:val="007B6C32"/>
    <w:pPr>
      <w:spacing w:after="240"/>
    </w:pPr>
  </w:style>
  <w:style w:type="paragraph" w:styleId="Footer">
    <w:name w:val="footer"/>
    <w:basedOn w:val="Normal"/>
    <w:link w:val="FooterChar"/>
    <w:uiPriority w:val="99"/>
    <w:rsid w:val="007B6C32"/>
    <w:pPr>
      <w:tabs>
        <w:tab w:val="center" w:pos="4153"/>
        <w:tab w:val="right" w:pos="8306"/>
      </w:tabs>
    </w:pPr>
    <w:rPr>
      <w:rFonts w:cs="Times New Roman"/>
      <w:lang w:eastAsia="en-GB"/>
    </w:rPr>
  </w:style>
  <w:style w:type="character" w:customStyle="1" w:styleId="FooterChar">
    <w:name w:val="Footer Char"/>
    <w:link w:val="Footer"/>
    <w:uiPriority w:val="99"/>
    <w:locked/>
    <w:rsid w:val="006516EF"/>
    <w:rPr>
      <w:rFonts w:ascii="Arial" w:hAnsi="Arial"/>
      <w:sz w:val="24"/>
      <w:lang w:val="en-GB"/>
    </w:rPr>
  </w:style>
  <w:style w:type="paragraph" w:styleId="Header">
    <w:name w:val="header"/>
    <w:basedOn w:val="Normal"/>
    <w:link w:val="HeaderChar"/>
    <w:uiPriority w:val="99"/>
    <w:rsid w:val="007B6C32"/>
    <w:pPr>
      <w:tabs>
        <w:tab w:val="center" w:pos="4153"/>
        <w:tab w:val="right" w:pos="8306"/>
      </w:tabs>
    </w:pPr>
    <w:rPr>
      <w:rFonts w:cs="Times New Roman"/>
      <w:lang w:eastAsia="en-GB"/>
    </w:rPr>
  </w:style>
  <w:style w:type="character" w:customStyle="1" w:styleId="HeaderChar">
    <w:name w:val="Header Char"/>
    <w:link w:val="Header"/>
    <w:uiPriority w:val="99"/>
    <w:semiHidden/>
    <w:locked/>
    <w:rsid w:val="006516EF"/>
    <w:rPr>
      <w:rFonts w:ascii="Arial" w:hAnsi="Arial"/>
      <w:sz w:val="24"/>
      <w:lang w:val="en-GB"/>
    </w:rPr>
  </w:style>
  <w:style w:type="paragraph" w:customStyle="1" w:styleId="Heading">
    <w:name w:val="Heading"/>
    <w:basedOn w:val="Normal"/>
    <w:next w:val="Normal"/>
    <w:uiPriority w:val="99"/>
    <w:rsid w:val="007B6C32"/>
    <w:pPr>
      <w:keepNext/>
      <w:keepLines/>
      <w:spacing w:before="240" w:after="240"/>
      <w:ind w:left="-720"/>
    </w:pPr>
    <w:rPr>
      <w:b/>
      <w:bCs/>
    </w:rPr>
  </w:style>
  <w:style w:type="paragraph" w:customStyle="1" w:styleId="MinuteTop">
    <w:name w:val="Minute Top"/>
    <w:basedOn w:val="Normal"/>
    <w:uiPriority w:val="99"/>
    <w:rsid w:val="007B6C32"/>
    <w:pPr>
      <w:tabs>
        <w:tab w:val="left" w:pos="4680"/>
        <w:tab w:val="left" w:pos="5587"/>
      </w:tabs>
    </w:pPr>
  </w:style>
  <w:style w:type="paragraph" w:customStyle="1" w:styleId="Numbered">
    <w:name w:val="Numbered"/>
    <w:basedOn w:val="Normal"/>
    <w:uiPriority w:val="99"/>
    <w:rsid w:val="007B6C32"/>
    <w:pPr>
      <w:spacing w:after="240"/>
    </w:pPr>
  </w:style>
  <w:style w:type="character" w:styleId="PageNumber">
    <w:name w:val="page number"/>
    <w:uiPriority w:val="99"/>
    <w:rsid w:val="007B6C32"/>
    <w:rPr>
      <w:rFonts w:cs="Times New Roman"/>
    </w:rPr>
  </w:style>
  <w:style w:type="paragraph" w:customStyle="1" w:styleId="DfESOutNumbered">
    <w:name w:val="DfESOutNumbered"/>
    <w:basedOn w:val="Normal"/>
    <w:uiPriority w:val="99"/>
    <w:rsid w:val="007B6C32"/>
    <w:pPr>
      <w:numPr>
        <w:numId w:val="9"/>
      </w:numPr>
      <w:spacing w:after="240"/>
    </w:pPr>
    <w:rPr>
      <w:sz w:val="22"/>
      <w:szCs w:val="22"/>
    </w:rPr>
  </w:style>
  <w:style w:type="paragraph" w:styleId="BodyTextIndent3">
    <w:name w:val="Body Text Indent 3"/>
    <w:basedOn w:val="Normal"/>
    <w:link w:val="BodyTextIndent3Char"/>
    <w:uiPriority w:val="99"/>
    <w:rsid w:val="00F666F3"/>
    <w:pPr>
      <w:spacing w:after="120"/>
      <w:ind w:left="283"/>
    </w:pPr>
    <w:rPr>
      <w:rFonts w:cs="Times New Roman"/>
      <w:sz w:val="16"/>
      <w:szCs w:val="16"/>
      <w:lang w:eastAsia="en-GB"/>
    </w:rPr>
  </w:style>
  <w:style w:type="character" w:customStyle="1" w:styleId="BodyTextIndent3Char">
    <w:name w:val="Body Text Indent 3 Char"/>
    <w:link w:val="BodyTextIndent3"/>
    <w:uiPriority w:val="99"/>
    <w:semiHidden/>
    <w:locked/>
    <w:rsid w:val="006516EF"/>
    <w:rPr>
      <w:rFonts w:ascii="Arial" w:hAnsi="Arial"/>
      <w:sz w:val="16"/>
      <w:lang w:val="en-GB"/>
    </w:rPr>
  </w:style>
  <w:style w:type="paragraph" w:customStyle="1" w:styleId="Sub-Heading">
    <w:name w:val="Sub-Heading"/>
    <w:basedOn w:val="Heading"/>
    <w:next w:val="Numbered"/>
    <w:uiPriority w:val="99"/>
    <w:rsid w:val="007B6C32"/>
    <w:pPr>
      <w:spacing w:before="0"/>
    </w:pPr>
  </w:style>
  <w:style w:type="paragraph" w:styleId="Subtitle">
    <w:name w:val="Subtitle"/>
    <w:basedOn w:val="Normal"/>
    <w:link w:val="SubtitleChar"/>
    <w:uiPriority w:val="99"/>
    <w:qFormat/>
    <w:rsid w:val="007B6C32"/>
    <w:pPr>
      <w:spacing w:after="60"/>
      <w:jc w:val="center"/>
    </w:pPr>
    <w:rPr>
      <w:rFonts w:ascii="Cambria" w:hAnsi="Cambria" w:cs="Times New Roman"/>
      <w:lang w:eastAsia="en-GB"/>
    </w:rPr>
  </w:style>
  <w:style w:type="character" w:customStyle="1" w:styleId="SubtitleChar">
    <w:name w:val="Subtitle Char"/>
    <w:link w:val="Subtitle"/>
    <w:uiPriority w:val="99"/>
    <w:locked/>
    <w:rsid w:val="006516EF"/>
    <w:rPr>
      <w:rFonts w:ascii="Cambria" w:hAnsi="Cambria"/>
      <w:sz w:val="24"/>
      <w:lang w:val="en-GB"/>
    </w:rPr>
  </w:style>
  <w:style w:type="paragraph" w:customStyle="1" w:styleId="Style2">
    <w:name w:val="Style2"/>
    <w:basedOn w:val="Normal"/>
    <w:next w:val="Normal"/>
    <w:uiPriority w:val="99"/>
    <w:rsid w:val="00B75968"/>
  </w:style>
  <w:style w:type="paragraph" w:customStyle="1" w:styleId="numbered0">
    <w:name w:val="numbered"/>
    <w:basedOn w:val="Normal"/>
    <w:uiPriority w:val="99"/>
    <w:rsid w:val="00F666F3"/>
    <w:pPr>
      <w:widowControl/>
      <w:adjustRightInd/>
      <w:spacing w:after="240"/>
      <w:textAlignment w:val="auto"/>
    </w:pPr>
    <w:rPr>
      <w:lang w:eastAsia="en-GB"/>
    </w:rPr>
  </w:style>
  <w:style w:type="paragraph" w:styleId="BalloonText">
    <w:name w:val="Balloon Text"/>
    <w:basedOn w:val="Normal"/>
    <w:link w:val="BalloonTextChar"/>
    <w:uiPriority w:val="99"/>
    <w:semiHidden/>
    <w:rsid w:val="00F666F3"/>
    <w:rPr>
      <w:rFonts w:ascii="Times New Roman" w:hAnsi="Times New Roman" w:cs="Times New Roman"/>
      <w:sz w:val="2"/>
      <w:szCs w:val="2"/>
      <w:lang w:eastAsia="en-GB"/>
    </w:rPr>
  </w:style>
  <w:style w:type="character" w:customStyle="1" w:styleId="BalloonTextChar">
    <w:name w:val="Balloon Text Char"/>
    <w:link w:val="BalloonText"/>
    <w:uiPriority w:val="99"/>
    <w:semiHidden/>
    <w:locked/>
    <w:rsid w:val="006516EF"/>
    <w:rPr>
      <w:sz w:val="2"/>
      <w:lang w:val="en-GB"/>
    </w:rPr>
  </w:style>
  <w:style w:type="character" w:styleId="CommentReference">
    <w:name w:val="annotation reference"/>
    <w:uiPriority w:val="99"/>
    <w:semiHidden/>
    <w:rsid w:val="00F666F3"/>
    <w:rPr>
      <w:rFonts w:cs="Times New Roman"/>
      <w:sz w:val="16"/>
    </w:rPr>
  </w:style>
  <w:style w:type="paragraph" w:styleId="CommentText">
    <w:name w:val="annotation text"/>
    <w:basedOn w:val="Normal"/>
    <w:link w:val="CommentTextChar"/>
    <w:uiPriority w:val="99"/>
    <w:semiHidden/>
    <w:rsid w:val="00F666F3"/>
    <w:rPr>
      <w:rFonts w:cs="Times New Roman"/>
      <w:sz w:val="20"/>
      <w:szCs w:val="20"/>
      <w:lang w:eastAsia="en-GB"/>
    </w:rPr>
  </w:style>
  <w:style w:type="character" w:customStyle="1" w:styleId="CommentTextChar">
    <w:name w:val="Comment Text Char"/>
    <w:link w:val="CommentText"/>
    <w:uiPriority w:val="99"/>
    <w:semiHidden/>
    <w:locked/>
    <w:rsid w:val="006516EF"/>
    <w:rPr>
      <w:rFonts w:ascii="Arial" w:hAnsi="Arial"/>
      <w:sz w:val="20"/>
      <w:lang w:val="en-GB"/>
    </w:rPr>
  </w:style>
  <w:style w:type="paragraph" w:styleId="CommentSubject">
    <w:name w:val="annotation subject"/>
    <w:basedOn w:val="CommentText"/>
    <w:next w:val="CommentText"/>
    <w:link w:val="CommentSubjectChar"/>
    <w:uiPriority w:val="99"/>
    <w:semiHidden/>
    <w:rsid w:val="00F666F3"/>
    <w:rPr>
      <w:b/>
      <w:bCs/>
    </w:rPr>
  </w:style>
  <w:style w:type="character" w:customStyle="1" w:styleId="CommentSubjectChar">
    <w:name w:val="Comment Subject Char"/>
    <w:link w:val="CommentSubject"/>
    <w:uiPriority w:val="99"/>
    <w:semiHidden/>
    <w:locked/>
    <w:rsid w:val="006516EF"/>
    <w:rPr>
      <w:rFonts w:ascii="Arial" w:hAnsi="Arial"/>
      <w:b/>
      <w:sz w:val="20"/>
      <w:lang w:val="en-GB"/>
    </w:rPr>
  </w:style>
  <w:style w:type="paragraph" w:styleId="BodyTextIndent2">
    <w:name w:val="Body Text Indent 2"/>
    <w:basedOn w:val="Normal"/>
    <w:link w:val="BodyTextIndent2Char"/>
    <w:uiPriority w:val="99"/>
    <w:rsid w:val="00DE1081"/>
    <w:pPr>
      <w:spacing w:after="120" w:line="480" w:lineRule="auto"/>
      <w:ind w:left="283"/>
    </w:pPr>
    <w:rPr>
      <w:rFonts w:cs="Times New Roman"/>
      <w:lang w:eastAsia="en-GB"/>
    </w:rPr>
  </w:style>
  <w:style w:type="character" w:customStyle="1" w:styleId="BodyTextIndent2Char">
    <w:name w:val="Body Text Indent 2 Char"/>
    <w:link w:val="BodyTextIndent2"/>
    <w:uiPriority w:val="99"/>
    <w:semiHidden/>
    <w:locked/>
    <w:rsid w:val="006516EF"/>
    <w:rPr>
      <w:rFonts w:ascii="Arial" w:hAnsi="Arial"/>
      <w:sz w:val="24"/>
      <w:lang w:val="en-GB"/>
    </w:rPr>
  </w:style>
  <w:style w:type="character" w:customStyle="1" w:styleId="italic1">
    <w:name w:val="italic1"/>
    <w:uiPriority w:val="99"/>
    <w:rsid w:val="004848C2"/>
    <w:rPr>
      <w:i/>
    </w:rPr>
  </w:style>
  <w:style w:type="paragraph" w:customStyle="1" w:styleId="DfESBullets">
    <w:name w:val="DfESBullets"/>
    <w:basedOn w:val="Normal"/>
    <w:uiPriority w:val="99"/>
    <w:rsid w:val="007B6C32"/>
    <w:pPr>
      <w:numPr>
        <w:numId w:val="6"/>
      </w:numPr>
      <w:spacing w:after="240"/>
    </w:pPr>
    <w:rPr>
      <w:sz w:val="22"/>
      <w:szCs w:val="22"/>
    </w:rPr>
  </w:style>
  <w:style w:type="character" w:customStyle="1" w:styleId="EmailStyle571">
    <w:name w:val="EmailStyle571"/>
    <w:uiPriority w:val="99"/>
    <w:rsid w:val="007B6C32"/>
    <w:rPr>
      <w:rFonts w:ascii="Arial" w:hAnsi="Arial"/>
      <w:color w:val="auto"/>
      <w:sz w:val="20"/>
    </w:rPr>
  </w:style>
  <w:style w:type="character" w:customStyle="1" w:styleId="EmailStyle581">
    <w:name w:val="EmailStyle581"/>
    <w:uiPriority w:val="99"/>
    <w:rsid w:val="007B6C32"/>
    <w:rPr>
      <w:rFonts w:ascii="Arial" w:hAnsi="Arial"/>
      <w:color w:val="auto"/>
      <w:sz w:val="20"/>
    </w:rPr>
  </w:style>
  <w:style w:type="paragraph" w:styleId="FootnoteText">
    <w:name w:val="footnote text"/>
    <w:basedOn w:val="Normal"/>
    <w:link w:val="FootnoteTextChar"/>
    <w:uiPriority w:val="99"/>
    <w:semiHidden/>
    <w:rsid w:val="00E32FF0"/>
    <w:rPr>
      <w:rFonts w:cs="Times New Roman"/>
      <w:sz w:val="20"/>
      <w:szCs w:val="20"/>
      <w:lang w:eastAsia="en-GB"/>
    </w:rPr>
  </w:style>
  <w:style w:type="character" w:customStyle="1" w:styleId="FootnoteTextChar">
    <w:name w:val="Footnote Text Char"/>
    <w:link w:val="FootnoteText"/>
    <w:uiPriority w:val="99"/>
    <w:semiHidden/>
    <w:locked/>
    <w:rsid w:val="006516EF"/>
    <w:rPr>
      <w:rFonts w:ascii="Arial" w:hAnsi="Arial"/>
      <w:sz w:val="20"/>
      <w:lang w:val="en-GB"/>
    </w:rPr>
  </w:style>
  <w:style w:type="character" w:styleId="FootnoteReference">
    <w:name w:val="footnote reference"/>
    <w:uiPriority w:val="99"/>
    <w:semiHidden/>
    <w:rsid w:val="00E32FF0"/>
    <w:rPr>
      <w:rFonts w:cs="Times New Roman"/>
      <w:vertAlign w:val="superscript"/>
    </w:rPr>
  </w:style>
  <w:style w:type="paragraph" w:customStyle="1" w:styleId="deptoutnumbered0">
    <w:name w:val="deptoutnumbered"/>
    <w:basedOn w:val="Normal"/>
    <w:uiPriority w:val="99"/>
    <w:rsid w:val="000D34ED"/>
    <w:pPr>
      <w:widowControl/>
      <w:overflowPunct/>
      <w:autoSpaceDE/>
      <w:autoSpaceDN/>
      <w:adjustRightInd/>
      <w:spacing w:before="100" w:beforeAutospacing="1" w:after="100" w:afterAutospacing="1"/>
      <w:textAlignment w:val="auto"/>
    </w:pPr>
    <w:rPr>
      <w:lang w:eastAsia="en-GB"/>
    </w:rPr>
  </w:style>
  <w:style w:type="paragraph" w:customStyle="1" w:styleId="Default">
    <w:name w:val="Default"/>
    <w:uiPriority w:val="99"/>
    <w:rsid w:val="00C4254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845DC"/>
    <w:rPr>
      <w:rFonts w:ascii="Arial" w:hAnsi="Arial" w:cs="Arial"/>
      <w:sz w:val="24"/>
      <w:szCs w:val="24"/>
      <w:lang w:eastAsia="en-US"/>
    </w:rPr>
  </w:style>
  <w:style w:type="paragraph" w:styleId="ListParagraph">
    <w:name w:val="List Paragraph"/>
    <w:basedOn w:val="Normal"/>
    <w:uiPriority w:val="34"/>
    <w:qFormat/>
    <w:rsid w:val="006A7E64"/>
    <w:pPr>
      <w:ind w:left="720"/>
      <w:contextualSpacing/>
    </w:pPr>
  </w:style>
  <w:style w:type="paragraph" w:styleId="Title">
    <w:name w:val="Title"/>
    <w:basedOn w:val="Normal"/>
    <w:link w:val="TitleChar"/>
    <w:qFormat/>
    <w:locked/>
    <w:rsid w:val="005F6435"/>
    <w:pPr>
      <w:widowControl/>
      <w:overflowPunct/>
      <w:autoSpaceDE/>
      <w:autoSpaceDN/>
      <w:adjustRightInd/>
      <w:jc w:val="center"/>
      <w:textAlignment w:val="auto"/>
    </w:pPr>
    <w:rPr>
      <w:rFonts w:ascii="Times New Roman" w:hAnsi="Times New Roman" w:cs="Times New Roman"/>
      <w:b/>
      <w:szCs w:val="20"/>
      <w:u w:val="single"/>
    </w:rPr>
  </w:style>
  <w:style w:type="character" w:customStyle="1" w:styleId="TitleChar">
    <w:name w:val="Title Char"/>
    <w:basedOn w:val="DefaultParagraphFont"/>
    <w:link w:val="Title"/>
    <w:rsid w:val="005F6435"/>
    <w:rPr>
      <w:b/>
      <w:sz w:val="24"/>
      <w:u w:val="single"/>
      <w:lang w:eastAsia="en-US"/>
    </w:rPr>
  </w:style>
  <w:style w:type="paragraph" w:styleId="NoSpacing">
    <w:name w:val="No Spacing"/>
    <w:uiPriority w:val="1"/>
    <w:qFormat/>
    <w:rsid w:val="00EA727C"/>
    <w:pPr>
      <w:widowControl w:val="0"/>
      <w:overflowPunct w:val="0"/>
      <w:autoSpaceDE w:val="0"/>
      <w:autoSpaceDN w:val="0"/>
      <w:adjustRightInd w:val="0"/>
      <w:textAlignment w:val="baseline"/>
    </w:pPr>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675859">
      <w:bodyDiv w:val="1"/>
      <w:marLeft w:val="0"/>
      <w:marRight w:val="0"/>
      <w:marTop w:val="0"/>
      <w:marBottom w:val="0"/>
      <w:divBdr>
        <w:top w:val="none" w:sz="0" w:space="0" w:color="auto"/>
        <w:left w:val="none" w:sz="0" w:space="0" w:color="auto"/>
        <w:bottom w:val="none" w:sz="0" w:space="0" w:color="auto"/>
        <w:right w:val="none" w:sz="0" w:space="0" w:color="auto"/>
      </w:divBdr>
    </w:div>
    <w:div w:id="1420062526">
      <w:marLeft w:val="0"/>
      <w:marRight w:val="0"/>
      <w:marTop w:val="0"/>
      <w:marBottom w:val="0"/>
      <w:divBdr>
        <w:top w:val="none" w:sz="0" w:space="0" w:color="auto"/>
        <w:left w:val="none" w:sz="0" w:space="0" w:color="auto"/>
        <w:bottom w:val="none" w:sz="0" w:space="0" w:color="auto"/>
        <w:right w:val="none" w:sz="0" w:space="0" w:color="auto"/>
      </w:divBdr>
    </w:div>
    <w:div w:id="1420062527">
      <w:marLeft w:val="0"/>
      <w:marRight w:val="0"/>
      <w:marTop w:val="0"/>
      <w:marBottom w:val="0"/>
      <w:divBdr>
        <w:top w:val="none" w:sz="0" w:space="0" w:color="auto"/>
        <w:left w:val="none" w:sz="0" w:space="0" w:color="auto"/>
        <w:bottom w:val="none" w:sz="0" w:space="0" w:color="auto"/>
        <w:right w:val="none" w:sz="0" w:space="0" w:color="auto"/>
      </w:divBdr>
    </w:div>
    <w:div w:id="1420062528">
      <w:marLeft w:val="0"/>
      <w:marRight w:val="0"/>
      <w:marTop w:val="0"/>
      <w:marBottom w:val="0"/>
      <w:divBdr>
        <w:top w:val="none" w:sz="0" w:space="0" w:color="auto"/>
        <w:left w:val="none" w:sz="0" w:space="0" w:color="auto"/>
        <w:bottom w:val="none" w:sz="0" w:space="0" w:color="auto"/>
        <w:right w:val="none" w:sz="0" w:space="0" w:color="auto"/>
      </w:divBdr>
    </w:div>
    <w:div w:id="198168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3417D-E91D-4C59-8883-A92D190C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850</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 Gregson</dc:creator>
  <cp:lastModifiedBy>Caroline Gardner</cp:lastModifiedBy>
  <cp:revision>6</cp:revision>
  <cp:lastPrinted>2022-09-13T08:35:00Z</cp:lastPrinted>
  <dcterms:created xsi:type="dcterms:W3CDTF">2025-05-29T08:26:00Z</dcterms:created>
  <dcterms:modified xsi:type="dcterms:W3CDTF">2025-07-09T07:39:00Z</dcterms:modified>
</cp:coreProperties>
</file>