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4EDA" w14:textId="77777777" w:rsidR="00764B86" w:rsidRPr="005C3AE5" w:rsidRDefault="00764B86">
      <w:pPr>
        <w:pStyle w:val="NoSpacing"/>
        <w:jc w:val="both"/>
        <w:rPr>
          <w:rFonts w:ascii="Calibri" w:hAnsi="Calibri" w:cs="Calibri"/>
          <w:sz w:val="22"/>
          <w:szCs w:val="22"/>
        </w:rPr>
      </w:pPr>
    </w:p>
    <w:p w14:paraId="5001FB67" w14:textId="77777777" w:rsidR="00764B86" w:rsidRPr="005C3AE5" w:rsidRDefault="00764B86">
      <w:pPr>
        <w:pStyle w:val="NoSpacing"/>
        <w:jc w:val="both"/>
        <w:rPr>
          <w:rFonts w:ascii="Calibri" w:hAnsi="Calibri" w:cs="Calibri"/>
          <w:sz w:val="22"/>
          <w:szCs w:val="22"/>
        </w:rPr>
      </w:pPr>
    </w:p>
    <w:p w14:paraId="77168225" w14:textId="77777777" w:rsidR="00764B86" w:rsidRPr="005C3AE5" w:rsidRDefault="00764B86">
      <w:pPr>
        <w:pStyle w:val="NoSpacing"/>
        <w:jc w:val="both"/>
        <w:rPr>
          <w:rFonts w:ascii="Calibri" w:hAnsi="Calibri" w:cs="Calibri"/>
          <w:sz w:val="22"/>
          <w:szCs w:val="22"/>
        </w:rPr>
      </w:pPr>
    </w:p>
    <w:p w14:paraId="358BBC94" w14:textId="77777777" w:rsidR="00764B86" w:rsidRPr="005C3AE5" w:rsidRDefault="00764B86">
      <w:pPr>
        <w:pStyle w:val="NoSpacing"/>
        <w:jc w:val="both"/>
        <w:rPr>
          <w:rFonts w:ascii="Calibri" w:hAnsi="Calibri" w:cs="Calibri"/>
          <w:sz w:val="22"/>
          <w:szCs w:val="22"/>
        </w:rPr>
      </w:pPr>
    </w:p>
    <w:p w14:paraId="4CCE4C69" w14:textId="77777777" w:rsidR="00764B86" w:rsidRPr="005C3AE5" w:rsidRDefault="00764B86">
      <w:pPr>
        <w:pStyle w:val="NoSpacing"/>
        <w:jc w:val="both"/>
        <w:rPr>
          <w:rFonts w:ascii="Calibri" w:hAnsi="Calibri" w:cs="Calibri"/>
          <w:sz w:val="22"/>
          <w:szCs w:val="22"/>
        </w:rPr>
      </w:pPr>
    </w:p>
    <w:p w14:paraId="21563F66" w14:textId="77777777" w:rsidR="00764B86" w:rsidRPr="005C3AE5" w:rsidRDefault="00764B86">
      <w:pPr>
        <w:pStyle w:val="NoSpacing"/>
        <w:jc w:val="both"/>
        <w:rPr>
          <w:rFonts w:ascii="Calibri" w:hAnsi="Calibri" w:cs="Calibri"/>
          <w:sz w:val="22"/>
          <w:szCs w:val="22"/>
        </w:rPr>
      </w:pPr>
    </w:p>
    <w:p w14:paraId="04CAEB13" w14:textId="77777777" w:rsidR="00764B86" w:rsidRPr="005C3AE5" w:rsidRDefault="00764B86">
      <w:pPr>
        <w:pStyle w:val="NoSpacing"/>
        <w:jc w:val="both"/>
        <w:rPr>
          <w:rFonts w:ascii="Calibri" w:hAnsi="Calibri" w:cs="Calibri"/>
          <w:sz w:val="22"/>
          <w:szCs w:val="22"/>
        </w:rPr>
      </w:pPr>
    </w:p>
    <w:p w14:paraId="77A8E229" w14:textId="77777777" w:rsidR="00764B86" w:rsidRPr="005C3AE5" w:rsidRDefault="000B523F">
      <w:pPr>
        <w:pStyle w:val="NoSpacing"/>
        <w:jc w:val="both"/>
      </w:pPr>
      <w:r w:rsidRPr="005C3AE5">
        <w:rPr>
          <w:rFonts w:ascii="Calibri" w:hAnsi="Calibri" w:cs="Calibri"/>
          <w:noProof/>
          <w:sz w:val="22"/>
          <w:szCs w:val="22"/>
          <w:lang w:eastAsia="en-GB"/>
        </w:rPr>
        <w:drawing>
          <wp:anchor distT="0" distB="0" distL="114300" distR="114300" simplePos="0" relativeHeight="251661312" behindDoc="0" locked="0" layoutInCell="1" allowOverlap="1" wp14:anchorId="233E0F50" wp14:editId="1EDE3C1E">
            <wp:simplePos x="0" y="0"/>
            <wp:positionH relativeFrom="margin">
              <wp:align>center</wp:align>
            </wp:positionH>
            <wp:positionV relativeFrom="paragraph">
              <wp:posOffset>83182</wp:posOffset>
            </wp:positionV>
            <wp:extent cx="3990395" cy="1197031"/>
            <wp:effectExtent l="0" t="0" r="0" b="3119"/>
            <wp:wrapNone/>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90395" cy="1197031"/>
                    </a:xfrm>
                    <a:prstGeom prst="rect">
                      <a:avLst/>
                    </a:prstGeom>
                    <a:noFill/>
                    <a:ln>
                      <a:noFill/>
                      <a:prstDash/>
                    </a:ln>
                  </pic:spPr>
                </pic:pic>
              </a:graphicData>
            </a:graphic>
          </wp:anchor>
        </w:drawing>
      </w:r>
    </w:p>
    <w:p w14:paraId="24F929D2" w14:textId="77777777" w:rsidR="00764B86" w:rsidRPr="005C3AE5" w:rsidRDefault="00764B86">
      <w:pPr>
        <w:pStyle w:val="NoSpacing"/>
        <w:jc w:val="both"/>
        <w:rPr>
          <w:rFonts w:ascii="Calibri" w:hAnsi="Calibri" w:cs="Calibri"/>
          <w:sz w:val="22"/>
          <w:szCs w:val="22"/>
        </w:rPr>
      </w:pPr>
    </w:p>
    <w:p w14:paraId="05C61890" w14:textId="77777777" w:rsidR="00764B86" w:rsidRPr="005C3AE5" w:rsidRDefault="00764B86">
      <w:pPr>
        <w:pStyle w:val="NoSpacing"/>
        <w:jc w:val="both"/>
        <w:rPr>
          <w:rFonts w:ascii="Calibri" w:hAnsi="Calibri" w:cs="Calibri"/>
          <w:sz w:val="22"/>
          <w:szCs w:val="22"/>
        </w:rPr>
      </w:pPr>
    </w:p>
    <w:p w14:paraId="1BA8F36D" w14:textId="77777777" w:rsidR="00764B86" w:rsidRPr="005C3AE5" w:rsidRDefault="00764B86">
      <w:pPr>
        <w:pStyle w:val="NoSpacing"/>
        <w:jc w:val="both"/>
        <w:rPr>
          <w:rFonts w:ascii="Calibri" w:hAnsi="Calibri" w:cs="Calibri"/>
          <w:sz w:val="22"/>
          <w:szCs w:val="22"/>
        </w:rPr>
      </w:pPr>
    </w:p>
    <w:p w14:paraId="3B8F6F65" w14:textId="77777777" w:rsidR="00764B86" w:rsidRPr="005C3AE5" w:rsidRDefault="00764B86">
      <w:pPr>
        <w:pStyle w:val="NoSpacing"/>
        <w:jc w:val="center"/>
        <w:rPr>
          <w:rFonts w:ascii="Calibri" w:hAnsi="Calibri" w:cs="Calibri"/>
          <w:sz w:val="22"/>
          <w:szCs w:val="22"/>
        </w:rPr>
      </w:pPr>
    </w:p>
    <w:p w14:paraId="08B14485" w14:textId="77777777" w:rsidR="00764B86" w:rsidRPr="005C3AE5" w:rsidRDefault="00764B86">
      <w:pPr>
        <w:pStyle w:val="NoSpacing"/>
        <w:jc w:val="center"/>
        <w:rPr>
          <w:rFonts w:ascii="Calibri" w:hAnsi="Calibri" w:cs="Calibri"/>
          <w:b/>
          <w:sz w:val="44"/>
          <w:szCs w:val="22"/>
        </w:rPr>
      </w:pPr>
    </w:p>
    <w:p w14:paraId="139E5918" w14:textId="77777777" w:rsidR="00764B86" w:rsidRPr="005C3AE5" w:rsidRDefault="00764B86">
      <w:pPr>
        <w:pStyle w:val="NoSpacing"/>
        <w:jc w:val="center"/>
        <w:rPr>
          <w:rFonts w:ascii="Calibri" w:hAnsi="Calibri" w:cs="Calibri"/>
          <w:b/>
          <w:sz w:val="44"/>
          <w:szCs w:val="22"/>
        </w:rPr>
      </w:pPr>
    </w:p>
    <w:p w14:paraId="3CCC98BA" w14:textId="77777777" w:rsidR="00764B86" w:rsidRPr="005C3AE5" w:rsidRDefault="00764B86">
      <w:pPr>
        <w:pStyle w:val="NoSpacing"/>
        <w:jc w:val="center"/>
        <w:rPr>
          <w:rFonts w:ascii="Calibri" w:hAnsi="Calibri" w:cs="Calibri"/>
          <w:b/>
          <w:sz w:val="44"/>
          <w:szCs w:val="22"/>
        </w:rPr>
      </w:pPr>
    </w:p>
    <w:p w14:paraId="100BFB74" w14:textId="77777777" w:rsidR="00764B86" w:rsidRPr="005C3AE5" w:rsidRDefault="00764B86">
      <w:pPr>
        <w:pStyle w:val="NoSpacing"/>
        <w:jc w:val="center"/>
        <w:rPr>
          <w:rFonts w:ascii="Calibri" w:hAnsi="Calibri" w:cs="Calibri"/>
          <w:b/>
          <w:sz w:val="56"/>
          <w:szCs w:val="22"/>
        </w:rPr>
      </w:pPr>
    </w:p>
    <w:p w14:paraId="36BA497D" w14:textId="77777777" w:rsidR="00764B86" w:rsidRPr="005C3AE5" w:rsidRDefault="000B523F">
      <w:pPr>
        <w:pStyle w:val="NoSpacing"/>
        <w:jc w:val="center"/>
        <w:rPr>
          <w:rFonts w:ascii="Calibri" w:hAnsi="Calibri" w:cs="Calibri"/>
          <w:b/>
          <w:sz w:val="56"/>
          <w:szCs w:val="22"/>
        </w:rPr>
      </w:pPr>
      <w:r w:rsidRPr="005C3AE5">
        <w:rPr>
          <w:rFonts w:ascii="Calibri" w:hAnsi="Calibri" w:cs="Calibri"/>
          <w:b/>
          <w:sz w:val="56"/>
          <w:szCs w:val="22"/>
        </w:rPr>
        <w:t>Complaints Procedure</w:t>
      </w:r>
    </w:p>
    <w:p w14:paraId="23A20AAB" w14:textId="77777777" w:rsidR="00764B86" w:rsidRPr="005C3AE5" w:rsidRDefault="00764B86">
      <w:pPr>
        <w:pStyle w:val="NoSpacing"/>
        <w:jc w:val="both"/>
        <w:rPr>
          <w:rFonts w:ascii="Calibri" w:hAnsi="Calibri" w:cs="Calibri"/>
          <w:sz w:val="22"/>
          <w:szCs w:val="22"/>
        </w:rPr>
      </w:pPr>
    </w:p>
    <w:p w14:paraId="1A7FF5D3" w14:textId="77777777" w:rsidR="00764B86" w:rsidRPr="005C3AE5" w:rsidRDefault="00764B86">
      <w:pPr>
        <w:pStyle w:val="NoSpacing"/>
        <w:jc w:val="both"/>
        <w:rPr>
          <w:rFonts w:ascii="Calibri" w:hAnsi="Calibri" w:cs="Calibri"/>
          <w:sz w:val="22"/>
          <w:szCs w:val="22"/>
        </w:rPr>
      </w:pPr>
    </w:p>
    <w:p w14:paraId="3A065FDE" w14:textId="77777777" w:rsidR="00764B86" w:rsidRPr="005C3AE5" w:rsidRDefault="00764B86">
      <w:pPr>
        <w:pStyle w:val="NoSpacing"/>
        <w:jc w:val="both"/>
        <w:rPr>
          <w:rFonts w:ascii="Calibri" w:hAnsi="Calibri" w:cs="Calibri"/>
          <w:sz w:val="22"/>
          <w:szCs w:val="22"/>
        </w:rPr>
      </w:pPr>
    </w:p>
    <w:p w14:paraId="758C8032" w14:textId="565C45AB" w:rsidR="00764B86" w:rsidRPr="005C3AE5" w:rsidRDefault="00764B86">
      <w:pPr>
        <w:pStyle w:val="NoSpacing"/>
        <w:jc w:val="both"/>
        <w:rPr>
          <w:rFonts w:ascii="Calibri" w:hAnsi="Calibri" w:cs="Calibri"/>
          <w:b/>
          <w:bCs/>
          <w:sz w:val="22"/>
          <w:szCs w:val="22"/>
          <w:u w:val="single"/>
        </w:rPr>
      </w:pPr>
    </w:p>
    <w:p w14:paraId="2A1EE5B7" w14:textId="2CE9A3FD" w:rsidR="00764B86" w:rsidRPr="005C3AE5" w:rsidRDefault="004B2582">
      <w:pPr>
        <w:pStyle w:val="NoSpacing"/>
        <w:jc w:val="both"/>
        <w:rPr>
          <w:rFonts w:ascii="Calibri" w:hAnsi="Calibri" w:cs="Calibri"/>
          <w:b/>
          <w:bCs/>
          <w:sz w:val="22"/>
          <w:szCs w:val="22"/>
          <w:u w:val="single"/>
        </w:rPr>
      </w:pPr>
      <w:r w:rsidRPr="005C3AE5">
        <w:rPr>
          <w:rFonts w:ascii="Calibri" w:hAnsi="Calibri" w:cs="Calibri"/>
          <w:b/>
          <w:bCs/>
          <w:noProof/>
          <w:sz w:val="22"/>
          <w:szCs w:val="22"/>
          <w:u w:val="single"/>
        </w:rPr>
        <mc:AlternateContent>
          <mc:Choice Requires="wps">
            <w:drawing>
              <wp:anchor distT="0" distB="0" distL="114300" distR="114300" simplePos="0" relativeHeight="251667456" behindDoc="0" locked="0" layoutInCell="1" allowOverlap="1" wp14:anchorId="70BC4BD2" wp14:editId="259174AA">
                <wp:simplePos x="0" y="0"/>
                <wp:positionH relativeFrom="column">
                  <wp:posOffset>59055</wp:posOffset>
                </wp:positionH>
                <wp:positionV relativeFrom="paragraph">
                  <wp:posOffset>59690</wp:posOffset>
                </wp:positionV>
                <wp:extent cx="59817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9817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A724A"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7pt" to="475.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" strokecolor="#00b050" strokeweight=".5pt">
                <v:stroke joinstyle="miter"/>
              </v:line>
            </w:pict>
          </mc:Fallback>
        </mc:AlternateContent>
      </w:r>
    </w:p>
    <w:p w14:paraId="7E5F7884" w14:textId="77777777" w:rsidR="00764B86" w:rsidRPr="005C3AE5" w:rsidRDefault="00764B86">
      <w:pPr>
        <w:pStyle w:val="NoSpacing"/>
        <w:jc w:val="both"/>
        <w:rPr>
          <w:rFonts w:ascii="Calibri" w:hAnsi="Calibri" w:cs="Calibri"/>
          <w:b/>
          <w:bCs/>
          <w:sz w:val="22"/>
          <w:szCs w:val="22"/>
          <w:u w:val="single"/>
        </w:rPr>
      </w:pPr>
    </w:p>
    <w:p w14:paraId="2F9F5465" w14:textId="77777777" w:rsidR="00764B86" w:rsidRPr="005C3AE5" w:rsidRDefault="00764B86">
      <w:pPr>
        <w:pStyle w:val="NoSpacing"/>
        <w:jc w:val="both"/>
        <w:rPr>
          <w:rFonts w:ascii="Calibri" w:hAnsi="Calibri" w:cs="Calibri"/>
          <w:b/>
          <w:bCs/>
          <w:sz w:val="22"/>
          <w:szCs w:val="22"/>
          <w:u w:val="single"/>
        </w:rPr>
      </w:pPr>
    </w:p>
    <w:p w14:paraId="0E7564A9" w14:textId="77777777" w:rsidR="00764B86" w:rsidRPr="005C3AE5" w:rsidRDefault="00764B86">
      <w:pPr>
        <w:pStyle w:val="NoSpacing"/>
        <w:jc w:val="both"/>
        <w:rPr>
          <w:rFonts w:ascii="Calibri" w:hAnsi="Calibri" w:cs="Calibri"/>
          <w:b/>
          <w:bCs/>
          <w:sz w:val="22"/>
          <w:szCs w:val="22"/>
          <w:u w:val="single"/>
        </w:rPr>
      </w:pPr>
    </w:p>
    <w:p w14:paraId="48A36330" w14:textId="77777777" w:rsidR="00764B86" w:rsidRPr="005C3AE5" w:rsidRDefault="00764B86">
      <w:pPr>
        <w:pStyle w:val="NoSpacing"/>
        <w:jc w:val="both"/>
        <w:rPr>
          <w:rFonts w:ascii="Calibri" w:hAnsi="Calibri" w:cs="Calibri"/>
          <w:b/>
          <w:bCs/>
          <w:sz w:val="22"/>
          <w:szCs w:val="22"/>
          <w:u w:val="single"/>
        </w:rPr>
      </w:pPr>
    </w:p>
    <w:p w14:paraId="3F210054" w14:textId="77777777" w:rsidR="00764B86" w:rsidRPr="005C3AE5" w:rsidRDefault="00764B86">
      <w:pPr>
        <w:pStyle w:val="NoSpacing"/>
        <w:jc w:val="both"/>
        <w:rPr>
          <w:rFonts w:ascii="Calibri" w:hAnsi="Calibri" w:cs="Calibri"/>
          <w:b/>
          <w:bCs/>
          <w:sz w:val="22"/>
          <w:szCs w:val="22"/>
          <w:u w:val="single"/>
        </w:rPr>
      </w:pPr>
    </w:p>
    <w:p w14:paraId="701672D3" w14:textId="77777777" w:rsidR="00764B86" w:rsidRPr="005C3AE5" w:rsidRDefault="00764B86">
      <w:pPr>
        <w:pStyle w:val="NoSpacing"/>
        <w:jc w:val="both"/>
        <w:rPr>
          <w:rFonts w:ascii="Calibri" w:hAnsi="Calibri" w:cs="Calibri"/>
          <w:b/>
          <w:bCs/>
          <w:sz w:val="22"/>
          <w:szCs w:val="22"/>
          <w:u w:val="single"/>
        </w:rPr>
      </w:pPr>
    </w:p>
    <w:p w14:paraId="28400077" w14:textId="77777777" w:rsidR="00764B86" w:rsidRPr="005C3AE5" w:rsidRDefault="00764B86">
      <w:pPr>
        <w:pStyle w:val="NoSpacing"/>
        <w:jc w:val="both"/>
        <w:rPr>
          <w:rFonts w:ascii="Calibri" w:hAnsi="Calibri" w:cs="Calibri"/>
          <w:b/>
          <w:bCs/>
          <w:sz w:val="22"/>
          <w:szCs w:val="22"/>
          <w:u w:val="single"/>
        </w:rPr>
      </w:pPr>
    </w:p>
    <w:p w14:paraId="3A5E99CA" w14:textId="77777777" w:rsidR="00764B86" w:rsidRPr="005C3AE5" w:rsidRDefault="00764B86">
      <w:pPr>
        <w:pStyle w:val="NoSpacing"/>
        <w:jc w:val="both"/>
        <w:rPr>
          <w:rFonts w:ascii="Calibri" w:hAnsi="Calibri" w:cs="Calibri"/>
          <w:b/>
          <w:bCs/>
          <w:sz w:val="22"/>
          <w:szCs w:val="22"/>
          <w:u w:val="single"/>
        </w:rPr>
      </w:pPr>
    </w:p>
    <w:p w14:paraId="5A3EBBF0" w14:textId="77777777" w:rsidR="00764B86" w:rsidRPr="005C3AE5" w:rsidRDefault="00764B86">
      <w:pPr>
        <w:pStyle w:val="NoSpacing"/>
        <w:jc w:val="both"/>
        <w:rPr>
          <w:rFonts w:ascii="Calibri" w:hAnsi="Calibri" w:cs="Calibri"/>
          <w:b/>
          <w:bCs/>
          <w:sz w:val="22"/>
          <w:szCs w:val="22"/>
          <w:u w:val="single"/>
        </w:rPr>
      </w:pPr>
    </w:p>
    <w:p w14:paraId="33BCD30F" w14:textId="77777777" w:rsidR="00764B86" w:rsidRPr="005C3AE5" w:rsidRDefault="00764B86">
      <w:pPr>
        <w:pStyle w:val="NoSpacing"/>
        <w:jc w:val="both"/>
        <w:rPr>
          <w:rFonts w:ascii="Calibri" w:hAnsi="Calibri" w:cs="Calibri"/>
          <w:b/>
          <w:bCs/>
          <w:sz w:val="22"/>
          <w:szCs w:val="22"/>
          <w:u w:val="single"/>
        </w:rPr>
      </w:pPr>
    </w:p>
    <w:p w14:paraId="6DF9BD5D" w14:textId="77777777" w:rsidR="00764B86" w:rsidRPr="005C3AE5" w:rsidRDefault="00764B86">
      <w:pPr>
        <w:pStyle w:val="NoSpacing"/>
        <w:jc w:val="both"/>
        <w:rPr>
          <w:rFonts w:ascii="Calibri" w:hAnsi="Calibri" w:cs="Calibri"/>
          <w:b/>
          <w:bCs/>
          <w:sz w:val="22"/>
          <w:szCs w:val="22"/>
          <w:u w:val="single"/>
        </w:rPr>
      </w:pPr>
    </w:p>
    <w:p w14:paraId="20E28D9A" w14:textId="77777777" w:rsidR="00764B86" w:rsidRPr="005C3AE5" w:rsidRDefault="00764B86">
      <w:pPr>
        <w:pStyle w:val="NoSpacing"/>
        <w:jc w:val="both"/>
        <w:rPr>
          <w:rFonts w:ascii="Calibri" w:hAnsi="Calibri" w:cs="Calibri"/>
          <w:b/>
          <w:bCs/>
          <w:sz w:val="22"/>
          <w:szCs w:val="22"/>
          <w:u w:val="single"/>
        </w:rPr>
      </w:pPr>
    </w:p>
    <w:p w14:paraId="2E5F0751" w14:textId="77777777" w:rsidR="00764B86" w:rsidRPr="005C3AE5" w:rsidRDefault="00764B86">
      <w:pPr>
        <w:pStyle w:val="NoSpacing"/>
        <w:jc w:val="both"/>
        <w:rPr>
          <w:rFonts w:ascii="Calibri" w:hAnsi="Calibri" w:cs="Calibri"/>
          <w:b/>
          <w:bCs/>
          <w:sz w:val="22"/>
          <w:szCs w:val="22"/>
          <w:u w:val="single"/>
        </w:rPr>
      </w:pPr>
    </w:p>
    <w:p w14:paraId="0EA87503" w14:textId="77777777" w:rsidR="00764B86" w:rsidRPr="005C3AE5" w:rsidRDefault="00764B86">
      <w:pPr>
        <w:pStyle w:val="NoSpacing"/>
        <w:jc w:val="both"/>
        <w:rPr>
          <w:rFonts w:ascii="Calibri" w:hAnsi="Calibri" w:cs="Calibri"/>
          <w:b/>
          <w:bCs/>
          <w:sz w:val="22"/>
          <w:szCs w:val="22"/>
          <w:u w:val="single"/>
        </w:rPr>
      </w:pPr>
    </w:p>
    <w:p w14:paraId="6F9DAB9C" w14:textId="77777777" w:rsidR="00764B86" w:rsidRPr="005C3AE5" w:rsidRDefault="00764B86">
      <w:pPr>
        <w:pStyle w:val="NoSpacing"/>
        <w:jc w:val="both"/>
        <w:rPr>
          <w:rFonts w:ascii="Calibri" w:hAnsi="Calibri" w:cs="Calibri"/>
          <w:b/>
          <w:bCs/>
          <w:sz w:val="22"/>
          <w:szCs w:val="22"/>
          <w:u w:val="single"/>
        </w:rPr>
      </w:pPr>
    </w:p>
    <w:p w14:paraId="0ECD705E" w14:textId="77777777" w:rsidR="00764B86" w:rsidRPr="005C3AE5" w:rsidRDefault="00764B86">
      <w:pPr>
        <w:pStyle w:val="NoSpacing"/>
        <w:jc w:val="both"/>
        <w:rPr>
          <w:rFonts w:ascii="Calibri" w:hAnsi="Calibri" w:cs="Calibri"/>
          <w:b/>
          <w:bCs/>
          <w:sz w:val="22"/>
          <w:szCs w:val="22"/>
          <w:u w:val="single"/>
        </w:rPr>
      </w:pPr>
    </w:p>
    <w:p w14:paraId="7A5C80D0" w14:textId="77777777" w:rsidR="00764B86" w:rsidRPr="005C3AE5" w:rsidRDefault="00764B86">
      <w:pPr>
        <w:pStyle w:val="NoSpacing"/>
        <w:jc w:val="both"/>
        <w:rPr>
          <w:rFonts w:ascii="Calibri" w:hAnsi="Calibri" w:cs="Calibri"/>
          <w:b/>
          <w:bCs/>
          <w:sz w:val="22"/>
          <w:szCs w:val="22"/>
          <w:u w:val="single"/>
        </w:rPr>
      </w:pPr>
    </w:p>
    <w:p w14:paraId="49C6B462" w14:textId="77777777" w:rsidR="00764B86" w:rsidRPr="005C3AE5" w:rsidRDefault="00764B86">
      <w:pPr>
        <w:pStyle w:val="NoSpacing"/>
        <w:jc w:val="both"/>
        <w:rPr>
          <w:rFonts w:ascii="Calibri" w:hAnsi="Calibri" w:cs="Calibri"/>
          <w:b/>
          <w:bCs/>
          <w:sz w:val="22"/>
          <w:szCs w:val="22"/>
          <w:u w:val="single"/>
        </w:rPr>
      </w:pPr>
    </w:p>
    <w:p w14:paraId="6702E126" w14:textId="77777777" w:rsidR="00764B86" w:rsidRPr="005C3AE5" w:rsidRDefault="00764B86">
      <w:pPr>
        <w:pStyle w:val="NoSpacing"/>
        <w:jc w:val="both"/>
        <w:rPr>
          <w:rFonts w:ascii="Calibri" w:hAnsi="Calibri" w:cs="Calibri"/>
          <w:b/>
          <w:bCs/>
          <w:sz w:val="22"/>
          <w:szCs w:val="22"/>
          <w:u w:val="single"/>
        </w:rPr>
      </w:pPr>
    </w:p>
    <w:p w14:paraId="74846EEE" w14:textId="77777777" w:rsidR="00764B86" w:rsidRPr="005C3AE5" w:rsidRDefault="00764B86">
      <w:pPr>
        <w:pStyle w:val="NoSpacing"/>
        <w:jc w:val="both"/>
        <w:rPr>
          <w:rFonts w:ascii="Calibri" w:hAnsi="Calibri" w:cs="Calibri"/>
          <w:b/>
          <w:bCs/>
          <w:sz w:val="22"/>
          <w:szCs w:val="22"/>
          <w:u w:val="single"/>
        </w:rPr>
      </w:pPr>
    </w:p>
    <w:p w14:paraId="17A09188" w14:textId="77777777" w:rsidR="00764B86" w:rsidRPr="005C3AE5" w:rsidRDefault="000B523F">
      <w:pPr>
        <w:pStyle w:val="NoSpacing"/>
        <w:jc w:val="both"/>
      </w:pPr>
      <w:r w:rsidRPr="005C3AE5">
        <w:rPr>
          <w:noProof/>
          <w:lang w:eastAsia="en-GB"/>
        </w:rPr>
        <w:drawing>
          <wp:anchor distT="0" distB="0" distL="114300" distR="114300" simplePos="0" relativeHeight="251662336" behindDoc="0" locked="0" layoutInCell="1" allowOverlap="1" wp14:anchorId="78CC7FCD" wp14:editId="584FC964">
            <wp:simplePos x="0" y="0"/>
            <wp:positionH relativeFrom="margin">
              <wp:posOffset>123956</wp:posOffset>
            </wp:positionH>
            <wp:positionV relativeFrom="paragraph">
              <wp:posOffset>169548</wp:posOffset>
            </wp:positionV>
            <wp:extent cx="1935126" cy="690243"/>
            <wp:effectExtent l="0" t="0" r="7974" b="0"/>
            <wp:wrapNone/>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5163" t="26758" r="4261" b="26198"/>
                    <a:stretch>
                      <a:fillRect/>
                    </a:stretch>
                  </pic:blipFill>
                  <pic:spPr>
                    <a:xfrm>
                      <a:off x="0" y="0"/>
                      <a:ext cx="1935126" cy="690243"/>
                    </a:xfrm>
                    <a:prstGeom prst="rect">
                      <a:avLst/>
                    </a:prstGeom>
                    <a:noFill/>
                    <a:ln>
                      <a:noFill/>
                      <a:prstDash/>
                    </a:ln>
                  </pic:spPr>
                </pic:pic>
              </a:graphicData>
            </a:graphic>
          </wp:anchor>
        </w:drawing>
      </w:r>
    </w:p>
    <w:p w14:paraId="05FBC5A2" w14:textId="77777777" w:rsidR="00764B86" w:rsidRPr="005C3AE5" w:rsidRDefault="000B523F">
      <w:pPr>
        <w:pStyle w:val="NoSpacing"/>
        <w:jc w:val="both"/>
      </w:pPr>
      <w:r w:rsidRPr="005C3AE5">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07EDED27" wp14:editId="4DAFB341">
                <wp:simplePos x="0" y="0"/>
                <wp:positionH relativeFrom="column">
                  <wp:posOffset>3861712</wp:posOffset>
                </wp:positionH>
                <wp:positionV relativeFrom="paragraph">
                  <wp:posOffset>11640</wp:posOffset>
                </wp:positionV>
                <wp:extent cx="2303145" cy="723903"/>
                <wp:effectExtent l="0" t="0" r="20955" b="19047"/>
                <wp:wrapSquare wrapText="bothSides"/>
                <wp:docPr id="4" name="Text Box 5"/>
                <wp:cNvGraphicFramePr/>
                <a:graphic xmlns:a="http://schemas.openxmlformats.org/drawingml/2006/main">
                  <a:graphicData uri="http://schemas.microsoft.com/office/word/2010/wordprocessingShape">
                    <wps:wsp>
                      <wps:cNvSpPr txBox="1"/>
                      <wps:spPr>
                        <a:xfrm>
                          <a:off x="0" y="0"/>
                          <a:ext cx="2303145" cy="723903"/>
                        </a:xfrm>
                        <a:prstGeom prst="rect">
                          <a:avLst/>
                        </a:prstGeom>
                        <a:noFill/>
                        <a:ln w="6345">
                          <a:solidFill>
                            <a:srgbClr val="000000"/>
                          </a:solidFill>
                          <a:prstDash val="solid"/>
                        </a:ln>
                      </wps:spPr>
                      <wps:txbx>
                        <w:txbxContent>
                          <w:p w14:paraId="60F1ECBE" w14:textId="4AD79C1C"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 xml:space="preserve">Adopted by LGB: </w:t>
                            </w:r>
                            <w:r w:rsidR="00B62F2A">
                              <w:rPr>
                                <w:rFonts w:asciiTheme="minorHAnsi" w:hAnsiTheme="minorHAnsi" w:cstheme="minorHAnsi"/>
                                <w:sz w:val="18"/>
                                <w:szCs w:val="18"/>
                              </w:rPr>
                              <w:t>January 202</w:t>
                            </w:r>
                            <w:r w:rsidR="00C25C17">
                              <w:rPr>
                                <w:rFonts w:asciiTheme="minorHAnsi" w:hAnsiTheme="minorHAnsi" w:cstheme="minorHAnsi"/>
                                <w:sz w:val="18"/>
                                <w:szCs w:val="18"/>
                              </w:rPr>
                              <w:t>5</w:t>
                            </w:r>
                          </w:p>
                          <w:p w14:paraId="3C142352" w14:textId="77777777"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Review Period: 3 years</w:t>
                            </w:r>
                          </w:p>
                          <w:p w14:paraId="6B9BC2A6" w14:textId="4CC4250A"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 xml:space="preserve">Review Date: </w:t>
                            </w:r>
                            <w:r w:rsidR="00B62F2A">
                              <w:rPr>
                                <w:rFonts w:asciiTheme="minorHAnsi" w:hAnsiTheme="minorHAnsi" w:cstheme="minorHAnsi"/>
                                <w:sz w:val="18"/>
                                <w:szCs w:val="18"/>
                              </w:rPr>
                              <w:t>January 202</w:t>
                            </w:r>
                            <w:r w:rsidR="00C25C17">
                              <w:rPr>
                                <w:rFonts w:asciiTheme="minorHAnsi" w:hAnsiTheme="minorHAnsi" w:cstheme="minorHAnsi"/>
                                <w:sz w:val="18"/>
                                <w:szCs w:val="18"/>
                              </w:rPr>
                              <w:t>8</w:t>
                            </w:r>
                          </w:p>
                          <w:p w14:paraId="51874D8B" w14:textId="77777777"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Person responsible for policy: BPS Clerk</w:t>
                            </w:r>
                          </w:p>
                        </w:txbxContent>
                      </wps:txbx>
                      <wps:bodyPr vert="horz" wrap="square" lIns="91440" tIns="45720" rIns="91440" bIns="45720" anchor="t" anchorCtr="0" compatLnSpc="1">
                        <a:noAutofit/>
                      </wps:bodyPr>
                    </wps:wsp>
                  </a:graphicData>
                </a:graphic>
              </wp:anchor>
            </w:drawing>
          </mc:Choice>
          <mc:Fallback>
            <w:pict>
              <v:shapetype w14:anchorId="07EDED27" id="_x0000_t202" coordsize="21600,21600" o:spt="202" path="m,l,21600r21600,l21600,xe">
                <v:stroke joinstyle="miter"/>
                <v:path gradientshapeok="t" o:connecttype="rect"/>
              </v:shapetype>
              <v:shape id="Text Box 5" o:spid="_x0000_s1026" type="#_x0000_t202" style="position:absolute;left:0;text-align:left;margin-left:304.05pt;margin-top:.9pt;width:181.3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" filled="f" strokeweight=".17625mm">
                <v:textbox>
                  <w:txbxContent>
                    <w:p w14:paraId="60F1ECBE" w14:textId="4AD79C1C"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 xml:space="preserve">Adopted by LGB: </w:t>
                      </w:r>
                      <w:r w:rsidR="00B62F2A">
                        <w:rPr>
                          <w:rFonts w:asciiTheme="minorHAnsi" w:hAnsiTheme="minorHAnsi" w:cstheme="minorHAnsi"/>
                          <w:sz w:val="18"/>
                          <w:szCs w:val="18"/>
                        </w:rPr>
                        <w:t>January 202</w:t>
                      </w:r>
                      <w:r w:rsidR="00C25C17">
                        <w:rPr>
                          <w:rFonts w:asciiTheme="minorHAnsi" w:hAnsiTheme="minorHAnsi" w:cstheme="minorHAnsi"/>
                          <w:sz w:val="18"/>
                          <w:szCs w:val="18"/>
                        </w:rPr>
                        <w:t>5</w:t>
                      </w:r>
                    </w:p>
                    <w:p w14:paraId="3C142352" w14:textId="77777777"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Review Period: 3 years</w:t>
                      </w:r>
                    </w:p>
                    <w:p w14:paraId="6B9BC2A6" w14:textId="4CC4250A"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 xml:space="preserve">Review Date: </w:t>
                      </w:r>
                      <w:r w:rsidR="00B62F2A">
                        <w:rPr>
                          <w:rFonts w:asciiTheme="minorHAnsi" w:hAnsiTheme="minorHAnsi" w:cstheme="minorHAnsi"/>
                          <w:sz w:val="18"/>
                          <w:szCs w:val="18"/>
                        </w:rPr>
                        <w:t>January 202</w:t>
                      </w:r>
                      <w:r w:rsidR="00C25C17">
                        <w:rPr>
                          <w:rFonts w:asciiTheme="minorHAnsi" w:hAnsiTheme="minorHAnsi" w:cstheme="minorHAnsi"/>
                          <w:sz w:val="18"/>
                          <w:szCs w:val="18"/>
                        </w:rPr>
                        <w:t>8</w:t>
                      </w:r>
                    </w:p>
                    <w:p w14:paraId="51874D8B" w14:textId="77777777" w:rsidR="00764B86" w:rsidRPr="000D5296" w:rsidRDefault="000B523F">
                      <w:pPr>
                        <w:spacing w:after="0" w:line="240" w:lineRule="auto"/>
                        <w:rPr>
                          <w:rFonts w:asciiTheme="minorHAnsi" w:hAnsiTheme="minorHAnsi" w:cstheme="minorHAnsi"/>
                          <w:sz w:val="18"/>
                          <w:szCs w:val="18"/>
                        </w:rPr>
                      </w:pPr>
                      <w:r w:rsidRPr="000D5296">
                        <w:rPr>
                          <w:rFonts w:asciiTheme="minorHAnsi" w:hAnsiTheme="minorHAnsi" w:cstheme="minorHAnsi"/>
                          <w:sz w:val="18"/>
                          <w:szCs w:val="18"/>
                        </w:rPr>
                        <w:t>Person responsible for policy: BPS Clerk</w:t>
                      </w:r>
                    </w:p>
                  </w:txbxContent>
                </v:textbox>
                <w10:wrap type="square"/>
              </v:shape>
            </w:pict>
          </mc:Fallback>
        </mc:AlternateContent>
      </w:r>
    </w:p>
    <w:p w14:paraId="26D9864F" w14:textId="77777777" w:rsidR="00764B86" w:rsidRPr="005C3AE5" w:rsidRDefault="00764B86">
      <w:pPr>
        <w:pStyle w:val="NoSpacing"/>
        <w:jc w:val="both"/>
        <w:rPr>
          <w:rFonts w:ascii="Calibri" w:hAnsi="Calibri" w:cs="Calibri"/>
          <w:b/>
          <w:bCs/>
          <w:sz w:val="22"/>
          <w:szCs w:val="22"/>
          <w:u w:val="single"/>
        </w:rPr>
      </w:pPr>
    </w:p>
    <w:p w14:paraId="02024FDB" w14:textId="77777777" w:rsidR="00764B86" w:rsidRPr="005C3AE5" w:rsidRDefault="00764B86">
      <w:pPr>
        <w:pStyle w:val="NoSpacing"/>
        <w:jc w:val="both"/>
        <w:rPr>
          <w:rFonts w:ascii="Calibri" w:hAnsi="Calibri" w:cs="Calibri"/>
          <w:b/>
          <w:bCs/>
          <w:sz w:val="22"/>
          <w:szCs w:val="22"/>
          <w:u w:val="single"/>
        </w:rPr>
      </w:pPr>
    </w:p>
    <w:p w14:paraId="2DBE3F27" w14:textId="77777777" w:rsidR="00764B86" w:rsidRPr="005C3AE5" w:rsidRDefault="00764B86">
      <w:pPr>
        <w:pStyle w:val="NoSpacing"/>
        <w:jc w:val="both"/>
        <w:rPr>
          <w:rFonts w:ascii="Calibri" w:hAnsi="Calibri" w:cs="Calibri"/>
          <w:b/>
          <w:bCs/>
          <w:sz w:val="22"/>
          <w:szCs w:val="22"/>
          <w:u w:val="single"/>
        </w:rPr>
      </w:pPr>
    </w:p>
    <w:p w14:paraId="768996A8" w14:textId="77777777" w:rsidR="00764B86" w:rsidRPr="005C3AE5" w:rsidRDefault="00764B86">
      <w:pPr>
        <w:pStyle w:val="NoSpacing"/>
        <w:pageBreakBefore/>
        <w:jc w:val="both"/>
        <w:rPr>
          <w:rFonts w:ascii="Calibri" w:hAnsi="Calibri" w:cs="Calibri"/>
          <w:b/>
          <w:bCs/>
          <w:sz w:val="22"/>
          <w:szCs w:val="22"/>
          <w:u w:val="single"/>
        </w:rPr>
      </w:pPr>
    </w:p>
    <w:p w14:paraId="1765938F" w14:textId="77777777" w:rsidR="00764B86" w:rsidRPr="005C3AE5" w:rsidRDefault="00764B86">
      <w:pPr>
        <w:spacing w:after="0" w:line="240" w:lineRule="auto"/>
        <w:rPr>
          <w:sz w:val="20"/>
          <w:szCs w:val="20"/>
        </w:rPr>
      </w:pPr>
    </w:p>
    <w:p w14:paraId="2EDA9769" w14:textId="77777777" w:rsidR="00764B86" w:rsidRPr="005C3AE5" w:rsidRDefault="000B523F">
      <w:pPr>
        <w:pStyle w:val="Heading1"/>
        <w:jc w:val="center"/>
        <w:rPr>
          <w:color w:val="auto"/>
        </w:rPr>
      </w:pPr>
      <w:r w:rsidRPr="005C3AE5">
        <w:rPr>
          <w:noProof/>
          <w:color w:val="auto"/>
        </w:rPr>
        <w:drawing>
          <wp:anchor distT="0" distB="0" distL="114300" distR="114300" simplePos="0" relativeHeight="251664384" behindDoc="1" locked="0" layoutInCell="1" allowOverlap="1" wp14:anchorId="687CA664" wp14:editId="11084C1B">
            <wp:simplePos x="0" y="0"/>
            <wp:positionH relativeFrom="margin">
              <wp:posOffset>21268</wp:posOffset>
            </wp:positionH>
            <wp:positionV relativeFrom="paragraph">
              <wp:posOffset>77230</wp:posOffset>
            </wp:positionV>
            <wp:extent cx="1847334" cy="676271"/>
            <wp:effectExtent l="0" t="0" r="516" b="0"/>
            <wp:wrapNone/>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5163" t="26758" r="4261" b="26198"/>
                    <a:stretch>
                      <a:fillRect/>
                    </a:stretch>
                  </pic:blipFill>
                  <pic:spPr>
                    <a:xfrm>
                      <a:off x="0" y="0"/>
                      <a:ext cx="1847334" cy="676271"/>
                    </a:xfrm>
                    <a:prstGeom prst="rect">
                      <a:avLst/>
                    </a:prstGeom>
                    <a:noFill/>
                    <a:ln>
                      <a:noFill/>
                      <a:prstDash/>
                    </a:ln>
                  </pic:spPr>
                </pic:pic>
              </a:graphicData>
            </a:graphic>
          </wp:anchor>
        </w:drawing>
      </w:r>
      <w:r w:rsidRPr="005C3AE5">
        <w:rPr>
          <w:rFonts w:ascii="Calibri" w:hAnsi="Calibri" w:cs="Calibri"/>
          <w:noProof/>
          <w:color w:val="auto"/>
          <w:sz w:val="22"/>
          <w:szCs w:val="22"/>
        </w:rPr>
        <w:drawing>
          <wp:anchor distT="0" distB="0" distL="114300" distR="114300" simplePos="0" relativeHeight="251666432" behindDoc="0" locked="0" layoutInCell="1" allowOverlap="1" wp14:anchorId="065C725E" wp14:editId="239C295C">
            <wp:simplePos x="0" y="0"/>
            <wp:positionH relativeFrom="margin">
              <wp:align>right</wp:align>
            </wp:positionH>
            <wp:positionV relativeFrom="paragraph">
              <wp:posOffset>123736</wp:posOffset>
            </wp:positionV>
            <wp:extent cx="2375071" cy="712473"/>
            <wp:effectExtent l="0" t="0" r="6179" b="0"/>
            <wp:wrapNone/>
            <wp:docPr id="6"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75071" cy="712473"/>
                    </a:xfrm>
                    <a:prstGeom prst="rect">
                      <a:avLst/>
                    </a:prstGeom>
                    <a:noFill/>
                    <a:ln>
                      <a:noFill/>
                      <a:prstDash/>
                    </a:ln>
                  </pic:spPr>
                </pic:pic>
              </a:graphicData>
            </a:graphic>
          </wp:anchor>
        </w:drawing>
      </w:r>
    </w:p>
    <w:p w14:paraId="0777DD98" w14:textId="77777777" w:rsidR="00764B86" w:rsidRPr="005C3AE5" w:rsidRDefault="00764B86">
      <w:pPr>
        <w:pStyle w:val="Heading1"/>
        <w:spacing w:before="0" w:after="0"/>
        <w:jc w:val="center"/>
        <w:rPr>
          <w:rFonts w:ascii="Calibri" w:hAnsi="Calibri" w:cs="Calibri"/>
          <w:color w:val="auto"/>
          <w:sz w:val="22"/>
          <w:szCs w:val="22"/>
        </w:rPr>
      </w:pPr>
    </w:p>
    <w:p w14:paraId="1C7CB649" w14:textId="485C96ED" w:rsidR="00764B86" w:rsidRPr="005C3AE5" w:rsidRDefault="000B523F">
      <w:pPr>
        <w:pStyle w:val="Heading1"/>
        <w:spacing w:before="0" w:after="0"/>
        <w:jc w:val="center"/>
        <w:rPr>
          <w:rFonts w:ascii="Calibri" w:hAnsi="Calibri" w:cs="Calibri"/>
          <w:color w:val="auto"/>
          <w:sz w:val="24"/>
        </w:rPr>
      </w:pPr>
      <w:r w:rsidRPr="005C3AE5">
        <w:rPr>
          <w:rFonts w:ascii="Calibri" w:hAnsi="Calibri" w:cs="Calibri"/>
          <w:color w:val="auto"/>
          <w:sz w:val="24"/>
        </w:rPr>
        <w:t>Complaints Procedure</w:t>
      </w:r>
    </w:p>
    <w:p w14:paraId="2316EF6C" w14:textId="77777777" w:rsidR="00443555" w:rsidRPr="005C3AE5" w:rsidRDefault="00443555" w:rsidP="00443555"/>
    <w:p w14:paraId="7769CC7B"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Who can make a complaint?</w:t>
      </w:r>
    </w:p>
    <w:p w14:paraId="30D69334" w14:textId="76E2201C"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This complaints procedure is not limited to parents or carers of children that are registered at the school. Any person, including members of the public, may make a complaint to </w:t>
      </w:r>
      <w:r w:rsidR="005C3AE5" w:rsidRPr="005C3AE5">
        <w:rPr>
          <w:rFonts w:ascii="Calibri" w:hAnsi="Calibri" w:cs="Calibri"/>
          <w:szCs w:val="22"/>
        </w:rPr>
        <w:t>The Birkenhead Park School</w:t>
      </w:r>
      <w:r w:rsidRPr="005C3AE5">
        <w:rPr>
          <w:rFonts w:ascii="Calibri" w:hAnsi="Calibri" w:cs="Calibri"/>
          <w:szCs w:val="22"/>
        </w:rPr>
        <w:t xml:space="preserve"> about any provision of facilities or services that we provide. Unless complaints are dealt with under separate statutory procedures (such as appeals relating to exclusions or admissions), we will use this complaints procedure.</w:t>
      </w:r>
    </w:p>
    <w:p w14:paraId="32DA09EF" w14:textId="77777777" w:rsidR="00764B86" w:rsidRPr="005C3AE5" w:rsidRDefault="00764B86">
      <w:pPr>
        <w:spacing w:after="0" w:line="240" w:lineRule="auto"/>
        <w:jc w:val="both"/>
      </w:pPr>
    </w:p>
    <w:p w14:paraId="71BBD9B5"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The difference between a concern and a complaint</w:t>
      </w:r>
    </w:p>
    <w:p w14:paraId="4E9BE452" w14:textId="77777777" w:rsidR="00764B86" w:rsidRPr="005C3AE5" w:rsidRDefault="000B523F">
      <w:pPr>
        <w:spacing w:after="0" w:line="240" w:lineRule="auto"/>
        <w:jc w:val="both"/>
      </w:pPr>
      <w:r w:rsidRPr="005C3AE5">
        <w:rPr>
          <w:rFonts w:ascii="Calibri" w:hAnsi="Calibri" w:cs="Calibri"/>
          <w:szCs w:val="22"/>
        </w:rPr>
        <w:t>A concern may be defined as ‘</w:t>
      </w:r>
      <w:r w:rsidRPr="005C3AE5">
        <w:rPr>
          <w:rFonts w:ascii="Calibri" w:hAnsi="Calibri" w:cs="Calibri"/>
          <w:i/>
          <w:szCs w:val="22"/>
        </w:rPr>
        <w:t>an expression of worry or doubt over an issue considered to be important for which reassurances are sought’</w:t>
      </w:r>
      <w:r w:rsidRPr="005C3AE5">
        <w:rPr>
          <w:rFonts w:ascii="Calibri" w:hAnsi="Calibri" w:cs="Calibri"/>
          <w:szCs w:val="22"/>
        </w:rPr>
        <w:t xml:space="preserve">. </w:t>
      </w:r>
    </w:p>
    <w:p w14:paraId="4D930976" w14:textId="77777777" w:rsidR="00764B86" w:rsidRPr="005C3AE5" w:rsidRDefault="00764B86">
      <w:pPr>
        <w:spacing w:after="0" w:line="240" w:lineRule="auto"/>
        <w:jc w:val="both"/>
      </w:pPr>
    </w:p>
    <w:p w14:paraId="1CDECE62" w14:textId="77777777" w:rsidR="00764B86" w:rsidRPr="005C3AE5" w:rsidRDefault="000B523F">
      <w:pPr>
        <w:spacing w:after="0" w:line="240" w:lineRule="auto"/>
        <w:jc w:val="both"/>
      </w:pPr>
      <w:r w:rsidRPr="005C3AE5">
        <w:rPr>
          <w:rFonts w:ascii="Calibri" w:hAnsi="Calibri" w:cs="Calibri"/>
          <w:szCs w:val="22"/>
        </w:rPr>
        <w:t>A complaint may be defined as ‘</w:t>
      </w:r>
      <w:r w:rsidRPr="005C3AE5">
        <w:rPr>
          <w:rFonts w:ascii="Calibri" w:hAnsi="Calibri" w:cs="Calibri"/>
          <w:i/>
          <w:szCs w:val="22"/>
        </w:rPr>
        <w:t>an expression of dissatisfaction however made, about actions taken or a lack of action</w:t>
      </w:r>
      <w:r w:rsidRPr="005C3AE5">
        <w:rPr>
          <w:rFonts w:ascii="Calibri" w:hAnsi="Calibri" w:cs="Calibri"/>
          <w:szCs w:val="22"/>
        </w:rPr>
        <w:t>’.</w:t>
      </w:r>
    </w:p>
    <w:p w14:paraId="2AA04943" w14:textId="77777777" w:rsidR="00764B86" w:rsidRPr="005C3AE5" w:rsidRDefault="00764B86">
      <w:pPr>
        <w:spacing w:after="0" w:line="240" w:lineRule="auto"/>
        <w:jc w:val="both"/>
      </w:pPr>
    </w:p>
    <w:p w14:paraId="62276A00" w14:textId="3323FAD4"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It is in everyone’s interest that concerns and complaints are resolved at the earliest possible stage. Many issues can be resolved informally, without the need to use the formal stages of the complaints procedure. </w:t>
      </w:r>
      <w:r w:rsidR="005C3AE5" w:rsidRPr="005C3AE5">
        <w:rPr>
          <w:rFonts w:ascii="Calibri" w:hAnsi="Calibri" w:cs="Calibri"/>
          <w:szCs w:val="22"/>
        </w:rPr>
        <w:t xml:space="preserve">The Birkenhead Park School </w:t>
      </w:r>
      <w:r w:rsidRPr="005C3AE5">
        <w:rPr>
          <w:rFonts w:ascii="Calibri" w:hAnsi="Calibri" w:cs="Calibri"/>
          <w:szCs w:val="22"/>
        </w:rPr>
        <w:t xml:space="preserve">takes concerns seriously and will make every effort to resolve the matter as quickly as possible. </w:t>
      </w:r>
    </w:p>
    <w:p w14:paraId="1D1A79F6" w14:textId="77777777" w:rsidR="00764B86" w:rsidRPr="005C3AE5" w:rsidRDefault="00764B86">
      <w:pPr>
        <w:spacing w:after="0" w:line="240" w:lineRule="auto"/>
        <w:jc w:val="both"/>
      </w:pPr>
    </w:p>
    <w:p w14:paraId="1BC5A4CA" w14:textId="7096FE56" w:rsidR="00764B86" w:rsidRPr="005C3AE5" w:rsidRDefault="000B523F">
      <w:pPr>
        <w:spacing w:after="0" w:line="240" w:lineRule="auto"/>
        <w:jc w:val="both"/>
      </w:pPr>
      <w:r w:rsidRPr="005C3AE5">
        <w:rPr>
          <w:rFonts w:ascii="Calibri" w:hAnsi="Calibri" w:cs="Calibri"/>
          <w:szCs w:val="22"/>
        </w:rPr>
        <w:t>If you have difficulty discussing a concern with a particular member of staff, we will respect your views. In these cases</w:t>
      </w:r>
      <w:r w:rsidR="00314F07" w:rsidRPr="005C3AE5">
        <w:rPr>
          <w:rFonts w:ascii="Calibri" w:hAnsi="Calibri" w:cs="Calibri"/>
          <w:szCs w:val="22"/>
        </w:rPr>
        <w:t xml:space="preserve"> the </w:t>
      </w:r>
      <w:r w:rsidRPr="005C3AE5">
        <w:rPr>
          <w:rFonts w:ascii="Calibri" w:hAnsi="Calibri" w:cs="Calibri"/>
          <w:szCs w:val="22"/>
        </w:rPr>
        <w:t xml:space="preserve">Headteacher will refer you to another staff member. </w:t>
      </w:r>
      <w:r w:rsidRPr="005C3AE5">
        <w:rPr>
          <w:rFonts w:ascii="Calibri" w:hAnsi="Calibri" w:cs="Calibri"/>
          <w:szCs w:val="22"/>
          <w:lang w:eastAsia="en-US"/>
        </w:rPr>
        <w:t>Similarly, if the member of staff directly involved feels unable to deal with a concern,</w:t>
      </w:r>
      <w:r w:rsidRPr="005C3AE5">
        <w:rPr>
          <w:rFonts w:ascii="Calibri" w:hAnsi="Calibri" w:cs="Calibri"/>
          <w:szCs w:val="22"/>
        </w:rPr>
        <w:t xml:space="preserve"> the Headteacher</w:t>
      </w:r>
      <w:r w:rsidRPr="005C3AE5">
        <w:rPr>
          <w:rFonts w:ascii="Calibri" w:hAnsi="Calibri" w:cs="Calibri"/>
          <w:szCs w:val="22"/>
          <w:lang w:eastAsia="en-US"/>
        </w:rPr>
        <w:t xml:space="preserve"> will refer you to another staff member. The member of staff may be more senior but does not have to be. The ability to consider the concern objectively and impartially is more important. </w:t>
      </w:r>
    </w:p>
    <w:p w14:paraId="084FABBC" w14:textId="77777777" w:rsidR="00764B86" w:rsidRPr="005C3AE5" w:rsidRDefault="00764B86">
      <w:pPr>
        <w:spacing w:after="0" w:line="240" w:lineRule="auto"/>
        <w:jc w:val="both"/>
      </w:pPr>
    </w:p>
    <w:p w14:paraId="737BF04F" w14:textId="55A59EDE"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We understand however, that there are occasions when people would like to raise their concerns formally. In this case, </w:t>
      </w:r>
      <w:r w:rsidR="005C3AE5" w:rsidRPr="005C3AE5">
        <w:rPr>
          <w:rFonts w:ascii="Calibri" w:hAnsi="Calibri" w:cs="Calibri"/>
          <w:szCs w:val="22"/>
        </w:rPr>
        <w:t xml:space="preserve">The Birkenhead Park School </w:t>
      </w:r>
      <w:r w:rsidRPr="005C3AE5">
        <w:rPr>
          <w:rFonts w:ascii="Calibri" w:hAnsi="Calibri" w:cs="Calibri"/>
          <w:szCs w:val="22"/>
        </w:rPr>
        <w:t xml:space="preserve">will attempt to resolve the issue internally, through the stages outlined within this complaints procedure.  </w:t>
      </w:r>
    </w:p>
    <w:p w14:paraId="74BEFC8F" w14:textId="77777777" w:rsidR="00764B86" w:rsidRPr="005C3AE5" w:rsidRDefault="00764B86">
      <w:pPr>
        <w:spacing w:after="0" w:line="240" w:lineRule="auto"/>
        <w:jc w:val="both"/>
      </w:pPr>
    </w:p>
    <w:p w14:paraId="5DEBEF83"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How to raise a concern or make a complaint</w:t>
      </w:r>
    </w:p>
    <w:p w14:paraId="3F504E48"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A concern or complaint can be made in person, in writing or by telephone. They may also be made by a third party acting on behalf on a complainant, as long as they have appropriate consent to do so. </w:t>
      </w:r>
    </w:p>
    <w:p w14:paraId="06D7E3E5" w14:textId="77777777" w:rsidR="00764B86" w:rsidRPr="005C3AE5" w:rsidRDefault="00764B86">
      <w:pPr>
        <w:spacing w:after="0" w:line="240" w:lineRule="auto"/>
        <w:jc w:val="both"/>
        <w:rPr>
          <w:rFonts w:ascii="Calibri" w:hAnsi="Calibri" w:cs="Calibri"/>
          <w:szCs w:val="22"/>
        </w:rPr>
      </w:pPr>
    </w:p>
    <w:p w14:paraId="234E8376" w14:textId="19A19FAE" w:rsidR="00764B86" w:rsidRPr="005C3AE5" w:rsidRDefault="000B523F">
      <w:pPr>
        <w:spacing w:after="0" w:line="240" w:lineRule="auto"/>
        <w:jc w:val="both"/>
      </w:pPr>
      <w:r w:rsidRPr="005C3AE5">
        <w:rPr>
          <w:rFonts w:ascii="Calibri" w:hAnsi="Calibri" w:cs="Calibri"/>
          <w:szCs w:val="22"/>
        </w:rPr>
        <w:t xml:space="preserve">Complaints against school staff (except the Headteacher) should be made in the first instance, to </w:t>
      </w:r>
      <w:r w:rsidR="00C25C17">
        <w:rPr>
          <w:rFonts w:ascii="Calibri" w:hAnsi="Calibri" w:cs="Calibri"/>
          <w:szCs w:val="22"/>
        </w:rPr>
        <w:t>Nicola McNamee</w:t>
      </w:r>
      <w:r w:rsidR="00314F07" w:rsidRPr="005C3AE5">
        <w:rPr>
          <w:rFonts w:ascii="Calibri" w:hAnsi="Calibri" w:cs="Calibri"/>
          <w:szCs w:val="22"/>
        </w:rPr>
        <w:t>, Head</w:t>
      </w:r>
      <w:r w:rsidR="009559C9">
        <w:rPr>
          <w:rFonts w:ascii="Calibri" w:hAnsi="Calibri" w:cs="Calibri"/>
          <w:szCs w:val="22"/>
        </w:rPr>
        <w:t xml:space="preserve"> of School</w:t>
      </w:r>
      <w:r w:rsidR="00314F07" w:rsidRPr="005C3AE5">
        <w:rPr>
          <w:rFonts w:ascii="Calibri" w:hAnsi="Calibri" w:cs="Calibri"/>
          <w:szCs w:val="22"/>
        </w:rPr>
        <w:t>,</w:t>
      </w:r>
      <w:r w:rsidRPr="005C3AE5">
        <w:rPr>
          <w:rFonts w:ascii="Calibri" w:hAnsi="Calibri" w:cs="Calibri"/>
          <w:i/>
          <w:szCs w:val="22"/>
        </w:rPr>
        <w:t xml:space="preserve"> </w:t>
      </w:r>
      <w:r w:rsidRPr="005C3AE5">
        <w:rPr>
          <w:rFonts w:ascii="Calibri" w:hAnsi="Calibri" w:cs="Calibri"/>
          <w:szCs w:val="22"/>
        </w:rPr>
        <w:t>via the school office</w:t>
      </w:r>
      <w:r w:rsidRPr="005C3AE5">
        <w:rPr>
          <w:rFonts w:ascii="Calibri" w:hAnsi="Calibri" w:cs="Calibri"/>
          <w:b/>
          <w:i/>
          <w:szCs w:val="22"/>
        </w:rPr>
        <w:t>.</w:t>
      </w:r>
      <w:r w:rsidRPr="005C3AE5">
        <w:rPr>
          <w:rFonts w:ascii="Calibri" w:hAnsi="Calibri" w:cs="Calibri"/>
          <w:szCs w:val="22"/>
        </w:rPr>
        <w:t xml:space="preserve"> Please mark them as Private and Confidential.</w:t>
      </w:r>
    </w:p>
    <w:p w14:paraId="16161359" w14:textId="77777777" w:rsidR="00764B86" w:rsidRPr="005C3AE5" w:rsidRDefault="00764B86">
      <w:pPr>
        <w:spacing w:after="0" w:line="240" w:lineRule="auto"/>
        <w:jc w:val="both"/>
      </w:pPr>
    </w:p>
    <w:p w14:paraId="67F0E9C3" w14:textId="7F30E9C3" w:rsidR="00764B86" w:rsidRPr="005C3AE5" w:rsidRDefault="000B523F">
      <w:pPr>
        <w:spacing w:after="0" w:line="240" w:lineRule="auto"/>
        <w:jc w:val="both"/>
      </w:pPr>
      <w:r w:rsidRPr="005C3AE5">
        <w:rPr>
          <w:rFonts w:ascii="Calibri" w:hAnsi="Calibri" w:cs="Calibri"/>
          <w:szCs w:val="22"/>
        </w:rPr>
        <w:t>Complaints that involve or are about the Head</w:t>
      </w:r>
      <w:r w:rsidR="009559C9">
        <w:rPr>
          <w:rFonts w:ascii="Calibri" w:hAnsi="Calibri" w:cs="Calibri"/>
          <w:szCs w:val="22"/>
        </w:rPr>
        <w:t xml:space="preserve"> of School</w:t>
      </w:r>
      <w:r w:rsidRPr="005C3AE5">
        <w:rPr>
          <w:rFonts w:ascii="Calibri" w:hAnsi="Calibri" w:cs="Calibri"/>
          <w:szCs w:val="22"/>
        </w:rPr>
        <w:t xml:space="preserve"> should be addressed to </w:t>
      </w:r>
      <w:r w:rsidR="005751C6">
        <w:rPr>
          <w:rFonts w:ascii="Calibri" w:hAnsi="Calibri" w:cs="Calibri"/>
          <w:szCs w:val="22"/>
        </w:rPr>
        <w:t>Professor H</w:t>
      </w:r>
      <w:r w:rsidRPr="005C3AE5">
        <w:rPr>
          <w:rFonts w:ascii="Calibri" w:hAnsi="Calibri" w:cs="Calibri"/>
          <w:szCs w:val="22"/>
        </w:rPr>
        <w:t xml:space="preserve"> Aspinall</w:t>
      </w:r>
      <w:r w:rsidRPr="005C3AE5">
        <w:rPr>
          <w:rFonts w:ascii="Calibri" w:hAnsi="Calibri" w:cs="Calibri"/>
          <w:i/>
          <w:szCs w:val="22"/>
        </w:rPr>
        <w:t xml:space="preserve"> </w:t>
      </w:r>
      <w:r w:rsidRPr="005C3AE5">
        <w:rPr>
          <w:rFonts w:ascii="Calibri" w:hAnsi="Calibri" w:cs="Calibri"/>
          <w:szCs w:val="22"/>
        </w:rPr>
        <w:t>(the Chair of Governors), via the school office. Please mark them as Private and Confidential.</w:t>
      </w:r>
    </w:p>
    <w:p w14:paraId="2044D308" w14:textId="77777777" w:rsidR="00764B86" w:rsidRPr="005C3AE5" w:rsidRDefault="00764B86">
      <w:pPr>
        <w:spacing w:after="0" w:line="240" w:lineRule="auto"/>
        <w:jc w:val="both"/>
      </w:pPr>
    </w:p>
    <w:p w14:paraId="0B6090AF" w14:textId="74D17B41" w:rsidR="00764B86" w:rsidRPr="005C3AE5" w:rsidRDefault="000B523F">
      <w:pPr>
        <w:spacing w:after="0" w:line="240" w:lineRule="auto"/>
        <w:jc w:val="both"/>
      </w:pPr>
      <w:r w:rsidRPr="005C3AE5">
        <w:rPr>
          <w:rFonts w:ascii="Calibri" w:hAnsi="Calibri" w:cs="Calibri"/>
          <w:szCs w:val="22"/>
        </w:rPr>
        <w:t xml:space="preserve">Complaints about the Chair of Governors, any individual governor or the whole governing body should be addressed to </w:t>
      </w:r>
      <w:r w:rsidR="009559C9">
        <w:rPr>
          <w:rFonts w:ascii="Calibri" w:hAnsi="Calibri" w:cs="Calibri"/>
          <w:szCs w:val="22"/>
        </w:rPr>
        <w:t>Miss C Gardner</w:t>
      </w:r>
      <w:r w:rsidRPr="005C3AE5">
        <w:rPr>
          <w:rFonts w:ascii="Calibri" w:hAnsi="Calibri" w:cs="Calibri"/>
          <w:i/>
          <w:szCs w:val="22"/>
        </w:rPr>
        <w:t xml:space="preserve"> </w:t>
      </w:r>
      <w:r w:rsidRPr="005C3AE5">
        <w:rPr>
          <w:rFonts w:ascii="Calibri" w:hAnsi="Calibri" w:cs="Calibri"/>
          <w:szCs w:val="22"/>
        </w:rPr>
        <w:t>(the Clerk to the Governing Body) via the school office. Please mark them as Private and Confidential.</w:t>
      </w:r>
    </w:p>
    <w:p w14:paraId="129B3496" w14:textId="77777777" w:rsidR="00764B86" w:rsidRPr="005C3AE5" w:rsidRDefault="00764B86">
      <w:pPr>
        <w:spacing w:after="0" w:line="240" w:lineRule="auto"/>
        <w:jc w:val="both"/>
      </w:pPr>
    </w:p>
    <w:p w14:paraId="673D1C02" w14:textId="724681FD"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Complaints about the Chief Executive Officer (CEO) or a trustee of the Trust, should be addressed to John Cook, </w:t>
      </w:r>
      <w:r w:rsidR="005C3AE5" w:rsidRPr="005C3AE5">
        <w:rPr>
          <w:rFonts w:ascii="Calibri" w:hAnsi="Calibri" w:cs="Calibri"/>
          <w:szCs w:val="22"/>
        </w:rPr>
        <w:t xml:space="preserve">Chair, </w:t>
      </w:r>
      <w:proofErr w:type="spellStart"/>
      <w:r w:rsidR="005C3AE5" w:rsidRPr="005C3AE5">
        <w:rPr>
          <w:rFonts w:ascii="Calibri" w:hAnsi="Calibri" w:cs="Calibri"/>
          <w:szCs w:val="22"/>
        </w:rPr>
        <w:t>BePART</w:t>
      </w:r>
      <w:proofErr w:type="spellEnd"/>
      <w:r w:rsidR="005C3AE5" w:rsidRPr="005C3AE5">
        <w:rPr>
          <w:rFonts w:ascii="Calibri" w:hAnsi="Calibri" w:cs="Calibri"/>
          <w:szCs w:val="22"/>
        </w:rPr>
        <w:t xml:space="preserve"> Educational Trust, Park Road West, </w:t>
      </w:r>
      <w:proofErr w:type="spellStart"/>
      <w:r w:rsidR="005C3AE5" w:rsidRPr="005C3AE5">
        <w:rPr>
          <w:rFonts w:ascii="Calibri" w:hAnsi="Calibri" w:cs="Calibri"/>
          <w:szCs w:val="22"/>
        </w:rPr>
        <w:t>Claughton</w:t>
      </w:r>
      <w:proofErr w:type="spellEnd"/>
      <w:r w:rsidR="005C3AE5" w:rsidRPr="005C3AE5">
        <w:rPr>
          <w:rFonts w:ascii="Calibri" w:hAnsi="Calibri" w:cs="Calibri"/>
          <w:szCs w:val="22"/>
        </w:rPr>
        <w:t>, Wirral, CH43 8SQ</w:t>
      </w:r>
      <w:r w:rsidRPr="005C3AE5">
        <w:rPr>
          <w:rFonts w:ascii="Calibri" w:hAnsi="Calibri" w:cs="Calibri"/>
          <w:szCs w:val="22"/>
        </w:rPr>
        <w:t xml:space="preserve">. Please mark them as Private and Confidential. </w:t>
      </w:r>
    </w:p>
    <w:p w14:paraId="2E685770" w14:textId="77777777" w:rsidR="00764B86" w:rsidRPr="005C3AE5" w:rsidRDefault="00764B86">
      <w:pPr>
        <w:spacing w:after="0" w:line="240" w:lineRule="auto"/>
        <w:jc w:val="both"/>
        <w:rPr>
          <w:rFonts w:ascii="Calibri" w:hAnsi="Calibri" w:cs="Calibri"/>
          <w:szCs w:val="22"/>
        </w:rPr>
      </w:pPr>
    </w:p>
    <w:p w14:paraId="73EF2DF0"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lastRenderedPageBreak/>
        <w:t>For ease of use, a template complaint form is included at the end of this procedure. If you require help in completing the form, please contact the school office. You can also ask a third-party organisation for example like the Citizens Advice to help you.</w:t>
      </w:r>
    </w:p>
    <w:p w14:paraId="39C2509E" w14:textId="77777777" w:rsidR="00764B86" w:rsidRPr="005C3AE5" w:rsidRDefault="00764B86">
      <w:pPr>
        <w:spacing w:after="0" w:line="240" w:lineRule="auto"/>
        <w:jc w:val="both"/>
        <w:rPr>
          <w:rFonts w:ascii="Calibri" w:hAnsi="Calibri" w:cs="Calibri"/>
          <w:szCs w:val="22"/>
        </w:rPr>
      </w:pPr>
    </w:p>
    <w:p w14:paraId="6E9B7DC2"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E347CCD" w14:textId="77777777" w:rsidR="00764B86" w:rsidRPr="005C3AE5" w:rsidRDefault="00764B86">
      <w:pPr>
        <w:spacing w:after="0" w:line="240" w:lineRule="auto"/>
        <w:jc w:val="both"/>
        <w:rPr>
          <w:rFonts w:ascii="Calibri" w:hAnsi="Calibri" w:cs="Calibri"/>
          <w:szCs w:val="22"/>
        </w:rPr>
      </w:pPr>
    </w:p>
    <w:p w14:paraId="1EA4B218"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Anonymous complaints</w:t>
      </w:r>
    </w:p>
    <w:p w14:paraId="2F511298"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We will not normally investigate anonymous complaints. However, the Headteacher or Chair of Governors, if appropriate, will determine whether the complaint warrants an investigation.</w:t>
      </w:r>
    </w:p>
    <w:p w14:paraId="54431CD2" w14:textId="77777777" w:rsidR="00764B86" w:rsidRPr="005C3AE5" w:rsidRDefault="00764B86">
      <w:pPr>
        <w:spacing w:after="0" w:line="240" w:lineRule="auto"/>
        <w:jc w:val="both"/>
        <w:rPr>
          <w:rFonts w:ascii="Calibri" w:hAnsi="Calibri" w:cs="Calibri"/>
          <w:szCs w:val="22"/>
        </w:rPr>
      </w:pPr>
    </w:p>
    <w:p w14:paraId="2DB588B2" w14:textId="4C8CC0EE"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Timescales</w:t>
      </w:r>
    </w:p>
    <w:p w14:paraId="2849D76D"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3DA445E" w14:textId="77777777" w:rsidR="00764B86" w:rsidRPr="005C3AE5" w:rsidRDefault="00764B86">
      <w:pPr>
        <w:spacing w:after="0" w:line="240" w:lineRule="auto"/>
        <w:jc w:val="both"/>
        <w:rPr>
          <w:rFonts w:ascii="Calibri" w:hAnsi="Calibri" w:cs="Calibri"/>
          <w:szCs w:val="22"/>
        </w:rPr>
      </w:pPr>
    </w:p>
    <w:p w14:paraId="577DA6D5"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Complaints received outside of term time</w:t>
      </w:r>
    </w:p>
    <w:p w14:paraId="0A762DAC"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We will consider complaints made outside of term time to have been received on the first school day after the holiday period.</w:t>
      </w:r>
    </w:p>
    <w:p w14:paraId="72C2CF5C" w14:textId="77777777" w:rsidR="00764B86" w:rsidRPr="005C3AE5" w:rsidRDefault="00764B86">
      <w:pPr>
        <w:spacing w:after="0" w:line="240" w:lineRule="auto"/>
        <w:jc w:val="both"/>
        <w:rPr>
          <w:rFonts w:ascii="Calibri" w:hAnsi="Calibri" w:cs="Calibri"/>
          <w:szCs w:val="22"/>
        </w:rPr>
      </w:pPr>
    </w:p>
    <w:p w14:paraId="3699FF3F"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Scope of this complaints procedure</w:t>
      </w:r>
    </w:p>
    <w:p w14:paraId="4CE1F36B" w14:textId="0CE24388"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This procedure covers all complaints about any provision of community facilities or services by </w:t>
      </w:r>
      <w:r w:rsidR="005C3AE5" w:rsidRPr="005C3AE5">
        <w:rPr>
          <w:rFonts w:ascii="Calibri" w:hAnsi="Calibri" w:cs="Calibri"/>
          <w:szCs w:val="22"/>
        </w:rPr>
        <w:t>The Birkenhead Park School</w:t>
      </w:r>
      <w:r w:rsidRPr="005C3AE5">
        <w:rPr>
          <w:rFonts w:ascii="Calibri" w:hAnsi="Calibri" w:cs="Calibri"/>
          <w:szCs w:val="22"/>
        </w:rPr>
        <w:t>, other than complaints that are dealt with under other statutory procedures, including those listed below.</w:t>
      </w:r>
    </w:p>
    <w:p w14:paraId="2DECA1ED" w14:textId="77777777" w:rsidR="00314F07" w:rsidRPr="005C3AE5" w:rsidRDefault="00314F07">
      <w:pPr>
        <w:spacing w:after="0" w:line="240" w:lineRule="auto"/>
        <w:jc w:val="both"/>
      </w:pPr>
    </w:p>
    <w:tbl>
      <w:tblPr>
        <w:tblW w:w="9378" w:type="dxa"/>
        <w:tblInd w:w="108" w:type="dxa"/>
        <w:tblCellMar>
          <w:left w:w="10" w:type="dxa"/>
          <w:right w:w="10" w:type="dxa"/>
        </w:tblCellMar>
        <w:tblLook w:val="0000" w:firstRow="0" w:lastRow="0" w:firstColumn="0" w:lastColumn="0" w:noHBand="0" w:noVBand="0"/>
      </w:tblPr>
      <w:tblGrid>
        <w:gridCol w:w="2864"/>
        <w:gridCol w:w="6514"/>
      </w:tblGrid>
      <w:tr w:rsidR="005C3AE5" w:rsidRPr="005C3AE5" w14:paraId="7B45FFA4"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06B" w14:textId="77777777" w:rsidR="00764B86" w:rsidRPr="005C3AE5" w:rsidRDefault="000B523F">
            <w:pPr>
              <w:spacing w:after="0" w:line="240" w:lineRule="auto"/>
              <w:jc w:val="center"/>
              <w:rPr>
                <w:rFonts w:ascii="Calibri" w:hAnsi="Calibri" w:cs="Calibri"/>
                <w:b/>
                <w:szCs w:val="22"/>
              </w:rPr>
            </w:pPr>
            <w:r w:rsidRPr="005C3AE5">
              <w:rPr>
                <w:rFonts w:ascii="Calibri" w:hAnsi="Calibri" w:cs="Calibri"/>
                <w:b/>
                <w:szCs w:val="22"/>
              </w:rPr>
              <w:t>Exceptions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F59B" w14:textId="77777777" w:rsidR="00764B86" w:rsidRPr="005C3AE5" w:rsidRDefault="000B523F">
            <w:pPr>
              <w:tabs>
                <w:tab w:val="left" w:pos="1260"/>
              </w:tabs>
              <w:spacing w:after="0" w:line="240" w:lineRule="auto"/>
              <w:jc w:val="center"/>
              <w:rPr>
                <w:rFonts w:ascii="Calibri" w:hAnsi="Calibri" w:cs="Calibri"/>
                <w:b/>
                <w:szCs w:val="22"/>
              </w:rPr>
            </w:pPr>
            <w:r w:rsidRPr="005C3AE5">
              <w:rPr>
                <w:rFonts w:ascii="Calibri" w:hAnsi="Calibri" w:cs="Calibri"/>
                <w:b/>
                <w:szCs w:val="22"/>
              </w:rPr>
              <w:t>Who to contact</w:t>
            </w:r>
          </w:p>
        </w:tc>
      </w:tr>
      <w:tr w:rsidR="005C3AE5" w:rsidRPr="005C3AE5" w14:paraId="02D84B06"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2998" w14:textId="77777777" w:rsidR="00764B86" w:rsidRPr="005C3AE5" w:rsidRDefault="000B523F">
            <w:pPr>
              <w:widowControl w:val="0"/>
              <w:numPr>
                <w:ilvl w:val="0"/>
                <w:numId w:val="18"/>
              </w:numPr>
              <w:tabs>
                <w:tab w:val="left" w:pos="360"/>
              </w:tabs>
              <w:overflowPunct w:val="0"/>
              <w:autoSpaceDE w:val="0"/>
              <w:spacing w:after="0" w:line="240" w:lineRule="auto"/>
              <w:ind w:left="357"/>
              <w:jc w:val="both"/>
              <w:rPr>
                <w:rFonts w:ascii="Calibri" w:hAnsi="Calibri" w:cs="Calibri"/>
                <w:szCs w:val="22"/>
              </w:rPr>
            </w:pPr>
            <w:r w:rsidRPr="005C3AE5">
              <w:rPr>
                <w:rFonts w:ascii="Calibri" w:hAnsi="Calibri" w:cs="Calibri"/>
                <w:szCs w:val="22"/>
              </w:rPr>
              <w:t>Admissions to schools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7F2A" w14:textId="77777777" w:rsidR="00764B86" w:rsidRPr="005C3AE5" w:rsidRDefault="000B523F">
            <w:pPr>
              <w:tabs>
                <w:tab w:val="left" w:pos="1260"/>
              </w:tabs>
              <w:spacing w:after="0" w:line="240" w:lineRule="auto"/>
              <w:jc w:val="both"/>
              <w:rPr>
                <w:rFonts w:ascii="Calibri" w:hAnsi="Calibri" w:cs="Calibri"/>
                <w:szCs w:val="22"/>
              </w:rPr>
            </w:pPr>
            <w:r w:rsidRPr="005C3AE5">
              <w:rPr>
                <w:rFonts w:ascii="Calibri" w:hAnsi="Calibri" w:cs="Calibri"/>
                <w:szCs w:val="22"/>
              </w:rPr>
              <w:t>Concerns about admissions should be handled through a separate process – either through the appeals process or via the local authority.</w:t>
            </w:r>
          </w:p>
        </w:tc>
      </w:tr>
      <w:tr w:rsidR="005C3AE5" w:rsidRPr="005C3AE5" w14:paraId="657C81CB"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D3B6" w14:textId="77777777" w:rsidR="00764B86" w:rsidRPr="005C3AE5" w:rsidRDefault="000B523F">
            <w:pPr>
              <w:pStyle w:val="ListParagraph"/>
              <w:widowControl w:val="0"/>
              <w:numPr>
                <w:ilvl w:val="0"/>
                <w:numId w:val="19"/>
              </w:numPr>
              <w:overflowPunct w:val="0"/>
              <w:autoSpaceDE w:val="0"/>
              <w:spacing w:after="0" w:line="240" w:lineRule="auto"/>
              <w:ind w:left="342" w:hanging="342"/>
              <w:rPr>
                <w:rFonts w:ascii="Calibri" w:hAnsi="Calibri" w:cs="Calibri"/>
                <w:szCs w:val="22"/>
              </w:rPr>
            </w:pPr>
            <w:r w:rsidRPr="005C3AE5">
              <w:rPr>
                <w:rFonts w:ascii="Calibri" w:hAnsi="Calibri" w:cs="Calibri"/>
                <w:szCs w:val="22"/>
              </w:rPr>
              <w:t>Matters likely to require a Child Protection Investigation</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BF3D" w14:textId="77777777" w:rsidR="00764B86" w:rsidRPr="005C3AE5" w:rsidRDefault="000B523F">
            <w:pPr>
              <w:tabs>
                <w:tab w:val="left" w:pos="1260"/>
              </w:tabs>
              <w:spacing w:after="0" w:line="240" w:lineRule="auto"/>
              <w:jc w:val="both"/>
              <w:rPr>
                <w:rFonts w:ascii="Calibri" w:hAnsi="Calibri" w:cs="Calibri"/>
                <w:szCs w:val="22"/>
              </w:rPr>
            </w:pPr>
            <w:r w:rsidRPr="005C3AE5">
              <w:rPr>
                <w:rFonts w:ascii="Calibri" w:hAnsi="Calibri" w:cs="Calibri"/>
                <w:szCs w:val="22"/>
              </w:rPr>
              <w:t>Complaints about child protection matters are handled under our child protection and safeguarding policy and in accordance with relevant statutory guidance.</w:t>
            </w:r>
          </w:p>
          <w:p w14:paraId="75F57AFF" w14:textId="174AB4AB" w:rsidR="00B9524C" w:rsidRPr="005C3AE5" w:rsidRDefault="000B523F" w:rsidP="00B9524C">
            <w:pPr>
              <w:tabs>
                <w:tab w:val="left" w:pos="1260"/>
              </w:tabs>
              <w:spacing w:after="0" w:line="240" w:lineRule="auto"/>
              <w:jc w:val="both"/>
            </w:pPr>
            <w:r w:rsidRPr="005C3AE5">
              <w:rPr>
                <w:rFonts w:ascii="Calibri" w:hAnsi="Calibri" w:cs="Calibri"/>
                <w:szCs w:val="22"/>
              </w:rPr>
              <w:t xml:space="preserve">If you have serious concerns, you may wish to contact the local authority designated officer (LADO) who has local responsibility for safeguarding or the Multi-Agency Safeguarding Hub (MASH) at </w:t>
            </w:r>
            <w:hyperlink r:id="rId11" w:history="1">
              <w:r w:rsidR="00B9524C" w:rsidRPr="005C3AE5">
                <w:rPr>
                  <w:rStyle w:val="Hyperlink"/>
                  <w:rFonts w:ascii="Calibri" w:hAnsi="Calibri" w:cs="Calibri"/>
                  <w:color w:val="auto"/>
                  <w:sz w:val="22"/>
                  <w:szCs w:val="22"/>
                </w:rPr>
                <w:t>IFD@wirral.gov.uk</w:t>
              </w:r>
            </w:hyperlink>
          </w:p>
        </w:tc>
      </w:tr>
      <w:tr w:rsidR="005C3AE5" w:rsidRPr="005C3AE5" w14:paraId="58ABC2BE"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3E02" w14:textId="77777777" w:rsidR="00764B86" w:rsidRPr="005C3AE5" w:rsidRDefault="000B523F">
            <w:pPr>
              <w:widowControl w:val="0"/>
              <w:numPr>
                <w:ilvl w:val="0"/>
                <w:numId w:val="20"/>
              </w:numPr>
              <w:overflowPunct w:val="0"/>
              <w:autoSpaceDE w:val="0"/>
              <w:spacing w:after="0" w:line="240" w:lineRule="auto"/>
              <w:ind w:left="349" w:hanging="349"/>
              <w:rPr>
                <w:rFonts w:ascii="Calibri" w:hAnsi="Calibri" w:cs="Calibri"/>
                <w:szCs w:val="22"/>
              </w:rPr>
            </w:pPr>
            <w:r w:rsidRPr="005C3AE5">
              <w:rPr>
                <w:rFonts w:ascii="Calibri" w:hAnsi="Calibri" w:cs="Calibri"/>
                <w:szCs w:val="22"/>
              </w:rPr>
              <w:t>Exclusion of children from school*</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B6D5"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Further information about raising concerns about exclusion can be found at: </w:t>
            </w:r>
            <w:hyperlink r:id="rId12" w:history="1">
              <w:r w:rsidRPr="005C3AE5">
                <w:rPr>
                  <w:rStyle w:val="Hyperlink"/>
                  <w:rFonts w:ascii="Calibri" w:hAnsi="Calibri" w:cs="Calibri"/>
                  <w:color w:val="auto"/>
                  <w:sz w:val="22"/>
                  <w:szCs w:val="22"/>
                </w:rPr>
                <w:t>www.gov.uk/school-discipline-exclusions/exclusions</w:t>
              </w:r>
            </w:hyperlink>
            <w:r w:rsidRPr="005C3AE5">
              <w:rPr>
                <w:rFonts w:ascii="Calibri" w:hAnsi="Calibri" w:cs="Calibri"/>
                <w:szCs w:val="22"/>
              </w:rPr>
              <w:t xml:space="preserve">. </w:t>
            </w:r>
          </w:p>
          <w:p w14:paraId="31F9D6A2" w14:textId="082911C1" w:rsidR="00764B86" w:rsidRPr="005C3AE5" w:rsidRDefault="000B523F">
            <w:pPr>
              <w:widowControl w:val="0"/>
              <w:overflowPunct w:val="0"/>
              <w:autoSpaceDE w:val="0"/>
              <w:spacing w:after="0" w:line="240" w:lineRule="auto"/>
              <w:jc w:val="both"/>
            </w:pPr>
            <w:r w:rsidRPr="005C3AE5">
              <w:rPr>
                <w:rFonts w:ascii="Calibri" w:hAnsi="Calibri" w:cs="Calibri"/>
                <w:i/>
                <w:szCs w:val="22"/>
              </w:rPr>
              <w:t xml:space="preserve">*complaints about the application of the behaviour policy </w:t>
            </w:r>
            <w:hyperlink r:id="rId13" w:history="1">
              <w:r w:rsidRPr="005C3AE5">
                <w:rPr>
                  <w:rStyle w:val="Hyperlink"/>
                  <w:rFonts w:ascii="Calibri" w:hAnsi="Calibri" w:cs="Calibri"/>
                  <w:color w:val="auto"/>
                  <w:sz w:val="22"/>
                  <w:szCs w:val="22"/>
                </w:rPr>
                <w:t>Policies | The Birkenhead Park School</w:t>
              </w:r>
            </w:hyperlink>
            <w:r w:rsidR="00B9524C" w:rsidRPr="005C3AE5">
              <w:rPr>
                <w:rFonts w:ascii="Calibri" w:hAnsi="Calibri" w:cs="Calibri"/>
                <w:i/>
                <w:szCs w:val="22"/>
              </w:rPr>
              <w:t xml:space="preserve"> can be made through the school’s complaints procedure</w:t>
            </w:r>
          </w:p>
        </w:tc>
      </w:tr>
      <w:tr w:rsidR="005C3AE5" w:rsidRPr="005C3AE5" w14:paraId="7C519EC3"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ACE36" w14:textId="77777777" w:rsidR="00764B86" w:rsidRPr="005C3AE5" w:rsidRDefault="000B523F">
            <w:pPr>
              <w:widowControl w:val="0"/>
              <w:numPr>
                <w:ilvl w:val="0"/>
                <w:numId w:val="20"/>
              </w:numPr>
              <w:overflowPunct w:val="0"/>
              <w:autoSpaceDE w:val="0"/>
              <w:spacing w:after="0" w:line="240" w:lineRule="auto"/>
              <w:ind w:left="349" w:hanging="349"/>
              <w:jc w:val="both"/>
              <w:rPr>
                <w:rFonts w:ascii="Calibri" w:hAnsi="Calibri" w:cs="Calibri"/>
                <w:szCs w:val="22"/>
              </w:rPr>
            </w:pPr>
            <w:r w:rsidRPr="005C3AE5">
              <w:rPr>
                <w:rFonts w:ascii="Calibri" w:hAnsi="Calibri" w:cs="Calibri"/>
                <w:szCs w:val="22"/>
              </w:rPr>
              <w:t>Whistleblowing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C9A1" w14:textId="77777777" w:rsidR="00764B86" w:rsidRPr="005C3AE5" w:rsidRDefault="000B523F">
            <w:pPr>
              <w:widowControl w:val="0"/>
              <w:overflowPunct w:val="0"/>
              <w:autoSpaceDE w:val="0"/>
              <w:spacing w:after="0" w:line="240" w:lineRule="auto"/>
              <w:jc w:val="both"/>
              <w:rPr>
                <w:rFonts w:ascii="Calibri" w:hAnsi="Calibri" w:cs="Calibri"/>
                <w:szCs w:val="22"/>
              </w:rPr>
            </w:pPr>
            <w:r w:rsidRPr="005C3AE5">
              <w:rPr>
                <w:rFonts w:ascii="Calibri" w:hAnsi="Calibri" w:cs="Calibri"/>
                <w:szCs w:val="22"/>
              </w:rPr>
              <w:t>We have an internal whistleblowing procedure for all our employees, including temporary staff and contractors.</w:t>
            </w:r>
          </w:p>
          <w:p w14:paraId="6135016C"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The Secretary of State for Education is the prescribed person for matters relating to education for whistle-blowers in education who do not want to raise matters direct with their employer. Referrals can be made at: </w:t>
            </w:r>
            <w:hyperlink r:id="rId14" w:history="1">
              <w:r w:rsidRPr="005C3AE5">
                <w:rPr>
                  <w:rStyle w:val="Hyperlink"/>
                  <w:rFonts w:ascii="Calibri" w:hAnsi="Calibri" w:cs="Calibri"/>
                  <w:color w:val="auto"/>
                  <w:sz w:val="22"/>
                  <w:szCs w:val="22"/>
                </w:rPr>
                <w:t>www.education.gov.uk/contactus</w:t>
              </w:r>
            </w:hyperlink>
            <w:r w:rsidRPr="005C3AE5">
              <w:rPr>
                <w:rFonts w:ascii="Calibri" w:hAnsi="Calibri" w:cs="Calibri"/>
                <w:szCs w:val="22"/>
              </w:rPr>
              <w:t>.</w:t>
            </w:r>
          </w:p>
          <w:p w14:paraId="49848791" w14:textId="7D8898BF" w:rsidR="00764B86" w:rsidRPr="005C3AE5" w:rsidRDefault="000B523F">
            <w:pPr>
              <w:widowControl w:val="0"/>
              <w:overflowPunct w:val="0"/>
              <w:autoSpaceDE w:val="0"/>
              <w:spacing w:after="0" w:line="240" w:lineRule="auto"/>
              <w:jc w:val="both"/>
              <w:rPr>
                <w:rFonts w:ascii="Calibri" w:hAnsi="Calibri" w:cs="Calibri"/>
                <w:szCs w:val="22"/>
              </w:rPr>
            </w:pPr>
            <w:r w:rsidRPr="005C3AE5">
              <w:rPr>
                <w:rFonts w:ascii="Calibri" w:hAnsi="Calibri" w:cs="Calibri"/>
                <w:szCs w:val="22"/>
              </w:rPr>
              <w:t xml:space="preserve">Volunteer staff who have concerns about our school should complain through </w:t>
            </w:r>
            <w:r w:rsidR="005C3AE5" w:rsidRPr="005C3AE5">
              <w:rPr>
                <w:rFonts w:ascii="Calibri" w:hAnsi="Calibri" w:cs="Calibri"/>
                <w:szCs w:val="22"/>
              </w:rPr>
              <w:t>this</w:t>
            </w:r>
            <w:r w:rsidRPr="005C3AE5">
              <w:rPr>
                <w:rFonts w:ascii="Calibri" w:hAnsi="Calibri" w:cs="Calibri"/>
                <w:szCs w:val="22"/>
              </w:rPr>
              <w:t xml:space="preserve"> complaints procedure. You may also be able to complain direct to the LA or the Department for Education (see link above), depending on the substance of your complaint.</w:t>
            </w:r>
          </w:p>
        </w:tc>
      </w:tr>
      <w:tr w:rsidR="005C3AE5" w:rsidRPr="005C3AE5" w14:paraId="11355727"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9DEB" w14:textId="77777777" w:rsidR="00764B86" w:rsidRPr="005C3AE5" w:rsidRDefault="000B523F">
            <w:pPr>
              <w:widowControl w:val="0"/>
              <w:numPr>
                <w:ilvl w:val="0"/>
                <w:numId w:val="18"/>
              </w:numPr>
              <w:tabs>
                <w:tab w:val="left" w:pos="-5040"/>
                <w:tab w:val="left" w:pos="-4680"/>
                <w:tab w:val="left" w:pos="-3780"/>
              </w:tabs>
              <w:overflowPunct w:val="0"/>
              <w:autoSpaceDE w:val="0"/>
              <w:spacing w:after="0" w:line="240" w:lineRule="auto"/>
              <w:rPr>
                <w:rFonts w:ascii="Calibri" w:hAnsi="Calibri" w:cs="Calibri"/>
                <w:szCs w:val="22"/>
              </w:rPr>
            </w:pPr>
            <w:r w:rsidRPr="005C3AE5">
              <w:rPr>
                <w:rFonts w:ascii="Calibri" w:hAnsi="Calibri" w:cs="Calibri"/>
                <w:szCs w:val="22"/>
              </w:rPr>
              <w:t>Staff grievances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1C9B" w14:textId="77777777" w:rsidR="00764B86" w:rsidRPr="005C3AE5" w:rsidRDefault="000B523F">
            <w:pPr>
              <w:widowControl w:val="0"/>
              <w:overflowPunct w:val="0"/>
              <w:autoSpaceDE w:val="0"/>
              <w:spacing w:after="0" w:line="240" w:lineRule="auto"/>
              <w:jc w:val="both"/>
              <w:rPr>
                <w:rFonts w:ascii="Calibri" w:hAnsi="Calibri" w:cs="Calibri"/>
                <w:szCs w:val="22"/>
              </w:rPr>
            </w:pPr>
            <w:r w:rsidRPr="005C3AE5">
              <w:rPr>
                <w:rFonts w:ascii="Calibri" w:hAnsi="Calibri" w:cs="Calibri"/>
                <w:szCs w:val="22"/>
              </w:rPr>
              <w:t xml:space="preserve">Complaints from staff will be dealt with under the school’s internal grievance procedures. </w:t>
            </w:r>
          </w:p>
        </w:tc>
      </w:tr>
      <w:tr w:rsidR="00764B86" w:rsidRPr="005C3AE5" w14:paraId="3AD7DE69"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3BEC" w14:textId="77777777" w:rsidR="00764B86" w:rsidRPr="005C3AE5" w:rsidRDefault="000B523F">
            <w:pPr>
              <w:widowControl w:val="0"/>
              <w:numPr>
                <w:ilvl w:val="0"/>
                <w:numId w:val="18"/>
              </w:numPr>
              <w:tabs>
                <w:tab w:val="left" w:pos="-4680"/>
                <w:tab w:val="left" w:pos="-3780"/>
              </w:tabs>
              <w:overflowPunct w:val="0"/>
              <w:autoSpaceDE w:val="0"/>
              <w:spacing w:after="0" w:line="240" w:lineRule="auto"/>
              <w:rPr>
                <w:rFonts w:ascii="Calibri" w:hAnsi="Calibri" w:cs="Calibri"/>
                <w:szCs w:val="22"/>
              </w:rPr>
            </w:pPr>
            <w:r w:rsidRPr="005C3AE5">
              <w:rPr>
                <w:rFonts w:ascii="Calibri" w:hAnsi="Calibri" w:cs="Calibri"/>
                <w:szCs w:val="22"/>
              </w:rPr>
              <w:lastRenderedPageBreak/>
              <w:t>Staff conduct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B4E4" w14:textId="77777777" w:rsidR="00764B86" w:rsidRPr="005C3AE5" w:rsidRDefault="000B523F">
            <w:pPr>
              <w:widowControl w:val="0"/>
              <w:overflowPunct w:val="0"/>
              <w:autoSpaceDE w:val="0"/>
              <w:spacing w:after="0" w:line="240" w:lineRule="auto"/>
              <w:jc w:val="both"/>
              <w:rPr>
                <w:rFonts w:ascii="Calibri" w:hAnsi="Calibri" w:cs="Calibri"/>
                <w:szCs w:val="22"/>
              </w:rPr>
            </w:pPr>
            <w:r w:rsidRPr="005C3AE5">
              <w:rPr>
                <w:rFonts w:ascii="Calibri" w:hAnsi="Calibri" w:cs="Calibri"/>
                <w:szCs w:val="22"/>
              </w:rPr>
              <w:t>Complaints about staff will be dealt with under the school’s internal disciplinary procedures, if appropriate.</w:t>
            </w:r>
          </w:p>
          <w:p w14:paraId="3EB82E60" w14:textId="77777777" w:rsidR="00764B86" w:rsidRPr="005C3AE5" w:rsidRDefault="000B523F">
            <w:pPr>
              <w:widowControl w:val="0"/>
              <w:overflowPunct w:val="0"/>
              <w:autoSpaceDE w:val="0"/>
              <w:spacing w:after="0" w:line="240" w:lineRule="auto"/>
              <w:jc w:val="both"/>
              <w:rPr>
                <w:rFonts w:ascii="Calibri" w:hAnsi="Calibri" w:cs="Calibri"/>
                <w:szCs w:val="22"/>
              </w:rPr>
            </w:pPr>
            <w:r w:rsidRPr="005C3AE5">
              <w:rPr>
                <w:rFonts w:ascii="Calibri" w:hAnsi="Calibri" w:cs="Calibri"/>
                <w:szCs w:val="22"/>
              </w:rPr>
              <w:t>Complainants will not be informed of any disciplinary action taken against a staff member as a result of a complaint. However, the complainant will be notified that the matter is being addressed.</w:t>
            </w:r>
          </w:p>
        </w:tc>
      </w:tr>
    </w:tbl>
    <w:p w14:paraId="067C4235" w14:textId="77777777" w:rsidR="00764B86" w:rsidRPr="005C3AE5" w:rsidRDefault="00764B86">
      <w:pPr>
        <w:spacing w:after="0" w:line="240" w:lineRule="auto"/>
        <w:rPr>
          <w:rFonts w:ascii="Calibri" w:hAnsi="Calibri" w:cs="Calibri"/>
          <w:szCs w:val="22"/>
        </w:rPr>
      </w:pPr>
    </w:p>
    <w:p w14:paraId="6804997C"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38106A9" w14:textId="77777777" w:rsidR="00764B86" w:rsidRPr="005C3AE5" w:rsidRDefault="00764B86">
      <w:pPr>
        <w:spacing w:after="0" w:line="240" w:lineRule="auto"/>
        <w:jc w:val="both"/>
        <w:rPr>
          <w:rFonts w:ascii="Calibri" w:hAnsi="Calibri" w:cs="Calibri"/>
          <w:szCs w:val="22"/>
        </w:rPr>
      </w:pPr>
    </w:p>
    <w:p w14:paraId="57E9485A" w14:textId="764B197F" w:rsidR="00764B86" w:rsidRPr="005C3AE5" w:rsidRDefault="000B523F">
      <w:pPr>
        <w:spacing w:after="0" w:line="240" w:lineRule="auto"/>
        <w:jc w:val="both"/>
      </w:pPr>
      <w:r w:rsidRPr="005C3AE5">
        <w:rPr>
          <w:rFonts w:ascii="Calibri" w:hAnsi="Calibri" w:cs="Calibri"/>
          <w:szCs w:val="22"/>
        </w:rPr>
        <w:t xml:space="preserve">If a complainant commences legal action against </w:t>
      </w:r>
      <w:r w:rsidR="005C3AE5" w:rsidRPr="005C3AE5">
        <w:rPr>
          <w:rFonts w:ascii="Calibri" w:hAnsi="Calibri" w:cs="Calibri"/>
          <w:szCs w:val="22"/>
        </w:rPr>
        <w:t xml:space="preserve">The Birkenhead Park School </w:t>
      </w:r>
      <w:r w:rsidRPr="005C3AE5">
        <w:rPr>
          <w:rFonts w:ascii="Calibri" w:hAnsi="Calibri" w:cs="Calibri"/>
          <w:szCs w:val="22"/>
        </w:rPr>
        <w:t xml:space="preserve">in relation to their complaint, we will consider whether to suspend the complaints procedure </w:t>
      </w:r>
      <w:r w:rsidRPr="005C3AE5">
        <w:rPr>
          <w:rFonts w:ascii="Calibri" w:hAnsi="Calibri" w:cs="Calibri"/>
          <w:bCs/>
          <w:szCs w:val="22"/>
          <w:lang w:eastAsia="en-US"/>
        </w:rPr>
        <w:t xml:space="preserve">until those legal proceedings have concluded. </w:t>
      </w:r>
    </w:p>
    <w:p w14:paraId="2B897F0F" w14:textId="77777777" w:rsidR="00764B86" w:rsidRPr="005C3AE5" w:rsidRDefault="00764B86">
      <w:pPr>
        <w:spacing w:after="0" w:line="240" w:lineRule="auto"/>
        <w:jc w:val="both"/>
      </w:pPr>
    </w:p>
    <w:p w14:paraId="54DC3E89"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Resolving complaints</w:t>
      </w:r>
    </w:p>
    <w:p w14:paraId="2057F0AD" w14:textId="30A8E0BB" w:rsidR="00764B86" w:rsidRPr="005C3AE5" w:rsidRDefault="000B523F">
      <w:pPr>
        <w:keepNext/>
        <w:spacing w:after="0" w:line="240" w:lineRule="auto"/>
        <w:jc w:val="both"/>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sidRPr="005C3AE5">
        <w:rPr>
          <w:rFonts w:ascii="Calibri" w:hAnsi="Calibri" w:cs="Calibri"/>
          <w:bCs/>
          <w:szCs w:val="22"/>
          <w:lang w:eastAsia="en-US"/>
        </w:rPr>
        <w:t xml:space="preserve">At each stage in the procedure, </w:t>
      </w:r>
      <w:r w:rsidR="005C3AE5" w:rsidRPr="005C3AE5">
        <w:rPr>
          <w:rFonts w:ascii="Calibri" w:hAnsi="Calibri" w:cs="Calibri"/>
          <w:szCs w:val="22"/>
        </w:rPr>
        <w:t xml:space="preserve">The Birkenhead Park School </w:t>
      </w:r>
      <w:r w:rsidRPr="005C3AE5">
        <w:rPr>
          <w:rFonts w:ascii="Calibri" w:hAnsi="Calibri" w:cs="Calibri"/>
          <w:bCs/>
          <w:szCs w:val="22"/>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sidRPr="005C3AE5">
        <w:rPr>
          <w:rFonts w:ascii="Calibri" w:hAnsi="Calibri" w:cs="Calibri"/>
          <w:bCs/>
          <w:szCs w:val="22"/>
          <w:lang w:eastAsia="en-US"/>
        </w:rPr>
        <w:t xml:space="preserve"> </w:t>
      </w:r>
    </w:p>
    <w:p w14:paraId="68B8EDB1" w14:textId="77777777" w:rsidR="00764B86" w:rsidRPr="005C3AE5" w:rsidRDefault="000B523F">
      <w:pPr>
        <w:pStyle w:val="ListParagraph"/>
        <w:widowControl w:val="0"/>
        <w:numPr>
          <w:ilvl w:val="0"/>
          <w:numId w:val="21"/>
        </w:numPr>
        <w:tabs>
          <w:tab w:val="left" w:pos="-4680"/>
        </w:tabs>
        <w:overflowPunct w:val="0"/>
        <w:autoSpaceDE w:val="0"/>
        <w:spacing w:after="40" w:line="240" w:lineRule="auto"/>
        <w:ind w:left="714" w:hanging="357"/>
        <w:rPr>
          <w:rFonts w:ascii="Calibri" w:hAnsi="Calibri" w:cs="Calibri"/>
          <w:szCs w:val="22"/>
        </w:rPr>
      </w:pPr>
      <w:r w:rsidRPr="005C3AE5">
        <w:rPr>
          <w:rFonts w:ascii="Calibri" w:hAnsi="Calibri" w:cs="Calibri"/>
          <w:szCs w:val="22"/>
        </w:rPr>
        <w:t>an explanation</w:t>
      </w:r>
    </w:p>
    <w:p w14:paraId="19839F22" w14:textId="77777777" w:rsidR="00764B86" w:rsidRPr="005C3AE5" w:rsidRDefault="000B523F">
      <w:pPr>
        <w:pStyle w:val="ListParagraph"/>
        <w:widowControl w:val="0"/>
        <w:numPr>
          <w:ilvl w:val="0"/>
          <w:numId w:val="21"/>
        </w:numPr>
        <w:tabs>
          <w:tab w:val="left" w:pos="-4680"/>
        </w:tabs>
        <w:overflowPunct w:val="0"/>
        <w:autoSpaceDE w:val="0"/>
        <w:spacing w:after="40" w:line="240" w:lineRule="auto"/>
        <w:ind w:left="714" w:hanging="357"/>
        <w:rPr>
          <w:rFonts w:ascii="Calibri" w:hAnsi="Calibri" w:cs="Calibri"/>
          <w:szCs w:val="22"/>
        </w:rPr>
      </w:pPr>
      <w:r w:rsidRPr="005C3AE5">
        <w:rPr>
          <w:rFonts w:ascii="Calibri" w:hAnsi="Calibri" w:cs="Calibri"/>
          <w:szCs w:val="22"/>
        </w:rPr>
        <w:t xml:space="preserve">an admission that the situation could have been handled differently or better </w:t>
      </w:r>
    </w:p>
    <w:p w14:paraId="697C8A2E" w14:textId="77777777" w:rsidR="00764B86" w:rsidRPr="005C3AE5" w:rsidRDefault="000B523F">
      <w:pPr>
        <w:pStyle w:val="ListParagraph"/>
        <w:widowControl w:val="0"/>
        <w:numPr>
          <w:ilvl w:val="0"/>
          <w:numId w:val="21"/>
        </w:numPr>
        <w:tabs>
          <w:tab w:val="left" w:pos="-4680"/>
        </w:tabs>
        <w:overflowPunct w:val="0"/>
        <w:autoSpaceDE w:val="0"/>
        <w:spacing w:after="40" w:line="240" w:lineRule="auto"/>
        <w:ind w:left="714" w:hanging="357"/>
        <w:rPr>
          <w:rFonts w:ascii="Calibri" w:hAnsi="Calibri" w:cs="Calibri"/>
          <w:szCs w:val="22"/>
        </w:rPr>
      </w:pPr>
      <w:r w:rsidRPr="005C3AE5">
        <w:rPr>
          <w:rFonts w:ascii="Calibri" w:hAnsi="Calibri" w:cs="Calibri"/>
          <w:szCs w:val="22"/>
        </w:rPr>
        <w:t>an assurance that we will try to ensure the event complained of will not recur</w:t>
      </w:r>
    </w:p>
    <w:p w14:paraId="69CDF4B4" w14:textId="77777777" w:rsidR="00764B86" w:rsidRPr="005C3AE5" w:rsidRDefault="000B523F">
      <w:pPr>
        <w:pStyle w:val="ListParagraph"/>
        <w:widowControl w:val="0"/>
        <w:numPr>
          <w:ilvl w:val="0"/>
          <w:numId w:val="21"/>
        </w:numPr>
        <w:tabs>
          <w:tab w:val="left" w:pos="-4680"/>
        </w:tabs>
        <w:overflowPunct w:val="0"/>
        <w:autoSpaceDE w:val="0"/>
        <w:spacing w:after="40" w:line="240" w:lineRule="auto"/>
        <w:ind w:left="714" w:hanging="357"/>
        <w:rPr>
          <w:rFonts w:ascii="Calibri" w:hAnsi="Calibri" w:cs="Calibri"/>
          <w:szCs w:val="22"/>
        </w:rPr>
      </w:pPr>
      <w:r w:rsidRPr="005C3AE5">
        <w:rPr>
          <w:rFonts w:ascii="Calibri" w:hAnsi="Calibri" w:cs="Calibri"/>
          <w:szCs w:val="22"/>
        </w:rPr>
        <w:t>an explanation of the steps that have been or will be taken to help ensure that it will not happen again and an indication of the timescales within which any changes will be made</w:t>
      </w:r>
    </w:p>
    <w:p w14:paraId="1D31901C" w14:textId="77777777" w:rsidR="00764B86" w:rsidRPr="005C3AE5" w:rsidRDefault="000B523F">
      <w:pPr>
        <w:pStyle w:val="ListParagraph"/>
        <w:widowControl w:val="0"/>
        <w:numPr>
          <w:ilvl w:val="0"/>
          <w:numId w:val="21"/>
        </w:numPr>
        <w:tabs>
          <w:tab w:val="left" w:pos="-4680"/>
        </w:tabs>
        <w:overflowPunct w:val="0"/>
        <w:autoSpaceDE w:val="0"/>
        <w:spacing w:after="40" w:line="240" w:lineRule="auto"/>
        <w:ind w:left="714" w:hanging="357"/>
        <w:rPr>
          <w:rFonts w:ascii="Calibri" w:hAnsi="Calibri" w:cs="Calibri"/>
          <w:szCs w:val="22"/>
        </w:rPr>
      </w:pPr>
      <w:r w:rsidRPr="005C3AE5">
        <w:rPr>
          <w:rFonts w:ascii="Calibri" w:hAnsi="Calibri" w:cs="Calibri"/>
          <w:szCs w:val="22"/>
        </w:rPr>
        <w:t>an undertaking to review school policies in light of the complaint</w:t>
      </w:r>
    </w:p>
    <w:p w14:paraId="1172392C" w14:textId="77777777" w:rsidR="00764B86" w:rsidRPr="005C3AE5" w:rsidRDefault="000B523F">
      <w:pPr>
        <w:pStyle w:val="ListParagraph"/>
        <w:widowControl w:val="0"/>
        <w:numPr>
          <w:ilvl w:val="0"/>
          <w:numId w:val="21"/>
        </w:numPr>
        <w:tabs>
          <w:tab w:val="left" w:pos="-5400"/>
        </w:tabs>
        <w:overflowPunct w:val="0"/>
        <w:autoSpaceDE w:val="0"/>
        <w:spacing w:after="0" w:line="240" w:lineRule="auto"/>
        <w:rPr>
          <w:rFonts w:ascii="Calibri" w:hAnsi="Calibri" w:cs="Calibri"/>
          <w:szCs w:val="22"/>
        </w:rPr>
      </w:pPr>
      <w:r w:rsidRPr="005C3AE5">
        <w:rPr>
          <w:rFonts w:ascii="Calibri" w:hAnsi="Calibri" w:cs="Calibri"/>
          <w:szCs w:val="22"/>
        </w:rPr>
        <w:t>an apology.</w:t>
      </w:r>
    </w:p>
    <w:p w14:paraId="66080CE5" w14:textId="77777777" w:rsidR="00764B86" w:rsidRPr="005C3AE5" w:rsidRDefault="00764B86">
      <w:pPr>
        <w:pStyle w:val="Heading2"/>
        <w:spacing w:before="0" w:after="0"/>
        <w:rPr>
          <w:rFonts w:ascii="Calibri" w:hAnsi="Calibri" w:cs="Calibri"/>
          <w:color w:val="auto"/>
          <w:sz w:val="22"/>
          <w:szCs w:val="22"/>
        </w:rPr>
      </w:pPr>
    </w:p>
    <w:p w14:paraId="5DE3AB12"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Withdrawal of a complaint</w:t>
      </w:r>
    </w:p>
    <w:p w14:paraId="0226B160"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a complainant wants to withdraw their complaint, we will ask them to confirm this in writing.</w:t>
      </w:r>
    </w:p>
    <w:p w14:paraId="216F6F91" w14:textId="77777777" w:rsidR="00764B86" w:rsidRPr="005C3AE5" w:rsidRDefault="00764B86">
      <w:pPr>
        <w:spacing w:after="0" w:line="240" w:lineRule="auto"/>
        <w:jc w:val="both"/>
        <w:rPr>
          <w:rFonts w:ascii="Calibri" w:hAnsi="Calibri" w:cs="Calibri"/>
          <w:szCs w:val="22"/>
        </w:rPr>
      </w:pPr>
    </w:p>
    <w:p w14:paraId="4B17D04A"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Stage 1 – Informal complaints</w:t>
      </w:r>
    </w:p>
    <w:p w14:paraId="6B9E83B7"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It is to be hoped that most concerns can be expressed and resolved on an informal basis. </w:t>
      </w:r>
    </w:p>
    <w:p w14:paraId="3B3005B5" w14:textId="77777777" w:rsidR="00764B86" w:rsidRPr="005C3AE5" w:rsidRDefault="00764B86">
      <w:pPr>
        <w:spacing w:after="0" w:line="240" w:lineRule="auto"/>
        <w:jc w:val="both"/>
        <w:rPr>
          <w:rFonts w:ascii="Calibri" w:hAnsi="Calibri" w:cs="Calibri"/>
          <w:szCs w:val="22"/>
        </w:rPr>
      </w:pPr>
    </w:p>
    <w:p w14:paraId="3C57BEE8" w14:textId="4C2A0C90"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Concerns should be raised with either the class teacher, </w:t>
      </w:r>
      <w:r w:rsidR="00314F07" w:rsidRPr="005C3AE5">
        <w:rPr>
          <w:rFonts w:ascii="Calibri" w:hAnsi="Calibri" w:cs="Calibri"/>
          <w:szCs w:val="22"/>
        </w:rPr>
        <w:t>Pastoral Leader</w:t>
      </w:r>
      <w:r w:rsidRPr="005C3AE5">
        <w:rPr>
          <w:rFonts w:ascii="Calibri" w:hAnsi="Calibri" w:cs="Calibri"/>
          <w:szCs w:val="22"/>
        </w:rPr>
        <w:t>/</w:t>
      </w:r>
      <w:r w:rsidR="00314F07" w:rsidRPr="005C3AE5">
        <w:rPr>
          <w:rFonts w:ascii="Calibri" w:hAnsi="Calibri" w:cs="Calibri"/>
          <w:szCs w:val="22"/>
        </w:rPr>
        <w:t xml:space="preserve"> Head of Faculty</w:t>
      </w:r>
      <w:r w:rsidRPr="005C3AE5">
        <w:rPr>
          <w:rFonts w:ascii="Calibri" w:hAnsi="Calibri" w:cs="Calibri"/>
          <w:szCs w:val="22"/>
        </w:rPr>
        <w:t xml:space="preserve"> or Headteacher. Complainants should not approach individual governors to raise concerns or complaints. They have no power to act on an individual basis and it may also prevent them from considering complaints at Stage 3 of the procedure. </w:t>
      </w:r>
    </w:p>
    <w:p w14:paraId="0D438F12" w14:textId="77777777" w:rsidR="00764B86" w:rsidRPr="005C3AE5" w:rsidRDefault="00764B86">
      <w:pPr>
        <w:spacing w:after="0" w:line="240" w:lineRule="auto"/>
        <w:jc w:val="both"/>
        <w:rPr>
          <w:rFonts w:ascii="Calibri" w:hAnsi="Calibri" w:cs="Calibri"/>
          <w:szCs w:val="22"/>
        </w:rPr>
      </w:pPr>
    </w:p>
    <w:p w14:paraId="73D44F45" w14:textId="77777777" w:rsidR="00764B86" w:rsidRPr="005C3AE5" w:rsidRDefault="000B523F">
      <w:pPr>
        <w:widowControl w:val="0"/>
        <w:overflowPunct w:val="0"/>
        <w:autoSpaceDE w:val="0"/>
        <w:spacing w:after="0" w:line="240" w:lineRule="auto"/>
        <w:jc w:val="both"/>
      </w:pPr>
      <w:r w:rsidRPr="005C3AE5">
        <w:rPr>
          <w:rFonts w:ascii="Calibri" w:eastAsia="Arial Unicode MS" w:hAnsi="Calibri" w:cs="Calibri"/>
          <w:szCs w:val="22"/>
          <w:lang w:eastAsia="en-US"/>
        </w:rPr>
        <w:t xml:space="preserve">At the conclusion of their investigation, the appropriate person investigating the complaint will provide an informal written response within </w:t>
      </w:r>
      <w:r w:rsidRPr="005C3AE5">
        <w:rPr>
          <w:rFonts w:ascii="Calibri" w:hAnsi="Calibri" w:cs="Calibri"/>
          <w:bCs/>
          <w:szCs w:val="22"/>
          <w:lang w:eastAsia="en-US"/>
        </w:rPr>
        <w:t>5</w:t>
      </w:r>
      <w:r w:rsidRPr="005C3AE5">
        <w:rPr>
          <w:rFonts w:ascii="Calibri" w:hAnsi="Calibri" w:cs="Calibri"/>
          <w:szCs w:val="22"/>
        </w:rPr>
        <w:t xml:space="preserve"> </w:t>
      </w:r>
      <w:r w:rsidRPr="005C3AE5">
        <w:rPr>
          <w:rFonts w:ascii="Calibri" w:eastAsia="Arial Unicode MS" w:hAnsi="Calibri" w:cs="Calibri"/>
          <w:szCs w:val="22"/>
          <w:lang w:eastAsia="en-US"/>
        </w:rPr>
        <w:t xml:space="preserve">school days of the date of receipt of the complaint. </w:t>
      </w:r>
    </w:p>
    <w:p w14:paraId="32F210F0" w14:textId="77777777" w:rsidR="00764B86" w:rsidRPr="005C3AE5" w:rsidRDefault="00764B86">
      <w:pPr>
        <w:widowControl w:val="0"/>
        <w:overflowPunct w:val="0"/>
        <w:autoSpaceDE w:val="0"/>
        <w:spacing w:after="0" w:line="240" w:lineRule="auto"/>
        <w:jc w:val="both"/>
      </w:pPr>
    </w:p>
    <w:p w14:paraId="0B809F3B"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If the issue remains unresolved, the next step is to make a formal complaint.  </w:t>
      </w:r>
    </w:p>
    <w:p w14:paraId="60695E51" w14:textId="77777777" w:rsidR="00764B86" w:rsidRPr="005C3AE5" w:rsidRDefault="00764B86">
      <w:pPr>
        <w:spacing w:after="0" w:line="240" w:lineRule="auto"/>
        <w:jc w:val="both"/>
        <w:rPr>
          <w:rFonts w:ascii="Calibri" w:hAnsi="Calibri" w:cs="Calibri"/>
          <w:szCs w:val="22"/>
        </w:rPr>
      </w:pPr>
    </w:p>
    <w:p w14:paraId="455438FE" w14:textId="77777777" w:rsidR="00764B86" w:rsidRPr="005C3AE5" w:rsidRDefault="000B523F">
      <w:pPr>
        <w:pStyle w:val="Heading2"/>
        <w:spacing w:before="0" w:after="0"/>
        <w:jc w:val="both"/>
        <w:rPr>
          <w:rFonts w:ascii="Calibri" w:hAnsi="Calibri" w:cs="Calibri"/>
          <w:color w:val="auto"/>
          <w:sz w:val="22"/>
          <w:szCs w:val="22"/>
        </w:rPr>
      </w:pPr>
      <w:r w:rsidRPr="005C3AE5">
        <w:rPr>
          <w:rFonts w:ascii="Calibri" w:hAnsi="Calibri" w:cs="Calibri"/>
          <w:color w:val="auto"/>
          <w:sz w:val="22"/>
          <w:szCs w:val="22"/>
        </w:rPr>
        <w:t>Stage 2 – Formal complaints</w:t>
      </w:r>
    </w:p>
    <w:p w14:paraId="4B1B53DF"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Formal complaints must be made to the Headteacher (unless they are about the Headteacher), via the school office. This may be done in person or in writing (preferably on the Complaint Form).</w:t>
      </w:r>
    </w:p>
    <w:p w14:paraId="726D658E" w14:textId="77777777" w:rsidR="00764B86" w:rsidRPr="005C3AE5" w:rsidRDefault="00764B86">
      <w:pPr>
        <w:spacing w:after="0" w:line="240" w:lineRule="auto"/>
        <w:jc w:val="both"/>
        <w:rPr>
          <w:rFonts w:ascii="Calibri" w:hAnsi="Calibri" w:cs="Calibri"/>
          <w:szCs w:val="22"/>
        </w:rPr>
      </w:pPr>
    </w:p>
    <w:p w14:paraId="69DDE6BA" w14:textId="77777777" w:rsidR="00764B86" w:rsidRPr="005C3AE5" w:rsidRDefault="000B523F">
      <w:pPr>
        <w:spacing w:after="0" w:line="240" w:lineRule="auto"/>
        <w:jc w:val="both"/>
      </w:pPr>
      <w:r w:rsidRPr="005C3AE5">
        <w:rPr>
          <w:rFonts w:ascii="Calibri" w:hAnsi="Calibri" w:cs="Calibri"/>
          <w:szCs w:val="22"/>
        </w:rPr>
        <w:t xml:space="preserve">The Headteacher will record the date the complaint is received and will acknowledge receipt of the complaint in writing (either by letter or email) within </w:t>
      </w:r>
      <w:r w:rsidRPr="005C3AE5">
        <w:rPr>
          <w:rFonts w:ascii="Calibri" w:hAnsi="Calibri" w:cs="Calibri"/>
          <w:bCs/>
          <w:szCs w:val="22"/>
          <w:lang w:eastAsia="en-US"/>
        </w:rPr>
        <w:t>5</w:t>
      </w:r>
      <w:r w:rsidRPr="005C3AE5">
        <w:rPr>
          <w:rFonts w:ascii="Calibri" w:hAnsi="Calibri" w:cs="Calibri"/>
          <w:szCs w:val="22"/>
        </w:rPr>
        <w:t xml:space="preserve"> school days. </w:t>
      </w:r>
    </w:p>
    <w:p w14:paraId="00E96E60" w14:textId="77777777" w:rsidR="00764B86" w:rsidRPr="005C3AE5" w:rsidRDefault="00764B86">
      <w:pPr>
        <w:spacing w:after="0" w:line="240" w:lineRule="auto"/>
        <w:jc w:val="both"/>
      </w:pPr>
    </w:p>
    <w:p w14:paraId="1A143A77" w14:textId="0430C49C" w:rsidR="00764B86" w:rsidRPr="005C3AE5" w:rsidRDefault="000B523F">
      <w:pPr>
        <w:spacing w:after="0" w:line="240" w:lineRule="auto"/>
        <w:jc w:val="both"/>
        <w:rPr>
          <w:rFonts w:ascii="Calibri" w:hAnsi="Calibri" w:cs="Calibri"/>
          <w:i/>
          <w:szCs w:val="22"/>
        </w:rPr>
      </w:pPr>
      <w:r w:rsidRPr="005C3AE5">
        <w:rPr>
          <w:rFonts w:ascii="Calibri" w:hAnsi="Calibri" w:cs="Calibri"/>
          <w:szCs w:val="22"/>
        </w:rPr>
        <w:t>Within this response, the Headteacher will seek to clarify the nature of the complaint, ask what remains unresolved and what outcome the complainant would like to see. The Headteacher can consider whether a face to face meeting is the most appropriate way of doing this. (</w:t>
      </w:r>
      <w:r w:rsidRPr="005C3AE5">
        <w:rPr>
          <w:rFonts w:ascii="Calibri" w:hAnsi="Calibri" w:cs="Calibri"/>
          <w:i/>
          <w:szCs w:val="22"/>
        </w:rPr>
        <w:t>The Headteacher may delegate the investigation to another member of the school’s senior leadership team but not the decision to be taken.)</w:t>
      </w:r>
    </w:p>
    <w:p w14:paraId="11F4D405" w14:textId="77777777" w:rsidR="00B9524C" w:rsidRPr="005C3AE5" w:rsidRDefault="00B9524C">
      <w:pPr>
        <w:suppressAutoHyphens w:val="0"/>
        <w:spacing w:after="0" w:line="240" w:lineRule="auto"/>
        <w:rPr>
          <w:rFonts w:ascii="Calibri" w:hAnsi="Calibri" w:cs="Calibri"/>
          <w:szCs w:val="22"/>
        </w:rPr>
      </w:pPr>
      <w:r w:rsidRPr="005C3AE5">
        <w:rPr>
          <w:rFonts w:ascii="Calibri" w:hAnsi="Calibri" w:cs="Calibri"/>
          <w:szCs w:val="22"/>
        </w:rPr>
        <w:br w:type="page"/>
      </w:r>
    </w:p>
    <w:p w14:paraId="2C918E73" w14:textId="78767604" w:rsidR="00764B86" w:rsidRPr="005C3AE5" w:rsidRDefault="000B523F">
      <w:pPr>
        <w:spacing w:after="0" w:line="240" w:lineRule="auto"/>
        <w:jc w:val="both"/>
        <w:rPr>
          <w:rFonts w:ascii="Calibri" w:hAnsi="Calibri" w:cs="Calibri"/>
          <w:szCs w:val="22"/>
        </w:rPr>
      </w:pPr>
      <w:r w:rsidRPr="005C3AE5">
        <w:rPr>
          <w:rFonts w:ascii="Calibri" w:hAnsi="Calibri" w:cs="Calibri"/>
          <w:szCs w:val="22"/>
        </w:rPr>
        <w:lastRenderedPageBreak/>
        <w:t>During the investigation, the Headteacher (or investigator) will:</w:t>
      </w:r>
    </w:p>
    <w:p w14:paraId="671292C7" w14:textId="77777777" w:rsidR="00764B86" w:rsidRPr="005C3AE5" w:rsidRDefault="000B523F">
      <w:pPr>
        <w:pStyle w:val="ListParagraph"/>
        <w:widowControl w:val="0"/>
        <w:numPr>
          <w:ilvl w:val="0"/>
          <w:numId w:val="22"/>
        </w:numPr>
        <w:overflowPunct w:val="0"/>
        <w:autoSpaceDE w:val="0"/>
        <w:spacing w:after="40" w:line="240" w:lineRule="auto"/>
        <w:ind w:left="714" w:hanging="357"/>
        <w:jc w:val="both"/>
        <w:rPr>
          <w:rFonts w:ascii="Calibri" w:hAnsi="Calibri" w:cs="Calibri"/>
          <w:szCs w:val="22"/>
        </w:rPr>
      </w:pPr>
      <w:r w:rsidRPr="005C3AE5">
        <w:rPr>
          <w:rFonts w:ascii="Calibri" w:hAnsi="Calibri" w:cs="Calibri"/>
          <w:szCs w:val="22"/>
        </w:rPr>
        <w:t>if necessary, interview those involved in the matter and/or those complained of, allowing them to be accompanied if they wish</w:t>
      </w:r>
    </w:p>
    <w:p w14:paraId="4E95B8F1" w14:textId="77777777" w:rsidR="00764B86" w:rsidRPr="005C3AE5" w:rsidRDefault="000B523F">
      <w:pPr>
        <w:pStyle w:val="ListParagraph"/>
        <w:widowControl w:val="0"/>
        <w:numPr>
          <w:ilvl w:val="0"/>
          <w:numId w:val="22"/>
        </w:numPr>
        <w:overflowPunct w:val="0"/>
        <w:autoSpaceDE w:val="0"/>
        <w:spacing w:after="0" w:line="240" w:lineRule="auto"/>
        <w:jc w:val="both"/>
        <w:rPr>
          <w:rFonts w:ascii="Calibri" w:hAnsi="Calibri" w:cs="Calibri"/>
          <w:szCs w:val="22"/>
        </w:rPr>
      </w:pPr>
      <w:r w:rsidRPr="005C3AE5">
        <w:rPr>
          <w:rFonts w:ascii="Calibri" w:hAnsi="Calibri" w:cs="Calibri"/>
          <w:szCs w:val="22"/>
        </w:rPr>
        <w:t>keep a written record of any meetings/interviews in relation to their investigation.</w:t>
      </w:r>
    </w:p>
    <w:p w14:paraId="60E4D336" w14:textId="77777777" w:rsidR="00764B86" w:rsidRPr="005C3AE5" w:rsidRDefault="00764B86">
      <w:pPr>
        <w:widowControl w:val="0"/>
        <w:overflowPunct w:val="0"/>
        <w:autoSpaceDE w:val="0"/>
        <w:spacing w:after="0" w:line="240" w:lineRule="auto"/>
        <w:jc w:val="both"/>
        <w:rPr>
          <w:rFonts w:ascii="Calibri" w:eastAsia="Arial Unicode MS" w:hAnsi="Calibri" w:cs="Calibri"/>
          <w:szCs w:val="22"/>
          <w:lang w:eastAsia="en-US"/>
        </w:rPr>
      </w:pPr>
    </w:p>
    <w:p w14:paraId="45879A68" w14:textId="77777777" w:rsidR="00764B86" w:rsidRPr="005C3AE5" w:rsidRDefault="000B523F">
      <w:pPr>
        <w:widowControl w:val="0"/>
        <w:overflowPunct w:val="0"/>
        <w:autoSpaceDE w:val="0"/>
        <w:spacing w:after="0" w:line="240" w:lineRule="auto"/>
        <w:jc w:val="both"/>
      </w:pPr>
      <w:r w:rsidRPr="005C3AE5">
        <w:rPr>
          <w:rFonts w:ascii="Calibri" w:eastAsia="Arial Unicode MS" w:hAnsi="Calibri" w:cs="Calibri"/>
          <w:szCs w:val="22"/>
          <w:lang w:eastAsia="en-US"/>
        </w:rPr>
        <w:t xml:space="preserve">At the conclusion of their investigation, the Headteacher will provide a formal written response within </w:t>
      </w:r>
      <w:r w:rsidRPr="005C3AE5">
        <w:rPr>
          <w:rFonts w:ascii="Calibri" w:hAnsi="Calibri" w:cs="Calibri"/>
          <w:bCs/>
          <w:szCs w:val="22"/>
          <w:lang w:eastAsia="en-US"/>
        </w:rPr>
        <w:t xml:space="preserve">15 </w:t>
      </w:r>
      <w:r w:rsidRPr="005C3AE5">
        <w:rPr>
          <w:rFonts w:ascii="Calibri" w:eastAsia="Arial Unicode MS" w:hAnsi="Calibri" w:cs="Calibri"/>
          <w:szCs w:val="22"/>
          <w:lang w:eastAsia="en-US"/>
        </w:rPr>
        <w:t>school days of the date of receipt of the complaint. If the Headteacher is unable to meet this deadline, they will provide the complainant with an update and revised response date.</w:t>
      </w:r>
    </w:p>
    <w:p w14:paraId="7E3B4ECF" w14:textId="77777777" w:rsidR="00764B86" w:rsidRPr="005C3AE5" w:rsidRDefault="00764B86">
      <w:pPr>
        <w:widowControl w:val="0"/>
        <w:overflowPunct w:val="0"/>
        <w:autoSpaceDE w:val="0"/>
        <w:spacing w:after="0" w:line="240" w:lineRule="auto"/>
        <w:jc w:val="both"/>
        <w:rPr>
          <w:rFonts w:ascii="Calibri" w:eastAsia="Arial Unicode MS" w:hAnsi="Calibri" w:cs="Calibri"/>
          <w:szCs w:val="22"/>
          <w:lang w:eastAsia="en-US"/>
        </w:rPr>
      </w:pPr>
    </w:p>
    <w:p w14:paraId="444B62E5" w14:textId="0D03F5DF" w:rsidR="00764B86" w:rsidRPr="005C3AE5" w:rsidRDefault="000B523F">
      <w:pPr>
        <w:spacing w:after="0" w:line="240" w:lineRule="auto"/>
        <w:jc w:val="both"/>
      </w:pPr>
      <w:r w:rsidRPr="005C3AE5">
        <w:rPr>
          <w:rFonts w:ascii="Calibri" w:eastAsia="Arial Unicode MS" w:hAnsi="Calibri" w:cs="Calibri"/>
          <w:szCs w:val="22"/>
          <w:lang w:eastAsia="en-US"/>
        </w:rPr>
        <w:t xml:space="preserve">The response will detail any actions taken to investigate the complaint and provide a full explanation of the decision made and the reason(s) for it. </w:t>
      </w:r>
      <w:r w:rsidRPr="005C3AE5">
        <w:rPr>
          <w:rFonts w:ascii="Calibri" w:hAnsi="Calibri" w:cs="Calibri"/>
          <w:szCs w:val="22"/>
          <w:lang w:eastAsia="en-US"/>
        </w:rPr>
        <w:t xml:space="preserve">Where appropriate, it will include details of actions </w:t>
      </w:r>
      <w:r w:rsidR="005C3AE5" w:rsidRPr="005C3AE5">
        <w:rPr>
          <w:rFonts w:ascii="Calibri" w:hAnsi="Calibri" w:cs="Calibri"/>
          <w:szCs w:val="22"/>
        </w:rPr>
        <w:t xml:space="preserve">The Birkenhead Park School </w:t>
      </w:r>
      <w:r w:rsidRPr="005C3AE5">
        <w:rPr>
          <w:rFonts w:ascii="Calibri" w:hAnsi="Calibri" w:cs="Calibri"/>
          <w:szCs w:val="22"/>
          <w:lang w:eastAsia="en-US"/>
        </w:rPr>
        <w:t xml:space="preserve">will take to resolve the complaint. </w:t>
      </w:r>
    </w:p>
    <w:p w14:paraId="1B1DC33C" w14:textId="77777777" w:rsidR="00764B86" w:rsidRPr="005C3AE5" w:rsidRDefault="00764B86">
      <w:pPr>
        <w:spacing w:after="0" w:line="240" w:lineRule="auto"/>
        <w:jc w:val="both"/>
      </w:pPr>
    </w:p>
    <w:p w14:paraId="5FD798AE"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The Headteacher will advise the complainant of how to escalate their complaint should they remain dissatisfied with the outcome of Stage 2. </w:t>
      </w:r>
    </w:p>
    <w:p w14:paraId="6D093AC7" w14:textId="77777777" w:rsidR="00764B86" w:rsidRPr="005C3AE5" w:rsidRDefault="00764B86">
      <w:pPr>
        <w:spacing w:after="0" w:line="240" w:lineRule="auto"/>
        <w:jc w:val="both"/>
        <w:rPr>
          <w:rFonts w:ascii="Calibri" w:hAnsi="Calibri" w:cs="Calibri"/>
          <w:szCs w:val="22"/>
        </w:rPr>
      </w:pPr>
    </w:p>
    <w:p w14:paraId="1620CFE5"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the complaint is about the Headteacher, or a member of the governing body (including the Chair or Vice-Chair), a suitably skilled governor will be appointed to complete all the actions at Stage 2. Complaints about the Headteacher or member of the governing body must be made to the Clerk, via the school office.</w:t>
      </w:r>
    </w:p>
    <w:p w14:paraId="03D43161" w14:textId="77777777" w:rsidR="00764B86" w:rsidRPr="005C3AE5" w:rsidRDefault="00764B86">
      <w:pPr>
        <w:spacing w:after="0" w:line="240" w:lineRule="auto"/>
        <w:jc w:val="both"/>
        <w:rPr>
          <w:rFonts w:ascii="Calibri" w:hAnsi="Calibri" w:cs="Calibri"/>
          <w:szCs w:val="22"/>
        </w:rPr>
      </w:pPr>
    </w:p>
    <w:p w14:paraId="7E76F7A7"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the complaint is:</w:t>
      </w:r>
    </w:p>
    <w:p w14:paraId="3507C252" w14:textId="77777777" w:rsidR="00764B86" w:rsidRPr="005C3AE5" w:rsidRDefault="000B523F">
      <w:pPr>
        <w:pStyle w:val="ListParagraph"/>
        <w:numPr>
          <w:ilvl w:val="0"/>
          <w:numId w:val="23"/>
        </w:numPr>
        <w:spacing w:after="0" w:line="240" w:lineRule="auto"/>
        <w:jc w:val="both"/>
        <w:rPr>
          <w:rFonts w:ascii="Calibri" w:hAnsi="Calibri" w:cs="Calibri"/>
          <w:szCs w:val="22"/>
        </w:rPr>
      </w:pPr>
      <w:r w:rsidRPr="005C3AE5">
        <w:rPr>
          <w:rFonts w:ascii="Calibri" w:hAnsi="Calibri" w:cs="Calibri"/>
          <w:szCs w:val="22"/>
        </w:rPr>
        <w:t>jointly about the Chair and Vice Chair or</w:t>
      </w:r>
    </w:p>
    <w:p w14:paraId="05B698FD" w14:textId="77777777" w:rsidR="00764B86" w:rsidRPr="005C3AE5" w:rsidRDefault="000B523F">
      <w:pPr>
        <w:pStyle w:val="ListParagraph"/>
        <w:numPr>
          <w:ilvl w:val="0"/>
          <w:numId w:val="23"/>
        </w:numPr>
        <w:spacing w:after="0" w:line="240" w:lineRule="auto"/>
        <w:jc w:val="both"/>
        <w:rPr>
          <w:rFonts w:ascii="Calibri" w:hAnsi="Calibri" w:cs="Calibri"/>
          <w:szCs w:val="22"/>
        </w:rPr>
      </w:pPr>
      <w:r w:rsidRPr="005C3AE5">
        <w:rPr>
          <w:rFonts w:ascii="Calibri" w:hAnsi="Calibri" w:cs="Calibri"/>
          <w:szCs w:val="22"/>
        </w:rPr>
        <w:t>the entire governing body or</w:t>
      </w:r>
    </w:p>
    <w:p w14:paraId="4917C32E" w14:textId="77777777" w:rsidR="00764B86" w:rsidRPr="005C3AE5" w:rsidRDefault="000B523F">
      <w:pPr>
        <w:pStyle w:val="ListParagraph"/>
        <w:numPr>
          <w:ilvl w:val="0"/>
          <w:numId w:val="23"/>
        </w:numPr>
        <w:spacing w:after="0" w:line="240" w:lineRule="auto"/>
        <w:jc w:val="both"/>
        <w:rPr>
          <w:rFonts w:ascii="Calibri" w:hAnsi="Calibri" w:cs="Calibri"/>
          <w:szCs w:val="22"/>
        </w:rPr>
      </w:pPr>
      <w:r w:rsidRPr="005C3AE5">
        <w:rPr>
          <w:rFonts w:ascii="Calibri" w:hAnsi="Calibri" w:cs="Calibri"/>
          <w:szCs w:val="22"/>
        </w:rPr>
        <w:t>the majority of the governing body</w:t>
      </w:r>
    </w:p>
    <w:p w14:paraId="2FA78810"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Stage 2 will be escalated to the CEO of the Trust. </w:t>
      </w:r>
    </w:p>
    <w:p w14:paraId="491BAB2C" w14:textId="77777777" w:rsidR="00764B86" w:rsidRPr="005C3AE5" w:rsidRDefault="00764B86">
      <w:pPr>
        <w:spacing w:after="0" w:line="240" w:lineRule="auto"/>
        <w:jc w:val="both"/>
        <w:rPr>
          <w:rFonts w:ascii="Calibri" w:hAnsi="Calibri" w:cs="Calibri"/>
          <w:szCs w:val="22"/>
        </w:rPr>
      </w:pPr>
    </w:p>
    <w:p w14:paraId="45829D43"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Stage 3 – Panel Hearing</w:t>
      </w:r>
    </w:p>
    <w:p w14:paraId="3ED7EADB"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If the complainant is dissatisfied with the outcome at Stage 2 and wishes to take the matter further, they can escalate the complaint to Stage 3 – a panel hearing </w:t>
      </w:r>
      <w:r w:rsidRPr="005C3AE5">
        <w:rPr>
          <w:rFonts w:ascii="Calibri" w:eastAsia="Arial Unicode MS" w:hAnsi="Calibri" w:cs="Calibri"/>
          <w:szCs w:val="22"/>
          <w:lang w:val="en" w:eastAsia="en-US"/>
        </w:rPr>
        <w:t>consisting of at least three people who were not directly involved in the matters detailed in the complaint with one panel member who is independent of the management and running of the school.</w:t>
      </w:r>
      <w:r w:rsidRPr="005C3AE5">
        <w:rPr>
          <w:rFonts w:ascii="Calibri" w:eastAsia="Arial Unicode MS" w:hAnsi="Calibri" w:cs="Calibri"/>
          <w:szCs w:val="22"/>
          <w:lang w:eastAsia="en-US"/>
        </w:rPr>
        <w:t xml:space="preserve"> This is the final stage of the complaints procedure.</w:t>
      </w:r>
    </w:p>
    <w:p w14:paraId="7C59B363" w14:textId="77777777" w:rsidR="00764B86" w:rsidRPr="005C3AE5" w:rsidRDefault="00764B86">
      <w:pPr>
        <w:spacing w:after="0" w:line="240" w:lineRule="auto"/>
        <w:jc w:val="both"/>
      </w:pPr>
    </w:p>
    <w:p w14:paraId="1843E962"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A request to escalate to Stage 3 must be made to the Clerk, via the school office, within </w:t>
      </w:r>
      <w:r w:rsidRPr="005C3AE5">
        <w:rPr>
          <w:rFonts w:ascii="Calibri" w:hAnsi="Calibri" w:cs="Calibri"/>
          <w:bCs/>
          <w:szCs w:val="22"/>
          <w:lang w:eastAsia="en-US"/>
        </w:rPr>
        <w:t>15</w:t>
      </w:r>
      <w:r w:rsidRPr="005C3AE5">
        <w:rPr>
          <w:rFonts w:ascii="Calibri" w:eastAsia="Arial Unicode MS" w:hAnsi="Calibri" w:cs="Calibri"/>
          <w:szCs w:val="22"/>
          <w:lang w:eastAsia="en-US"/>
        </w:rPr>
        <w:t xml:space="preserve"> school days of receipt of the Stage 2 response. Requests received outside of this time frame will only be considered if exceptional circumstances apply.</w:t>
      </w:r>
    </w:p>
    <w:p w14:paraId="005D175E" w14:textId="77777777" w:rsidR="00764B86" w:rsidRPr="005C3AE5" w:rsidRDefault="00764B86">
      <w:pPr>
        <w:spacing w:after="0" w:line="240" w:lineRule="auto"/>
        <w:jc w:val="both"/>
        <w:rPr>
          <w:rFonts w:ascii="Calibri" w:eastAsia="Arial Unicode MS" w:hAnsi="Calibri" w:cs="Calibri"/>
          <w:szCs w:val="22"/>
          <w:lang w:eastAsia="en-US"/>
        </w:rPr>
      </w:pPr>
    </w:p>
    <w:p w14:paraId="0E561E8F"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The Clerk will record the date the complaint is received and acknowledge receipt of the complaint in writing (either by letter or email) within </w:t>
      </w:r>
      <w:r w:rsidRPr="005C3AE5">
        <w:rPr>
          <w:rFonts w:ascii="Calibri" w:hAnsi="Calibri" w:cs="Calibri"/>
          <w:bCs/>
          <w:szCs w:val="22"/>
          <w:lang w:eastAsia="en-US"/>
        </w:rPr>
        <w:t>5</w:t>
      </w:r>
      <w:r w:rsidRPr="005C3AE5">
        <w:rPr>
          <w:rFonts w:ascii="Calibri" w:eastAsia="Arial Unicode MS" w:hAnsi="Calibri" w:cs="Calibri"/>
          <w:szCs w:val="22"/>
          <w:lang w:eastAsia="en-US"/>
        </w:rPr>
        <w:t xml:space="preserve"> school days.</w:t>
      </w:r>
    </w:p>
    <w:p w14:paraId="18DF0A47" w14:textId="77777777" w:rsidR="00764B86" w:rsidRPr="005C3AE5" w:rsidRDefault="00764B86">
      <w:pPr>
        <w:spacing w:after="0" w:line="240" w:lineRule="auto"/>
        <w:jc w:val="both"/>
      </w:pPr>
    </w:p>
    <w:p w14:paraId="3F99FBB9" w14:textId="170B064E" w:rsidR="00764B86" w:rsidRPr="005C3AE5" w:rsidRDefault="000B523F">
      <w:pPr>
        <w:spacing w:after="0" w:line="240" w:lineRule="auto"/>
        <w:jc w:val="both"/>
      </w:pPr>
      <w:r w:rsidRPr="005C3AE5">
        <w:rPr>
          <w:rFonts w:ascii="Calibri" w:eastAsia="Arial Unicode MS" w:hAnsi="Calibri" w:cs="Calibri"/>
          <w:szCs w:val="22"/>
          <w:lang w:eastAsia="en-US"/>
        </w:rPr>
        <w:t xml:space="preserve">The Clerk will write to the complainant to inform them of the date of the meeting. They will aim to convene a meeting within </w:t>
      </w:r>
      <w:r w:rsidRPr="005C3AE5">
        <w:rPr>
          <w:rFonts w:ascii="Calibri" w:hAnsi="Calibri" w:cs="Calibri"/>
          <w:bCs/>
          <w:szCs w:val="22"/>
          <w:lang w:eastAsia="en-US"/>
        </w:rPr>
        <w:t>15</w:t>
      </w:r>
      <w:r w:rsidRPr="005C3AE5">
        <w:rPr>
          <w:rFonts w:ascii="Calibri" w:eastAsia="Arial Unicode MS" w:hAnsi="Calibri" w:cs="Calibri"/>
          <w:szCs w:val="22"/>
          <w:lang w:eastAsia="en-US"/>
        </w:rPr>
        <w:t xml:space="preserve"> school days of receipt of the Stage </w:t>
      </w:r>
      <w:r w:rsidR="00BD037B" w:rsidRPr="005C3AE5">
        <w:rPr>
          <w:rFonts w:ascii="Calibri" w:eastAsia="Arial Unicode MS" w:hAnsi="Calibri" w:cs="Calibri"/>
          <w:szCs w:val="22"/>
          <w:lang w:eastAsia="en-US"/>
        </w:rPr>
        <w:t>3</w:t>
      </w:r>
      <w:r w:rsidRPr="005C3AE5">
        <w:rPr>
          <w:rFonts w:ascii="Calibri" w:eastAsia="Arial Unicode MS" w:hAnsi="Calibri" w:cs="Calibri"/>
          <w:szCs w:val="22"/>
          <w:lang w:eastAsia="en-US"/>
        </w:rPr>
        <w:t xml:space="preserve"> request. If this is not possible, the Clerk will provide an anticipated date and keep the complainant informed. </w:t>
      </w:r>
    </w:p>
    <w:p w14:paraId="115AC182" w14:textId="77777777" w:rsidR="00764B86" w:rsidRPr="005C3AE5" w:rsidRDefault="00764B86">
      <w:pPr>
        <w:spacing w:after="0" w:line="240" w:lineRule="auto"/>
        <w:jc w:val="both"/>
      </w:pPr>
    </w:p>
    <w:p w14:paraId="61BE40FC" w14:textId="77777777" w:rsidR="00764B86" w:rsidRPr="005C3AE5" w:rsidRDefault="000B523F">
      <w:pPr>
        <w:spacing w:after="0" w:line="240" w:lineRule="auto"/>
        <w:jc w:val="both"/>
        <w:rPr>
          <w:rFonts w:ascii="Calibri" w:eastAsia="Arial Unicode MS" w:hAnsi="Calibri" w:cs="Calibri"/>
          <w:szCs w:val="22"/>
          <w:lang w:eastAsia="en-US"/>
        </w:rPr>
      </w:pPr>
      <w:r w:rsidRPr="005C3AE5">
        <w:rPr>
          <w:rFonts w:ascii="Calibri" w:eastAsia="Arial Unicode MS" w:hAnsi="Calibri" w:cs="Calibri"/>
          <w:szCs w:val="22"/>
          <w:lang w:eastAsia="en-US"/>
        </w:rPr>
        <w:t>If the complainant rejects the offer of three proposed dates, without good reason, the Clerk will decide when to hold the meeting. It will then proceed in the complainant’s absence on the basis of written submissions from both parties.</w:t>
      </w:r>
    </w:p>
    <w:p w14:paraId="5ACFFC8E" w14:textId="77777777" w:rsidR="00764B86" w:rsidRPr="005C3AE5" w:rsidRDefault="00764B86">
      <w:pPr>
        <w:spacing w:after="0" w:line="240" w:lineRule="auto"/>
        <w:jc w:val="both"/>
        <w:rPr>
          <w:rFonts w:ascii="Calibri" w:eastAsia="Arial Unicode MS" w:hAnsi="Calibri" w:cs="Calibri"/>
          <w:szCs w:val="22"/>
          <w:lang w:eastAsia="en-US"/>
        </w:rPr>
      </w:pPr>
    </w:p>
    <w:p w14:paraId="7818BAD6"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the complaint is:</w:t>
      </w:r>
    </w:p>
    <w:p w14:paraId="67C4891E"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jointly about the Chair and Vice Chair or</w:t>
      </w:r>
    </w:p>
    <w:p w14:paraId="79CD3AF5"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the entire governing body or</w:t>
      </w:r>
    </w:p>
    <w:p w14:paraId="515BBAE5"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the majority of the governing body</w:t>
      </w:r>
    </w:p>
    <w:p w14:paraId="471DC0A0"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Stage 3 will be heard by the trustees and an independent panel member. </w:t>
      </w:r>
    </w:p>
    <w:p w14:paraId="3C6A42DD" w14:textId="77777777" w:rsidR="00640083" w:rsidRPr="005C3AE5" w:rsidRDefault="00640083">
      <w:pPr>
        <w:spacing w:after="0" w:line="240" w:lineRule="auto"/>
        <w:jc w:val="both"/>
        <w:rPr>
          <w:rFonts w:ascii="Calibri" w:eastAsia="Arial Unicode MS" w:hAnsi="Calibri" w:cs="Calibri"/>
          <w:szCs w:val="22"/>
          <w:lang w:eastAsia="en-US"/>
        </w:rPr>
      </w:pPr>
    </w:p>
    <w:p w14:paraId="5B73A75E" w14:textId="223DEAED" w:rsidR="00764B86" w:rsidRPr="005C3AE5" w:rsidRDefault="000B523F">
      <w:pPr>
        <w:spacing w:after="0" w:line="240" w:lineRule="auto"/>
        <w:jc w:val="both"/>
      </w:pPr>
      <w:r w:rsidRPr="005C3AE5">
        <w:rPr>
          <w:rFonts w:ascii="Calibri" w:eastAsia="Arial Unicode MS" w:hAnsi="Calibri" w:cs="Calibri"/>
          <w:szCs w:val="22"/>
          <w:lang w:eastAsia="en-US"/>
        </w:rPr>
        <w:t xml:space="preserve">A complainant may bring someone along to the panel meeting to provide support. This can be a relative or friend. Generally, we do not encourage either party to bring legal representatives to the committee meeting. </w:t>
      </w:r>
      <w:r w:rsidRPr="005C3AE5">
        <w:rPr>
          <w:rFonts w:ascii="Calibri" w:hAnsi="Calibri" w:cs="Calibri"/>
          <w:szCs w:val="22"/>
        </w:rPr>
        <w:lastRenderedPageBreak/>
        <w:t xml:space="preserve">However, there may be occasions when legal representation is appropriate. </w:t>
      </w:r>
      <w:r w:rsidRPr="005C3AE5">
        <w:rPr>
          <w:rFonts w:ascii="Calibri" w:eastAsia="Arial Unicode MS" w:hAnsi="Calibri" w:cs="Calibri"/>
          <w:szCs w:val="22"/>
          <w:lang w:eastAsia="en-US"/>
        </w:rPr>
        <w:t>Representatives from the media are not permitted to attend.</w:t>
      </w:r>
    </w:p>
    <w:p w14:paraId="7EE8BAE7" w14:textId="77777777" w:rsidR="00764B86" w:rsidRPr="005C3AE5" w:rsidRDefault="00764B86">
      <w:pPr>
        <w:spacing w:after="0" w:line="240" w:lineRule="auto"/>
        <w:jc w:val="both"/>
        <w:rPr>
          <w:rFonts w:ascii="Calibri" w:hAnsi="Calibri" w:cs="Calibri"/>
          <w:szCs w:val="22"/>
        </w:rPr>
      </w:pPr>
    </w:p>
    <w:p w14:paraId="4157367D" w14:textId="77777777" w:rsidR="00764B86" w:rsidRPr="005C3AE5" w:rsidRDefault="000B523F">
      <w:pPr>
        <w:spacing w:after="0" w:line="240" w:lineRule="auto"/>
        <w:jc w:val="both"/>
      </w:pPr>
      <w:r w:rsidRPr="005C3AE5">
        <w:rPr>
          <w:rFonts w:ascii="Calibri" w:hAnsi="Calibri" w:cs="Calibri"/>
          <w:szCs w:val="22"/>
        </w:rPr>
        <w:t xml:space="preserve">For instance, if a school employee is called as a witness in a complaint meeting, they may wish to be supported by union and/or legal representation. </w:t>
      </w:r>
      <w:r w:rsidRPr="005C3AE5">
        <w:rPr>
          <w:rFonts w:ascii="Calibri" w:hAnsi="Calibri" w:cs="Calibri"/>
          <w:i/>
          <w:szCs w:val="22"/>
        </w:rPr>
        <w:t xml:space="preserve">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49D23BF1" w14:textId="77777777" w:rsidR="00764B86" w:rsidRPr="005C3AE5" w:rsidRDefault="00764B86">
      <w:pPr>
        <w:spacing w:after="0" w:line="240" w:lineRule="auto"/>
        <w:jc w:val="both"/>
      </w:pPr>
    </w:p>
    <w:p w14:paraId="215260EC"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At least </w:t>
      </w:r>
      <w:r w:rsidRPr="005C3AE5">
        <w:rPr>
          <w:rFonts w:ascii="Calibri" w:hAnsi="Calibri" w:cs="Calibri"/>
          <w:bCs/>
          <w:szCs w:val="22"/>
          <w:lang w:eastAsia="en-US"/>
        </w:rPr>
        <w:t>5</w:t>
      </w:r>
      <w:r w:rsidRPr="005C3AE5">
        <w:rPr>
          <w:rFonts w:ascii="Calibri" w:eastAsia="Arial Unicode MS" w:hAnsi="Calibri" w:cs="Calibri"/>
          <w:szCs w:val="22"/>
          <w:lang w:eastAsia="en-US"/>
        </w:rPr>
        <w:t xml:space="preserve"> school days before the meeting, the Clerk will:</w:t>
      </w:r>
    </w:p>
    <w:p w14:paraId="705D0570" w14:textId="77777777" w:rsidR="00764B86" w:rsidRPr="005C3AE5" w:rsidRDefault="000B523F">
      <w:pPr>
        <w:widowControl w:val="0"/>
        <w:numPr>
          <w:ilvl w:val="0"/>
          <w:numId w:val="25"/>
        </w:numPr>
        <w:overflowPunct w:val="0"/>
        <w:autoSpaceDE w:val="0"/>
        <w:spacing w:after="0" w:line="240" w:lineRule="auto"/>
        <w:jc w:val="both"/>
      </w:pPr>
      <w:r w:rsidRPr="005C3AE5">
        <w:rPr>
          <w:rFonts w:ascii="Calibri" w:eastAsia="Arial Unicode MS" w:hAnsi="Calibri" w:cs="Calibri"/>
          <w:szCs w:val="22"/>
          <w:lang w:eastAsia="en-US"/>
        </w:rPr>
        <w:t>confirm and notify the complainant of the date, time and venue of the meeting, ensuring that, if the complainant is invited, the dates are convenient to all parties and that the venue and proceedings are accessible</w:t>
      </w:r>
    </w:p>
    <w:p w14:paraId="3BA6935F" w14:textId="77777777" w:rsidR="00764B86" w:rsidRPr="005C3AE5" w:rsidRDefault="000B523F">
      <w:pPr>
        <w:widowControl w:val="0"/>
        <w:numPr>
          <w:ilvl w:val="0"/>
          <w:numId w:val="25"/>
        </w:numPr>
        <w:overflowPunct w:val="0"/>
        <w:autoSpaceDE w:val="0"/>
        <w:spacing w:after="0" w:line="240" w:lineRule="auto"/>
        <w:jc w:val="both"/>
      </w:pPr>
      <w:r w:rsidRPr="005C3AE5">
        <w:rPr>
          <w:rFonts w:ascii="Calibri" w:eastAsia="Arial Unicode MS" w:hAnsi="Calibri" w:cs="Calibri"/>
          <w:szCs w:val="22"/>
          <w:lang w:eastAsia="en-US"/>
        </w:rPr>
        <w:t>request copies of any further written material to be submitted to the committee at least 5 school days before the meeting.</w:t>
      </w:r>
    </w:p>
    <w:p w14:paraId="00707CC1" w14:textId="77777777" w:rsidR="00764B86" w:rsidRPr="005C3AE5" w:rsidRDefault="00764B86" w:rsidP="00314F07">
      <w:pPr>
        <w:widowControl w:val="0"/>
        <w:overflowPunct w:val="0"/>
        <w:autoSpaceDE w:val="0"/>
        <w:spacing w:after="0" w:line="240" w:lineRule="auto"/>
        <w:jc w:val="both"/>
      </w:pPr>
    </w:p>
    <w:p w14:paraId="766EB866"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lang w:eastAsia="en-US"/>
        </w:rPr>
        <w:t xml:space="preserve">Any written material will be circulated to all parties at least </w:t>
      </w:r>
      <w:r w:rsidRPr="005C3AE5">
        <w:rPr>
          <w:rFonts w:ascii="Calibri" w:hAnsi="Calibri" w:cs="Calibri"/>
          <w:bCs/>
          <w:szCs w:val="22"/>
          <w:lang w:eastAsia="en-US"/>
        </w:rPr>
        <w:t>5</w:t>
      </w:r>
      <w:r w:rsidRPr="005C3AE5">
        <w:rPr>
          <w:rFonts w:ascii="Calibri" w:hAnsi="Calibri" w:cs="Calibri"/>
          <w:szCs w:val="22"/>
        </w:rPr>
        <w:t xml:space="preserve"> </w:t>
      </w:r>
      <w:r w:rsidRPr="005C3AE5">
        <w:rPr>
          <w:rFonts w:ascii="Calibri" w:hAnsi="Calibri" w:cs="Calibri"/>
          <w:szCs w:val="22"/>
          <w:lang w:eastAsia="en-US"/>
        </w:rPr>
        <w:t xml:space="preserve">school days before the date of the meeting. The committee will not normally accept, as evidence, recordings of conversations that were obtained covertly and without the informed consent of all parties being recorded. </w:t>
      </w:r>
    </w:p>
    <w:p w14:paraId="10A51B6B" w14:textId="77777777" w:rsidR="00764B86" w:rsidRPr="005C3AE5" w:rsidRDefault="00764B86">
      <w:pPr>
        <w:widowControl w:val="0"/>
        <w:overflowPunct w:val="0"/>
        <w:autoSpaceDE w:val="0"/>
        <w:spacing w:after="0" w:line="240" w:lineRule="auto"/>
        <w:jc w:val="both"/>
      </w:pPr>
    </w:p>
    <w:p w14:paraId="2919885A" w14:textId="77777777" w:rsidR="00764B86" w:rsidRPr="005C3AE5" w:rsidRDefault="000B523F">
      <w:pPr>
        <w:widowControl w:val="0"/>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The committee will also not review any new complaints at this stage or consider evidence unrelated to the initial complaint to be included. New complaints must be dealt with from Stage 1 of the procedure.</w:t>
      </w:r>
    </w:p>
    <w:p w14:paraId="5390AC2D" w14:textId="77777777" w:rsidR="00764B86" w:rsidRPr="005C3AE5" w:rsidRDefault="00764B86">
      <w:pPr>
        <w:widowControl w:val="0"/>
        <w:overflowPunct w:val="0"/>
        <w:autoSpaceDE w:val="0"/>
        <w:spacing w:after="0" w:line="240" w:lineRule="auto"/>
        <w:jc w:val="both"/>
        <w:rPr>
          <w:rFonts w:ascii="Calibri" w:hAnsi="Calibri" w:cs="Calibri"/>
          <w:szCs w:val="22"/>
          <w:lang w:eastAsia="en-US"/>
        </w:rPr>
      </w:pPr>
    </w:p>
    <w:p w14:paraId="702A1F20"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AF8F43B" w14:textId="77777777" w:rsidR="00764B86" w:rsidRPr="005C3AE5" w:rsidRDefault="00764B86">
      <w:pPr>
        <w:spacing w:after="0" w:line="240" w:lineRule="auto"/>
        <w:jc w:val="both"/>
        <w:rPr>
          <w:rFonts w:ascii="Calibri" w:hAnsi="Calibri" w:cs="Calibri"/>
          <w:szCs w:val="22"/>
        </w:rPr>
      </w:pPr>
    </w:p>
    <w:p w14:paraId="5BBE3A99" w14:textId="77777777" w:rsidR="00764B86" w:rsidRPr="005C3AE5" w:rsidRDefault="000B523F">
      <w:pPr>
        <w:spacing w:after="0" w:line="240" w:lineRule="auto"/>
        <w:jc w:val="both"/>
        <w:rPr>
          <w:rFonts w:ascii="Calibri" w:hAnsi="Calibri" w:cs="Calibri"/>
          <w:szCs w:val="22"/>
          <w:lang w:eastAsia="en-US"/>
        </w:rPr>
      </w:pPr>
      <w:r w:rsidRPr="005C3AE5">
        <w:rPr>
          <w:rFonts w:ascii="Calibri" w:hAnsi="Calibri" w:cs="Calibri"/>
          <w:szCs w:val="22"/>
          <w:lang w:eastAsia="en-US"/>
        </w:rPr>
        <w:t>The committee will consider the complaint and all the evidence presented. The committee can:</w:t>
      </w:r>
    </w:p>
    <w:p w14:paraId="2BDADE25" w14:textId="77777777" w:rsidR="00764B86" w:rsidRPr="005C3AE5" w:rsidRDefault="000B523F">
      <w:pPr>
        <w:pStyle w:val="ListParagraph"/>
        <w:widowControl w:val="0"/>
        <w:numPr>
          <w:ilvl w:val="0"/>
          <w:numId w:val="26"/>
        </w:numPr>
        <w:tabs>
          <w:tab w:val="left" w:pos="-5051"/>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uphold the complaint in whole or in part</w:t>
      </w:r>
    </w:p>
    <w:p w14:paraId="0688EDC3" w14:textId="77777777" w:rsidR="00764B86" w:rsidRPr="005C3AE5" w:rsidRDefault="000B523F">
      <w:pPr>
        <w:pStyle w:val="ListParagraph"/>
        <w:widowControl w:val="0"/>
        <w:numPr>
          <w:ilvl w:val="0"/>
          <w:numId w:val="26"/>
        </w:numPr>
        <w:tabs>
          <w:tab w:val="left" w:pos="-5051"/>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dismiss the complaint in whole or in part.</w:t>
      </w:r>
    </w:p>
    <w:p w14:paraId="4E160DC8" w14:textId="77777777" w:rsidR="00764B86" w:rsidRPr="005C3AE5" w:rsidRDefault="00764B86">
      <w:pPr>
        <w:widowControl w:val="0"/>
        <w:tabs>
          <w:tab w:val="left" w:pos="567"/>
        </w:tabs>
        <w:overflowPunct w:val="0"/>
        <w:autoSpaceDE w:val="0"/>
        <w:spacing w:after="0" w:line="240" w:lineRule="auto"/>
        <w:jc w:val="both"/>
        <w:rPr>
          <w:rFonts w:ascii="Calibri" w:hAnsi="Calibri" w:cs="Calibri"/>
          <w:szCs w:val="22"/>
          <w:lang w:eastAsia="en-US"/>
        </w:rPr>
      </w:pPr>
    </w:p>
    <w:p w14:paraId="3F1B977C" w14:textId="77777777" w:rsidR="00764B86" w:rsidRPr="005C3AE5" w:rsidRDefault="000B523F">
      <w:pPr>
        <w:widowControl w:val="0"/>
        <w:tabs>
          <w:tab w:val="left" w:pos="567"/>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If the complaint is upheld in whole or in part, the committee will:</w:t>
      </w:r>
    </w:p>
    <w:p w14:paraId="208F441E" w14:textId="77777777" w:rsidR="00764B86" w:rsidRPr="005C3AE5" w:rsidRDefault="000B523F">
      <w:pPr>
        <w:pStyle w:val="ListParagraph"/>
        <w:widowControl w:val="0"/>
        <w:numPr>
          <w:ilvl w:val="0"/>
          <w:numId w:val="27"/>
        </w:numPr>
        <w:tabs>
          <w:tab w:val="left" w:pos="-5040"/>
          <w:tab w:val="left" w:pos="-4909"/>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decide on the appropriate action to be taken to resolve the complaint</w:t>
      </w:r>
    </w:p>
    <w:p w14:paraId="33350519" w14:textId="77777777" w:rsidR="00764B86" w:rsidRPr="005C3AE5" w:rsidRDefault="000B523F">
      <w:pPr>
        <w:pStyle w:val="ListParagraph"/>
        <w:widowControl w:val="0"/>
        <w:numPr>
          <w:ilvl w:val="0"/>
          <w:numId w:val="27"/>
        </w:numPr>
        <w:tabs>
          <w:tab w:val="left" w:pos="-5040"/>
          <w:tab w:val="left" w:pos="-4909"/>
        </w:tabs>
        <w:overflowPunct w:val="0"/>
        <w:autoSpaceDE w:val="0"/>
        <w:spacing w:after="0" w:line="240" w:lineRule="auto"/>
        <w:jc w:val="both"/>
      </w:pPr>
      <w:r w:rsidRPr="005C3AE5">
        <w:rPr>
          <w:rFonts w:ascii="Calibri" w:hAnsi="Calibri" w:cs="Calibri"/>
          <w:szCs w:val="22"/>
          <w:lang w:eastAsia="en-US"/>
        </w:rPr>
        <w:t>where appropriate, recommend changes to the school’s systems or procedures to prevent similar issues in the future.</w:t>
      </w:r>
    </w:p>
    <w:p w14:paraId="14114D87" w14:textId="77777777" w:rsidR="00764B86" w:rsidRPr="005C3AE5" w:rsidRDefault="00764B86">
      <w:pPr>
        <w:widowControl w:val="0"/>
        <w:overflowPunct w:val="0"/>
        <w:autoSpaceDE w:val="0"/>
        <w:spacing w:after="0" w:line="240" w:lineRule="auto"/>
        <w:jc w:val="both"/>
        <w:rPr>
          <w:rFonts w:ascii="Calibri" w:hAnsi="Calibri" w:cs="Calibri"/>
          <w:szCs w:val="22"/>
        </w:rPr>
      </w:pPr>
    </w:p>
    <w:p w14:paraId="76D7E56B" w14:textId="6C0431BB"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The Chair of the Committee will provide the complainant and </w:t>
      </w:r>
      <w:r w:rsidR="005C3AE5">
        <w:rPr>
          <w:rFonts w:ascii="Calibri" w:hAnsi="Calibri" w:cs="Calibri"/>
          <w:szCs w:val="22"/>
        </w:rPr>
        <w:t xml:space="preserve">The Birkenhead Park School </w:t>
      </w:r>
      <w:r w:rsidRPr="005C3AE5">
        <w:rPr>
          <w:rFonts w:ascii="Calibri" w:eastAsia="Arial Unicode MS" w:hAnsi="Calibri" w:cs="Calibri"/>
          <w:szCs w:val="22"/>
          <w:lang w:eastAsia="en-US"/>
        </w:rPr>
        <w:t xml:space="preserve">with a full explanation of their decision and the reason(s) for it, in writing, </w:t>
      </w:r>
      <w:r w:rsidRPr="005C3AE5">
        <w:rPr>
          <w:rFonts w:ascii="Calibri" w:hAnsi="Calibri" w:cs="Calibri"/>
          <w:szCs w:val="22"/>
        </w:rPr>
        <w:t xml:space="preserve">within </w:t>
      </w:r>
      <w:r w:rsidRPr="005C3AE5">
        <w:rPr>
          <w:rFonts w:ascii="Calibri" w:hAnsi="Calibri" w:cs="Calibri"/>
          <w:bCs/>
          <w:szCs w:val="22"/>
          <w:lang w:eastAsia="en-US"/>
        </w:rPr>
        <w:t>5</w:t>
      </w:r>
      <w:r w:rsidRPr="005C3AE5">
        <w:rPr>
          <w:rFonts w:ascii="Calibri" w:hAnsi="Calibri" w:cs="Calibri"/>
          <w:szCs w:val="22"/>
        </w:rPr>
        <w:t xml:space="preserve"> school days. </w:t>
      </w:r>
    </w:p>
    <w:p w14:paraId="53892E9C" w14:textId="77777777" w:rsidR="00764B86" w:rsidRPr="005C3AE5" w:rsidRDefault="00764B86">
      <w:pPr>
        <w:widowControl w:val="0"/>
        <w:overflowPunct w:val="0"/>
        <w:autoSpaceDE w:val="0"/>
        <w:spacing w:after="0" w:line="240" w:lineRule="auto"/>
        <w:jc w:val="both"/>
      </w:pPr>
    </w:p>
    <w:p w14:paraId="50CDF083" w14:textId="02750428"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The letter to the complainant will include details of how to contact the Education and Skills Funding Agency (ESFA) if they are dissatisfied with the way their complaint has been handled by </w:t>
      </w:r>
      <w:r w:rsidR="005C3AE5">
        <w:rPr>
          <w:rFonts w:ascii="Calibri" w:hAnsi="Calibri" w:cs="Calibri"/>
          <w:szCs w:val="22"/>
        </w:rPr>
        <w:t>The Birkenhead Park School</w:t>
      </w:r>
      <w:r w:rsidRPr="005C3AE5">
        <w:rPr>
          <w:rFonts w:ascii="Calibri" w:hAnsi="Calibri" w:cs="Calibri"/>
          <w:szCs w:val="22"/>
        </w:rPr>
        <w:t xml:space="preserve">. </w:t>
      </w:r>
    </w:p>
    <w:p w14:paraId="0790A344" w14:textId="77777777" w:rsidR="00764B86" w:rsidRPr="005C3AE5" w:rsidRDefault="00764B86">
      <w:pPr>
        <w:widowControl w:val="0"/>
        <w:overflowPunct w:val="0"/>
        <w:autoSpaceDE w:val="0"/>
        <w:spacing w:after="0" w:line="240" w:lineRule="auto"/>
        <w:jc w:val="both"/>
      </w:pPr>
    </w:p>
    <w:p w14:paraId="52D41ABA" w14:textId="077950FD" w:rsidR="00764B86" w:rsidRPr="005C3AE5" w:rsidRDefault="000B523F">
      <w:pPr>
        <w:spacing w:after="0" w:line="240" w:lineRule="auto"/>
        <w:jc w:val="both"/>
      </w:pPr>
      <w:r w:rsidRPr="005C3AE5">
        <w:rPr>
          <w:rFonts w:ascii="Calibri" w:hAnsi="Calibri" w:cs="Calibri"/>
          <w:szCs w:val="22"/>
        </w:rPr>
        <w:t xml:space="preserve">The response will detail any actions taken to investigate the complaint and provide a full explanation of the decision made and the reason(s) for it. Where appropriate, it will include details of actions </w:t>
      </w:r>
      <w:r w:rsidR="005C3AE5">
        <w:rPr>
          <w:rFonts w:ascii="Calibri" w:hAnsi="Calibri" w:cs="Calibri"/>
          <w:szCs w:val="22"/>
        </w:rPr>
        <w:t xml:space="preserve">The Birkenhead Park School </w:t>
      </w:r>
      <w:r w:rsidRPr="005C3AE5">
        <w:rPr>
          <w:rFonts w:ascii="Calibri" w:hAnsi="Calibri" w:cs="Calibri"/>
          <w:szCs w:val="22"/>
        </w:rPr>
        <w:t xml:space="preserve">will take to resolve the complaint.  </w:t>
      </w:r>
    </w:p>
    <w:p w14:paraId="2E124629" w14:textId="77777777" w:rsidR="00764B86" w:rsidRPr="005C3AE5" w:rsidRDefault="00764B86">
      <w:pPr>
        <w:spacing w:after="0" w:line="240" w:lineRule="auto"/>
        <w:jc w:val="both"/>
      </w:pPr>
    </w:p>
    <w:p w14:paraId="0E1A5EA7" w14:textId="77777777" w:rsidR="00764B86" w:rsidRPr="005C3AE5" w:rsidRDefault="000B523F">
      <w:pPr>
        <w:spacing w:after="0" w:line="240" w:lineRule="auto"/>
        <w:jc w:val="both"/>
        <w:rPr>
          <w:rFonts w:ascii="Calibri" w:hAnsi="Calibri" w:cs="Calibri"/>
          <w:szCs w:val="22"/>
          <w:lang w:val="en"/>
        </w:rPr>
      </w:pPr>
      <w:r w:rsidRPr="005C3AE5">
        <w:rPr>
          <w:rFonts w:ascii="Calibri" w:hAnsi="Calibri" w:cs="Calibri"/>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24ADD249" w14:textId="77777777" w:rsidR="00764B86" w:rsidRPr="005C3AE5" w:rsidRDefault="00764B86">
      <w:pPr>
        <w:spacing w:after="0" w:line="240" w:lineRule="auto"/>
        <w:jc w:val="both"/>
        <w:rPr>
          <w:rFonts w:ascii="Calibri" w:hAnsi="Calibri" w:cs="Calibri"/>
          <w:szCs w:val="22"/>
          <w:lang w:val="en"/>
        </w:rPr>
      </w:pPr>
    </w:p>
    <w:p w14:paraId="3B68F50A" w14:textId="77777777" w:rsidR="00764B86" w:rsidRPr="005C3AE5" w:rsidRDefault="000B523F">
      <w:pPr>
        <w:spacing w:after="0" w:line="240" w:lineRule="auto"/>
        <w:jc w:val="both"/>
        <w:rPr>
          <w:rFonts w:ascii="Calibri" w:hAnsi="Calibri" w:cs="Calibri"/>
          <w:szCs w:val="22"/>
          <w:lang w:val="en"/>
        </w:rPr>
      </w:pPr>
      <w:r w:rsidRPr="005C3AE5">
        <w:rPr>
          <w:rFonts w:ascii="Calibri" w:hAnsi="Calibri" w:cs="Calibri"/>
          <w:szCs w:val="22"/>
          <w:lang w:val="en"/>
        </w:rPr>
        <w:t>A written record will be kept of all complaints, and of whether they are resolved at the preliminary stage or proceed to a panel hearing, along with what actions have been taken, regardless of the decision.</w:t>
      </w:r>
    </w:p>
    <w:p w14:paraId="6F8592BB" w14:textId="77777777" w:rsidR="00640083" w:rsidRPr="005C3AE5" w:rsidRDefault="00640083">
      <w:pPr>
        <w:spacing w:after="0" w:line="240" w:lineRule="auto"/>
        <w:jc w:val="both"/>
        <w:rPr>
          <w:rFonts w:ascii="Calibri" w:hAnsi="Calibri" w:cs="Calibri"/>
          <w:szCs w:val="22"/>
        </w:rPr>
      </w:pPr>
    </w:p>
    <w:p w14:paraId="448D5527" w14:textId="5393FE09" w:rsidR="00764B86" w:rsidRPr="005C3AE5" w:rsidRDefault="000B523F">
      <w:pPr>
        <w:spacing w:after="0" w:line="240" w:lineRule="auto"/>
        <w:jc w:val="both"/>
        <w:rPr>
          <w:rFonts w:ascii="Calibri" w:hAnsi="Calibri" w:cs="Calibri"/>
          <w:szCs w:val="22"/>
        </w:rPr>
      </w:pPr>
      <w:r w:rsidRPr="005C3AE5">
        <w:rPr>
          <w:rFonts w:ascii="Calibri" w:hAnsi="Calibri" w:cs="Calibri"/>
          <w:szCs w:val="22"/>
        </w:rPr>
        <w:lastRenderedPageBreak/>
        <w:t>All correspondence statements and records relating to individual complaints will be kept confidential, except where the Secretary of State or a body conducting an inspection under section 109 of the 2008 Act requests access to them.</w:t>
      </w:r>
    </w:p>
    <w:p w14:paraId="7D088ECF" w14:textId="77777777" w:rsidR="00764B86" w:rsidRPr="005C3AE5" w:rsidRDefault="00764B86">
      <w:pPr>
        <w:spacing w:after="0" w:line="240" w:lineRule="auto"/>
        <w:jc w:val="both"/>
        <w:rPr>
          <w:rFonts w:ascii="Calibri" w:hAnsi="Calibri" w:cs="Calibri"/>
          <w:szCs w:val="22"/>
        </w:rPr>
      </w:pPr>
    </w:p>
    <w:p w14:paraId="4C5B8CA4"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t>Complaints escalated to/about the Trust, CEO or Trustee</w:t>
      </w:r>
    </w:p>
    <w:p w14:paraId="6F2F49B7" w14:textId="77777777" w:rsidR="00764B86" w:rsidRPr="005C3AE5" w:rsidRDefault="000B523F">
      <w:pPr>
        <w:suppressAutoHyphens w:val="0"/>
        <w:autoSpaceDE w:val="0"/>
        <w:spacing w:after="0" w:line="240" w:lineRule="auto"/>
        <w:jc w:val="both"/>
        <w:textAlignment w:val="auto"/>
        <w:rPr>
          <w:rFonts w:ascii="Calibri" w:hAnsi="Calibri" w:cs="Calibri"/>
          <w:szCs w:val="22"/>
        </w:rPr>
      </w:pPr>
      <w:r w:rsidRPr="005C3AE5">
        <w:rPr>
          <w:rFonts w:ascii="Calibri" w:hAnsi="Calibri" w:cs="Calibri"/>
          <w:szCs w:val="22"/>
        </w:rPr>
        <w:t xml:space="preserve">If a complaint is escalated to </w:t>
      </w:r>
      <w:proofErr w:type="spellStart"/>
      <w:r w:rsidRPr="005C3AE5">
        <w:rPr>
          <w:rFonts w:ascii="Calibri" w:hAnsi="Calibri" w:cs="Calibri"/>
          <w:szCs w:val="22"/>
        </w:rPr>
        <w:t>BePART</w:t>
      </w:r>
      <w:proofErr w:type="spellEnd"/>
      <w:r w:rsidRPr="005C3AE5">
        <w:rPr>
          <w:rFonts w:ascii="Calibri" w:hAnsi="Calibri" w:cs="Calibri"/>
          <w:szCs w:val="22"/>
        </w:rPr>
        <w:t xml:space="preserve"> Educational Trust “the Trust” or if a complainant wishes to complain directly about the Trust, then the complaint should be sent to the CEO to be investigated.</w:t>
      </w:r>
    </w:p>
    <w:p w14:paraId="042BDF08" w14:textId="77777777" w:rsidR="00764B86" w:rsidRPr="005C3AE5" w:rsidRDefault="00764B86">
      <w:pPr>
        <w:suppressAutoHyphens w:val="0"/>
        <w:autoSpaceDE w:val="0"/>
        <w:spacing w:after="0" w:line="240" w:lineRule="auto"/>
        <w:jc w:val="both"/>
        <w:textAlignment w:val="auto"/>
        <w:rPr>
          <w:rFonts w:ascii="Calibri" w:hAnsi="Calibri" w:cs="Calibri"/>
          <w:szCs w:val="22"/>
        </w:rPr>
      </w:pPr>
    </w:p>
    <w:p w14:paraId="2217D89A" w14:textId="673A7CC6" w:rsidR="00764B86" w:rsidRPr="005C3AE5" w:rsidRDefault="000B523F">
      <w:pPr>
        <w:suppressAutoHyphens w:val="0"/>
        <w:autoSpaceDE w:val="0"/>
        <w:spacing w:after="0" w:line="240" w:lineRule="auto"/>
        <w:jc w:val="both"/>
        <w:textAlignment w:val="auto"/>
      </w:pPr>
      <w:r w:rsidRPr="005C3AE5">
        <w:rPr>
          <w:rFonts w:ascii="Calibri" w:hAnsi="Calibri" w:cs="Calibri"/>
          <w:szCs w:val="22"/>
        </w:rPr>
        <w:t>The CEO will write to the complainant acknowledging the complaint within 5 school days</w:t>
      </w:r>
      <w:r w:rsidRPr="005C3AE5">
        <w:rPr>
          <w:rFonts w:ascii="Calibri" w:hAnsi="Calibri" w:cs="Calibri"/>
          <w:b/>
          <w:bCs/>
          <w:szCs w:val="22"/>
        </w:rPr>
        <w:t xml:space="preserve"> </w:t>
      </w:r>
      <w:r w:rsidRPr="005C3AE5">
        <w:rPr>
          <w:rFonts w:ascii="Calibri" w:hAnsi="Calibri" w:cs="Calibri"/>
          <w:szCs w:val="22"/>
        </w:rPr>
        <w:t xml:space="preserve">of the date that the written request was received. The acknowledgement will confirm that the complaint will now be investigated under Stage 2 of this Complaints </w:t>
      </w:r>
      <w:r w:rsidR="005C3AE5">
        <w:rPr>
          <w:rFonts w:ascii="Calibri" w:hAnsi="Calibri" w:cs="Calibri"/>
          <w:szCs w:val="22"/>
        </w:rPr>
        <w:t>Procedure</w:t>
      </w:r>
      <w:r w:rsidRPr="005C3AE5">
        <w:rPr>
          <w:rFonts w:ascii="Calibri" w:hAnsi="Calibri" w:cs="Calibri"/>
          <w:szCs w:val="22"/>
        </w:rPr>
        <w:t xml:space="preserve"> and will confirm the date for providing a response to the complainant. </w:t>
      </w:r>
    </w:p>
    <w:p w14:paraId="07DD433F" w14:textId="77777777" w:rsidR="00764B86" w:rsidRPr="005C3AE5" w:rsidRDefault="00764B86">
      <w:pPr>
        <w:suppressAutoHyphens w:val="0"/>
        <w:autoSpaceDE w:val="0"/>
        <w:spacing w:after="0" w:line="240" w:lineRule="auto"/>
        <w:jc w:val="both"/>
        <w:textAlignment w:val="auto"/>
      </w:pPr>
    </w:p>
    <w:p w14:paraId="4E697D4F" w14:textId="77777777" w:rsidR="00764B86" w:rsidRPr="005C3AE5" w:rsidRDefault="000B523F">
      <w:pPr>
        <w:suppressAutoHyphens w:val="0"/>
        <w:autoSpaceDE w:val="0"/>
        <w:spacing w:after="0" w:line="240" w:lineRule="auto"/>
        <w:jc w:val="both"/>
        <w:textAlignment w:val="auto"/>
      </w:pPr>
      <w:r w:rsidRPr="005C3AE5">
        <w:rPr>
          <w:rFonts w:ascii="Calibri" w:hAnsi="Calibri" w:cs="Calibri"/>
          <w:szCs w:val="22"/>
        </w:rPr>
        <w:t>Following the investigation, the CEO will write to the complainant confirming the outcome within 15 school days</w:t>
      </w:r>
      <w:r w:rsidRPr="005C3AE5">
        <w:rPr>
          <w:rFonts w:ascii="Calibri" w:hAnsi="Calibri" w:cs="Calibri"/>
          <w:b/>
          <w:bCs/>
          <w:szCs w:val="22"/>
        </w:rPr>
        <w:t xml:space="preserve"> </w:t>
      </w:r>
      <w:r w:rsidRPr="005C3AE5">
        <w:rPr>
          <w:rFonts w:ascii="Calibri" w:hAnsi="Calibri" w:cs="Calibri"/>
          <w:szCs w:val="22"/>
        </w:rPr>
        <w:t>of the date that the letter was received. If this time limit cannot be met, the CEO will write to the Complainant within 15 school days</w:t>
      </w:r>
      <w:r w:rsidRPr="005C3AE5">
        <w:rPr>
          <w:rFonts w:ascii="Calibri" w:hAnsi="Calibri" w:cs="Calibri"/>
          <w:b/>
          <w:bCs/>
          <w:szCs w:val="22"/>
        </w:rPr>
        <w:t xml:space="preserve"> </w:t>
      </w:r>
      <w:r w:rsidRPr="005C3AE5">
        <w:rPr>
          <w:rFonts w:ascii="Calibri" w:hAnsi="Calibri" w:cs="Calibri"/>
          <w:szCs w:val="22"/>
        </w:rPr>
        <w:t>of the date that the letter was received</w:t>
      </w:r>
      <w:r w:rsidRPr="005C3AE5">
        <w:rPr>
          <w:rFonts w:ascii="Calibri" w:hAnsi="Calibri" w:cs="Calibri"/>
          <w:b/>
          <w:bCs/>
          <w:szCs w:val="22"/>
        </w:rPr>
        <w:t xml:space="preserve">, </w:t>
      </w:r>
      <w:r w:rsidRPr="005C3AE5">
        <w:rPr>
          <w:rFonts w:ascii="Calibri" w:hAnsi="Calibri" w:cs="Calibri"/>
          <w:szCs w:val="22"/>
        </w:rPr>
        <w:t xml:space="preserve">explaining the reason for the delay and providing a revised date. </w:t>
      </w:r>
    </w:p>
    <w:p w14:paraId="3FF92D18" w14:textId="77777777" w:rsidR="00764B86" w:rsidRPr="005C3AE5" w:rsidRDefault="00764B86">
      <w:pPr>
        <w:suppressAutoHyphens w:val="0"/>
        <w:autoSpaceDE w:val="0"/>
        <w:spacing w:after="0" w:line="240" w:lineRule="auto"/>
        <w:jc w:val="both"/>
        <w:textAlignment w:val="auto"/>
      </w:pPr>
    </w:p>
    <w:p w14:paraId="5543D30D" w14:textId="5E1E4943" w:rsidR="00764B86" w:rsidRPr="005C3AE5" w:rsidRDefault="000B523F">
      <w:pPr>
        <w:pStyle w:val="Default"/>
        <w:jc w:val="both"/>
        <w:rPr>
          <w:color w:val="auto"/>
        </w:rPr>
      </w:pPr>
      <w:r w:rsidRPr="005C3AE5">
        <w:rPr>
          <w:color w:val="auto"/>
          <w:sz w:val="22"/>
          <w:szCs w:val="22"/>
        </w:rPr>
        <w:t xml:space="preserve">If the complaint concerns the CEO or a Trustee, the complaint should be investigated by the Chair of </w:t>
      </w:r>
      <w:proofErr w:type="spellStart"/>
      <w:r w:rsidR="005C3AE5">
        <w:rPr>
          <w:color w:val="auto"/>
          <w:sz w:val="22"/>
          <w:szCs w:val="22"/>
        </w:rPr>
        <w:t>BePART</w:t>
      </w:r>
      <w:proofErr w:type="spellEnd"/>
      <w:r w:rsidR="005C3AE5">
        <w:rPr>
          <w:color w:val="auto"/>
          <w:sz w:val="22"/>
          <w:szCs w:val="22"/>
        </w:rPr>
        <w:t xml:space="preserve"> Educational Trust</w:t>
      </w:r>
      <w:r w:rsidRPr="005C3AE5">
        <w:rPr>
          <w:color w:val="auto"/>
          <w:sz w:val="22"/>
          <w:szCs w:val="22"/>
        </w:rPr>
        <w:t>. If a formal complaint form is received about the Chair, the complaint will be referred to the Vice Chair for investigation</w:t>
      </w:r>
      <w:r w:rsidR="005C3AE5">
        <w:rPr>
          <w:color w:val="auto"/>
          <w:sz w:val="22"/>
          <w:szCs w:val="22"/>
        </w:rPr>
        <w:t>.</w:t>
      </w:r>
      <w:r w:rsidRPr="005C3AE5">
        <w:rPr>
          <w:color w:val="auto"/>
          <w:sz w:val="22"/>
          <w:szCs w:val="22"/>
        </w:rPr>
        <w:t xml:space="preserve">  </w:t>
      </w:r>
      <w:r w:rsidRPr="005C3AE5">
        <w:rPr>
          <w:i/>
          <w:iCs/>
          <w:color w:val="auto"/>
          <w:sz w:val="22"/>
          <w:szCs w:val="20"/>
        </w:rPr>
        <w:t>Where the Chair of the Trust Board has investigated the complaint, they will write the letter of outcome to the Complainant and provide a copy to the CEO</w:t>
      </w:r>
      <w:r w:rsidR="005C3AE5">
        <w:rPr>
          <w:i/>
          <w:iCs/>
          <w:color w:val="auto"/>
          <w:sz w:val="22"/>
          <w:szCs w:val="20"/>
        </w:rPr>
        <w:t>.</w:t>
      </w:r>
    </w:p>
    <w:p w14:paraId="260471B1" w14:textId="77777777" w:rsidR="00764B86" w:rsidRPr="005C3AE5" w:rsidRDefault="00764B86">
      <w:pPr>
        <w:suppressAutoHyphens w:val="0"/>
        <w:autoSpaceDE w:val="0"/>
        <w:spacing w:after="0" w:line="240" w:lineRule="auto"/>
        <w:jc w:val="both"/>
        <w:textAlignment w:val="auto"/>
        <w:rPr>
          <w:rFonts w:ascii="Calibri" w:hAnsi="Calibri" w:cs="Calibri"/>
          <w:szCs w:val="22"/>
        </w:rPr>
      </w:pPr>
    </w:p>
    <w:p w14:paraId="138A5038" w14:textId="77777777" w:rsidR="00764B86" w:rsidRPr="005C3AE5" w:rsidRDefault="000B523F">
      <w:pPr>
        <w:spacing w:after="0" w:line="240" w:lineRule="auto"/>
        <w:jc w:val="both"/>
      </w:pPr>
      <w:r w:rsidRPr="005C3AE5">
        <w:rPr>
          <w:rFonts w:ascii="Calibri" w:hAnsi="Calibri" w:cs="Calibri"/>
          <w:szCs w:val="22"/>
        </w:rPr>
        <w:t xml:space="preserve">If the complainant is not satisfied with the outcome of the previous stage, the complainant should write to the Clerk to the Trust Board asking for the complaint to be heard before a Complaint Panel, within 15 school days. </w:t>
      </w:r>
      <w:r w:rsidRPr="005C3AE5">
        <w:rPr>
          <w:rFonts w:ascii="Calibri" w:eastAsia="Arial Unicode MS" w:hAnsi="Calibri" w:cs="Calibri"/>
          <w:szCs w:val="22"/>
          <w:lang w:eastAsia="en-US"/>
        </w:rPr>
        <w:t>Requests received outside of this time frame will only be considered if exceptional circumstances apply.</w:t>
      </w:r>
    </w:p>
    <w:p w14:paraId="3C3441AC" w14:textId="77777777" w:rsidR="00764B86" w:rsidRPr="005C3AE5" w:rsidRDefault="00764B86">
      <w:pPr>
        <w:suppressAutoHyphens w:val="0"/>
        <w:autoSpaceDE w:val="0"/>
        <w:spacing w:after="0" w:line="240" w:lineRule="auto"/>
        <w:jc w:val="both"/>
        <w:textAlignment w:val="auto"/>
        <w:rPr>
          <w:rFonts w:ascii="Calibri" w:hAnsi="Calibri" w:cs="Calibri"/>
          <w:szCs w:val="22"/>
        </w:rPr>
      </w:pPr>
    </w:p>
    <w:p w14:paraId="3BC82858" w14:textId="77777777" w:rsidR="00764B86" w:rsidRPr="005C3AE5" w:rsidRDefault="000B523F">
      <w:pPr>
        <w:suppressAutoHyphens w:val="0"/>
        <w:autoSpaceDE w:val="0"/>
        <w:spacing w:after="0" w:line="240" w:lineRule="auto"/>
        <w:jc w:val="both"/>
        <w:textAlignment w:val="auto"/>
      </w:pPr>
      <w:r w:rsidRPr="005C3AE5">
        <w:rPr>
          <w:rFonts w:ascii="Calibri" w:eastAsia="Arial Unicode MS" w:hAnsi="Calibri" w:cs="Calibri"/>
          <w:szCs w:val="22"/>
          <w:lang w:eastAsia="en-US"/>
        </w:rPr>
        <w:t xml:space="preserve">The Clerk will record the date the complaint is received and acknowledge receipt of the complaint in writing (either by letter or email) within </w:t>
      </w:r>
      <w:r w:rsidRPr="005C3AE5">
        <w:rPr>
          <w:rFonts w:ascii="Calibri" w:hAnsi="Calibri" w:cs="Calibri"/>
          <w:bCs/>
          <w:szCs w:val="22"/>
          <w:lang w:eastAsia="en-US"/>
        </w:rPr>
        <w:t>5</w:t>
      </w:r>
      <w:r w:rsidRPr="005C3AE5">
        <w:rPr>
          <w:rFonts w:ascii="Calibri" w:eastAsia="Arial Unicode MS" w:hAnsi="Calibri" w:cs="Calibri"/>
          <w:bCs/>
          <w:szCs w:val="22"/>
          <w:lang w:eastAsia="en-US"/>
        </w:rPr>
        <w:t xml:space="preserve"> school days</w:t>
      </w:r>
      <w:r w:rsidRPr="005C3AE5">
        <w:rPr>
          <w:rFonts w:ascii="Calibri" w:eastAsia="Arial Unicode MS" w:hAnsi="Calibri" w:cs="Calibri"/>
          <w:szCs w:val="22"/>
          <w:lang w:eastAsia="en-US"/>
        </w:rPr>
        <w:t>.</w:t>
      </w:r>
    </w:p>
    <w:p w14:paraId="08C08F0A" w14:textId="77777777" w:rsidR="00764B86" w:rsidRPr="005C3AE5" w:rsidRDefault="00764B86">
      <w:pPr>
        <w:suppressAutoHyphens w:val="0"/>
        <w:autoSpaceDE w:val="0"/>
        <w:spacing w:after="0" w:line="240" w:lineRule="auto"/>
        <w:jc w:val="both"/>
        <w:textAlignment w:val="auto"/>
      </w:pPr>
    </w:p>
    <w:p w14:paraId="5E3C28A8" w14:textId="43EF8073" w:rsidR="00764B86" w:rsidRPr="005C3AE5" w:rsidRDefault="000B523F">
      <w:pPr>
        <w:spacing w:after="0" w:line="240" w:lineRule="auto"/>
        <w:jc w:val="both"/>
      </w:pPr>
      <w:r w:rsidRPr="005C3AE5">
        <w:rPr>
          <w:rFonts w:ascii="Calibri" w:eastAsia="Arial Unicode MS" w:hAnsi="Calibri" w:cs="Calibri"/>
          <w:szCs w:val="22"/>
          <w:lang w:eastAsia="en-US"/>
        </w:rPr>
        <w:t xml:space="preserve">The Clerk will write to the complainant to inform them of the date of the meeting. They will aim to convene a meeting within </w:t>
      </w:r>
      <w:r w:rsidRPr="005C3AE5">
        <w:rPr>
          <w:rFonts w:ascii="Calibri" w:hAnsi="Calibri" w:cs="Calibri"/>
          <w:bCs/>
          <w:szCs w:val="22"/>
          <w:lang w:eastAsia="en-US"/>
        </w:rPr>
        <w:t>15</w:t>
      </w:r>
      <w:r w:rsidRPr="005C3AE5">
        <w:rPr>
          <w:rFonts w:ascii="Calibri" w:eastAsia="Arial Unicode MS" w:hAnsi="Calibri" w:cs="Calibri"/>
          <w:bCs/>
          <w:szCs w:val="22"/>
          <w:lang w:eastAsia="en-US"/>
        </w:rPr>
        <w:t xml:space="preserve"> </w:t>
      </w:r>
      <w:r w:rsidRPr="005C3AE5">
        <w:rPr>
          <w:rFonts w:ascii="Calibri" w:eastAsia="Arial Unicode MS" w:hAnsi="Calibri" w:cs="Calibri"/>
          <w:szCs w:val="22"/>
          <w:lang w:eastAsia="en-US"/>
        </w:rPr>
        <w:t xml:space="preserve">school days of receipt of the request. If this is not possible, the Clerk will provide an anticipated date and keep the complainant informed. </w:t>
      </w:r>
    </w:p>
    <w:p w14:paraId="44F08D72" w14:textId="77777777" w:rsidR="00764B86" w:rsidRPr="005C3AE5" w:rsidRDefault="00764B86">
      <w:pPr>
        <w:spacing w:after="0" w:line="240" w:lineRule="auto"/>
        <w:jc w:val="both"/>
      </w:pPr>
    </w:p>
    <w:p w14:paraId="5B6F3524" w14:textId="77777777" w:rsidR="00764B86" w:rsidRPr="005C3AE5" w:rsidRDefault="000B523F">
      <w:pPr>
        <w:spacing w:after="0" w:line="240" w:lineRule="auto"/>
        <w:jc w:val="both"/>
        <w:rPr>
          <w:rFonts w:ascii="Calibri" w:eastAsia="Arial Unicode MS" w:hAnsi="Calibri" w:cs="Calibri"/>
          <w:szCs w:val="22"/>
          <w:lang w:eastAsia="en-US"/>
        </w:rPr>
      </w:pPr>
      <w:r w:rsidRPr="005C3AE5">
        <w:rPr>
          <w:rFonts w:ascii="Calibri" w:eastAsia="Arial Unicode MS" w:hAnsi="Calibri" w:cs="Calibri"/>
          <w:szCs w:val="22"/>
          <w:lang w:eastAsia="en-US"/>
        </w:rPr>
        <w:t>If the complainant rejects the offer of three proposed dates, without good reason, the Clerk will decide when to hold the meeting. It will then proceed in the complainant’s absence on the basis of written submissions from both parties.</w:t>
      </w:r>
    </w:p>
    <w:p w14:paraId="5456810A"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If the complaint is:</w:t>
      </w:r>
    </w:p>
    <w:p w14:paraId="15A14A1B"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jointly about the Chair and Vice Chair or</w:t>
      </w:r>
    </w:p>
    <w:p w14:paraId="67A4AFBE"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the entire trust board or</w:t>
      </w:r>
    </w:p>
    <w:p w14:paraId="33F7063C" w14:textId="77777777" w:rsidR="00764B86" w:rsidRPr="005C3AE5" w:rsidRDefault="000B523F">
      <w:pPr>
        <w:pStyle w:val="ListParagraph"/>
        <w:numPr>
          <w:ilvl w:val="0"/>
          <w:numId w:val="24"/>
        </w:numPr>
        <w:spacing w:after="0" w:line="240" w:lineRule="auto"/>
        <w:jc w:val="both"/>
        <w:rPr>
          <w:rFonts w:ascii="Calibri" w:hAnsi="Calibri" w:cs="Calibri"/>
          <w:szCs w:val="22"/>
        </w:rPr>
      </w:pPr>
      <w:r w:rsidRPr="005C3AE5">
        <w:rPr>
          <w:rFonts w:ascii="Calibri" w:hAnsi="Calibri" w:cs="Calibri"/>
          <w:szCs w:val="22"/>
        </w:rPr>
        <w:t>the majority of the trust board</w:t>
      </w:r>
    </w:p>
    <w:p w14:paraId="26B6E917"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Stage 3 will be heard by a completely independent committee panel.</w:t>
      </w:r>
    </w:p>
    <w:p w14:paraId="5218E129" w14:textId="77777777" w:rsidR="00764B86" w:rsidRPr="005C3AE5" w:rsidRDefault="00764B86">
      <w:pPr>
        <w:suppressAutoHyphens w:val="0"/>
        <w:autoSpaceDE w:val="0"/>
        <w:spacing w:after="0" w:line="240" w:lineRule="auto"/>
        <w:jc w:val="both"/>
        <w:textAlignment w:val="auto"/>
        <w:rPr>
          <w:rFonts w:ascii="Calibri" w:hAnsi="Calibri" w:cs="Calibri"/>
          <w:szCs w:val="22"/>
        </w:rPr>
      </w:pPr>
    </w:p>
    <w:p w14:paraId="1F82B884" w14:textId="77777777" w:rsidR="00764B86" w:rsidRPr="005C3AE5" w:rsidRDefault="000B523F">
      <w:pPr>
        <w:suppressAutoHyphens w:val="0"/>
        <w:autoSpaceDE w:val="0"/>
        <w:spacing w:after="0" w:line="240" w:lineRule="auto"/>
        <w:jc w:val="both"/>
        <w:textAlignment w:val="auto"/>
        <w:rPr>
          <w:rFonts w:ascii="Calibri" w:hAnsi="Calibri" w:cs="Calibri"/>
          <w:szCs w:val="22"/>
        </w:rPr>
      </w:pPr>
      <w:r w:rsidRPr="005C3AE5">
        <w:rPr>
          <w:rFonts w:ascii="Calibri" w:hAnsi="Calibri" w:cs="Calibri"/>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74ED5287" w14:textId="77777777" w:rsidR="00764B86" w:rsidRPr="005C3AE5" w:rsidRDefault="00764B86">
      <w:pPr>
        <w:suppressAutoHyphens w:val="0"/>
        <w:autoSpaceDE w:val="0"/>
        <w:spacing w:after="0" w:line="240" w:lineRule="auto"/>
        <w:jc w:val="both"/>
        <w:textAlignment w:val="auto"/>
        <w:rPr>
          <w:rFonts w:ascii="Calibri" w:hAnsi="Calibri" w:cs="Calibri"/>
          <w:szCs w:val="22"/>
        </w:rPr>
      </w:pPr>
    </w:p>
    <w:p w14:paraId="4F83F62F" w14:textId="5DF35569" w:rsidR="00764B86" w:rsidRPr="005C3AE5" w:rsidRDefault="000B523F">
      <w:pPr>
        <w:suppressAutoHyphens w:val="0"/>
        <w:autoSpaceDE w:val="0"/>
        <w:spacing w:after="0" w:line="240" w:lineRule="auto"/>
        <w:jc w:val="both"/>
        <w:textAlignment w:val="auto"/>
        <w:rPr>
          <w:rFonts w:ascii="Calibri" w:hAnsi="Calibri" w:cs="Calibri"/>
          <w:szCs w:val="22"/>
        </w:rPr>
      </w:pPr>
      <w:r w:rsidRPr="005C3AE5">
        <w:rPr>
          <w:rFonts w:ascii="Calibri" w:hAnsi="Calibri" w:cs="Calibri"/>
          <w:szCs w:val="22"/>
        </w:rPr>
        <w:t xml:space="preserve">One of the Complaint Panel members will be independent of the management and running of the Academy Trust. This means that the independent Complaint Panel member will not be a Trustee or an employee of the Trust. </w:t>
      </w:r>
    </w:p>
    <w:p w14:paraId="5B207496" w14:textId="77777777" w:rsidR="00314F07" w:rsidRPr="005C3AE5" w:rsidRDefault="00314F07">
      <w:pPr>
        <w:suppressAutoHyphens w:val="0"/>
        <w:autoSpaceDE w:val="0"/>
        <w:spacing w:after="0" w:line="240" w:lineRule="auto"/>
        <w:jc w:val="both"/>
        <w:textAlignment w:val="auto"/>
        <w:rPr>
          <w:rFonts w:ascii="Calibri" w:hAnsi="Calibri" w:cs="Calibri"/>
          <w:szCs w:val="22"/>
        </w:rPr>
      </w:pPr>
    </w:p>
    <w:p w14:paraId="14884DB5"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A complainant may bring someone along to the panel meeting to provide support. This can be a relative or friend. Generally, we do not encourage either party to bring legal representatives to the committee meeting. </w:t>
      </w:r>
      <w:r w:rsidRPr="005C3AE5">
        <w:rPr>
          <w:rFonts w:ascii="Calibri" w:hAnsi="Calibri" w:cs="Calibri"/>
          <w:szCs w:val="22"/>
        </w:rPr>
        <w:t xml:space="preserve">However, there may be occasions when legal representation is appropriate. </w:t>
      </w:r>
      <w:r w:rsidRPr="005C3AE5">
        <w:rPr>
          <w:rFonts w:ascii="Calibri" w:eastAsia="Arial Unicode MS" w:hAnsi="Calibri" w:cs="Calibri"/>
          <w:szCs w:val="22"/>
          <w:lang w:eastAsia="en-US"/>
        </w:rPr>
        <w:t>Representatives from the media are not permitted to attend.</w:t>
      </w:r>
    </w:p>
    <w:p w14:paraId="4C19CA0E" w14:textId="77777777" w:rsidR="00764B86" w:rsidRPr="005C3AE5" w:rsidRDefault="00764B86">
      <w:pPr>
        <w:spacing w:after="0" w:line="240" w:lineRule="auto"/>
        <w:jc w:val="both"/>
      </w:pPr>
    </w:p>
    <w:p w14:paraId="146968DC" w14:textId="77777777" w:rsidR="00764B86" w:rsidRPr="005C3AE5" w:rsidRDefault="000B523F">
      <w:pPr>
        <w:spacing w:after="0" w:line="240" w:lineRule="auto"/>
        <w:jc w:val="both"/>
      </w:pPr>
      <w:r w:rsidRPr="005C3AE5">
        <w:rPr>
          <w:rFonts w:ascii="Calibri" w:hAnsi="Calibri" w:cs="Calibri"/>
          <w:szCs w:val="22"/>
        </w:rPr>
        <w:t xml:space="preserve">For instance, if a trust employee is called as a witness in a complaint meeting, they may wish to be supported by union and/or legal representation. </w:t>
      </w:r>
      <w:r w:rsidRPr="005C3AE5">
        <w:rPr>
          <w:rFonts w:ascii="Calibri" w:hAnsi="Calibri" w:cs="Calibri"/>
          <w:i/>
          <w:szCs w:val="22"/>
        </w:rPr>
        <w:t xml:space="preserve">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2AE8775F" w14:textId="77777777" w:rsidR="00764B86" w:rsidRPr="005C3AE5" w:rsidRDefault="00764B86">
      <w:pPr>
        <w:spacing w:after="0" w:line="240" w:lineRule="auto"/>
        <w:jc w:val="both"/>
        <w:rPr>
          <w:rFonts w:ascii="Calibri" w:hAnsi="Calibri" w:cs="Calibri"/>
          <w:i/>
          <w:szCs w:val="22"/>
        </w:rPr>
      </w:pPr>
    </w:p>
    <w:p w14:paraId="33383AE0" w14:textId="77777777" w:rsidR="00764B86" w:rsidRPr="005C3AE5" w:rsidRDefault="000B523F">
      <w:pPr>
        <w:spacing w:after="0" w:line="240" w:lineRule="auto"/>
        <w:jc w:val="both"/>
      </w:pPr>
      <w:r w:rsidRPr="005C3AE5">
        <w:rPr>
          <w:rFonts w:ascii="Calibri" w:eastAsia="Arial Unicode MS" w:hAnsi="Calibri" w:cs="Calibri"/>
          <w:szCs w:val="22"/>
          <w:lang w:eastAsia="en-US"/>
        </w:rPr>
        <w:t xml:space="preserve">At least </w:t>
      </w:r>
      <w:r w:rsidRPr="005C3AE5">
        <w:rPr>
          <w:rFonts w:ascii="Calibri" w:hAnsi="Calibri" w:cs="Calibri"/>
          <w:bCs/>
          <w:szCs w:val="22"/>
          <w:lang w:eastAsia="en-US"/>
        </w:rPr>
        <w:t>5</w:t>
      </w:r>
      <w:r w:rsidRPr="005C3AE5">
        <w:rPr>
          <w:rFonts w:ascii="Calibri" w:eastAsia="Arial Unicode MS" w:hAnsi="Calibri" w:cs="Calibri"/>
          <w:szCs w:val="22"/>
          <w:lang w:eastAsia="en-US"/>
        </w:rPr>
        <w:t xml:space="preserve"> school days before the meeting, the Clerk will:</w:t>
      </w:r>
    </w:p>
    <w:p w14:paraId="0F37622B" w14:textId="77777777" w:rsidR="00764B86" w:rsidRPr="005C3AE5" w:rsidRDefault="000B523F">
      <w:pPr>
        <w:pStyle w:val="ListParagraph"/>
        <w:widowControl w:val="0"/>
        <w:numPr>
          <w:ilvl w:val="0"/>
          <w:numId w:val="28"/>
        </w:numPr>
        <w:overflowPunct w:val="0"/>
        <w:autoSpaceDE w:val="0"/>
        <w:spacing w:after="0" w:line="240" w:lineRule="auto"/>
        <w:jc w:val="both"/>
      </w:pPr>
      <w:r w:rsidRPr="005C3AE5">
        <w:rPr>
          <w:rFonts w:ascii="Calibri" w:eastAsia="Arial Unicode MS" w:hAnsi="Calibri" w:cs="Calibri"/>
          <w:szCs w:val="22"/>
          <w:lang w:eastAsia="en-US"/>
        </w:rPr>
        <w:t>confirm and notify the complainant of the date, time and venue of the meeting, ensuring that, if the complainant is invited, the dates are convenient to all parties and that the venue and proceedings are accessible</w:t>
      </w:r>
    </w:p>
    <w:p w14:paraId="5ABDC756" w14:textId="77777777" w:rsidR="00764B86" w:rsidRPr="005C3AE5" w:rsidRDefault="000B523F">
      <w:pPr>
        <w:pStyle w:val="ListParagraph"/>
        <w:widowControl w:val="0"/>
        <w:numPr>
          <w:ilvl w:val="0"/>
          <w:numId w:val="28"/>
        </w:numPr>
        <w:overflowPunct w:val="0"/>
        <w:autoSpaceDE w:val="0"/>
        <w:spacing w:after="0" w:line="240" w:lineRule="auto"/>
        <w:jc w:val="both"/>
      </w:pPr>
      <w:r w:rsidRPr="005C3AE5">
        <w:rPr>
          <w:rFonts w:ascii="Calibri" w:eastAsia="Arial Unicode MS" w:hAnsi="Calibri" w:cs="Calibri"/>
          <w:szCs w:val="22"/>
          <w:lang w:eastAsia="en-US"/>
        </w:rPr>
        <w:t>request copies of any further written material to be submitted to the committee at least 5</w:t>
      </w:r>
      <w:r w:rsidRPr="005C3AE5">
        <w:rPr>
          <w:rFonts w:ascii="Calibri" w:hAnsi="Calibri" w:cs="Calibri"/>
          <w:szCs w:val="22"/>
        </w:rPr>
        <w:t xml:space="preserve"> </w:t>
      </w:r>
      <w:r w:rsidRPr="005C3AE5">
        <w:rPr>
          <w:rFonts w:ascii="Calibri" w:eastAsia="Arial Unicode MS" w:hAnsi="Calibri" w:cs="Calibri"/>
          <w:szCs w:val="22"/>
          <w:lang w:eastAsia="en-US"/>
        </w:rPr>
        <w:t>school days before the meeting.</w:t>
      </w:r>
    </w:p>
    <w:p w14:paraId="3D952587" w14:textId="77777777" w:rsidR="00764B86" w:rsidRPr="005C3AE5" w:rsidRDefault="00764B86">
      <w:pPr>
        <w:widowControl w:val="0"/>
        <w:overflowPunct w:val="0"/>
        <w:autoSpaceDE w:val="0"/>
        <w:spacing w:after="0" w:line="240" w:lineRule="auto"/>
        <w:jc w:val="both"/>
        <w:rPr>
          <w:rFonts w:ascii="Calibri" w:hAnsi="Calibri" w:cs="Calibri"/>
          <w:szCs w:val="22"/>
          <w:lang w:eastAsia="en-US"/>
        </w:rPr>
      </w:pPr>
    </w:p>
    <w:p w14:paraId="1DCD8C7A"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lang w:eastAsia="en-US"/>
        </w:rPr>
        <w:t xml:space="preserve">Any written material will be circulated to all parties at least </w:t>
      </w:r>
      <w:r w:rsidRPr="005C3AE5">
        <w:rPr>
          <w:rFonts w:ascii="Calibri" w:hAnsi="Calibri" w:cs="Calibri"/>
          <w:bCs/>
          <w:szCs w:val="22"/>
          <w:lang w:eastAsia="en-US"/>
        </w:rPr>
        <w:t>5</w:t>
      </w:r>
      <w:r w:rsidRPr="005C3AE5">
        <w:rPr>
          <w:rFonts w:ascii="Calibri" w:hAnsi="Calibri" w:cs="Calibri"/>
          <w:szCs w:val="22"/>
        </w:rPr>
        <w:t xml:space="preserve"> </w:t>
      </w:r>
      <w:r w:rsidRPr="005C3AE5">
        <w:rPr>
          <w:rFonts w:ascii="Calibri" w:hAnsi="Calibri" w:cs="Calibri"/>
          <w:szCs w:val="22"/>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192F564" w14:textId="77777777" w:rsidR="00764B86" w:rsidRPr="005C3AE5" w:rsidRDefault="00764B86">
      <w:pPr>
        <w:widowControl w:val="0"/>
        <w:overflowPunct w:val="0"/>
        <w:autoSpaceDE w:val="0"/>
        <w:spacing w:after="0" w:line="240" w:lineRule="auto"/>
        <w:jc w:val="both"/>
      </w:pPr>
    </w:p>
    <w:p w14:paraId="2DDCEBB3" w14:textId="77777777" w:rsidR="00764B86" w:rsidRPr="005C3AE5" w:rsidRDefault="000B523F">
      <w:pPr>
        <w:widowControl w:val="0"/>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The committee will also not review any new complaints at this stage or consider evidence unrelated to the initial complaint to be included. New complaints must be dealt with from Stage 1 of the procedure.</w:t>
      </w:r>
    </w:p>
    <w:p w14:paraId="0F4AFAF0" w14:textId="77777777" w:rsidR="00764B86" w:rsidRPr="005C3AE5" w:rsidRDefault="00764B86">
      <w:pPr>
        <w:widowControl w:val="0"/>
        <w:overflowPunct w:val="0"/>
        <w:autoSpaceDE w:val="0"/>
        <w:spacing w:after="0" w:line="240" w:lineRule="auto"/>
        <w:jc w:val="both"/>
        <w:rPr>
          <w:rFonts w:ascii="Calibri" w:hAnsi="Calibri" w:cs="Calibri"/>
          <w:szCs w:val="22"/>
          <w:lang w:eastAsia="en-US"/>
        </w:rPr>
      </w:pPr>
    </w:p>
    <w:p w14:paraId="4A89728C"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5FC48E4" w14:textId="77777777" w:rsidR="00764B86" w:rsidRPr="005C3AE5" w:rsidRDefault="00764B86">
      <w:pPr>
        <w:spacing w:after="0" w:line="240" w:lineRule="auto"/>
        <w:jc w:val="both"/>
        <w:rPr>
          <w:rFonts w:ascii="Calibri" w:hAnsi="Calibri" w:cs="Calibri"/>
          <w:szCs w:val="22"/>
        </w:rPr>
      </w:pPr>
    </w:p>
    <w:p w14:paraId="0A85191D" w14:textId="77777777" w:rsidR="00764B86" w:rsidRPr="005C3AE5" w:rsidRDefault="000B523F">
      <w:pPr>
        <w:spacing w:after="0" w:line="240" w:lineRule="auto"/>
        <w:jc w:val="both"/>
        <w:rPr>
          <w:rFonts w:ascii="Calibri" w:hAnsi="Calibri" w:cs="Calibri"/>
          <w:szCs w:val="22"/>
          <w:lang w:eastAsia="en-US"/>
        </w:rPr>
      </w:pPr>
      <w:r w:rsidRPr="005C3AE5">
        <w:rPr>
          <w:rFonts w:ascii="Calibri" w:hAnsi="Calibri" w:cs="Calibri"/>
          <w:szCs w:val="22"/>
          <w:lang w:eastAsia="en-US"/>
        </w:rPr>
        <w:t>The committee will consider the complaint and all the evidence presented. The committee can:</w:t>
      </w:r>
    </w:p>
    <w:p w14:paraId="2F212F8C" w14:textId="77777777" w:rsidR="00764B86" w:rsidRPr="005C3AE5" w:rsidRDefault="000B523F">
      <w:pPr>
        <w:pStyle w:val="ListParagraph"/>
        <w:widowControl w:val="0"/>
        <w:numPr>
          <w:ilvl w:val="0"/>
          <w:numId w:val="29"/>
        </w:numPr>
        <w:tabs>
          <w:tab w:val="left" w:pos="-5040"/>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uphold the complaint in whole or in part</w:t>
      </w:r>
    </w:p>
    <w:p w14:paraId="2729E8AD" w14:textId="77777777" w:rsidR="00764B86" w:rsidRPr="005C3AE5" w:rsidRDefault="000B523F">
      <w:pPr>
        <w:pStyle w:val="ListParagraph"/>
        <w:widowControl w:val="0"/>
        <w:numPr>
          <w:ilvl w:val="0"/>
          <w:numId w:val="29"/>
        </w:numPr>
        <w:tabs>
          <w:tab w:val="left" w:pos="-5040"/>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dismiss the complaint in whole or in part.</w:t>
      </w:r>
    </w:p>
    <w:p w14:paraId="0DCFEE05" w14:textId="77777777" w:rsidR="00764B86" w:rsidRPr="005C3AE5" w:rsidRDefault="00764B86">
      <w:pPr>
        <w:widowControl w:val="0"/>
        <w:tabs>
          <w:tab w:val="left" w:pos="567"/>
        </w:tabs>
        <w:overflowPunct w:val="0"/>
        <w:autoSpaceDE w:val="0"/>
        <w:spacing w:after="0" w:line="240" w:lineRule="auto"/>
        <w:jc w:val="both"/>
        <w:rPr>
          <w:rFonts w:ascii="Calibri" w:hAnsi="Calibri" w:cs="Calibri"/>
          <w:szCs w:val="22"/>
          <w:lang w:eastAsia="en-US"/>
        </w:rPr>
      </w:pPr>
    </w:p>
    <w:p w14:paraId="7CEAFFFE" w14:textId="77777777" w:rsidR="00764B86" w:rsidRPr="005C3AE5" w:rsidRDefault="000B523F">
      <w:pPr>
        <w:widowControl w:val="0"/>
        <w:tabs>
          <w:tab w:val="left" w:pos="567"/>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If the complaint is upheld in whole or in part, the committee will:</w:t>
      </w:r>
    </w:p>
    <w:p w14:paraId="5E6BACBB" w14:textId="77777777" w:rsidR="00764B86" w:rsidRPr="005C3AE5" w:rsidRDefault="000B523F">
      <w:pPr>
        <w:pStyle w:val="ListParagraph"/>
        <w:widowControl w:val="0"/>
        <w:numPr>
          <w:ilvl w:val="0"/>
          <w:numId w:val="30"/>
        </w:numPr>
        <w:tabs>
          <w:tab w:val="left" w:pos="-5040"/>
        </w:tabs>
        <w:overflowPunct w:val="0"/>
        <w:autoSpaceDE w:val="0"/>
        <w:spacing w:after="0" w:line="240" w:lineRule="auto"/>
        <w:jc w:val="both"/>
        <w:rPr>
          <w:rFonts w:ascii="Calibri" w:hAnsi="Calibri" w:cs="Calibri"/>
          <w:szCs w:val="22"/>
          <w:lang w:eastAsia="en-US"/>
        </w:rPr>
      </w:pPr>
      <w:r w:rsidRPr="005C3AE5">
        <w:rPr>
          <w:rFonts w:ascii="Calibri" w:hAnsi="Calibri" w:cs="Calibri"/>
          <w:szCs w:val="22"/>
          <w:lang w:eastAsia="en-US"/>
        </w:rPr>
        <w:t>decide on the appropriate action to be taken to resolve the complaint</w:t>
      </w:r>
    </w:p>
    <w:p w14:paraId="63CE6CB4" w14:textId="77777777" w:rsidR="00764B86" w:rsidRPr="005C3AE5" w:rsidRDefault="000B523F">
      <w:pPr>
        <w:pStyle w:val="ListParagraph"/>
        <w:widowControl w:val="0"/>
        <w:numPr>
          <w:ilvl w:val="0"/>
          <w:numId w:val="30"/>
        </w:numPr>
        <w:tabs>
          <w:tab w:val="left" w:pos="-5040"/>
        </w:tabs>
        <w:overflowPunct w:val="0"/>
        <w:autoSpaceDE w:val="0"/>
        <w:spacing w:after="0" w:line="240" w:lineRule="auto"/>
        <w:jc w:val="both"/>
      </w:pPr>
      <w:r w:rsidRPr="005C3AE5">
        <w:rPr>
          <w:rFonts w:ascii="Calibri" w:hAnsi="Calibri" w:cs="Calibri"/>
          <w:szCs w:val="22"/>
          <w:lang w:eastAsia="en-US"/>
        </w:rPr>
        <w:t>where appropriate, recommend changes to the school’s systems or procedures to prevent similar issues in the future.</w:t>
      </w:r>
    </w:p>
    <w:p w14:paraId="012D2F61" w14:textId="77777777" w:rsidR="00764B86" w:rsidRPr="005C3AE5" w:rsidRDefault="00764B86">
      <w:pPr>
        <w:widowControl w:val="0"/>
        <w:overflowPunct w:val="0"/>
        <w:autoSpaceDE w:val="0"/>
        <w:spacing w:after="0" w:line="240" w:lineRule="auto"/>
        <w:jc w:val="both"/>
        <w:rPr>
          <w:rFonts w:ascii="Calibri" w:hAnsi="Calibri" w:cs="Calibri"/>
          <w:szCs w:val="22"/>
        </w:rPr>
      </w:pPr>
    </w:p>
    <w:p w14:paraId="3D7F44A0"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The Chair of the Committee will provide the complainant and </w:t>
      </w:r>
      <w:proofErr w:type="spellStart"/>
      <w:r w:rsidRPr="005C3AE5">
        <w:rPr>
          <w:rFonts w:ascii="Calibri" w:hAnsi="Calibri" w:cs="Calibri"/>
          <w:szCs w:val="22"/>
        </w:rPr>
        <w:t>BePART</w:t>
      </w:r>
      <w:proofErr w:type="spellEnd"/>
      <w:r w:rsidRPr="005C3AE5">
        <w:rPr>
          <w:rFonts w:ascii="Calibri" w:hAnsi="Calibri" w:cs="Calibri"/>
          <w:szCs w:val="22"/>
        </w:rPr>
        <w:t xml:space="preserve"> Educational Trust </w:t>
      </w:r>
      <w:r w:rsidRPr="005C3AE5">
        <w:rPr>
          <w:rFonts w:ascii="Calibri" w:eastAsia="Arial Unicode MS" w:hAnsi="Calibri" w:cs="Calibri"/>
          <w:szCs w:val="22"/>
          <w:lang w:eastAsia="en-US"/>
        </w:rPr>
        <w:t xml:space="preserve"> with a full explanation of their decision and the reason(s) for it, in writing, </w:t>
      </w:r>
      <w:r w:rsidRPr="005C3AE5">
        <w:rPr>
          <w:rFonts w:ascii="Calibri" w:hAnsi="Calibri" w:cs="Calibri"/>
          <w:szCs w:val="22"/>
        </w:rPr>
        <w:t xml:space="preserve">within </w:t>
      </w:r>
      <w:r w:rsidRPr="005C3AE5">
        <w:rPr>
          <w:rFonts w:ascii="Calibri" w:hAnsi="Calibri" w:cs="Calibri"/>
          <w:bCs/>
          <w:szCs w:val="22"/>
          <w:lang w:eastAsia="en-US"/>
        </w:rPr>
        <w:t>5</w:t>
      </w:r>
      <w:r w:rsidRPr="005C3AE5">
        <w:rPr>
          <w:rFonts w:ascii="Calibri" w:hAnsi="Calibri" w:cs="Calibri"/>
          <w:bCs/>
          <w:szCs w:val="22"/>
        </w:rPr>
        <w:t xml:space="preserve"> </w:t>
      </w:r>
      <w:r w:rsidRPr="005C3AE5">
        <w:rPr>
          <w:rFonts w:ascii="Calibri" w:hAnsi="Calibri" w:cs="Calibri"/>
          <w:szCs w:val="22"/>
        </w:rPr>
        <w:t xml:space="preserve">school days. </w:t>
      </w:r>
    </w:p>
    <w:p w14:paraId="5678844B" w14:textId="77777777" w:rsidR="00764B86" w:rsidRPr="005C3AE5" w:rsidRDefault="00764B86">
      <w:pPr>
        <w:widowControl w:val="0"/>
        <w:overflowPunct w:val="0"/>
        <w:autoSpaceDE w:val="0"/>
        <w:spacing w:after="0" w:line="240" w:lineRule="auto"/>
        <w:jc w:val="both"/>
        <w:rPr>
          <w:rFonts w:ascii="Calibri" w:hAnsi="Calibri" w:cs="Calibri"/>
          <w:szCs w:val="22"/>
        </w:rPr>
      </w:pPr>
    </w:p>
    <w:p w14:paraId="68781233" w14:textId="77777777" w:rsidR="00764B86" w:rsidRPr="005C3AE5" w:rsidRDefault="000B523F">
      <w:pPr>
        <w:widowControl w:val="0"/>
        <w:overflowPunct w:val="0"/>
        <w:autoSpaceDE w:val="0"/>
        <w:spacing w:after="0" w:line="240" w:lineRule="auto"/>
        <w:jc w:val="both"/>
      </w:pPr>
      <w:r w:rsidRPr="005C3AE5">
        <w:rPr>
          <w:rFonts w:ascii="Calibri" w:hAnsi="Calibri" w:cs="Calibri"/>
          <w:szCs w:val="22"/>
        </w:rPr>
        <w:t xml:space="preserve">The letter to the complainant will include details of how to contact the Education and Skills Funding Agency (ESFA) if they are dissatisfied with the way their complaint has been handled by </w:t>
      </w:r>
      <w:proofErr w:type="spellStart"/>
      <w:r w:rsidRPr="005C3AE5">
        <w:rPr>
          <w:rFonts w:ascii="Calibri" w:eastAsia="Arial Unicode MS" w:hAnsi="Calibri" w:cs="Calibri"/>
          <w:szCs w:val="22"/>
          <w:lang w:eastAsia="en-US"/>
        </w:rPr>
        <w:t>BePART</w:t>
      </w:r>
      <w:proofErr w:type="spellEnd"/>
      <w:r w:rsidRPr="005C3AE5">
        <w:rPr>
          <w:rFonts w:ascii="Calibri" w:eastAsia="Arial Unicode MS" w:hAnsi="Calibri" w:cs="Calibri"/>
          <w:szCs w:val="22"/>
          <w:lang w:eastAsia="en-US"/>
        </w:rPr>
        <w:t xml:space="preserve"> Educational Trust.</w:t>
      </w:r>
      <w:r w:rsidRPr="005C3AE5">
        <w:rPr>
          <w:rFonts w:ascii="Calibri" w:hAnsi="Calibri" w:cs="Calibri"/>
          <w:szCs w:val="22"/>
        </w:rPr>
        <w:t xml:space="preserve"> </w:t>
      </w:r>
    </w:p>
    <w:p w14:paraId="615F3060" w14:textId="77777777" w:rsidR="00764B86" w:rsidRPr="005C3AE5" w:rsidRDefault="00764B86">
      <w:pPr>
        <w:spacing w:after="0" w:line="240" w:lineRule="auto"/>
        <w:jc w:val="both"/>
        <w:rPr>
          <w:rFonts w:ascii="Calibri" w:hAnsi="Calibri" w:cs="Calibri"/>
          <w:szCs w:val="22"/>
        </w:rPr>
      </w:pPr>
    </w:p>
    <w:p w14:paraId="1BCFCAC3" w14:textId="77777777" w:rsidR="00764B86" w:rsidRPr="005C3AE5" w:rsidRDefault="000B523F">
      <w:pPr>
        <w:spacing w:after="0" w:line="240" w:lineRule="auto"/>
        <w:jc w:val="both"/>
      </w:pPr>
      <w:r w:rsidRPr="005C3AE5">
        <w:rPr>
          <w:rFonts w:ascii="Calibri" w:hAnsi="Calibri" w:cs="Calibri"/>
          <w:szCs w:val="22"/>
        </w:rPr>
        <w:t xml:space="preserve">The response will detail any actions taken to investigate the complaint and provide a full explanation of the decision made and the reason(s) for it. Where appropriate, it will include details of actions </w:t>
      </w:r>
      <w:proofErr w:type="spellStart"/>
      <w:r w:rsidRPr="005C3AE5">
        <w:rPr>
          <w:rFonts w:ascii="Calibri" w:hAnsi="Calibri" w:cs="Calibri"/>
          <w:bCs/>
          <w:szCs w:val="22"/>
          <w:lang w:eastAsia="en-US"/>
        </w:rPr>
        <w:t>BePART</w:t>
      </w:r>
      <w:proofErr w:type="spellEnd"/>
      <w:r w:rsidRPr="005C3AE5">
        <w:rPr>
          <w:rFonts w:ascii="Calibri" w:hAnsi="Calibri" w:cs="Calibri"/>
          <w:bCs/>
          <w:szCs w:val="22"/>
          <w:lang w:eastAsia="en-US"/>
        </w:rPr>
        <w:t xml:space="preserve"> Educational Trust </w:t>
      </w:r>
      <w:r w:rsidRPr="005C3AE5">
        <w:rPr>
          <w:rFonts w:ascii="Calibri" w:hAnsi="Calibri" w:cs="Calibri"/>
          <w:szCs w:val="22"/>
        </w:rPr>
        <w:t xml:space="preserve">will take to resolve the complaint. </w:t>
      </w:r>
    </w:p>
    <w:p w14:paraId="0DA2664C" w14:textId="77777777" w:rsidR="00764B86" w:rsidRPr="005C3AE5" w:rsidRDefault="00764B86">
      <w:pPr>
        <w:spacing w:after="0" w:line="240" w:lineRule="auto"/>
        <w:jc w:val="both"/>
        <w:rPr>
          <w:rFonts w:ascii="Calibri" w:hAnsi="Calibri" w:cs="Calibri"/>
          <w:szCs w:val="22"/>
          <w:lang w:val="en"/>
        </w:rPr>
      </w:pPr>
    </w:p>
    <w:p w14:paraId="2A3B21B7" w14:textId="77777777" w:rsidR="00764B86" w:rsidRPr="005C3AE5" w:rsidRDefault="000B523F">
      <w:pPr>
        <w:spacing w:after="0" w:line="240" w:lineRule="auto"/>
        <w:jc w:val="both"/>
        <w:rPr>
          <w:rFonts w:ascii="Calibri" w:hAnsi="Calibri" w:cs="Calibri"/>
          <w:szCs w:val="22"/>
          <w:lang w:val="en"/>
        </w:rPr>
      </w:pPr>
      <w:r w:rsidRPr="005C3AE5">
        <w:rPr>
          <w:rFonts w:ascii="Calibri" w:hAnsi="Calibri" w:cs="Calibri"/>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3989347C" w14:textId="77777777" w:rsidR="00764B86" w:rsidRPr="005C3AE5" w:rsidRDefault="00764B86">
      <w:pPr>
        <w:spacing w:after="0" w:line="240" w:lineRule="auto"/>
        <w:jc w:val="both"/>
        <w:rPr>
          <w:rFonts w:ascii="Calibri" w:hAnsi="Calibri" w:cs="Calibri"/>
          <w:szCs w:val="22"/>
          <w:lang w:val="en"/>
        </w:rPr>
      </w:pPr>
    </w:p>
    <w:p w14:paraId="5FAF4C11" w14:textId="77777777" w:rsidR="00764B86" w:rsidRPr="005C3AE5" w:rsidRDefault="000B523F">
      <w:pPr>
        <w:suppressAutoHyphens w:val="0"/>
        <w:autoSpaceDE w:val="0"/>
        <w:spacing w:after="0" w:line="240" w:lineRule="auto"/>
        <w:jc w:val="both"/>
        <w:textAlignment w:val="auto"/>
        <w:rPr>
          <w:rFonts w:ascii="Calibri" w:hAnsi="Calibri" w:cs="Calibri"/>
          <w:szCs w:val="22"/>
          <w:lang w:val="en"/>
        </w:rPr>
      </w:pPr>
      <w:r w:rsidRPr="005C3AE5">
        <w:rPr>
          <w:rFonts w:ascii="Calibri" w:hAnsi="Calibri" w:cs="Calibri"/>
          <w:szCs w:val="22"/>
          <w:lang w:val="en"/>
        </w:rPr>
        <w:t>A written record will be kept of all complaints, and of whether they are resolved at the preliminary stage or proceed to a panel hearing, along with what actions have been taken, regardless of the decision.</w:t>
      </w:r>
    </w:p>
    <w:p w14:paraId="63060BE7" w14:textId="777777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All correspondence statements and records relating to individual complaints will be kept confidential, except where the Secretary of State or a body conducting an inspection under section 109 of the 2008 Act requests access to them.</w:t>
      </w:r>
    </w:p>
    <w:p w14:paraId="7A03940D" w14:textId="77777777" w:rsidR="00764B86" w:rsidRPr="005C3AE5" w:rsidRDefault="00764B86">
      <w:pPr>
        <w:spacing w:after="0" w:line="240" w:lineRule="auto"/>
        <w:jc w:val="both"/>
        <w:rPr>
          <w:rFonts w:ascii="Calibri" w:hAnsi="Calibri" w:cs="Calibri"/>
          <w:szCs w:val="22"/>
        </w:rPr>
      </w:pPr>
    </w:p>
    <w:p w14:paraId="7653AF94" w14:textId="77777777" w:rsidR="00764B86" w:rsidRPr="005C3AE5" w:rsidRDefault="000B523F">
      <w:pPr>
        <w:pStyle w:val="Heading2"/>
        <w:spacing w:before="0" w:after="0"/>
        <w:rPr>
          <w:rFonts w:ascii="Calibri" w:hAnsi="Calibri" w:cs="Calibri"/>
          <w:color w:val="auto"/>
          <w:sz w:val="22"/>
          <w:szCs w:val="22"/>
        </w:rPr>
      </w:pPr>
      <w:r w:rsidRPr="005C3AE5">
        <w:rPr>
          <w:rFonts w:ascii="Calibri" w:hAnsi="Calibri" w:cs="Calibri"/>
          <w:color w:val="auto"/>
          <w:sz w:val="22"/>
          <w:szCs w:val="22"/>
        </w:rPr>
        <w:lastRenderedPageBreak/>
        <w:t>Next Steps</w:t>
      </w:r>
    </w:p>
    <w:p w14:paraId="0383C086" w14:textId="29FFC677" w:rsidR="00764B86" w:rsidRPr="005C3AE5" w:rsidRDefault="000B523F">
      <w:pPr>
        <w:spacing w:after="0" w:line="240" w:lineRule="auto"/>
        <w:jc w:val="both"/>
        <w:rPr>
          <w:rFonts w:ascii="Calibri" w:hAnsi="Calibri" w:cs="Calibri"/>
          <w:szCs w:val="22"/>
        </w:rPr>
      </w:pPr>
      <w:r w:rsidRPr="005C3AE5">
        <w:rPr>
          <w:rFonts w:ascii="Calibri" w:hAnsi="Calibri" w:cs="Calibri"/>
          <w:szCs w:val="22"/>
        </w:rPr>
        <w:t xml:space="preserve">If the complainant believes the school/trust did not handle their complaint in accordance with the published complaints procedure or they acted unlawfully or unreasonably in the exercise of their duties under education law, they can contact the ESFA after they have completed Stage 3.  </w:t>
      </w:r>
    </w:p>
    <w:p w14:paraId="707D7C9D" w14:textId="77777777" w:rsidR="00764B86" w:rsidRPr="005C3AE5" w:rsidRDefault="00764B86">
      <w:pPr>
        <w:spacing w:after="0" w:line="240" w:lineRule="auto"/>
        <w:jc w:val="both"/>
        <w:rPr>
          <w:rFonts w:ascii="Calibri" w:hAnsi="Calibri" w:cs="Calibri"/>
          <w:szCs w:val="22"/>
        </w:rPr>
      </w:pPr>
    </w:p>
    <w:p w14:paraId="19228C1F" w14:textId="18A4FD2D" w:rsidR="00764B86" w:rsidRPr="005C3AE5" w:rsidRDefault="000B523F">
      <w:pPr>
        <w:spacing w:after="0" w:line="240" w:lineRule="auto"/>
        <w:jc w:val="both"/>
      </w:pPr>
      <w:r w:rsidRPr="005C3AE5">
        <w:rPr>
          <w:rFonts w:ascii="Calibri" w:hAnsi="Calibri" w:cs="Calibri"/>
          <w:szCs w:val="22"/>
        </w:rPr>
        <w:t xml:space="preserve">The ESFA will not normally reinvestigate the substance of complaints or overturn any decisions made by </w:t>
      </w:r>
      <w:proofErr w:type="spellStart"/>
      <w:r w:rsidRPr="005C3AE5">
        <w:rPr>
          <w:rFonts w:ascii="Calibri" w:eastAsia="Arial Unicode MS" w:hAnsi="Calibri" w:cs="Calibri"/>
          <w:szCs w:val="22"/>
          <w:lang w:eastAsia="en-US"/>
        </w:rPr>
        <w:t>BePART</w:t>
      </w:r>
      <w:proofErr w:type="spellEnd"/>
      <w:r w:rsidRPr="005C3AE5">
        <w:rPr>
          <w:rFonts w:ascii="Calibri" w:eastAsia="Arial Unicode MS" w:hAnsi="Calibri" w:cs="Calibri"/>
          <w:szCs w:val="22"/>
          <w:lang w:eastAsia="en-US"/>
        </w:rPr>
        <w:t xml:space="preserve"> Educational Trust.</w:t>
      </w:r>
      <w:r w:rsidRPr="005C3AE5">
        <w:rPr>
          <w:rFonts w:ascii="Calibri" w:hAnsi="Calibri" w:cs="Calibri"/>
          <w:szCs w:val="22"/>
        </w:rPr>
        <w:t xml:space="preserve"> They will consider whether </w:t>
      </w:r>
      <w:r w:rsidR="005C3AE5">
        <w:rPr>
          <w:rFonts w:ascii="Calibri" w:hAnsi="Calibri" w:cs="Calibri"/>
          <w:szCs w:val="22"/>
        </w:rPr>
        <w:t xml:space="preserve">The Birkenhead Park School </w:t>
      </w:r>
      <w:r w:rsidRPr="005C3AE5">
        <w:rPr>
          <w:rFonts w:ascii="Calibri" w:hAnsi="Calibri" w:cs="Calibri"/>
          <w:szCs w:val="22"/>
        </w:rPr>
        <w:t xml:space="preserve">has adhered to education legislation and any statutory policies connected with the complaint and whether they have followed </w:t>
      </w:r>
      <w:hyperlink r:id="rId15" w:history="1">
        <w:r w:rsidRPr="005C3AE5">
          <w:rPr>
            <w:rStyle w:val="Hyperlink"/>
            <w:rFonts w:ascii="Calibri" w:hAnsi="Calibri" w:cs="Calibri"/>
            <w:color w:val="auto"/>
            <w:sz w:val="22"/>
            <w:szCs w:val="22"/>
          </w:rPr>
          <w:t>Part 7 of the Education (Independent School Standards) Regulations 2014</w:t>
        </w:r>
      </w:hyperlink>
      <w:r w:rsidRPr="005C3AE5">
        <w:rPr>
          <w:rFonts w:ascii="Calibri" w:hAnsi="Calibri" w:cs="Calibri"/>
          <w:szCs w:val="22"/>
        </w:rPr>
        <w:t xml:space="preserve">. </w:t>
      </w:r>
    </w:p>
    <w:p w14:paraId="5D66491E" w14:textId="77777777" w:rsidR="00764B86" w:rsidRPr="005C3AE5" w:rsidRDefault="00764B86">
      <w:pPr>
        <w:spacing w:after="0" w:line="240" w:lineRule="auto"/>
        <w:rPr>
          <w:rFonts w:ascii="Calibri" w:hAnsi="Calibri" w:cs="Calibri"/>
          <w:szCs w:val="22"/>
        </w:rPr>
      </w:pPr>
    </w:p>
    <w:p w14:paraId="380FE528" w14:textId="77777777" w:rsidR="00764B86" w:rsidRPr="005C3AE5" w:rsidRDefault="000B523F">
      <w:pPr>
        <w:spacing w:after="0" w:line="240" w:lineRule="auto"/>
      </w:pPr>
      <w:r w:rsidRPr="005C3AE5">
        <w:rPr>
          <w:rFonts w:ascii="Calibri" w:hAnsi="Calibri" w:cs="Calibri"/>
          <w:szCs w:val="22"/>
        </w:rPr>
        <w:t xml:space="preserve">The complainant can refer their complaint to the ESFA online at: </w:t>
      </w:r>
      <w:hyperlink r:id="rId16" w:history="1">
        <w:r w:rsidRPr="005C3AE5">
          <w:rPr>
            <w:rFonts w:ascii="Calibri" w:hAnsi="Calibri" w:cs="Calibri"/>
            <w:szCs w:val="22"/>
            <w:u w:val="single"/>
          </w:rPr>
          <w:t>www.education.gov.uk/contactus</w:t>
        </w:r>
      </w:hyperlink>
      <w:r w:rsidRPr="005C3AE5">
        <w:rPr>
          <w:rFonts w:ascii="Calibri" w:hAnsi="Calibri" w:cs="Calibri"/>
          <w:szCs w:val="22"/>
        </w:rPr>
        <w:t>, by telephone on: 0370 000 2288 or by writing to:</w:t>
      </w:r>
    </w:p>
    <w:p w14:paraId="54D70087" w14:textId="77777777" w:rsidR="00764B86" w:rsidRPr="005C3AE5" w:rsidRDefault="00764B86">
      <w:pPr>
        <w:spacing w:after="0" w:line="240" w:lineRule="auto"/>
        <w:rPr>
          <w:rFonts w:ascii="Calibri" w:hAnsi="Calibri" w:cs="Calibri"/>
          <w:szCs w:val="22"/>
        </w:rPr>
      </w:pPr>
    </w:p>
    <w:p w14:paraId="573C2271" w14:textId="77777777" w:rsidR="00764B86" w:rsidRPr="005C3AE5" w:rsidRDefault="000B523F">
      <w:pPr>
        <w:spacing w:after="0" w:line="240" w:lineRule="auto"/>
        <w:rPr>
          <w:rFonts w:ascii="Calibri" w:hAnsi="Calibri" w:cs="Calibri"/>
          <w:szCs w:val="22"/>
        </w:rPr>
      </w:pPr>
      <w:r w:rsidRPr="005C3AE5">
        <w:rPr>
          <w:rFonts w:ascii="Calibri" w:hAnsi="Calibri" w:cs="Calibri"/>
          <w:szCs w:val="22"/>
        </w:rPr>
        <w:t>Academy Complaints and Customer Insight Unit</w:t>
      </w:r>
    </w:p>
    <w:p w14:paraId="39023C5E" w14:textId="77777777" w:rsidR="00764B86" w:rsidRPr="005C3AE5" w:rsidRDefault="000B523F">
      <w:pPr>
        <w:spacing w:after="0" w:line="240" w:lineRule="auto"/>
        <w:rPr>
          <w:rFonts w:ascii="Calibri" w:hAnsi="Calibri" w:cs="Calibri"/>
          <w:szCs w:val="22"/>
        </w:rPr>
      </w:pPr>
      <w:r w:rsidRPr="005C3AE5">
        <w:rPr>
          <w:rFonts w:ascii="Calibri" w:hAnsi="Calibri" w:cs="Calibri"/>
          <w:szCs w:val="22"/>
        </w:rPr>
        <w:t xml:space="preserve">Education and Skills Funding Agency </w:t>
      </w:r>
      <w:r w:rsidRPr="005C3AE5">
        <w:rPr>
          <w:rFonts w:ascii="Calibri" w:hAnsi="Calibri" w:cs="Calibri"/>
          <w:szCs w:val="22"/>
        </w:rPr>
        <w:br/>
      </w:r>
      <w:proofErr w:type="spellStart"/>
      <w:r w:rsidRPr="005C3AE5">
        <w:rPr>
          <w:rFonts w:ascii="Calibri" w:hAnsi="Calibri" w:cs="Calibri"/>
          <w:szCs w:val="22"/>
        </w:rPr>
        <w:t>Cheylesmore</w:t>
      </w:r>
      <w:proofErr w:type="spellEnd"/>
      <w:r w:rsidRPr="005C3AE5">
        <w:rPr>
          <w:rFonts w:ascii="Calibri" w:hAnsi="Calibri" w:cs="Calibri"/>
          <w:szCs w:val="22"/>
        </w:rPr>
        <w:t xml:space="preserve"> House</w:t>
      </w:r>
    </w:p>
    <w:p w14:paraId="25D2AA88" w14:textId="77777777" w:rsidR="00764B86" w:rsidRPr="005C3AE5" w:rsidRDefault="000B523F">
      <w:pPr>
        <w:spacing w:after="0" w:line="240" w:lineRule="auto"/>
        <w:rPr>
          <w:rFonts w:ascii="Calibri" w:hAnsi="Calibri" w:cs="Calibri"/>
          <w:szCs w:val="22"/>
        </w:rPr>
      </w:pPr>
      <w:r w:rsidRPr="005C3AE5">
        <w:rPr>
          <w:rFonts w:ascii="Calibri" w:hAnsi="Calibri" w:cs="Calibri"/>
          <w:szCs w:val="22"/>
        </w:rPr>
        <w:t>5 Quinton Road</w:t>
      </w:r>
    </w:p>
    <w:p w14:paraId="1DE4E8B8" w14:textId="77777777" w:rsidR="00764B86" w:rsidRPr="005C3AE5" w:rsidRDefault="000B523F">
      <w:pPr>
        <w:spacing w:after="0" w:line="240" w:lineRule="auto"/>
        <w:rPr>
          <w:rFonts w:ascii="Calibri" w:hAnsi="Calibri" w:cs="Calibri"/>
          <w:szCs w:val="22"/>
        </w:rPr>
      </w:pPr>
      <w:r w:rsidRPr="005C3AE5">
        <w:rPr>
          <w:rFonts w:ascii="Calibri" w:hAnsi="Calibri" w:cs="Calibri"/>
          <w:szCs w:val="22"/>
        </w:rPr>
        <w:t>Coventry</w:t>
      </w:r>
    </w:p>
    <w:p w14:paraId="71C08EFE" w14:textId="77777777" w:rsidR="00764B86" w:rsidRPr="005C3AE5" w:rsidRDefault="000B523F">
      <w:pPr>
        <w:spacing w:after="0" w:line="240" w:lineRule="auto"/>
        <w:rPr>
          <w:rFonts w:ascii="Calibri" w:hAnsi="Calibri" w:cs="Calibri"/>
          <w:szCs w:val="22"/>
        </w:rPr>
      </w:pPr>
      <w:r w:rsidRPr="005C3AE5">
        <w:rPr>
          <w:rFonts w:ascii="Calibri" w:hAnsi="Calibri" w:cs="Calibri"/>
          <w:szCs w:val="22"/>
        </w:rPr>
        <w:t>CV1 2WT</w:t>
      </w:r>
    </w:p>
    <w:p w14:paraId="033A904D" w14:textId="77777777" w:rsidR="00764B86" w:rsidRPr="005C3AE5" w:rsidRDefault="00764B86">
      <w:pPr>
        <w:suppressAutoHyphens w:val="0"/>
        <w:spacing w:after="0" w:line="240" w:lineRule="auto"/>
        <w:rPr>
          <w:rFonts w:ascii="Calibri" w:hAnsi="Calibri" w:cs="Calibri"/>
          <w:szCs w:val="22"/>
        </w:rPr>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78BE8E58" w14:textId="77777777" w:rsidR="00764B86" w:rsidRPr="005C3AE5" w:rsidRDefault="000B523F">
      <w:pPr>
        <w:pStyle w:val="Heading2"/>
        <w:pageBreakBefore/>
        <w:spacing w:before="0" w:after="0"/>
        <w:rPr>
          <w:rFonts w:ascii="Calibri" w:hAnsi="Calibri" w:cs="Calibri"/>
          <w:color w:val="auto"/>
          <w:sz w:val="24"/>
          <w:szCs w:val="24"/>
        </w:rPr>
      </w:pPr>
      <w:r w:rsidRPr="005C3AE5">
        <w:rPr>
          <w:rFonts w:ascii="Calibri" w:hAnsi="Calibri" w:cs="Calibri"/>
          <w:color w:val="auto"/>
          <w:sz w:val="24"/>
          <w:szCs w:val="24"/>
        </w:rPr>
        <w:lastRenderedPageBreak/>
        <w:t>Complaint Form</w:t>
      </w:r>
      <w:bookmarkEnd w:id="9"/>
      <w:bookmarkEnd w:id="10"/>
      <w:bookmarkEnd w:id="11"/>
      <w:bookmarkEnd w:id="12"/>
      <w:bookmarkEnd w:id="13"/>
      <w:bookmarkEnd w:id="14"/>
      <w:bookmarkEnd w:id="15"/>
    </w:p>
    <w:p w14:paraId="4167C4E6" w14:textId="5D117BF6" w:rsidR="00764B86" w:rsidRPr="005C3AE5" w:rsidRDefault="000B523F">
      <w:pPr>
        <w:spacing w:after="0" w:line="240" w:lineRule="auto"/>
        <w:rPr>
          <w:rFonts w:ascii="Calibri" w:hAnsi="Calibri" w:cs="Calibri"/>
          <w:szCs w:val="22"/>
          <w:lang w:eastAsia="en-US"/>
        </w:rPr>
      </w:pPr>
      <w:r w:rsidRPr="005C3AE5">
        <w:rPr>
          <w:rFonts w:ascii="Calibri" w:hAnsi="Calibri" w:cs="Calibri"/>
          <w:szCs w:val="22"/>
          <w:lang w:eastAsia="en-US"/>
        </w:rPr>
        <w:t xml:space="preserve">Please complete and return to </w:t>
      </w:r>
      <w:r w:rsidR="007651DC" w:rsidRPr="005C3AE5">
        <w:rPr>
          <w:rFonts w:ascii="Calibri" w:eastAsia="Arial Unicode MS" w:hAnsi="Calibri" w:cs="Calibri"/>
          <w:szCs w:val="22"/>
          <w:lang w:eastAsia="en-US"/>
        </w:rPr>
        <w:t>the</w:t>
      </w:r>
      <w:r w:rsidRPr="005C3AE5">
        <w:rPr>
          <w:rFonts w:ascii="Calibri" w:eastAsia="Arial Unicode MS" w:hAnsi="Calibri" w:cs="Calibri"/>
          <w:szCs w:val="22"/>
          <w:lang w:eastAsia="en-US"/>
        </w:rPr>
        <w:t xml:space="preserve"> Headteacher</w:t>
      </w:r>
      <w:r w:rsidRPr="005C3AE5">
        <w:rPr>
          <w:rFonts w:ascii="Calibri" w:hAnsi="Calibri" w:cs="Calibri"/>
          <w:szCs w:val="22"/>
          <w:lang w:eastAsia="en-US"/>
        </w:rPr>
        <w:t xml:space="preserve"> who will acknowledge receipt and explain what action will be taken.</w:t>
      </w:r>
    </w:p>
    <w:p w14:paraId="02CD7F3C" w14:textId="77777777" w:rsidR="007651DC" w:rsidRPr="005C3AE5" w:rsidRDefault="007651DC">
      <w:pPr>
        <w:spacing w:after="0" w:line="240" w:lineRule="auto"/>
      </w:pPr>
    </w:p>
    <w:tbl>
      <w:tblPr>
        <w:tblW w:w="9533" w:type="dxa"/>
        <w:tblInd w:w="108" w:type="dxa"/>
        <w:tblCellMar>
          <w:left w:w="10" w:type="dxa"/>
          <w:right w:w="10" w:type="dxa"/>
        </w:tblCellMar>
        <w:tblLook w:val="0000" w:firstRow="0" w:lastRow="0" w:firstColumn="0" w:lastColumn="0" w:noHBand="0" w:noVBand="0"/>
      </w:tblPr>
      <w:tblGrid>
        <w:gridCol w:w="9533"/>
      </w:tblGrid>
      <w:tr w:rsidR="005C3AE5" w:rsidRPr="005C3AE5" w14:paraId="3539F173"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90EF"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Your name:</w:t>
            </w:r>
          </w:p>
        </w:tc>
      </w:tr>
      <w:tr w:rsidR="005C3AE5" w:rsidRPr="005C3AE5" w14:paraId="289767FB"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08D57" w14:textId="4375C466" w:rsidR="00764B86" w:rsidRPr="005C3AE5" w:rsidRDefault="00567089">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Student’s</w:t>
            </w:r>
            <w:r w:rsidR="000B523F" w:rsidRPr="005C3AE5">
              <w:rPr>
                <w:rFonts w:ascii="Calibri" w:hAnsi="Calibri" w:cs="Calibri"/>
                <w:b/>
                <w:szCs w:val="22"/>
                <w:lang w:eastAsia="en-US"/>
              </w:rPr>
              <w:t xml:space="preserve"> name (if relevant):</w:t>
            </w:r>
          </w:p>
          <w:p w14:paraId="496AFDCC"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09804FD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DF19" w14:textId="26CFA095"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 xml:space="preserve">Your relationship to the </w:t>
            </w:r>
            <w:r w:rsidR="00567089" w:rsidRPr="005C3AE5">
              <w:rPr>
                <w:rFonts w:ascii="Calibri" w:hAnsi="Calibri" w:cs="Calibri"/>
                <w:b/>
                <w:szCs w:val="22"/>
                <w:lang w:eastAsia="en-US"/>
              </w:rPr>
              <w:t>student</w:t>
            </w:r>
            <w:r w:rsidRPr="005C3AE5">
              <w:rPr>
                <w:rFonts w:ascii="Calibri" w:hAnsi="Calibri" w:cs="Calibri"/>
                <w:b/>
                <w:szCs w:val="22"/>
                <w:lang w:eastAsia="en-US"/>
              </w:rPr>
              <w:t xml:space="preserve"> (if relevant):</w:t>
            </w:r>
          </w:p>
          <w:p w14:paraId="7887B6E4"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28BB9B60"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1DF6"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 xml:space="preserve">Address: </w:t>
            </w:r>
          </w:p>
          <w:p w14:paraId="597E2FF2"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Postcode:</w:t>
            </w:r>
          </w:p>
          <w:p w14:paraId="59023EFD"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Day time telephone number:</w:t>
            </w:r>
          </w:p>
          <w:p w14:paraId="46375537"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Evening telephone number:</w:t>
            </w:r>
          </w:p>
          <w:p w14:paraId="53CCE8A2"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Email address:</w:t>
            </w:r>
          </w:p>
          <w:p w14:paraId="77057DE4"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41927D85"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7BFB"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Please give details of your complaint, including whether you have spoken to anybody at the school about it.</w:t>
            </w:r>
          </w:p>
          <w:p w14:paraId="1E551850"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3CEACF12"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62398"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lastRenderedPageBreak/>
              <w:t>What actions do you feel might resolve the problem at this stage?</w:t>
            </w:r>
          </w:p>
          <w:p w14:paraId="36F0549D"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6E7388F8"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BCAF"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Are you attaching any paperwork? If so, please give details.</w:t>
            </w:r>
          </w:p>
          <w:p w14:paraId="5E514290"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53048328"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7932"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Signature:</w:t>
            </w:r>
          </w:p>
          <w:p w14:paraId="66E84A9A"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p w14:paraId="7882F52C"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Date:</w:t>
            </w:r>
          </w:p>
        </w:tc>
      </w:tr>
      <w:tr w:rsidR="005C3AE5" w:rsidRPr="005C3AE5" w14:paraId="7F7E8793"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87E34"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Official use</w:t>
            </w:r>
          </w:p>
        </w:tc>
      </w:tr>
      <w:tr w:rsidR="005C3AE5" w:rsidRPr="005C3AE5" w14:paraId="48EFE73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2407D1"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Date acknowledgement sent:</w:t>
            </w:r>
          </w:p>
          <w:p w14:paraId="654CA8AD"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26F7074F"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84FD52"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 xml:space="preserve">By who: </w:t>
            </w:r>
          </w:p>
        </w:tc>
      </w:tr>
      <w:tr w:rsidR="005C3AE5" w:rsidRPr="005C3AE5" w14:paraId="25670480"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E03757"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Complaint referred to:</w:t>
            </w:r>
          </w:p>
          <w:p w14:paraId="4DB7F60C"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r w:rsidR="005C3AE5" w:rsidRPr="005C3AE5" w14:paraId="1BF7277B"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2469AE"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 xml:space="preserve">Action taken: </w:t>
            </w:r>
          </w:p>
        </w:tc>
      </w:tr>
      <w:tr w:rsidR="005C3AE5" w:rsidRPr="005C3AE5" w14:paraId="0259C1BD"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B2697B" w14:textId="77777777" w:rsidR="00764B86" w:rsidRPr="005C3AE5" w:rsidRDefault="000B523F">
            <w:pPr>
              <w:widowControl w:val="0"/>
              <w:overflowPunct w:val="0"/>
              <w:autoSpaceDE w:val="0"/>
              <w:spacing w:after="0" w:line="240" w:lineRule="auto"/>
              <w:rPr>
                <w:rFonts w:ascii="Calibri" w:hAnsi="Calibri" w:cs="Calibri"/>
                <w:b/>
                <w:szCs w:val="22"/>
                <w:lang w:eastAsia="en-US"/>
              </w:rPr>
            </w:pPr>
            <w:r w:rsidRPr="005C3AE5">
              <w:rPr>
                <w:rFonts w:ascii="Calibri" w:hAnsi="Calibri" w:cs="Calibri"/>
                <w:b/>
                <w:szCs w:val="22"/>
                <w:lang w:eastAsia="en-US"/>
              </w:rPr>
              <w:t xml:space="preserve">Date: </w:t>
            </w:r>
          </w:p>
          <w:p w14:paraId="1E857EAF" w14:textId="77777777" w:rsidR="00764B86" w:rsidRPr="005C3AE5" w:rsidRDefault="00764B86">
            <w:pPr>
              <w:widowControl w:val="0"/>
              <w:overflowPunct w:val="0"/>
              <w:autoSpaceDE w:val="0"/>
              <w:spacing w:after="0" w:line="240" w:lineRule="auto"/>
              <w:rPr>
                <w:rFonts w:ascii="Calibri" w:hAnsi="Calibri" w:cs="Calibri"/>
                <w:b/>
                <w:szCs w:val="22"/>
                <w:lang w:eastAsia="en-US"/>
              </w:rPr>
            </w:pPr>
          </w:p>
        </w:tc>
      </w:tr>
    </w:tbl>
    <w:p w14:paraId="486A320C" w14:textId="77777777" w:rsidR="00764B86" w:rsidRPr="005C3AE5" w:rsidRDefault="000B523F">
      <w:pPr>
        <w:pStyle w:val="Heading2"/>
        <w:shd w:val="clear" w:color="auto" w:fill="FFFFFF"/>
        <w:spacing w:before="0" w:after="0"/>
        <w:jc w:val="both"/>
        <w:rPr>
          <w:rFonts w:ascii="Calibri" w:hAnsi="Calibri" w:cs="Calibri"/>
          <w:color w:val="auto"/>
          <w:sz w:val="24"/>
          <w:szCs w:val="24"/>
        </w:rPr>
      </w:pPr>
      <w:bookmarkStart w:id="16" w:name="AppendixA"/>
      <w:bookmarkEnd w:id="16"/>
      <w:r w:rsidRPr="005C3AE5">
        <w:rPr>
          <w:rFonts w:ascii="Calibri" w:hAnsi="Calibri" w:cs="Calibri"/>
          <w:color w:val="auto"/>
          <w:sz w:val="24"/>
          <w:szCs w:val="24"/>
        </w:rPr>
        <w:lastRenderedPageBreak/>
        <w:t>Roles and Responsibilities</w:t>
      </w:r>
    </w:p>
    <w:p w14:paraId="57F814F8" w14:textId="77777777" w:rsidR="007651DC" w:rsidRPr="005C3AE5" w:rsidRDefault="007651DC">
      <w:pPr>
        <w:pStyle w:val="Heading3"/>
        <w:shd w:val="clear" w:color="auto" w:fill="FFFFFF"/>
        <w:spacing w:before="0" w:after="0"/>
        <w:jc w:val="both"/>
        <w:rPr>
          <w:rFonts w:ascii="Calibri" w:hAnsi="Calibri" w:cs="Calibri"/>
          <w:color w:val="auto"/>
          <w:sz w:val="22"/>
          <w:szCs w:val="22"/>
        </w:rPr>
      </w:pPr>
      <w:bookmarkStart w:id="17" w:name="_Toc40892555"/>
      <w:bookmarkStart w:id="18" w:name="_Toc40896389"/>
    </w:p>
    <w:p w14:paraId="2D0ECDA8" w14:textId="2096E5BC" w:rsidR="00764B86" w:rsidRPr="005C3AE5" w:rsidRDefault="000B523F">
      <w:pPr>
        <w:pStyle w:val="Heading3"/>
        <w:shd w:val="clear" w:color="auto" w:fill="FFFFFF"/>
        <w:spacing w:before="0" w:after="0"/>
        <w:jc w:val="both"/>
        <w:rPr>
          <w:rFonts w:ascii="Calibri" w:hAnsi="Calibri" w:cs="Calibri"/>
          <w:color w:val="auto"/>
          <w:sz w:val="22"/>
          <w:szCs w:val="22"/>
        </w:rPr>
      </w:pPr>
      <w:r w:rsidRPr="005C3AE5">
        <w:rPr>
          <w:rFonts w:ascii="Calibri" w:hAnsi="Calibri" w:cs="Calibri"/>
          <w:color w:val="auto"/>
          <w:sz w:val="22"/>
          <w:szCs w:val="22"/>
        </w:rPr>
        <w:t>Complainant</w:t>
      </w:r>
      <w:bookmarkEnd w:id="17"/>
      <w:bookmarkEnd w:id="18"/>
    </w:p>
    <w:p w14:paraId="2BF4619A" w14:textId="77777777" w:rsidR="00764B86" w:rsidRPr="005C3AE5" w:rsidRDefault="000B523F">
      <w:pPr>
        <w:shd w:val="clear" w:color="auto" w:fill="FFFFFF"/>
        <w:spacing w:after="0" w:line="240" w:lineRule="auto"/>
        <w:jc w:val="both"/>
        <w:rPr>
          <w:rFonts w:ascii="Calibri" w:hAnsi="Calibri" w:cs="Calibri"/>
          <w:szCs w:val="22"/>
        </w:rPr>
      </w:pPr>
      <w:r w:rsidRPr="005C3AE5">
        <w:rPr>
          <w:rFonts w:ascii="Calibri" w:hAnsi="Calibri" w:cs="Calibri"/>
          <w:szCs w:val="22"/>
        </w:rPr>
        <w:t>The complainant will receive a more effective response to the complaint if they:</w:t>
      </w:r>
    </w:p>
    <w:p w14:paraId="595113EE"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explain the complaint in full as early as possible</w:t>
      </w:r>
    </w:p>
    <w:p w14:paraId="16767A23"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co-operate with the school in seeking a solution to the complaint</w:t>
      </w:r>
    </w:p>
    <w:p w14:paraId="5A386109"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respond promptly to requests for information or meetings or in agreeing the details of the complaint</w:t>
      </w:r>
    </w:p>
    <w:p w14:paraId="3FEF8BAF"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ask for assistance as needed</w:t>
      </w:r>
    </w:p>
    <w:p w14:paraId="63CE8440"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treat all those involved in the complaint with respect</w:t>
      </w:r>
    </w:p>
    <w:p w14:paraId="04B476A0" w14:textId="77777777" w:rsidR="00764B86" w:rsidRPr="005C3AE5" w:rsidRDefault="000B523F">
      <w:pPr>
        <w:widowControl w:val="0"/>
        <w:numPr>
          <w:ilvl w:val="0"/>
          <w:numId w:val="31"/>
        </w:numPr>
        <w:shd w:val="clear" w:color="auto" w:fill="FFFFFF"/>
        <w:tabs>
          <w:tab w:val="left" w:pos="360"/>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refrain from publicising the details of their complaint on social media and respect confidentiality.</w:t>
      </w:r>
    </w:p>
    <w:p w14:paraId="1A3796C5" w14:textId="77777777" w:rsidR="00764B86" w:rsidRPr="005C3AE5" w:rsidRDefault="00764B86">
      <w:pPr>
        <w:pStyle w:val="Heading3"/>
        <w:shd w:val="clear" w:color="auto" w:fill="FFFFFF"/>
        <w:spacing w:before="0" w:after="0"/>
        <w:jc w:val="both"/>
        <w:rPr>
          <w:rFonts w:ascii="Calibri" w:hAnsi="Calibri" w:cs="Calibri"/>
          <w:color w:val="auto"/>
          <w:sz w:val="22"/>
          <w:szCs w:val="22"/>
        </w:rPr>
      </w:pPr>
      <w:bookmarkStart w:id="19" w:name="_Toc40892556"/>
      <w:bookmarkStart w:id="20" w:name="_Toc40896390"/>
    </w:p>
    <w:p w14:paraId="619FB159" w14:textId="77777777" w:rsidR="00764B86" w:rsidRPr="005C3AE5" w:rsidRDefault="000B523F">
      <w:pPr>
        <w:pStyle w:val="Heading3"/>
        <w:shd w:val="clear" w:color="auto" w:fill="FFFFFF"/>
        <w:spacing w:before="0" w:after="0"/>
        <w:jc w:val="both"/>
        <w:rPr>
          <w:rFonts w:ascii="Calibri" w:hAnsi="Calibri" w:cs="Calibri"/>
          <w:color w:val="auto"/>
          <w:sz w:val="22"/>
          <w:szCs w:val="22"/>
        </w:rPr>
      </w:pPr>
      <w:r w:rsidRPr="005C3AE5">
        <w:rPr>
          <w:rFonts w:ascii="Calibri" w:hAnsi="Calibri" w:cs="Calibri"/>
          <w:color w:val="auto"/>
          <w:sz w:val="22"/>
          <w:szCs w:val="22"/>
        </w:rPr>
        <w:t>Investigator</w:t>
      </w:r>
      <w:bookmarkEnd w:id="19"/>
      <w:bookmarkEnd w:id="20"/>
      <w:r w:rsidRPr="005C3AE5">
        <w:rPr>
          <w:rFonts w:ascii="Calibri" w:hAnsi="Calibri" w:cs="Calibri"/>
          <w:color w:val="auto"/>
          <w:sz w:val="22"/>
          <w:szCs w:val="22"/>
        </w:rPr>
        <w:t xml:space="preserve"> </w:t>
      </w:r>
    </w:p>
    <w:p w14:paraId="46637C7F" w14:textId="77777777" w:rsidR="00764B86" w:rsidRPr="005C3AE5" w:rsidRDefault="000B523F">
      <w:pPr>
        <w:shd w:val="clear" w:color="auto" w:fill="FFFFFF"/>
        <w:spacing w:after="0" w:line="240" w:lineRule="auto"/>
        <w:jc w:val="both"/>
        <w:rPr>
          <w:rFonts w:ascii="Calibri" w:hAnsi="Calibri" w:cs="Calibri"/>
          <w:szCs w:val="22"/>
        </w:rPr>
      </w:pPr>
      <w:r w:rsidRPr="005C3AE5">
        <w:rPr>
          <w:rFonts w:ascii="Calibri" w:hAnsi="Calibri" w:cs="Calibri"/>
          <w:szCs w:val="22"/>
        </w:rPr>
        <w:t>The investigator’s role is to establish the facts relevant to the complaint by:</w:t>
      </w:r>
    </w:p>
    <w:p w14:paraId="71ABF3D1"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lang w:eastAsia="en-US"/>
        </w:rPr>
      </w:pPr>
      <w:r w:rsidRPr="005C3AE5">
        <w:rPr>
          <w:rFonts w:ascii="Calibri" w:hAnsi="Calibri" w:cs="Calibri"/>
          <w:szCs w:val="22"/>
          <w:lang w:eastAsia="en-US"/>
        </w:rPr>
        <w:t>providing a comprehensive, open, transparent and fair consideration of the complaint through:</w:t>
      </w:r>
    </w:p>
    <w:p w14:paraId="6CB59767" w14:textId="77777777" w:rsidR="00764B86" w:rsidRPr="005C3AE5" w:rsidRDefault="000B523F">
      <w:pPr>
        <w:widowControl w:val="0"/>
        <w:numPr>
          <w:ilvl w:val="1"/>
          <w:numId w:val="33"/>
        </w:numPr>
        <w:shd w:val="clear" w:color="auto" w:fill="FFFFFF"/>
        <w:tabs>
          <w:tab w:val="left" w:pos="851"/>
        </w:tabs>
        <w:overflowPunct w:val="0"/>
        <w:autoSpaceDE w:val="0"/>
        <w:spacing w:after="0" w:line="240" w:lineRule="auto"/>
        <w:ind w:left="851" w:hanging="284"/>
        <w:jc w:val="both"/>
        <w:rPr>
          <w:rFonts w:ascii="Calibri" w:hAnsi="Calibri" w:cs="Calibri"/>
          <w:szCs w:val="22"/>
          <w:lang w:eastAsia="en-US"/>
        </w:rPr>
      </w:pPr>
      <w:r w:rsidRPr="005C3AE5">
        <w:rPr>
          <w:rFonts w:ascii="Calibri" w:hAnsi="Calibri" w:cs="Calibri"/>
          <w:szCs w:val="22"/>
          <w:lang w:eastAsia="en-US"/>
        </w:rPr>
        <w:t>sensitive and thorough interviewing of the complainant to establish what has happened and who has been involved</w:t>
      </w:r>
    </w:p>
    <w:p w14:paraId="0D7E3BA3" w14:textId="77777777" w:rsidR="00764B86" w:rsidRPr="005C3AE5" w:rsidRDefault="000B523F">
      <w:pPr>
        <w:widowControl w:val="0"/>
        <w:numPr>
          <w:ilvl w:val="1"/>
          <w:numId w:val="33"/>
        </w:numPr>
        <w:shd w:val="clear" w:color="auto" w:fill="FFFFFF"/>
        <w:tabs>
          <w:tab w:val="left" w:pos="851"/>
        </w:tabs>
        <w:overflowPunct w:val="0"/>
        <w:autoSpaceDE w:val="0"/>
        <w:spacing w:after="0" w:line="240" w:lineRule="auto"/>
        <w:ind w:left="851" w:hanging="284"/>
        <w:jc w:val="both"/>
        <w:rPr>
          <w:rFonts w:ascii="Calibri" w:hAnsi="Calibri" w:cs="Calibri"/>
          <w:szCs w:val="22"/>
          <w:lang w:eastAsia="en-US"/>
        </w:rPr>
      </w:pPr>
      <w:r w:rsidRPr="005C3AE5">
        <w:rPr>
          <w:rFonts w:ascii="Calibri" w:hAnsi="Calibri" w:cs="Calibri"/>
          <w:szCs w:val="22"/>
          <w:lang w:eastAsia="en-US"/>
        </w:rPr>
        <w:t>interviewing staff and children/young people and other people relevant to the complaint</w:t>
      </w:r>
    </w:p>
    <w:p w14:paraId="3EC2A160" w14:textId="77777777" w:rsidR="00764B86" w:rsidRPr="005C3AE5" w:rsidRDefault="000B523F">
      <w:pPr>
        <w:widowControl w:val="0"/>
        <w:numPr>
          <w:ilvl w:val="1"/>
          <w:numId w:val="33"/>
        </w:numPr>
        <w:shd w:val="clear" w:color="auto" w:fill="FFFFFF"/>
        <w:tabs>
          <w:tab w:val="left" w:pos="851"/>
        </w:tabs>
        <w:overflowPunct w:val="0"/>
        <w:autoSpaceDE w:val="0"/>
        <w:spacing w:after="0" w:line="240" w:lineRule="auto"/>
        <w:ind w:left="851" w:hanging="284"/>
        <w:jc w:val="both"/>
        <w:rPr>
          <w:rFonts w:ascii="Calibri" w:hAnsi="Calibri" w:cs="Calibri"/>
          <w:szCs w:val="22"/>
          <w:lang w:eastAsia="en-US"/>
        </w:rPr>
      </w:pPr>
      <w:r w:rsidRPr="005C3AE5">
        <w:rPr>
          <w:rFonts w:ascii="Calibri" w:hAnsi="Calibri" w:cs="Calibri"/>
          <w:szCs w:val="22"/>
          <w:lang w:eastAsia="en-US"/>
        </w:rPr>
        <w:t>consideration of records and other relevant information</w:t>
      </w:r>
    </w:p>
    <w:p w14:paraId="4BB5AC74" w14:textId="77777777" w:rsidR="00764B86" w:rsidRPr="005C3AE5" w:rsidRDefault="000B523F">
      <w:pPr>
        <w:widowControl w:val="0"/>
        <w:numPr>
          <w:ilvl w:val="1"/>
          <w:numId w:val="33"/>
        </w:numPr>
        <w:shd w:val="clear" w:color="auto" w:fill="FFFFFF"/>
        <w:tabs>
          <w:tab w:val="left" w:pos="851"/>
        </w:tabs>
        <w:overflowPunct w:val="0"/>
        <w:autoSpaceDE w:val="0"/>
        <w:spacing w:after="0" w:line="240" w:lineRule="auto"/>
        <w:ind w:left="851" w:hanging="284"/>
        <w:jc w:val="both"/>
        <w:rPr>
          <w:rFonts w:ascii="Calibri" w:hAnsi="Calibri" w:cs="Calibri"/>
          <w:szCs w:val="22"/>
          <w:lang w:eastAsia="en-US"/>
        </w:rPr>
      </w:pPr>
      <w:r w:rsidRPr="005C3AE5">
        <w:rPr>
          <w:rFonts w:ascii="Calibri" w:hAnsi="Calibri" w:cs="Calibri"/>
          <w:szCs w:val="22"/>
          <w:lang w:eastAsia="en-US"/>
        </w:rPr>
        <w:t>analysing information</w:t>
      </w:r>
    </w:p>
    <w:p w14:paraId="13A5AA0C"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pPr>
      <w:r w:rsidRPr="005C3AE5">
        <w:rPr>
          <w:rFonts w:ascii="Calibri" w:hAnsi="Calibri" w:cs="Calibri"/>
          <w:szCs w:val="22"/>
          <w:lang w:eastAsia="en-US"/>
        </w:rPr>
        <w:t>liaising with the complainant and the complaints co-ordinator as appropriate to clarify what the complainant feels would put things right.</w:t>
      </w:r>
    </w:p>
    <w:p w14:paraId="557941E9" w14:textId="77777777" w:rsidR="00764B86" w:rsidRPr="005C3AE5" w:rsidRDefault="000B523F">
      <w:pPr>
        <w:shd w:val="clear" w:color="auto" w:fill="FFFFFF"/>
        <w:spacing w:after="0" w:line="240" w:lineRule="auto"/>
        <w:jc w:val="both"/>
        <w:rPr>
          <w:rFonts w:ascii="Calibri" w:hAnsi="Calibri" w:cs="Calibri"/>
          <w:szCs w:val="22"/>
        </w:rPr>
      </w:pPr>
      <w:r w:rsidRPr="005C3AE5">
        <w:rPr>
          <w:rFonts w:ascii="Calibri" w:hAnsi="Calibri" w:cs="Calibri"/>
          <w:szCs w:val="22"/>
        </w:rPr>
        <w:t>The investigator should:</w:t>
      </w:r>
    </w:p>
    <w:p w14:paraId="27E26049"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pPr>
      <w:r w:rsidRPr="005C3AE5">
        <w:rPr>
          <w:rFonts w:ascii="Calibri" w:hAnsi="Calibri" w:cs="Calibri"/>
          <w:szCs w:val="22"/>
        </w:rPr>
        <w:t xml:space="preserve">conduct </w:t>
      </w:r>
      <w:r w:rsidRPr="005C3AE5">
        <w:rPr>
          <w:rFonts w:ascii="Calibri" w:hAnsi="Calibri" w:cs="Calibri"/>
          <w:szCs w:val="22"/>
          <w:lang w:eastAsia="en-US"/>
        </w:rPr>
        <w:t>interviews</w:t>
      </w:r>
      <w:r w:rsidRPr="005C3AE5">
        <w:rPr>
          <w:rFonts w:ascii="Calibri" w:hAnsi="Calibri" w:cs="Calibri"/>
          <w:szCs w:val="22"/>
        </w:rPr>
        <w:t xml:space="preserve"> with an open mind and be prepared to persist in the questioning</w:t>
      </w:r>
    </w:p>
    <w:p w14:paraId="3294A5CA"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keep notes of interviews or arrange for an independent note taker to record minutes of the meeting</w:t>
      </w:r>
    </w:p>
    <w:p w14:paraId="0BA904FC"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rPr>
      </w:pPr>
      <w:r w:rsidRPr="005C3AE5">
        <w:rPr>
          <w:rFonts w:ascii="Calibri" w:hAnsi="Calibri" w:cs="Calibri"/>
          <w:szCs w:val="22"/>
        </w:rPr>
        <w:t>ensure that any papers produced during the investigation are kept securely pending any appeal</w:t>
      </w:r>
    </w:p>
    <w:p w14:paraId="6E30FFC6"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lang w:eastAsia="en-US"/>
        </w:rPr>
      </w:pPr>
      <w:r w:rsidRPr="005C3AE5">
        <w:rPr>
          <w:rFonts w:ascii="Calibri" w:hAnsi="Calibri" w:cs="Calibri"/>
          <w:szCs w:val="22"/>
          <w:lang w:eastAsia="en-US"/>
        </w:rPr>
        <w:t>be mindful of the timescales to respond</w:t>
      </w:r>
    </w:p>
    <w:p w14:paraId="68D15307"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lang w:eastAsia="en-US"/>
        </w:rPr>
      </w:pPr>
      <w:r w:rsidRPr="005C3AE5">
        <w:rPr>
          <w:rFonts w:ascii="Calibri" w:hAnsi="Calibri" w:cs="Calibri"/>
          <w:szCs w:val="22"/>
          <w:lang w:eastAsia="en-US"/>
        </w:rPr>
        <w:t>prepare a comprehensive report for the Headteacher or complaints committee that sets out the facts, identifies solutions and recommends courses of action to resolve problems.</w:t>
      </w:r>
    </w:p>
    <w:p w14:paraId="416B1660"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jc w:val="both"/>
        <w:rPr>
          <w:rFonts w:ascii="Calibri" w:hAnsi="Calibri" w:cs="Calibri"/>
          <w:szCs w:val="22"/>
          <w:lang w:eastAsia="en-US"/>
        </w:rPr>
      </w:pPr>
      <w:r w:rsidRPr="005C3AE5">
        <w:rPr>
          <w:rFonts w:ascii="Calibri" w:hAnsi="Calibri" w:cs="Calibri"/>
          <w:szCs w:val="22"/>
          <w:lang w:eastAsia="en-US"/>
        </w:rPr>
        <w:t>The Headteacher or complaints committee will then determine whether to uphold or dismiss the complaint and communicate that decision to the complainant, providing the appropriate escalation details.</w:t>
      </w:r>
    </w:p>
    <w:p w14:paraId="44462AC1" w14:textId="77777777" w:rsidR="00764B86" w:rsidRPr="005C3AE5" w:rsidRDefault="00764B86">
      <w:pPr>
        <w:pStyle w:val="Heading3"/>
        <w:shd w:val="clear" w:color="auto" w:fill="FFFFFF"/>
        <w:spacing w:before="0" w:after="0"/>
        <w:jc w:val="both"/>
        <w:rPr>
          <w:rFonts w:ascii="Calibri" w:hAnsi="Calibri" w:cs="Calibri"/>
          <w:color w:val="auto"/>
          <w:sz w:val="22"/>
          <w:szCs w:val="22"/>
        </w:rPr>
      </w:pPr>
    </w:p>
    <w:p w14:paraId="52E30BB3" w14:textId="77777777" w:rsidR="00764B86" w:rsidRPr="005C3AE5" w:rsidRDefault="000B523F">
      <w:pPr>
        <w:pStyle w:val="Heading3"/>
        <w:shd w:val="clear" w:color="auto" w:fill="FFFFFF"/>
        <w:spacing w:before="0" w:after="0"/>
        <w:jc w:val="both"/>
        <w:rPr>
          <w:rFonts w:ascii="Calibri" w:hAnsi="Calibri" w:cs="Calibri"/>
          <w:color w:val="auto"/>
          <w:sz w:val="22"/>
          <w:szCs w:val="22"/>
        </w:rPr>
      </w:pPr>
      <w:r w:rsidRPr="005C3AE5">
        <w:rPr>
          <w:rFonts w:ascii="Calibri" w:hAnsi="Calibri" w:cs="Calibri"/>
          <w:color w:val="auto"/>
          <w:sz w:val="22"/>
          <w:szCs w:val="22"/>
        </w:rPr>
        <w:t>Complaints Co-ordinator (Headteacher/CEO/Designated Complaints governor or trustee/staff member providing administrative support)</w:t>
      </w:r>
    </w:p>
    <w:p w14:paraId="6B44A6D8" w14:textId="77777777" w:rsidR="00764B86" w:rsidRPr="005C3AE5" w:rsidRDefault="000B523F">
      <w:pPr>
        <w:pStyle w:val="Heading3"/>
        <w:shd w:val="clear" w:color="auto" w:fill="FFFFFF"/>
        <w:spacing w:before="0" w:after="0"/>
        <w:rPr>
          <w:color w:val="auto"/>
        </w:rPr>
      </w:pPr>
      <w:r w:rsidRPr="005C3AE5">
        <w:rPr>
          <w:rFonts w:ascii="Calibri" w:hAnsi="Calibri" w:cs="Calibri"/>
          <w:b w:val="0"/>
          <w:bCs w:val="0"/>
          <w:color w:val="auto"/>
          <w:sz w:val="22"/>
          <w:szCs w:val="22"/>
        </w:rPr>
        <w:t xml:space="preserve"> The complaints co-ordinator should:</w:t>
      </w:r>
    </w:p>
    <w:p w14:paraId="43C19DFC"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rPr>
      </w:pPr>
      <w:r w:rsidRPr="005C3AE5">
        <w:rPr>
          <w:rFonts w:ascii="Calibri" w:hAnsi="Calibri" w:cs="Calibri"/>
          <w:szCs w:val="22"/>
        </w:rPr>
        <w:t xml:space="preserve">ensure that the complainant is fully updated at each stage of the procedure </w:t>
      </w:r>
    </w:p>
    <w:p w14:paraId="75D6AD93"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pPr>
      <w:r w:rsidRPr="005C3AE5">
        <w:rPr>
          <w:rFonts w:ascii="Calibri" w:hAnsi="Calibri" w:cs="Calibri"/>
          <w:szCs w:val="22"/>
        </w:rPr>
        <w:t>liaise with staff members, Head</w:t>
      </w:r>
      <w:r w:rsidRPr="005C3AE5">
        <w:rPr>
          <w:rFonts w:ascii="Calibri" w:hAnsi="Calibri" w:cs="Calibri"/>
          <w:szCs w:val="22"/>
          <w:shd w:val="clear" w:color="auto" w:fill="FFFFFF"/>
        </w:rPr>
        <w:t xml:space="preserve">teacher, </w:t>
      </w:r>
      <w:r w:rsidRPr="005C3AE5">
        <w:rPr>
          <w:rFonts w:ascii="Calibri" w:hAnsi="Calibri" w:cs="Calibri"/>
          <w:szCs w:val="22"/>
        </w:rPr>
        <w:t>C</w:t>
      </w:r>
      <w:r w:rsidRPr="005C3AE5">
        <w:rPr>
          <w:rFonts w:ascii="Calibri" w:hAnsi="Calibri" w:cs="Calibri"/>
          <w:szCs w:val="22"/>
          <w:shd w:val="clear" w:color="auto" w:fill="FFFFFF"/>
        </w:rPr>
        <w:t>EO, Chair of Governors, Chair of Trust or the Clerk and to ensure the smooth running of the complaints procedure</w:t>
      </w:r>
    </w:p>
    <w:p w14:paraId="47CDE939"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rPr>
      </w:pPr>
      <w:r w:rsidRPr="005C3AE5">
        <w:rPr>
          <w:rFonts w:ascii="Calibri" w:hAnsi="Calibri" w:cs="Calibri"/>
          <w:szCs w:val="22"/>
        </w:rPr>
        <w:t xml:space="preserve">be aware of issues regarding: </w:t>
      </w:r>
    </w:p>
    <w:p w14:paraId="4178FD42" w14:textId="77777777" w:rsidR="00764B86" w:rsidRPr="005C3AE5" w:rsidRDefault="000B523F">
      <w:pPr>
        <w:widowControl w:val="0"/>
        <w:numPr>
          <w:ilvl w:val="1"/>
          <w:numId w:val="32"/>
        </w:numPr>
        <w:shd w:val="clear" w:color="auto" w:fill="FFFFFF"/>
        <w:tabs>
          <w:tab w:val="left" w:pos="851"/>
        </w:tabs>
        <w:overflowPunct w:val="0"/>
        <w:autoSpaceDE w:val="0"/>
        <w:spacing w:after="0" w:line="240" w:lineRule="auto"/>
        <w:ind w:left="851" w:hanging="284"/>
        <w:rPr>
          <w:rFonts w:ascii="Calibri" w:hAnsi="Calibri" w:cs="Calibri"/>
          <w:szCs w:val="22"/>
        </w:rPr>
      </w:pPr>
      <w:r w:rsidRPr="005C3AE5">
        <w:rPr>
          <w:rFonts w:ascii="Calibri" w:hAnsi="Calibri" w:cs="Calibri"/>
          <w:szCs w:val="22"/>
        </w:rPr>
        <w:t>sharing third party information</w:t>
      </w:r>
    </w:p>
    <w:p w14:paraId="5998A6BD" w14:textId="77777777" w:rsidR="00764B86" w:rsidRPr="005C3AE5" w:rsidRDefault="000B523F">
      <w:pPr>
        <w:widowControl w:val="0"/>
        <w:numPr>
          <w:ilvl w:val="1"/>
          <w:numId w:val="33"/>
        </w:numPr>
        <w:shd w:val="clear" w:color="auto" w:fill="FFFFFF"/>
        <w:tabs>
          <w:tab w:val="left" w:pos="851"/>
        </w:tabs>
        <w:overflowPunct w:val="0"/>
        <w:autoSpaceDE w:val="0"/>
        <w:spacing w:after="0" w:line="240" w:lineRule="auto"/>
        <w:ind w:left="851" w:hanging="284"/>
        <w:rPr>
          <w:rFonts w:ascii="Calibri" w:hAnsi="Calibri" w:cs="Calibri"/>
          <w:szCs w:val="22"/>
        </w:rPr>
      </w:pPr>
      <w:r w:rsidRPr="005C3AE5">
        <w:rPr>
          <w:rFonts w:ascii="Calibri" w:hAnsi="Calibri" w:cs="Calibri"/>
          <w:szCs w:val="22"/>
        </w:rPr>
        <w:t>additional support. This may be needed by complainants when making a complaint including interpretation support or where the complainant is a child or young person</w:t>
      </w:r>
    </w:p>
    <w:p w14:paraId="504191BA"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pPr>
      <w:r w:rsidRPr="005C3AE5">
        <w:rPr>
          <w:rFonts w:ascii="Calibri" w:hAnsi="Calibri" w:cs="Calibri"/>
          <w:szCs w:val="22"/>
        </w:rPr>
        <w:t xml:space="preserve">keep </w:t>
      </w:r>
      <w:r w:rsidRPr="005C3AE5">
        <w:rPr>
          <w:rFonts w:ascii="Calibri" w:hAnsi="Calibri" w:cs="Calibri"/>
          <w:szCs w:val="22"/>
          <w:lang w:eastAsia="en-US"/>
        </w:rPr>
        <w:t>records</w:t>
      </w:r>
      <w:r w:rsidRPr="005C3AE5">
        <w:rPr>
          <w:rFonts w:ascii="Calibri" w:hAnsi="Calibri" w:cs="Calibri"/>
          <w:szCs w:val="22"/>
        </w:rPr>
        <w:t>.</w:t>
      </w:r>
    </w:p>
    <w:p w14:paraId="7E806A14" w14:textId="77777777" w:rsidR="00764B86" w:rsidRPr="005C3AE5" w:rsidRDefault="00764B86">
      <w:pPr>
        <w:pStyle w:val="Heading3"/>
        <w:shd w:val="clear" w:color="auto" w:fill="FFFFFF"/>
        <w:spacing w:before="0" w:after="0"/>
        <w:rPr>
          <w:rFonts w:ascii="Calibri" w:hAnsi="Calibri" w:cs="Calibri"/>
          <w:b w:val="0"/>
          <w:bCs w:val="0"/>
          <w:color w:val="auto"/>
          <w:sz w:val="22"/>
          <w:szCs w:val="22"/>
        </w:rPr>
      </w:pPr>
      <w:bookmarkStart w:id="21" w:name="_Toc40892557"/>
      <w:bookmarkStart w:id="22" w:name="_Toc40896391"/>
    </w:p>
    <w:p w14:paraId="1F72757B" w14:textId="77777777" w:rsidR="00764B86" w:rsidRPr="005C3AE5" w:rsidRDefault="000B523F">
      <w:pPr>
        <w:pStyle w:val="Heading3"/>
        <w:shd w:val="clear" w:color="auto" w:fill="FFFFFF"/>
        <w:spacing w:before="0" w:after="0"/>
        <w:rPr>
          <w:rFonts w:ascii="Calibri" w:hAnsi="Calibri" w:cs="Calibri"/>
          <w:color w:val="auto"/>
          <w:sz w:val="22"/>
          <w:szCs w:val="22"/>
        </w:rPr>
      </w:pPr>
      <w:r w:rsidRPr="005C3AE5">
        <w:rPr>
          <w:rFonts w:ascii="Calibri" w:hAnsi="Calibri" w:cs="Calibri"/>
          <w:color w:val="auto"/>
          <w:sz w:val="22"/>
          <w:szCs w:val="22"/>
        </w:rPr>
        <w:t>Clerk to the Governing Body / Trust Board</w:t>
      </w:r>
      <w:bookmarkEnd w:id="21"/>
      <w:bookmarkEnd w:id="22"/>
    </w:p>
    <w:p w14:paraId="0511BF09" w14:textId="77777777" w:rsidR="00764B86" w:rsidRPr="005C3AE5" w:rsidRDefault="000B523F">
      <w:pPr>
        <w:widowControl w:val="0"/>
        <w:shd w:val="clear" w:color="auto" w:fill="FFFFFF"/>
        <w:overflowPunct w:val="0"/>
        <w:autoSpaceDE w:val="0"/>
        <w:spacing w:after="0" w:line="240" w:lineRule="auto"/>
        <w:rPr>
          <w:rFonts w:ascii="Calibri" w:hAnsi="Calibri" w:cs="Calibri"/>
          <w:szCs w:val="22"/>
          <w:lang w:eastAsia="en-US"/>
        </w:rPr>
      </w:pPr>
      <w:r w:rsidRPr="005C3AE5">
        <w:rPr>
          <w:rFonts w:ascii="Calibri" w:hAnsi="Calibri" w:cs="Calibri"/>
          <w:szCs w:val="22"/>
          <w:lang w:eastAsia="en-US"/>
        </w:rPr>
        <w:t>The Clerk is the contact point for the complainant and the committee and should:</w:t>
      </w:r>
    </w:p>
    <w:p w14:paraId="14DA7D76"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rPr>
      </w:pPr>
      <w:r w:rsidRPr="005C3AE5">
        <w:rPr>
          <w:rFonts w:ascii="Calibri" w:hAnsi="Calibri" w:cs="Calibri"/>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D0BCC65"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set the date, time and venue of the meeting, ensuring that the dates are convenient to all parties (if they are invited to attend) and that the venue and proceedings are accessible</w:t>
      </w:r>
    </w:p>
    <w:p w14:paraId="68ACFED4"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 xml:space="preserve">collate any written material relevant to the complaint (for example: stage 1 paperwork, school and complainant submissions) and send it to the parties in advance of the meeting within an agreed </w:t>
      </w:r>
      <w:r w:rsidRPr="005C3AE5">
        <w:rPr>
          <w:rFonts w:ascii="Calibri" w:hAnsi="Calibri" w:cs="Calibri"/>
          <w:szCs w:val="22"/>
          <w:lang w:eastAsia="en-US"/>
        </w:rPr>
        <w:lastRenderedPageBreak/>
        <w:t>timescale</w:t>
      </w:r>
    </w:p>
    <w:p w14:paraId="4FB8F770"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record the proceedings</w:t>
      </w:r>
    </w:p>
    <w:p w14:paraId="05F95729"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circulate the minutes of the meeting</w:t>
      </w:r>
    </w:p>
    <w:p w14:paraId="499180B5"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notify all parties of the committee’s decision.</w:t>
      </w:r>
    </w:p>
    <w:p w14:paraId="6E037E29" w14:textId="77777777" w:rsidR="00764B86" w:rsidRPr="005C3AE5" w:rsidRDefault="00764B86">
      <w:pPr>
        <w:pStyle w:val="Heading3"/>
        <w:shd w:val="clear" w:color="auto" w:fill="FFFFFF"/>
        <w:spacing w:before="0" w:after="0"/>
        <w:rPr>
          <w:rFonts w:ascii="Calibri" w:hAnsi="Calibri" w:cs="Calibri"/>
          <w:b w:val="0"/>
          <w:bCs w:val="0"/>
          <w:color w:val="auto"/>
          <w:sz w:val="22"/>
          <w:szCs w:val="22"/>
        </w:rPr>
      </w:pPr>
      <w:bookmarkStart w:id="23" w:name="_Toc40892558"/>
      <w:bookmarkStart w:id="24" w:name="_Toc40896392"/>
    </w:p>
    <w:p w14:paraId="170BE601" w14:textId="77777777" w:rsidR="00764B86" w:rsidRPr="005C3AE5" w:rsidRDefault="000B523F">
      <w:pPr>
        <w:pStyle w:val="Heading3"/>
        <w:shd w:val="clear" w:color="auto" w:fill="FFFFFF"/>
        <w:spacing w:before="0" w:after="0"/>
        <w:rPr>
          <w:rFonts w:ascii="Calibri" w:hAnsi="Calibri" w:cs="Calibri"/>
          <w:color w:val="auto"/>
          <w:sz w:val="22"/>
          <w:szCs w:val="22"/>
        </w:rPr>
      </w:pPr>
      <w:r w:rsidRPr="005C3AE5">
        <w:rPr>
          <w:rFonts w:ascii="Calibri" w:hAnsi="Calibri" w:cs="Calibri"/>
          <w:color w:val="auto"/>
          <w:sz w:val="22"/>
          <w:szCs w:val="22"/>
        </w:rPr>
        <w:t>Committee Chair</w:t>
      </w:r>
      <w:bookmarkEnd w:id="23"/>
      <w:bookmarkEnd w:id="24"/>
    </w:p>
    <w:p w14:paraId="3E8378A0" w14:textId="77777777" w:rsidR="00764B86" w:rsidRPr="005C3AE5" w:rsidRDefault="000B523F">
      <w:pPr>
        <w:shd w:val="clear" w:color="auto" w:fill="FFFFFF"/>
        <w:spacing w:after="0" w:line="240" w:lineRule="auto"/>
        <w:rPr>
          <w:rFonts w:ascii="Calibri" w:hAnsi="Calibri" w:cs="Calibri"/>
          <w:szCs w:val="22"/>
          <w:lang w:eastAsia="en-US"/>
        </w:rPr>
      </w:pPr>
      <w:r w:rsidRPr="005C3AE5">
        <w:rPr>
          <w:rFonts w:ascii="Calibri" w:hAnsi="Calibri" w:cs="Calibri"/>
          <w:szCs w:val="22"/>
          <w:lang w:eastAsia="en-US"/>
        </w:rPr>
        <w:t>The committee’s chair, who is nominated in advance of the complaint meeting, should ensure that:</w:t>
      </w:r>
    </w:p>
    <w:p w14:paraId="54B757CF"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both parties are asked (via the Clerk) to provide any additional information relating to the complaint by a specified date in advance of the meeting</w:t>
      </w:r>
    </w:p>
    <w:p w14:paraId="18B07732"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the meeting is conducted in an informal manner, is not adversarial, and that, if all parties are invited to attend, everyone is treated with respect and courtesy</w:t>
      </w:r>
    </w:p>
    <w:p w14:paraId="44D96838"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complainants who may not be used to speaking at such a meeting are put at ease. This is particularly important if the complainant is a child/young person</w:t>
      </w:r>
    </w:p>
    <w:p w14:paraId="638008E1"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 xml:space="preserve">the remit of the committee is explained to the complainant </w:t>
      </w:r>
    </w:p>
    <w:p w14:paraId="41E18617"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 xml:space="preserve">written material is seen by everyone in attendance, provided it does not breach confidentiality or any individual’s rights to privacy under the DPA 2018 or GDPR. </w:t>
      </w:r>
    </w:p>
    <w:p w14:paraId="03E1FED8" w14:textId="77777777" w:rsidR="00764B86" w:rsidRPr="005C3AE5" w:rsidRDefault="000B523F">
      <w:pPr>
        <w:widowControl w:val="0"/>
        <w:shd w:val="clear" w:color="auto" w:fill="FFFFFF"/>
        <w:tabs>
          <w:tab w:val="left" w:pos="567"/>
        </w:tabs>
        <w:overflowPunct w:val="0"/>
        <w:autoSpaceDE w:val="0"/>
        <w:spacing w:after="0" w:line="240" w:lineRule="auto"/>
        <w:ind w:left="567"/>
        <w:rPr>
          <w:rFonts w:ascii="Calibri" w:hAnsi="Calibri" w:cs="Calibri"/>
          <w:szCs w:val="22"/>
          <w:lang w:eastAsia="en-US"/>
        </w:rPr>
      </w:pPr>
      <w:r w:rsidRPr="005C3AE5">
        <w:rPr>
          <w:rFonts w:ascii="Calibri" w:hAnsi="Calibri" w:cs="Calibri"/>
          <w:szCs w:val="22"/>
          <w:lang w:eastAsia="en-US"/>
        </w:rPr>
        <w:t xml:space="preserve">If a new issue arises it would be useful to give everyone the opportunity to consider and comment upon it; this may require a short adjournment of the meeting </w:t>
      </w:r>
    </w:p>
    <w:p w14:paraId="0FFA59D2"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both the complainant and the school are given the opportunity to make their case and seek clarity, either through written submissions ahead of the meeting or verbally in the meeting itself</w:t>
      </w:r>
    </w:p>
    <w:p w14:paraId="12548D5B"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the issues are addressed</w:t>
      </w:r>
    </w:p>
    <w:p w14:paraId="50BF9B26"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key findings of fact are made</w:t>
      </w:r>
    </w:p>
    <w:p w14:paraId="61AFD865"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the committee is open-minded and acts independently</w:t>
      </w:r>
    </w:p>
    <w:p w14:paraId="320D817F"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no member of the committee has an external interest in the outcome of the proceedings or any involvement in an earlier stage of the procedure</w:t>
      </w:r>
    </w:p>
    <w:p w14:paraId="4B2DA0B4"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 xml:space="preserve">the meeting is </w:t>
      </w:r>
      <w:proofErr w:type="spellStart"/>
      <w:r w:rsidRPr="005C3AE5">
        <w:rPr>
          <w:rFonts w:ascii="Calibri" w:hAnsi="Calibri" w:cs="Calibri"/>
          <w:szCs w:val="22"/>
          <w:lang w:eastAsia="en-US"/>
        </w:rPr>
        <w:t>minuted</w:t>
      </w:r>
      <w:proofErr w:type="spellEnd"/>
    </w:p>
    <w:p w14:paraId="307B02BE"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they liaise with the Clerk (and complaints co-ordinator, if the school has one).</w:t>
      </w:r>
    </w:p>
    <w:p w14:paraId="7A24F555" w14:textId="77777777" w:rsidR="00764B86" w:rsidRPr="005C3AE5" w:rsidRDefault="00764B86">
      <w:pPr>
        <w:pStyle w:val="Heading3"/>
        <w:shd w:val="clear" w:color="auto" w:fill="FFFFFF"/>
        <w:spacing w:before="0" w:after="0"/>
        <w:rPr>
          <w:rFonts w:ascii="Calibri" w:hAnsi="Calibri" w:cs="Calibri"/>
          <w:b w:val="0"/>
          <w:bCs w:val="0"/>
          <w:color w:val="auto"/>
          <w:sz w:val="22"/>
          <w:szCs w:val="22"/>
          <w:lang w:eastAsia="en-US"/>
        </w:rPr>
      </w:pPr>
      <w:bookmarkStart w:id="25" w:name="_Toc40892559"/>
      <w:bookmarkStart w:id="26" w:name="_Toc40896393"/>
    </w:p>
    <w:p w14:paraId="76E4B490" w14:textId="77777777" w:rsidR="00764B86" w:rsidRPr="005C3AE5" w:rsidRDefault="000B523F">
      <w:pPr>
        <w:pStyle w:val="Heading3"/>
        <w:shd w:val="clear" w:color="auto" w:fill="FFFFFF"/>
        <w:spacing w:before="0" w:after="0"/>
        <w:rPr>
          <w:rFonts w:ascii="Calibri" w:hAnsi="Calibri" w:cs="Calibri"/>
          <w:color w:val="auto"/>
          <w:sz w:val="22"/>
          <w:szCs w:val="22"/>
          <w:lang w:eastAsia="en-US"/>
        </w:rPr>
      </w:pPr>
      <w:r w:rsidRPr="005C3AE5">
        <w:rPr>
          <w:rFonts w:ascii="Calibri" w:hAnsi="Calibri" w:cs="Calibri"/>
          <w:color w:val="auto"/>
          <w:sz w:val="22"/>
          <w:szCs w:val="22"/>
          <w:lang w:eastAsia="en-US"/>
        </w:rPr>
        <w:t>Committee Member</w:t>
      </w:r>
      <w:bookmarkEnd w:id="25"/>
      <w:bookmarkEnd w:id="26"/>
    </w:p>
    <w:p w14:paraId="3EEFEDBA" w14:textId="77777777" w:rsidR="00764B86" w:rsidRPr="005C3AE5" w:rsidRDefault="000B523F">
      <w:pPr>
        <w:widowControl w:val="0"/>
        <w:shd w:val="clear" w:color="auto" w:fill="FFFFFF"/>
        <w:overflowPunct w:val="0"/>
        <w:autoSpaceDE w:val="0"/>
        <w:spacing w:after="0" w:line="240" w:lineRule="auto"/>
        <w:rPr>
          <w:rFonts w:ascii="Calibri" w:hAnsi="Calibri" w:cs="Calibri"/>
          <w:szCs w:val="22"/>
          <w:lang w:eastAsia="en-US"/>
        </w:rPr>
      </w:pPr>
      <w:r w:rsidRPr="005C3AE5">
        <w:rPr>
          <w:rFonts w:ascii="Calibri" w:hAnsi="Calibri" w:cs="Calibri"/>
          <w:szCs w:val="22"/>
          <w:lang w:eastAsia="en-US"/>
        </w:rPr>
        <w:t>Committee members should be aware that:</w:t>
      </w:r>
    </w:p>
    <w:p w14:paraId="157FC453" w14:textId="77777777" w:rsidR="00764B86" w:rsidRPr="005C3AE5" w:rsidRDefault="000B523F">
      <w:pPr>
        <w:widowControl w:val="0"/>
        <w:numPr>
          <w:ilvl w:val="0"/>
          <w:numId w:val="32"/>
        </w:numPr>
        <w:shd w:val="clear" w:color="auto" w:fill="FFFFFF"/>
        <w:tabs>
          <w:tab w:val="left" w:pos="567"/>
          <w:tab w:val="left" w:pos="709"/>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the meeting must be independent and impartial, and should be seen to be so</w:t>
      </w:r>
    </w:p>
    <w:p w14:paraId="619B7021"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pPr>
      <w:r w:rsidRPr="005C3AE5">
        <w:rPr>
          <w:rFonts w:ascii="Calibri" w:hAnsi="Calibri" w:cs="Calibri"/>
          <w:szCs w:val="22"/>
        </w:rPr>
        <w:t xml:space="preserve">No governor / trustee may sit on the committee if they have had a prior involvement in the complaint or in the circumstances surrounding it. </w:t>
      </w:r>
    </w:p>
    <w:p w14:paraId="232982DF" w14:textId="77777777" w:rsidR="00764B86" w:rsidRPr="005C3AE5" w:rsidRDefault="000B523F">
      <w:pPr>
        <w:widowControl w:val="0"/>
        <w:numPr>
          <w:ilvl w:val="0"/>
          <w:numId w:val="32"/>
        </w:numPr>
        <w:shd w:val="clear" w:color="auto" w:fill="FFFFFF"/>
        <w:tabs>
          <w:tab w:val="left" w:pos="567"/>
          <w:tab w:val="left" w:pos="709"/>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 xml:space="preserve">the aim of the meeting should be to resolve the complaint and achieve reconciliation between the school and the complainant </w:t>
      </w:r>
    </w:p>
    <w:p w14:paraId="0A8E7989"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pPr>
      <w:r w:rsidRPr="005C3AE5">
        <w:rPr>
          <w:rFonts w:ascii="Calibri" w:hAnsi="Calibri" w:cs="Calibri"/>
          <w:szCs w:val="22"/>
          <w:lang w:eastAsia="en-US"/>
        </w:rPr>
        <w:t>We recognise</w:t>
      </w:r>
      <w:r w:rsidRPr="005C3AE5">
        <w:rPr>
          <w:rFonts w:ascii="Calibri" w:hAnsi="Calibri" w:cs="Calibri"/>
          <w:szCs w:val="22"/>
        </w:rPr>
        <w:t xml:space="preserve"> that the complainant might not be satisfied with the outcome if the meeting does not find in their favour. It may only be possible to establish the facts and make recommendations.</w:t>
      </w:r>
    </w:p>
    <w:p w14:paraId="16D92C0D" w14:textId="77777777" w:rsidR="00764B86" w:rsidRPr="005C3AE5" w:rsidRDefault="000B523F">
      <w:pPr>
        <w:widowControl w:val="0"/>
        <w:numPr>
          <w:ilvl w:val="0"/>
          <w:numId w:val="32"/>
        </w:numPr>
        <w:shd w:val="clear" w:color="auto" w:fill="FFFFFF"/>
        <w:tabs>
          <w:tab w:val="left" w:pos="567"/>
          <w:tab w:val="left" w:pos="709"/>
        </w:tabs>
        <w:overflowPunct w:val="0"/>
        <w:autoSpaceDE w:val="0"/>
        <w:spacing w:after="0" w:line="240" w:lineRule="auto"/>
        <w:ind w:left="567" w:hanging="283"/>
        <w:rPr>
          <w:rFonts w:ascii="Calibri" w:hAnsi="Calibri" w:cs="Calibri"/>
          <w:szCs w:val="22"/>
          <w:lang w:eastAsia="en-US"/>
        </w:rPr>
      </w:pPr>
      <w:r w:rsidRPr="005C3AE5">
        <w:rPr>
          <w:rFonts w:ascii="Calibri" w:hAnsi="Calibri" w:cs="Calibri"/>
          <w:szCs w:val="22"/>
          <w:lang w:eastAsia="en-US"/>
        </w:rPr>
        <w:t>many complainants will feel nervous and inhibited in a formal setting</w:t>
      </w:r>
    </w:p>
    <w:p w14:paraId="247BB9CE"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pPr>
      <w:r w:rsidRPr="005C3AE5">
        <w:rPr>
          <w:rFonts w:ascii="Calibri" w:hAnsi="Calibri" w:cs="Calibri"/>
          <w:szCs w:val="22"/>
        </w:rPr>
        <w:t xml:space="preserve">Parents/carers often feel emotional when discussing an issue that affects their child. </w:t>
      </w:r>
    </w:p>
    <w:p w14:paraId="3993C776" w14:textId="77777777" w:rsidR="00764B86" w:rsidRPr="005C3AE5" w:rsidRDefault="000B523F">
      <w:pPr>
        <w:widowControl w:val="0"/>
        <w:numPr>
          <w:ilvl w:val="0"/>
          <w:numId w:val="32"/>
        </w:numPr>
        <w:shd w:val="clear" w:color="auto" w:fill="FFFFFF"/>
        <w:tabs>
          <w:tab w:val="left" w:pos="567"/>
          <w:tab w:val="left" w:pos="709"/>
        </w:tabs>
        <w:overflowPunct w:val="0"/>
        <w:autoSpaceDE w:val="0"/>
        <w:spacing w:after="0" w:line="240" w:lineRule="auto"/>
        <w:ind w:left="567" w:hanging="283"/>
      </w:pPr>
      <w:r w:rsidRPr="005C3AE5">
        <w:rPr>
          <w:rFonts w:ascii="Calibri" w:hAnsi="Calibri" w:cs="Calibri"/>
          <w:szCs w:val="22"/>
          <w:lang w:eastAsia="en-US"/>
        </w:rPr>
        <w:t>extra care needs to be taken when the complainant is a child/young person and present during all or part of the meeting</w:t>
      </w:r>
    </w:p>
    <w:p w14:paraId="7557D979"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pPr>
      <w:r w:rsidRPr="005C3AE5">
        <w:rPr>
          <w:rFonts w:ascii="Calibri" w:hAnsi="Calibri" w:cs="Calibri"/>
          <w:szCs w:val="22"/>
        </w:rPr>
        <w:t xml:space="preserve">Careful consideration of the atmosphere and proceedings should ensure that the child/young person does not feel intimidated. </w:t>
      </w:r>
    </w:p>
    <w:p w14:paraId="463EEE78"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rPr>
          <w:rFonts w:ascii="Calibri" w:hAnsi="Calibri" w:cs="Calibri"/>
          <w:szCs w:val="22"/>
        </w:rPr>
      </w:pPr>
      <w:r w:rsidRPr="005C3AE5">
        <w:rPr>
          <w:rFonts w:ascii="Calibri" w:hAnsi="Calibri" w:cs="Calibri"/>
          <w:szCs w:val="22"/>
        </w:rPr>
        <w:t xml:space="preserve">The committee should respect the views of the child/young person and give them equal consideration to those of adults. </w:t>
      </w:r>
    </w:p>
    <w:p w14:paraId="774F40A4" w14:textId="77777777" w:rsidR="00764B86" w:rsidRPr="005C3AE5" w:rsidRDefault="000B523F">
      <w:pPr>
        <w:widowControl w:val="0"/>
        <w:shd w:val="clear" w:color="auto" w:fill="FFFFFF"/>
        <w:tabs>
          <w:tab w:val="left" w:pos="567"/>
          <w:tab w:val="left" w:pos="709"/>
        </w:tabs>
        <w:overflowPunct w:val="0"/>
        <w:autoSpaceDE w:val="0"/>
        <w:spacing w:after="0" w:line="240" w:lineRule="auto"/>
        <w:ind w:left="567"/>
        <w:rPr>
          <w:rFonts w:ascii="Calibri" w:hAnsi="Calibri" w:cs="Calibri"/>
          <w:szCs w:val="22"/>
        </w:rPr>
      </w:pPr>
      <w:r w:rsidRPr="005C3AE5">
        <w:rPr>
          <w:rFonts w:ascii="Calibri" w:hAnsi="Calibri" w:cs="Calibri"/>
          <w:szCs w:val="22"/>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366FC59F" w14:textId="77777777" w:rsidR="00764B86" w:rsidRPr="005C3AE5" w:rsidRDefault="000B523F">
      <w:pPr>
        <w:shd w:val="clear" w:color="auto" w:fill="FFFFFF"/>
        <w:tabs>
          <w:tab w:val="left" w:pos="567"/>
        </w:tabs>
        <w:spacing w:after="0" w:line="240" w:lineRule="auto"/>
        <w:ind w:left="567"/>
        <w:rPr>
          <w:rFonts w:ascii="Calibri" w:hAnsi="Calibri" w:cs="Calibri"/>
          <w:szCs w:val="22"/>
        </w:rPr>
      </w:pPr>
      <w:r w:rsidRPr="005C3AE5">
        <w:rPr>
          <w:rFonts w:ascii="Calibri" w:hAnsi="Calibri" w:cs="Calibri"/>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p w14:paraId="78FD29EB" w14:textId="77777777" w:rsidR="00764B86" w:rsidRPr="005C3AE5" w:rsidRDefault="000B523F">
      <w:pPr>
        <w:widowControl w:val="0"/>
        <w:numPr>
          <w:ilvl w:val="0"/>
          <w:numId w:val="32"/>
        </w:numPr>
        <w:shd w:val="clear" w:color="auto" w:fill="FFFFFF"/>
        <w:tabs>
          <w:tab w:val="left" w:pos="360"/>
          <w:tab w:val="left" w:pos="567"/>
        </w:tabs>
        <w:overflowPunct w:val="0"/>
        <w:autoSpaceDE w:val="0"/>
        <w:spacing w:after="0" w:line="240" w:lineRule="auto"/>
        <w:ind w:left="567" w:hanging="283"/>
      </w:pPr>
      <w:r w:rsidRPr="005C3AE5">
        <w:rPr>
          <w:rFonts w:ascii="Calibri" w:hAnsi="Calibri" w:cs="Calibri"/>
          <w:szCs w:val="22"/>
          <w:lang w:eastAsia="en-US"/>
        </w:rPr>
        <w:t>the welfare of the child/young person is paramount.</w:t>
      </w:r>
    </w:p>
    <w:sectPr w:rsidR="00764B86" w:rsidRPr="005C3AE5">
      <w:headerReference w:type="even" r:id="rId17"/>
      <w:headerReference w:type="default" r:id="rId18"/>
      <w:footerReference w:type="even" r:id="rId19"/>
      <w:footerReference w:type="default" r:id="rId20"/>
      <w:headerReference w:type="first" r:id="rId21"/>
      <w:footerReference w:type="first" r:id="rId2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71F4" w14:textId="77777777" w:rsidR="00AE107E" w:rsidRDefault="000B523F">
      <w:pPr>
        <w:spacing w:after="0" w:line="240" w:lineRule="auto"/>
      </w:pPr>
      <w:r>
        <w:separator/>
      </w:r>
    </w:p>
  </w:endnote>
  <w:endnote w:type="continuationSeparator" w:id="0">
    <w:p w14:paraId="3E4B3F12" w14:textId="77777777" w:rsidR="00AE107E" w:rsidRDefault="000B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1257" w14:textId="77777777" w:rsidR="003E653B" w:rsidRDefault="003E6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38F5" w14:textId="77777777" w:rsidR="00F6331C" w:rsidRDefault="000B523F">
    <w:pPr>
      <w:pStyle w:val="BodyText"/>
      <w:tabs>
        <w:tab w:val="center" w:pos="4820"/>
        <w:tab w:val="right" w:pos="9746"/>
      </w:tabs>
      <w:jc w:val="cen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A186" w14:textId="77777777" w:rsidR="00F6331C" w:rsidRDefault="000B523F">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8484" w14:textId="77777777" w:rsidR="00AE107E" w:rsidRDefault="000B523F">
      <w:pPr>
        <w:spacing w:after="0" w:line="240" w:lineRule="auto"/>
      </w:pPr>
      <w:r>
        <w:rPr>
          <w:color w:val="000000"/>
        </w:rPr>
        <w:separator/>
      </w:r>
    </w:p>
  </w:footnote>
  <w:footnote w:type="continuationSeparator" w:id="0">
    <w:p w14:paraId="599851F2" w14:textId="77777777" w:rsidR="00AE107E" w:rsidRDefault="000B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90A" w14:textId="77777777" w:rsidR="003E653B" w:rsidRDefault="003E6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A289" w14:textId="77777777" w:rsidR="003E653B" w:rsidRDefault="003E6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9D2B" w14:textId="7B9E8FE5" w:rsidR="003E653B" w:rsidRDefault="003E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1CD"/>
    <w:multiLevelType w:val="multilevel"/>
    <w:tmpl w:val="D598EA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256534"/>
    <w:multiLevelType w:val="multilevel"/>
    <w:tmpl w:val="7BDAB9F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C747EB5"/>
    <w:multiLevelType w:val="multilevel"/>
    <w:tmpl w:val="7B90D2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742B12"/>
    <w:multiLevelType w:val="multilevel"/>
    <w:tmpl w:val="03182BA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100974"/>
    <w:multiLevelType w:val="multilevel"/>
    <w:tmpl w:val="ABDED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AC210D"/>
    <w:multiLevelType w:val="multilevel"/>
    <w:tmpl w:val="46BE7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322944"/>
    <w:multiLevelType w:val="multilevel"/>
    <w:tmpl w:val="9742364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5091559"/>
    <w:multiLevelType w:val="multilevel"/>
    <w:tmpl w:val="39802F6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53B054E"/>
    <w:multiLevelType w:val="multilevel"/>
    <w:tmpl w:val="4A1A3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D206D1"/>
    <w:multiLevelType w:val="multilevel"/>
    <w:tmpl w:val="528E934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281D1819"/>
    <w:multiLevelType w:val="multilevel"/>
    <w:tmpl w:val="54D4B72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A0F45BE"/>
    <w:multiLevelType w:val="multilevel"/>
    <w:tmpl w:val="9A0C4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AE303E9"/>
    <w:multiLevelType w:val="multilevel"/>
    <w:tmpl w:val="82B26F3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003F7A"/>
    <w:multiLevelType w:val="multilevel"/>
    <w:tmpl w:val="F89C0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E7905BD"/>
    <w:multiLevelType w:val="multilevel"/>
    <w:tmpl w:val="B5D8CE1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61464C7"/>
    <w:multiLevelType w:val="multilevel"/>
    <w:tmpl w:val="C6AA15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1CC796A"/>
    <w:multiLevelType w:val="multilevel"/>
    <w:tmpl w:val="35102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2F74CAF"/>
    <w:multiLevelType w:val="multilevel"/>
    <w:tmpl w:val="242AC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ABB345F"/>
    <w:multiLevelType w:val="multilevel"/>
    <w:tmpl w:val="D90406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3AA718A"/>
    <w:multiLevelType w:val="multilevel"/>
    <w:tmpl w:val="2F9A6DE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48706DD"/>
    <w:multiLevelType w:val="multilevel"/>
    <w:tmpl w:val="E2103F90"/>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1" w15:restartNumberingAfterBreak="0">
    <w:nsid w:val="562A6206"/>
    <w:multiLevelType w:val="multilevel"/>
    <w:tmpl w:val="A56EF8B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582B219F"/>
    <w:multiLevelType w:val="multilevel"/>
    <w:tmpl w:val="3626DC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9C05879"/>
    <w:multiLevelType w:val="multilevel"/>
    <w:tmpl w:val="B4D6E5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835C8F"/>
    <w:multiLevelType w:val="multilevel"/>
    <w:tmpl w:val="3EA0D36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ED84470"/>
    <w:multiLevelType w:val="multilevel"/>
    <w:tmpl w:val="92F2ECF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C36B4D"/>
    <w:multiLevelType w:val="multilevel"/>
    <w:tmpl w:val="61905BA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8C521BB"/>
    <w:multiLevelType w:val="multilevel"/>
    <w:tmpl w:val="6576E4B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24A62C4"/>
    <w:multiLevelType w:val="multilevel"/>
    <w:tmpl w:val="7E8EA4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490790C"/>
    <w:multiLevelType w:val="multilevel"/>
    <w:tmpl w:val="1E4ED83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58709F4"/>
    <w:multiLevelType w:val="multilevel"/>
    <w:tmpl w:val="0944D2B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AF673C6"/>
    <w:multiLevelType w:val="multilevel"/>
    <w:tmpl w:val="A854154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E939BE"/>
    <w:multiLevelType w:val="multilevel"/>
    <w:tmpl w:val="D26E669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90550931">
    <w:abstractNumId w:val="19"/>
  </w:num>
  <w:num w:numId="2" w16cid:durableId="1401290822">
    <w:abstractNumId w:val="22"/>
  </w:num>
  <w:num w:numId="3" w16cid:durableId="863055236">
    <w:abstractNumId w:val="12"/>
  </w:num>
  <w:num w:numId="4" w16cid:durableId="565579297">
    <w:abstractNumId w:val="26"/>
  </w:num>
  <w:num w:numId="5" w16cid:durableId="176895666">
    <w:abstractNumId w:val="3"/>
  </w:num>
  <w:num w:numId="6" w16cid:durableId="1711879781">
    <w:abstractNumId w:val="28"/>
  </w:num>
  <w:num w:numId="7" w16cid:durableId="289944250">
    <w:abstractNumId w:val="32"/>
  </w:num>
  <w:num w:numId="8" w16cid:durableId="2109499026">
    <w:abstractNumId w:val="14"/>
  </w:num>
  <w:num w:numId="9" w16cid:durableId="1974754417">
    <w:abstractNumId w:val="24"/>
  </w:num>
  <w:num w:numId="10" w16cid:durableId="871117411">
    <w:abstractNumId w:val="25"/>
  </w:num>
  <w:num w:numId="11" w16cid:durableId="1893619673">
    <w:abstractNumId w:val="15"/>
  </w:num>
  <w:num w:numId="12" w16cid:durableId="545458525">
    <w:abstractNumId w:val="20"/>
  </w:num>
  <w:num w:numId="13" w16cid:durableId="1523741078">
    <w:abstractNumId w:val="27"/>
  </w:num>
  <w:num w:numId="14" w16cid:durableId="402988964">
    <w:abstractNumId w:val="29"/>
  </w:num>
  <w:num w:numId="15" w16cid:durableId="1768114945">
    <w:abstractNumId w:val="21"/>
  </w:num>
  <w:num w:numId="16" w16cid:durableId="52890492">
    <w:abstractNumId w:val="31"/>
  </w:num>
  <w:num w:numId="17" w16cid:durableId="100032899">
    <w:abstractNumId w:val="7"/>
  </w:num>
  <w:num w:numId="18" w16cid:durableId="1787844511">
    <w:abstractNumId w:val="10"/>
  </w:num>
  <w:num w:numId="19" w16cid:durableId="767191717">
    <w:abstractNumId w:val="4"/>
  </w:num>
  <w:num w:numId="20" w16cid:durableId="2046253006">
    <w:abstractNumId w:val="0"/>
  </w:num>
  <w:num w:numId="21" w16cid:durableId="1103915245">
    <w:abstractNumId w:val="11"/>
  </w:num>
  <w:num w:numId="22" w16cid:durableId="1459452705">
    <w:abstractNumId w:val="2"/>
  </w:num>
  <w:num w:numId="23" w16cid:durableId="1062171676">
    <w:abstractNumId w:val="13"/>
  </w:num>
  <w:num w:numId="24" w16cid:durableId="1217661325">
    <w:abstractNumId w:val="8"/>
  </w:num>
  <w:num w:numId="25" w16cid:durableId="2125273222">
    <w:abstractNumId w:val="23"/>
  </w:num>
  <w:num w:numId="26" w16cid:durableId="793329530">
    <w:abstractNumId w:val="5"/>
  </w:num>
  <w:num w:numId="27" w16cid:durableId="1252201498">
    <w:abstractNumId w:val="16"/>
  </w:num>
  <w:num w:numId="28" w16cid:durableId="1698311697">
    <w:abstractNumId w:val="17"/>
  </w:num>
  <w:num w:numId="29" w16cid:durableId="1996644199">
    <w:abstractNumId w:val="30"/>
  </w:num>
  <w:num w:numId="30" w16cid:durableId="561061073">
    <w:abstractNumId w:val="6"/>
  </w:num>
  <w:num w:numId="31" w16cid:durableId="71705550">
    <w:abstractNumId w:val="18"/>
  </w:num>
  <w:num w:numId="32" w16cid:durableId="463234290">
    <w:abstractNumId w:val="9"/>
  </w:num>
  <w:num w:numId="33" w16cid:durableId="6515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86"/>
    <w:rsid w:val="000731CC"/>
    <w:rsid w:val="000B523F"/>
    <w:rsid w:val="000D5296"/>
    <w:rsid w:val="00314F07"/>
    <w:rsid w:val="003E653B"/>
    <w:rsid w:val="00443555"/>
    <w:rsid w:val="004B2582"/>
    <w:rsid w:val="00567089"/>
    <w:rsid w:val="005751C6"/>
    <w:rsid w:val="005C3AE5"/>
    <w:rsid w:val="00640083"/>
    <w:rsid w:val="00764B86"/>
    <w:rsid w:val="007651DC"/>
    <w:rsid w:val="009559C9"/>
    <w:rsid w:val="00AE107E"/>
    <w:rsid w:val="00B62F2A"/>
    <w:rsid w:val="00B9524C"/>
    <w:rsid w:val="00BD037B"/>
    <w:rsid w:val="00C25C17"/>
    <w:rsid w:val="00CD2066"/>
    <w:rsid w:val="00FA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69666"/>
  <w15:docId w15:val="{45726969-6969-427E-90C5-8E90A34F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paragraph" w:styleId="NoSpacing">
    <w:name w:val="No Spacing"/>
    <w:pPr>
      <w:widowControl w:val="0"/>
      <w:overflowPunct w:val="0"/>
      <w:autoSpaceDE w:val="0"/>
    </w:pPr>
    <w:rPr>
      <w:rFonts w:cs="Arial"/>
      <w:sz w:val="24"/>
      <w:szCs w:val="24"/>
      <w:lang w:eastAsia="en-U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1">
    <w:name w:val="LFO11"/>
    <w:basedOn w:val="NoList"/>
    <w:pPr>
      <w:numPr>
        <w:numId w:val="15"/>
      </w:numPr>
    </w:pPr>
  </w:style>
  <w:style w:type="numbering" w:customStyle="1" w:styleId="LFO12">
    <w:name w:val="LFO12"/>
    <w:basedOn w:val="NoList"/>
    <w:pPr>
      <w:numPr>
        <w:numId w:val="16"/>
      </w:numPr>
    </w:pPr>
  </w:style>
  <w:style w:type="numbering" w:customStyle="1" w:styleId="LFO13">
    <w:name w:val="LFO13"/>
    <w:basedOn w:val="NoList"/>
    <w:pPr>
      <w:numPr>
        <w:numId w:val="17"/>
      </w:numPr>
    </w:pPr>
  </w:style>
  <w:style w:type="character" w:styleId="UnresolvedMention">
    <w:name w:val="Unresolved Mention"/>
    <w:basedOn w:val="DefaultParagraphFont"/>
    <w:uiPriority w:val="99"/>
    <w:semiHidden/>
    <w:unhideWhenUsed/>
    <w:rsid w:val="00B95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rkenheadparkschool.com/about/poli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v.uk/school-discipline-exclusions/exclus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D@wirral.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si/2010/1997/schedule/1/mad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ducation.gov.uk/contactu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DD73-6CFF-465F-9286-596505E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Caroline Gardner</cp:lastModifiedBy>
  <cp:revision>2</cp:revision>
  <cp:lastPrinted>2013-07-11T10:35:00Z</cp:lastPrinted>
  <dcterms:created xsi:type="dcterms:W3CDTF">2025-01-23T12:15:00Z</dcterms:created>
  <dcterms:modified xsi:type="dcterms:W3CDTF">2025-01-23T12:15:00Z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ies>
</file>