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4A526" w14:textId="77777777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 xml:space="preserve">KS3 </w:t>
      </w:r>
      <w:r w:rsidR="00A87C41" w:rsidRPr="00F91CA1">
        <w:rPr>
          <w:rFonts w:ascii="Century Gothic" w:hAnsi="Century Gothic"/>
          <w:sz w:val="32"/>
          <w:szCs w:val="32"/>
        </w:rPr>
        <w:t>Curriculum Overview 2024-25</w:t>
      </w:r>
    </w:p>
    <w:p w14:paraId="03505F47" w14:textId="2305B09C" w:rsidR="00A87C4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BB884" wp14:editId="72C297C3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4E284" w14:textId="77777777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KS3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5BB884" id="Rectangle 2" o:spid="_x0000_s1026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" fillcolor="#090" strokecolor="#09101d [484]" strokeweight="1pt">
                <v:textbox>
                  <w:txbxContent>
                    <w:p w14:paraId="0504E284" w14:textId="77777777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KS3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4C76FD">
        <w:rPr>
          <w:rFonts w:ascii="Century Gothic" w:hAnsi="Century Gothic"/>
          <w:b/>
          <w:bCs/>
          <w:sz w:val="36"/>
          <w:szCs w:val="36"/>
        </w:rPr>
        <w:t>DRAMA</w:t>
      </w:r>
    </w:p>
    <w:p w14:paraId="3D63CA4F" w14:textId="15D7AE92" w:rsidR="00F91CA1" w:rsidRPr="00F91CA1" w:rsidRDefault="004C76FD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0D05D" wp14:editId="4E8B8BB0">
                <wp:simplePos x="0" y="0"/>
                <wp:positionH relativeFrom="margin">
                  <wp:align>left</wp:align>
                </wp:positionH>
                <wp:positionV relativeFrom="paragraph">
                  <wp:posOffset>301801</wp:posOffset>
                </wp:positionV>
                <wp:extent cx="6657543" cy="1078302"/>
                <wp:effectExtent l="0" t="0" r="1016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543" cy="1078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B745FC" w14:textId="7B935E67" w:rsidR="004C76FD" w:rsidRPr="00D85149" w:rsidRDefault="009673B2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D85149">
                              <w:rPr>
                                <w:rFonts w:ascii="Century Gothic" w:hAnsi="Century Gothic"/>
                              </w:rPr>
                              <w:t xml:space="preserve">The curriculum at KS3 has been designed to give students a </w:t>
                            </w:r>
                            <w:r w:rsidR="00D85149" w:rsidRPr="00D85149">
                              <w:rPr>
                                <w:rFonts w:ascii="Century Gothic" w:hAnsi="Century Gothic"/>
                              </w:rPr>
                              <w:t>well-rounded</w:t>
                            </w:r>
                            <w:r w:rsidRPr="00D85149">
                              <w:rPr>
                                <w:rFonts w:ascii="Century Gothic" w:hAnsi="Century Gothic"/>
                              </w:rPr>
                              <w:t xml:space="preserve">, enriched and varied </w:t>
                            </w:r>
                            <w:r w:rsidR="00D85149" w:rsidRPr="00D85149">
                              <w:rPr>
                                <w:rFonts w:ascii="Century Gothic" w:hAnsi="Century Gothic"/>
                              </w:rPr>
                              <w:t>experience in Drama. The topics that have been selected will provide students with opportunities to explore different cultures/ styles and approaches to theatre all whilst developing their performance skills and soft skills that are required when students leave and start in the world of work.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0D05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23.75pt;width:524.2pt;height:84.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" fillcolor="white [3201]" strokeweight=".5pt">
                <v:textbox>
                  <w:txbxContent>
                    <w:p w14:paraId="7EB745FC" w14:textId="7B935E67" w:rsidR="004C76FD" w:rsidRPr="00D85149" w:rsidRDefault="009673B2">
                      <w:pPr>
                        <w:rPr>
                          <w:rFonts w:ascii="Century Gothic" w:hAnsi="Century Gothic"/>
                        </w:rPr>
                      </w:pPr>
                      <w:r w:rsidRPr="00D85149">
                        <w:rPr>
                          <w:rFonts w:ascii="Century Gothic" w:hAnsi="Century Gothic"/>
                        </w:rPr>
                        <w:t xml:space="preserve">The curriculum at KS3 has been designed to give students a </w:t>
                      </w:r>
                      <w:r w:rsidR="00D85149" w:rsidRPr="00D85149">
                        <w:rPr>
                          <w:rFonts w:ascii="Century Gothic" w:hAnsi="Century Gothic"/>
                        </w:rPr>
                        <w:t>well-rounded</w:t>
                      </w:r>
                      <w:r w:rsidRPr="00D85149">
                        <w:rPr>
                          <w:rFonts w:ascii="Century Gothic" w:hAnsi="Century Gothic"/>
                        </w:rPr>
                        <w:t xml:space="preserve">, enriched and varied </w:t>
                      </w:r>
                      <w:r w:rsidR="00D85149" w:rsidRPr="00D85149">
                        <w:rPr>
                          <w:rFonts w:ascii="Century Gothic" w:hAnsi="Century Gothic"/>
                        </w:rPr>
                        <w:t>experience in Drama. The topics that have been selected will provide students with opportunities to explore different cultures/ styles and approaches to theatre all whilst developing their performance skills and soft skills that are required when students leave and start in the world of work.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55164A" w14:textId="77777777" w:rsidR="00A87C41" w:rsidRDefault="00A87C41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6609"/>
        <w:tblW w:w="10483" w:type="dxa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23"/>
        <w:gridCol w:w="3055"/>
        <w:gridCol w:w="2968"/>
        <w:gridCol w:w="2737"/>
      </w:tblGrid>
      <w:tr w:rsidR="00F91CA1" w14:paraId="7379240D" w14:textId="77777777" w:rsidTr="00576FC9">
        <w:trPr>
          <w:trHeight w:val="534"/>
        </w:trPr>
        <w:tc>
          <w:tcPr>
            <w:tcW w:w="10483" w:type="dxa"/>
            <w:gridSpan w:val="4"/>
            <w:shd w:val="clear" w:color="auto" w:fill="009900"/>
          </w:tcPr>
          <w:p w14:paraId="3344DA58" w14:textId="77777777" w:rsidR="00F91CA1" w:rsidRPr="00F91CA1" w:rsidRDefault="00F91CA1" w:rsidP="00F91CA1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F91CA1" w14:paraId="5EE1CE80" w14:textId="77777777" w:rsidTr="00576FC9">
        <w:trPr>
          <w:trHeight w:val="350"/>
        </w:trPr>
        <w:tc>
          <w:tcPr>
            <w:tcW w:w="1723" w:type="dxa"/>
            <w:shd w:val="clear" w:color="auto" w:fill="D9D9D9" w:themeFill="background1" w:themeFillShade="D9"/>
          </w:tcPr>
          <w:p w14:paraId="09690EDF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KS3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14:paraId="1E6C3623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68" w:type="dxa"/>
            <w:shd w:val="clear" w:color="auto" w:fill="D9D9D9" w:themeFill="background1" w:themeFillShade="D9"/>
          </w:tcPr>
          <w:p w14:paraId="3865AE3D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35" w:type="dxa"/>
            <w:shd w:val="clear" w:color="auto" w:fill="D9D9D9" w:themeFill="background1" w:themeFillShade="D9"/>
          </w:tcPr>
          <w:p w14:paraId="2FDA259D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4C76FD" w14:paraId="49E048E8" w14:textId="77777777" w:rsidTr="00576FC9">
        <w:trPr>
          <w:trHeight w:val="1327"/>
        </w:trPr>
        <w:tc>
          <w:tcPr>
            <w:tcW w:w="1723" w:type="dxa"/>
            <w:shd w:val="clear" w:color="auto" w:fill="FFFFFF" w:themeFill="background1"/>
          </w:tcPr>
          <w:p w14:paraId="17BBF5DF" w14:textId="77777777" w:rsidR="004C76FD" w:rsidRDefault="004C76FD" w:rsidP="004C76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7</w:t>
            </w:r>
          </w:p>
        </w:tc>
        <w:tc>
          <w:tcPr>
            <w:tcW w:w="3055" w:type="dxa"/>
          </w:tcPr>
          <w:p w14:paraId="6BB66F0D" w14:textId="77777777" w:rsidR="00576FC9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Introduction to Drama</w:t>
            </w:r>
          </w:p>
          <w:p w14:paraId="44BCF773" w14:textId="77777777" w:rsidR="006A061A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9482DF0" w14:textId="710DADCC" w:rsidR="006A061A" w:rsidRPr="004C76FD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Pantomime</w:t>
            </w:r>
          </w:p>
        </w:tc>
        <w:tc>
          <w:tcPr>
            <w:tcW w:w="2968" w:type="dxa"/>
          </w:tcPr>
          <w:p w14:paraId="24E8A4A3" w14:textId="77777777" w:rsidR="004C76FD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Roald Dahl </w:t>
            </w:r>
          </w:p>
          <w:p w14:paraId="0E85C354" w14:textId="77777777" w:rsidR="006A061A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11711AE" w14:textId="3172103D" w:rsidR="006A061A" w:rsidRPr="004C76FD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Musical Theatre</w:t>
            </w:r>
          </w:p>
        </w:tc>
        <w:tc>
          <w:tcPr>
            <w:tcW w:w="2735" w:type="dxa"/>
          </w:tcPr>
          <w:p w14:paraId="5FC7426B" w14:textId="77777777" w:rsidR="00576FC9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Terrible fate of Humpty Dumpty</w:t>
            </w:r>
          </w:p>
          <w:p w14:paraId="7E729BE8" w14:textId="77777777" w:rsidR="006A061A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D0DEA3E" w14:textId="6A90AD36" w:rsidR="006A061A" w:rsidRPr="004C76FD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Mask and mime</w:t>
            </w:r>
          </w:p>
        </w:tc>
      </w:tr>
      <w:tr w:rsidR="004C76FD" w14:paraId="3B6FBC47" w14:textId="77777777" w:rsidTr="006A061A">
        <w:trPr>
          <w:trHeight w:val="1968"/>
        </w:trPr>
        <w:tc>
          <w:tcPr>
            <w:tcW w:w="1723" w:type="dxa"/>
            <w:shd w:val="clear" w:color="auto" w:fill="D9D9D9" w:themeFill="background1" w:themeFillShade="D9"/>
          </w:tcPr>
          <w:p w14:paraId="3C59BF61" w14:textId="77777777" w:rsidR="004C76FD" w:rsidRDefault="004C76FD" w:rsidP="004C76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8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14:paraId="4872689E" w14:textId="283729A9" w:rsidR="00576FC9" w:rsidRDefault="006A061A" w:rsidP="00576FC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Responding to a stimulus</w:t>
            </w:r>
          </w:p>
          <w:p w14:paraId="531AB32D" w14:textId="77777777" w:rsidR="006A061A" w:rsidRDefault="006A061A" w:rsidP="00576FC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2C8BC1E" w14:textId="58908AE1" w:rsidR="006A061A" w:rsidRPr="004C76FD" w:rsidRDefault="006A061A" w:rsidP="00576FC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Physical Theatre</w:t>
            </w:r>
          </w:p>
        </w:tc>
        <w:tc>
          <w:tcPr>
            <w:tcW w:w="2968" w:type="dxa"/>
            <w:shd w:val="clear" w:color="auto" w:fill="D9D9D9" w:themeFill="background1" w:themeFillShade="D9"/>
          </w:tcPr>
          <w:p w14:paraId="6ED9C93D" w14:textId="77777777" w:rsidR="004C76FD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Sparkleshark</w:t>
            </w:r>
            <w:proofErr w:type="spellEnd"/>
          </w:p>
          <w:p w14:paraId="0094B7FE" w14:textId="77777777" w:rsidR="006A061A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9E59706" w14:textId="00F45BD2" w:rsidR="006A061A" w:rsidRPr="004C76FD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Theatre History </w:t>
            </w:r>
          </w:p>
        </w:tc>
        <w:tc>
          <w:tcPr>
            <w:tcW w:w="2735" w:type="dxa"/>
            <w:shd w:val="clear" w:color="auto" w:fill="D9D9D9" w:themeFill="background1" w:themeFillShade="D9"/>
          </w:tcPr>
          <w:p w14:paraId="427D9D8B" w14:textId="77777777" w:rsidR="004C76FD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Theatre Technology </w:t>
            </w:r>
          </w:p>
          <w:p w14:paraId="0B2C2F36" w14:textId="77777777" w:rsidR="006A061A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7DFAFFF" w14:textId="0F5DCC3C" w:rsidR="006A061A" w:rsidRPr="004C76FD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There’s been a murder Murder mystery/Let him have it!</w:t>
            </w:r>
          </w:p>
        </w:tc>
      </w:tr>
      <w:tr w:rsidR="004C76FD" w14:paraId="6D36F262" w14:textId="77777777" w:rsidTr="00576FC9">
        <w:trPr>
          <w:trHeight w:val="1309"/>
        </w:trPr>
        <w:tc>
          <w:tcPr>
            <w:tcW w:w="1723" w:type="dxa"/>
            <w:shd w:val="clear" w:color="auto" w:fill="FFFFFF" w:themeFill="background1"/>
          </w:tcPr>
          <w:p w14:paraId="4896C62F" w14:textId="77777777" w:rsidR="004C76FD" w:rsidRDefault="004C76FD" w:rsidP="004C76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9</w:t>
            </w:r>
          </w:p>
        </w:tc>
        <w:tc>
          <w:tcPr>
            <w:tcW w:w="3055" w:type="dxa"/>
          </w:tcPr>
          <w:p w14:paraId="4D5CF7A3" w14:textId="77777777" w:rsidR="00576FC9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Practitioners and styles</w:t>
            </w:r>
          </w:p>
          <w:p w14:paraId="293A87BC" w14:textId="77777777" w:rsidR="006A061A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946A13D" w14:textId="77777777" w:rsidR="006A061A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Documentary/verbatim</w:t>
            </w:r>
          </w:p>
          <w:p w14:paraId="32E58737" w14:textId="7F36EF3A" w:rsidR="006A061A" w:rsidRPr="004C76FD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Game Over/Missing Dan Nolan</w:t>
            </w:r>
          </w:p>
        </w:tc>
        <w:tc>
          <w:tcPr>
            <w:tcW w:w="2968" w:type="dxa"/>
          </w:tcPr>
          <w:p w14:paraId="51D88FF1" w14:textId="77777777" w:rsidR="004C76FD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Radio Plays </w:t>
            </w:r>
          </w:p>
          <w:p w14:paraId="6488F9D1" w14:textId="77777777" w:rsidR="006A061A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A812A9D" w14:textId="1157A891" w:rsidR="006A061A" w:rsidRPr="004C76FD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Puppetry and story telling </w:t>
            </w:r>
          </w:p>
        </w:tc>
        <w:tc>
          <w:tcPr>
            <w:tcW w:w="2735" w:type="dxa"/>
          </w:tcPr>
          <w:p w14:paraId="0FEBD6D1" w14:textId="77777777" w:rsidR="006A061A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84C9683" w14:textId="3FFAB483" w:rsidR="004C76FD" w:rsidRPr="004C76FD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Blood brothers </w:t>
            </w:r>
          </w:p>
        </w:tc>
      </w:tr>
    </w:tbl>
    <w:p w14:paraId="6FFD8EC9" w14:textId="77777777" w:rsidR="00F91CA1" w:rsidRPr="00A87C41" w:rsidRDefault="00F91CA1">
      <w:pPr>
        <w:rPr>
          <w:rFonts w:ascii="Century Gothic" w:hAnsi="Century Gothic"/>
        </w:rPr>
      </w:pPr>
    </w:p>
    <w:sectPr w:rsidR="00F91CA1" w:rsidRPr="00A87C41" w:rsidSect="00F91CA1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96E41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67DA3D0D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CF6E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69877C29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3A31B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2B1513A8" w14:textId="77777777" w:rsidR="00F91CA1" w:rsidRDefault="00F91C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B0BAF"/>
    <w:rsid w:val="004C76FD"/>
    <w:rsid w:val="00576FC9"/>
    <w:rsid w:val="006A061A"/>
    <w:rsid w:val="009673B2"/>
    <w:rsid w:val="009D6B3C"/>
    <w:rsid w:val="00A87C41"/>
    <w:rsid w:val="00AA193B"/>
    <w:rsid w:val="00D85149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13169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Lauren Anderton</cp:lastModifiedBy>
  <cp:revision>3</cp:revision>
  <dcterms:created xsi:type="dcterms:W3CDTF">2025-09-16T11:11:00Z</dcterms:created>
  <dcterms:modified xsi:type="dcterms:W3CDTF">2026-03-26T10:52:00Z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