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2F54A" w14:textId="7017C44B"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797549">
        <w:rPr>
          <w:rFonts w:ascii="Century Gothic" w:hAnsi="Century Gothic"/>
          <w:sz w:val="32"/>
          <w:szCs w:val="32"/>
        </w:rPr>
        <w:t>5</w:t>
      </w:r>
      <w:r w:rsidR="00A87C41" w:rsidRPr="00F91CA1">
        <w:rPr>
          <w:rFonts w:ascii="Century Gothic" w:hAnsi="Century Gothic"/>
          <w:sz w:val="32"/>
          <w:szCs w:val="32"/>
        </w:rPr>
        <w:t>-2</w:t>
      </w:r>
      <w:r w:rsidR="00797549">
        <w:rPr>
          <w:rFonts w:ascii="Century Gothic" w:hAnsi="Century Gothic"/>
          <w:sz w:val="32"/>
          <w:szCs w:val="32"/>
        </w:rPr>
        <w:t>6</w:t>
      </w:r>
    </w:p>
    <w:p w14:paraId="478911DE" w14:textId="03C8F912" w:rsidR="00A87C41" w:rsidRDefault="00F455ED" w:rsidP="00F91CA1">
      <w:pPr>
        <w:rPr>
          <w:rFonts w:ascii="Century Gothic" w:hAnsi="Century Gothic"/>
          <w:b/>
          <w:bCs/>
          <w:sz w:val="36"/>
          <w:szCs w:val="36"/>
        </w:rPr>
      </w:pPr>
      <w:r w:rsidRPr="00F455ED">
        <w:rPr>
          <w:rFonts w:ascii="Century Gothic" w:hAnsi="Century Gothic"/>
          <w:b/>
          <w:bCs/>
          <w:noProof/>
          <w:sz w:val="36"/>
          <w:szCs w:val="36"/>
        </w:rPr>
        <mc:AlternateContent>
          <mc:Choice Requires="wps">
            <w:drawing>
              <wp:anchor distT="45720" distB="45720" distL="114300" distR="114300" simplePos="0" relativeHeight="251661312" behindDoc="0" locked="0" layoutInCell="1" allowOverlap="1" wp14:anchorId="557B3FD0" wp14:editId="3E18DA39">
                <wp:simplePos x="0" y="0"/>
                <wp:positionH relativeFrom="column">
                  <wp:posOffset>-10160</wp:posOffset>
                </wp:positionH>
                <wp:positionV relativeFrom="paragraph">
                  <wp:posOffset>705485</wp:posOffset>
                </wp:positionV>
                <wp:extent cx="66675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14:paraId="519FBEE8" w14:textId="1A90C94F" w:rsidR="00F455ED" w:rsidRPr="00F455ED" w:rsidRDefault="00F455ED" w:rsidP="00F455ED">
                            <w:pPr>
                              <w:spacing w:after="0"/>
                              <w:rPr>
                                <w:rFonts w:ascii="Century Gothic" w:hAnsi="Century Gothic"/>
                                <w:sz w:val="20"/>
                                <w:szCs w:val="20"/>
                              </w:rPr>
                            </w:pPr>
                            <w:r w:rsidRPr="00F455ED">
                              <w:rPr>
                                <w:rFonts w:ascii="Century Gothic" w:hAnsi="Century Gothic"/>
                                <w:sz w:val="20"/>
                                <w:szCs w:val="20"/>
                              </w:rPr>
                              <w:t xml:space="preserve">Students are introduced to continents, their location, major cities, human and physical features, tourism, weather and natural hazards.  </w:t>
                            </w:r>
                          </w:p>
                          <w:p w14:paraId="3F87A534" w14:textId="776EB049" w:rsidR="00F455ED" w:rsidRPr="00F455ED" w:rsidRDefault="00F455ED" w:rsidP="00F455ED">
                            <w:pPr>
                              <w:spacing w:after="0"/>
                              <w:rPr>
                                <w:rFonts w:ascii="Century Gothic" w:hAnsi="Century Gothic"/>
                                <w:sz w:val="20"/>
                                <w:szCs w:val="20"/>
                              </w:rPr>
                            </w:pPr>
                            <w:r w:rsidRPr="00F455ED">
                              <w:rPr>
                                <w:rFonts w:ascii="Century Gothic" w:hAnsi="Century Gothic"/>
                                <w:sz w:val="20"/>
                                <w:szCs w:val="20"/>
                              </w:rPr>
                              <w:t>They will study population and discover how a continent finds opportunities and overcomes challenges.</w:t>
                            </w:r>
                          </w:p>
                          <w:p w14:paraId="6C6DC96B" w14:textId="35ACB1A5" w:rsidR="00F455ED" w:rsidRPr="00F455ED" w:rsidRDefault="00F455ED" w:rsidP="00F455ED">
                            <w:pPr>
                              <w:spacing w:after="0"/>
                              <w:rPr>
                                <w:rFonts w:ascii="Century Gothic" w:hAnsi="Century Gothic"/>
                                <w:sz w:val="20"/>
                                <w:szCs w:val="20"/>
                              </w:rPr>
                            </w:pPr>
                            <w:r w:rsidRPr="00F455ED">
                              <w:rPr>
                                <w:rFonts w:ascii="Century Gothic" w:hAnsi="Century Gothic"/>
                                <w:sz w:val="20"/>
                                <w:szCs w:val="20"/>
                              </w:rPr>
                              <w:t>They will look at the process behind physical landforms such as earthquakes and weather phenomena, such as hurricanes.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557B3FD0" id="_x0000_t202" coordsize="21600,21600" o:spt="202" path="m,l,21600r21600,l21600,xe">
                <v:stroke joinstyle="miter"/>
                <v:path gradientshapeok="t" o:connecttype="rect"/>
              </v:shapetype>
              <v:shape id="Text Box 2" o:spid="_x0000_s1026" type="#_x0000_t202" style="position:absolute;margin-left:-.8pt;margin-top:55.55pt;width: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">
                <v:textbox style="mso-fit-shape-to-text:t">
                  <w:txbxContent>
                    <w:p w14:paraId="519FBEE8" w14:textId="1A90C94F" w:rsidR="00F455ED" w:rsidRPr="00F455ED" w:rsidRDefault="00F455ED" w:rsidP="00F455ED">
                      <w:pPr>
                        <w:spacing w:after="0"/>
                        <w:rPr>
                          <w:rFonts w:ascii="Century Gothic" w:hAnsi="Century Gothic"/>
                          <w:sz w:val="20"/>
                          <w:szCs w:val="20"/>
                        </w:rPr>
                      </w:pPr>
                      <w:r w:rsidRPr="00F455ED">
                        <w:rPr>
                          <w:rFonts w:ascii="Century Gothic" w:hAnsi="Century Gothic"/>
                          <w:sz w:val="20"/>
                          <w:szCs w:val="20"/>
                        </w:rPr>
                        <w:t xml:space="preserve">Students are introduced to continents, their location, major cities, human and physical features, tourism, weather and natural hazards.  </w:t>
                      </w:r>
                    </w:p>
                    <w:p w14:paraId="3F87A534" w14:textId="776EB049" w:rsidR="00F455ED" w:rsidRPr="00F455ED" w:rsidRDefault="00F455ED" w:rsidP="00F455ED">
                      <w:pPr>
                        <w:spacing w:after="0"/>
                        <w:rPr>
                          <w:rFonts w:ascii="Century Gothic" w:hAnsi="Century Gothic"/>
                          <w:sz w:val="20"/>
                          <w:szCs w:val="20"/>
                        </w:rPr>
                      </w:pPr>
                      <w:r w:rsidRPr="00F455ED">
                        <w:rPr>
                          <w:rFonts w:ascii="Century Gothic" w:hAnsi="Century Gothic"/>
                          <w:sz w:val="20"/>
                          <w:szCs w:val="20"/>
                        </w:rPr>
                        <w:t>They will study population and discover how a continent finds opportunities and overcomes challenges.</w:t>
                      </w:r>
                    </w:p>
                    <w:p w14:paraId="6C6DC96B" w14:textId="35ACB1A5" w:rsidR="00F455ED" w:rsidRPr="00F455ED" w:rsidRDefault="00F455ED" w:rsidP="00F455ED">
                      <w:pPr>
                        <w:spacing w:after="0"/>
                        <w:rPr>
                          <w:rFonts w:ascii="Century Gothic" w:hAnsi="Century Gothic"/>
                          <w:sz w:val="20"/>
                          <w:szCs w:val="20"/>
                        </w:rPr>
                      </w:pPr>
                      <w:r w:rsidRPr="00F455ED">
                        <w:rPr>
                          <w:rFonts w:ascii="Century Gothic" w:hAnsi="Century Gothic"/>
                          <w:sz w:val="20"/>
                          <w:szCs w:val="20"/>
                        </w:rPr>
                        <w:t>They will look at the process behind physical landforms such as earthquakes and weather phenomena, such as hurricanes.</w:t>
                      </w:r>
                    </w:p>
                  </w:txbxContent>
                </v:textbox>
                <w10:wrap type="square"/>
              </v:shape>
            </w:pict>
          </mc:Fallback>
        </mc:AlternateContent>
      </w:r>
      <w:r w:rsidR="00F91CA1">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3E50122C" wp14:editId="20D5EBF1">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9141B7"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w16sdtdh="http://schemas.microsoft.com/office/word/2020/wordml/sdtdatahash" xmlns:oel="http://schemas.microsoft.com/office/2019/extlst">
            <w:pict>
              <v:rect id="Rectangle 2"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spid="_x0000_s1026" fillcolor="#090" strokecolor="#09101d [484]" strokeweight="1pt" w14:anchorId="692E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v:textbox>
                  <w:txbxContent>
                    <w:p w:rsidRPr="00F91CA1" w:rsidR="00F91CA1" w:rsidP="00F91CA1" w:rsidRDefault="00F91CA1" w14:paraId="5C484244" w14:textId="333CD2F8">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00F91CA1" w:rsidRPr="00F91CA1">
        <w:rPr>
          <w:rFonts w:ascii="Century Gothic" w:hAnsi="Century Gothic"/>
          <w:b/>
          <w:bCs/>
          <w:sz w:val="36"/>
          <w:szCs w:val="36"/>
        </w:rPr>
        <w:t xml:space="preserve">Subject: </w:t>
      </w:r>
      <w:r>
        <w:rPr>
          <w:rFonts w:ascii="Century Gothic" w:hAnsi="Century Gothic"/>
          <w:b/>
          <w:bCs/>
          <w:sz w:val="36"/>
          <w:szCs w:val="36"/>
        </w:rPr>
        <w:t>GEOGRAPHY</w:t>
      </w:r>
    </w:p>
    <w:p w14:paraId="707F4065" w14:textId="6738A96F" w:rsidR="00F91CA1" w:rsidRPr="00F91CA1" w:rsidRDefault="00F91CA1" w:rsidP="00F91CA1">
      <w:pPr>
        <w:rPr>
          <w:rFonts w:ascii="Century Gothic" w:hAnsi="Century Gothic"/>
          <w:b/>
          <w:bCs/>
          <w:sz w:val="36"/>
          <w:szCs w:val="36"/>
        </w:rPr>
      </w:pPr>
    </w:p>
    <w:tbl>
      <w:tblPr>
        <w:tblStyle w:val="TableGrid"/>
        <w:tblpPr w:leftFromText="180" w:rightFromText="180" w:vertAnchor="page" w:horzAnchor="margin" w:tblpY="54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455ED" w14:paraId="330868E2" w14:textId="77777777" w:rsidTr="00F455ED">
        <w:tc>
          <w:tcPr>
            <w:tcW w:w="10376" w:type="dxa"/>
            <w:gridSpan w:val="4"/>
            <w:shd w:val="clear" w:color="auto" w:fill="009900"/>
          </w:tcPr>
          <w:p w14:paraId="382D0AE9" w14:textId="77777777" w:rsidR="00F455ED" w:rsidRPr="00F91CA1" w:rsidRDefault="00F455ED" w:rsidP="00F455ED">
            <w:pPr>
              <w:rPr>
                <w:rFonts w:ascii="Century Gothic" w:hAnsi="Century Gothic"/>
              </w:rPr>
            </w:pPr>
            <w:r w:rsidRPr="00F91CA1">
              <w:rPr>
                <w:rFonts w:ascii="Century Gothic" w:hAnsi="Century Gothic"/>
                <w:color w:val="FFFFFF" w:themeColor="background1"/>
                <w:sz w:val="32"/>
                <w:szCs w:val="32"/>
              </w:rPr>
              <w:t>Sequence of Learning:</w:t>
            </w:r>
          </w:p>
        </w:tc>
      </w:tr>
      <w:tr w:rsidR="00F455ED" w14:paraId="787642CE" w14:textId="77777777" w:rsidTr="00F455ED">
        <w:tc>
          <w:tcPr>
            <w:tcW w:w="1706" w:type="dxa"/>
            <w:shd w:val="clear" w:color="auto" w:fill="D9D9D9" w:themeFill="background1" w:themeFillShade="D9"/>
          </w:tcPr>
          <w:p w14:paraId="64AC7094" w14:textId="77777777" w:rsidR="00F455ED" w:rsidRDefault="00F455ED" w:rsidP="00F455ED">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4667CCBC" w14:textId="77777777" w:rsidR="00F455ED" w:rsidRDefault="00F455ED" w:rsidP="00F455ED">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17262283" w14:textId="77777777" w:rsidR="00F455ED" w:rsidRDefault="00F455ED" w:rsidP="00F455ED">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2D06C9BE" w14:textId="77777777" w:rsidR="00F455ED" w:rsidRDefault="00F455ED" w:rsidP="00F455ED">
            <w:pPr>
              <w:jc w:val="center"/>
              <w:rPr>
                <w:rFonts w:ascii="Century Gothic" w:hAnsi="Century Gothic"/>
              </w:rPr>
            </w:pPr>
            <w:r>
              <w:rPr>
                <w:rFonts w:ascii="Century Gothic" w:hAnsi="Century Gothic"/>
              </w:rPr>
              <w:t>Term 3</w:t>
            </w:r>
          </w:p>
        </w:tc>
      </w:tr>
      <w:tr w:rsidR="00F455ED" w14:paraId="2AB8DC89" w14:textId="77777777" w:rsidTr="00F455ED">
        <w:tc>
          <w:tcPr>
            <w:tcW w:w="1706" w:type="dxa"/>
            <w:shd w:val="clear" w:color="auto" w:fill="FFFFFF" w:themeFill="background1"/>
          </w:tcPr>
          <w:p w14:paraId="6BEDCF4C" w14:textId="77777777" w:rsidR="00F455ED" w:rsidRDefault="00F455ED" w:rsidP="00F455ED">
            <w:pPr>
              <w:jc w:val="center"/>
              <w:rPr>
                <w:rFonts w:ascii="Century Gothic" w:hAnsi="Century Gothic"/>
              </w:rPr>
            </w:pPr>
            <w:r>
              <w:rPr>
                <w:rFonts w:ascii="Century Gothic" w:hAnsi="Century Gothic"/>
              </w:rPr>
              <w:t>Year 7</w:t>
            </w:r>
          </w:p>
        </w:tc>
        <w:tc>
          <w:tcPr>
            <w:tcW w:w="3024" w:type="dxa"/>
          </w:tcPr>
          <w:p w14:paraId="1D367732" w14:textId="77777777" w:rsidR="00F455ED" w:rsidRDefault="00F455ED" w:rsidP="00F455ED">
            <w:pPr>
              <w:rPr>
                <w:rFonts w:ascii="Century Gothic" w:hAnsi="Century Gothic"/>
                <w:sz w:val="18"/>
                <w:szCs w:val="18"/>
              </w:rPr>
            </w:pPr>
            <w:r w:rsidRPr="00F455ED">
              <w:rPr>
                <w:rFonts w:ascii="Century Gothic" w:hAnsi="Century Gothic"/>
                <w:sz w:val="18"/>
                <w:szCs w:val="18"/>
              </w:rPr>
              <w:t>Our world and local area</w:t>
            </w:r>
          </w:p>
          <w:p w14:paraId="4D8771E2" w14:textId="77777777" w:rsidR="00F455ED" w:rsidRPr="00F455ED" w:rsidRDefault="00F455ED" w:rsidP="00F455ED">
            <w:pPr>
              <w:rPr>
                <w:rFonts w:ascii="Century Gothic" w:hAnsi="Century Gothic"/>
                <w:sz w:val="18"/>
                <w:szCs w:val="18"/>
              </w:rPr>
            </w:pPr>
          </w:p>
          <w:p w14:paraId="6028D832"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Our world -  Geological timescale, plate tectonics, geology, biomes, climate change, cities and population</w:t>
            </w:r>
          </w:p>
          <w:p w14:paraId="19FAE1FD"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Map skills, mathematical skills, climate graphs and choropleth graphs.</w:t>
            </w:r>
          </w:p>
          <w:p w14:paraId="48BC68FF"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Fieldwork – Field sketch in Birkenhead park</w:t>
            </w:r>
          </w:p>
        </w:tc>
        <w:tc>
          <w:tcPr>
            <w:tcW w:w="2938" w:type="dxa"/>
          </w:tcPr>
          <w:p w14:paraId="7F14E06A"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Europe and the UK – past, present and future</w:t>
            </w:r>
          </w:p>
          <w:p w14:paraId="5EF24448"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 xml:space="preserve">Location and countries in Europe , Climate, Population, </w:t>
            </w:r>
          </w:p>
          <w:p w14:paraId="0F326F14"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Glaciation – processes, landforms, tourism</w:t>
            </w:r>
          </w:p>
          <w:p w14:paraId="1CDBFB7B" w14:textId="77777777" w:rsidR="00F455ED" w:rsidRPr="00F455ED" w:rsidRDefault="00F455ED" w:rsidP="00F455ED">
            <w:pPr>
              <w:rPr>
                <w:rFonts w:ascii="Century Gothic" w:hAnsi="Century Gothic"/>
                <w:sz w:val="18"/>
                <w:szCs w:val="18"/>
              </w:rPr>
            </w:pPr>
          </w:p>
        </w:tc>
        <w:tc>
          <w:tcPr>
            <w:tcW w:w="2708" w:type="dxa"/>
          </w:tcPr>
          <w:p w14:paraId="3E4B4D6A"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 xml:space="preserve">Weather and climate, Recording the weather, why we need our weather, where does weather come from, Low and high air pressure, Beast from the East, types of rain, wind,  </w:t>
            </w:r>
          </w:p>
          <w:p w14:paraId="69E5AA08"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Field work – Using climate as a base we will look at where to place a picnic table in the school grounds</w:t>
            </w:r>
          </w:p>
        </w:tc>
      </w:tr>
      <w:tr w:rsidR="00F455ED" w14:paraId="45FF5D4E" w14:textId="77777777" w:rsidTr="00F455ED">
        <w:tc>
          <w:tcPr>
            <w:tcW w:w="1706" w:type="dxa"/>
            <w:shd w:val="clear" w:color="auto" w:fill="D9D9D9" w:themeFill="background1" w:themeFillShade="D9"/>
          </w:tcPr>
          <w:p w14:paraId="10F12F44" w14:textId="77777777" w:rsidR="00F455ED" w:rsidRDefault="00F455ED" w:rsidP="00F455ED">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tcPr>
          <w:p w14:paraId="0FAEFFB9"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Asia</w:t>
            </w:r>
          </w:p>
          <w:p w14:paraId="479522A4"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 xml:space="preserve">Location, management of population in China through the one child policy and what does population look like now, the challenges facing the elderly in Japan and the increasing number of pensioner prisoners, Japans volcanoes, formation of tsunami’s with a case study focus on the Boxing Day Tsunami, tourism in Thailand </w:t>
            </w:r>
          </w:p>
          <w:p w14:paraId="3F5EBD87" w14:textId="77777777" w:rsidR="00F455ED" w:rsidRPr="00F455ED" w:rsidRDefault="00F455ED" w:rsidP="00F455ED">
            <w:pPr>
              <w:rPr>
                <w:rFonts w:ascii="Century Gothic" w:hAnsi="Century Gothic"/>
                <w:sz w:val="18"/>
                <w:szCs w:val="18"/>
              </w:rPr>
            </w:pPr>
          </w:p>
        </w:tc>
        <w:tc>
          <w:tcPr>
            <w:tcW w:w="2938" w:type="dxa"/>
            <w:shd w:val="clear" w:color="auto" w:fill="D9D9D9" w:themeFill="background1" w:themeFillShade="D9"/>
          </w:tcPr>
          <w:p w14:paraId="3099B69D"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Africa</w:t>
            </w:r>
          </w:p>
          <w:p w14:paraId="13FF8552"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Location, combating misconceptions regarding the continent, measuring development and the benefits of development indicators, Ethiopia and its challenges facing urbanisation, Addis Ababa in comparison to Mumbai, responses to urbanisation</w:t>
            </w:r>
            <w:r>
              <w:rPr>
                <w:rFonts w:ascii="Century Gothic" w:hAnsi="Century Gothic"/>
                <w:sz w:val="18"/>
                <w:szCs w:val="18"/>
              </w:rPr>
              <w:t xml:space="preserve">, </w:t>
            </w:r>
            <w:r w:rsidRPr="00F455ED">
              <w:rPr>
                <w:rFonts w:ascii="Century Gothic" w:hAnsi="Century Gothic"/>
                <w:sz w:val="18"/>
                <w:szCs w:val="18"/>
              </w:rPr>
              <w:t xml:space="preserve">a focus on monsoons, the East African Valley. </w:t>
            </w:r>
          </w:p>
        </w:tc>
        <w:tc>
          <w:tcPr>
            <w:tcW w:w="2708" w:type="dxa"/>
            <w:shd w:val="clear" w:color="auto" w:fill="D9D9D9" w:themeFill="background1" w:themeFillShade="D9"/>
          </w:tcPr>
          <w:p w14:paraId="4CAA5DED"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 xml:space="preserve">Middle East </w:t>
            </w:r>
          </w:p>
          <w:p w14:paraId="3EE21D59"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Location, understanding population across the middle East, Yemen and exploring why it is one of the poorest countries, the importance of the Middle East</w:t>
            </w:r>
            <w:r>
              <w:rPr>
                <w:rFonts w:ascii="Century Gothic" w:hAnsi="Century Gothic"/>
                <w:sz w:val="18"/>
                <w:szCs w:val="18"/>
              </w:rPr>
              <w:t>.</w:t>
            </w:r>
          </w:p>
          <w:p w14:paraId="038CA76B"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Russia</w:t>
            </w:r>
            <w:r>
              <w:rPr>
                <w:rFonts w:ascii="Century Gothic" w:hAnsi="Century Gothic"/>
                <w:sz w:val="18"/>
                <w:szCs w:val="18"/>
              </w:rPr>
              <w:t xml:space="preserve">: </w:t>
            </w:r>
            <w:r w:rsidRPr="00F455ED">
              <w:rPr>
                <w:rFonts w:ascii="Century Gothic" w:hAnsi="Century Gothic"/>
                <w:sz w:val="18"/>
                <w:szCs w:val="18"/>
              </w:rPr>
              <w:t>Location, climate, economy, Russia’s stance on equality and justice, environmental challenges, case study focus on Chernobyl</w:t>
            </w:r>
          </w:p>
        </w:tc>
      </w:tr>
      <w:tr w:rsidR="00F455ED" w14:paraId="46A2A975" w14:textId="77777777" w:rsidTr="00F455ED">
        <w:tc>
          <w:tcPr>
            <w:tcW w:w="1706" w:type="dxa"/>
            <w:shd w:val="clear" w:color="auto" w:fill="FFFFFF" w:themeFill="background1"/>
          </w:tcPr>
          <w:p w14:paraId="70AB6455" w14:textId="77777777" w:rsidR="00F455ED" w:rsidRDefault="00F455ED" w:rsidP="00F455ED">
            <w:pPr>
              <w:jc w:val="center"/>
              <w:rPr>
                <w:rFonts w:ascii="Century Gothic" w:hAnsi="Century Gothic"/>
              </w:rPr>
            </w:pPr>
            <w:r>
              <w:rPr>
                <w:rFonts w:ascii="Century Gothic" w:hAnsi="Century Gothic"/>
              </w:rPr>
              <w:t>Year 9</w:t>
            </w:r>
          </w:p>
        </w:tc>
        <w:tc>
          <w:tcPr>
            <w:tcW w:w="3024" w:type="dxa"/>
          </w:tcPr>
          <w:p w14:paraId="7A34F967"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North America</w:t>
            </w:r>
          </w:p>
          <w:p w14:paraId="5D50CD3E"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Location, relationship between biomes and population distribution, case study focus on the Western Desert (the opportunities and challenges of development here, and animal adaptations), case study focus on Alaska (the opportunities and challenges of development here, formation of hurricanes and a case study focus on Hurricane Haiti (effects and responses</w:t>
            </w:r>
            <w:r>
              <w:rPr>
                <w:rFonts w:ascii="Century Gothic" w:hAnsi="Century Gothic"/>
                <w:sz w:val="18"/>
                <w:szCs w:val="18"/>
              </w:rPr>
              <w:t>)</w:t>
            </w:r>
            <w:r w:rsidRPr="00F455ED">
              <w:rPr>
                <w:rFonts w:ascii="Century Gothic" w:hAnsi="Century Gothic"/>
                <w:sz w:val="18"/>
                <w:szCs w:val="18"/>
              </w:rPr>
              <w:t xml:space="preserve"> </w:t>
            </w:r>
          </w:p>
        </w:tc>
        <w:tc>
          <w:tcPr>
            <w:tcW w:w="2938" w:type="dxa"/>
          </w:tcPr>
          <w:p w14:paraId="7FDEA1DB"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South America</w:t>
            </w:r>
          </w:p>
          <w:p w14:paraId="1AF442B3"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 xml:space="preserve">Location, global importance of the continent, El Nino and La Nina and how climate change is impacting this phenomenon, the Galapagos Islands, Costa Rice and ecotourism, sustainable cities in Brazil, Columbia Pablo Escobar’s involvement in the countries development. </w:t>
            </w:r>
          </w:p>
          <w:p w14:paraId="27AF957C" w14:textId="77777777" w:rsidR="00F455ED" w:rsidRPr="00F455ED" w:rsidRDefault="00F455ED" w:rsidP="00F455ED">
            <w:pPr>
              <w:rPr>
                <w:rFonts w:ascii="Century Gothic" w:hAnsi="Century Gothic"/>
                <w:sz w:val="18"/>
                <w:szCs w:val="18"/>
              </w:rPr>
            </w:pPr>
          </w:p>
          <w:p w14:paraId="16068254"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 xml:space="preserve">Group Project Work – The Chagas disease in South America and the link between disease and development. </w:t>
            </w:r>
          </w:p>
        </w:tc>
        <w:tc>
          <w:tcPr>
            <w:tcW w:w="2708" w:type="dxa"/>
          </w:tcPr>
          <w:p w14:paraId="12C2808C"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Antarctica</w:t>
            </w:r>
          </w:p>
          <w:p w14:paraId="4ACA3EE5"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Location, global importance of the continent, glaciers and ice sheets, evidence of climate change, understanding time zones, tourism and finally, what is the future for Antarctica?</w:t>
            </w:r>
          </w:p>
          <w:p w14:paraId="4BDBAE55" w14:textId="77777777" w:rsidR="00F455ED" w:rsidRPr="00F455ED" w:rsidRDefault="00F455ED" w:rsidP="00F455ED">
            <w:pPr>
              <w:rPr>
                <w:rFonts w:ascii="Century Gothic" w:hAnsi="Century Gothic"/>
                <w:sz w:val="18"/>
                <w:szCs w:val="18"/>
              </w:rPr>
            </w:pPr>
            <w:r w:rsidRPr="00F455ED">
              <w:rPr>
                <w:rFonts w:ascii="Century Gothic" w:hAnsi="Century Gothic"/>
                <w:sz w:val="18"/>
                <w:szCs w:val="18"/>
              </w:rPr>
              <w:t>Australasia</w:t>
            </w:r>
          </w:p>
          <w:p w14:paraId="45BBD63C" w14:textId="77777777" w:rsidR="00F455ED" w:rsidRDefault="00F455ED" w:rsidP="00F455ED">
            <w:pPr>
              <w:rPr>
                <w:rFonts w:ascii="Century Gothic" w:hAnsi="Century Gothic" w:cstheme="minorHAnsi"/>
                <w:sz w:val="18"/>
                <w:szCs w:val="18"/>
              </w:rPr>
            </w:pPr>
            <w:r w:rsidRPr="00F455ED">
              <w:rPr>
                <w:rFonts w:ascii="Century Gothic" w:hAnsi="Century Gothic"/>
                <w:sz w:val="18"/>
                <w:szCs w:val="18"/>
              </w:rPr>
              <w:t>Location, what is the difference between Oceania and Australia, tectonic plates and activity in New Zealand, case study Earthquake (</w:t>
            </w:r>
            <w:proofErr w:type="spellStart"/>
            <w:r w:rsidRPr="00F455ED">
              <w:rPr>
                <w:rFonts w:ascii="Century Gothic" w:hAnsi="Century Gothic" w:cstheme="minorHAnsi"/>
                <w:sz w:val="18"/>
                <w:szCs w:val="18"/>
              </w:rPr>
              <w:t>Kaikōura</w:t>
            </w:r>
            <w:proofErr w:type="spellEnd"/>
            <w:r w:rsidRPr="00F455ED">
              <w:rPr>
                <w:rFonts w:ascii="Century Gothic" w:hAnsi="Century Gothic" w:cstheme="minorHAnsi"/>
                <w:sz w:val="18"/>
                <w:szCs w:val="18"/>
              </w:rPr>
              <w:t>), The Great Barrier Reef</w:t>
            </w:r>
          </w:p>
          <w:p w14:paraId="52169017" w14:textId="77777777" w:rsidR="00F455ED" w:rsidRPr="00F455ED" w:rsidRDefault="00F455ED" w:rsidP="00F455ED">
            <w:pPr>
              <w:rPr>
                <w:rFonts w:ascii="Century Gothic" w:hAnsi="Century Gothic"/>
                <w:sz w:val="18"/>
                <w:szCs w:val="18"/>
              </w:rPr>
            </w:pPr>
          </w:p>
        </w:tc>
      </w:tr>
    </w:tbl>
    <w:p w14:paraId="6C777854" w14:textId="77777777" w:rsidR="00F91CA1" w:rsidRPr="00A87C41" w:rsidRDefault="00F91CA1">
      <w:pPr>
        <w:rPr>
          <w:rFonts w:ascii="Century Gothic" w:hAnsi="Century Gothic"/>
        </w:rPr>
      </w:pPr>
    </w:p>
    <w:sectPr w:rsidR="00F91CA1" w:rsidRPr="00A87C41" w:rsidSect="00F91CA1">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8BF05" w14:textId="77777777" w:rsidR="00F91CA1" w:rsidRDefault="00F91CA1" w:rsidP="00F91CA1">
      <w:pPr>
        <w:spacing w:after="0" w:line="240" w:lineRule="auto"/>
      </w:pPr>
      <w:r>
        <w:separator/>
      </w:r>
    </w:p>
  </w:endnote>
  <w:endnote w:type="continuationSeparator" w:id="0">
    <w:p w14:paraId="3D6B3DEB"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E93BC" w14:textId="77777777" w:rsidR="00F91CA1" w:rsidRDefault="00F91CA1" w:rsidP="00F91CA1">
      <w:pPr>
        <w:spacing w:after="0" w:line="240" w:lineRule="auto"/>
      </w:pPr>
      <w:r>
        <w:separator/>
      </w:r>
    </w:p>
  </w:footnote>
  <w:footnote w:type="continuationSeparator" w:id="0">
    <w:p w14:paraId="301FA32E"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55A97"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13C105BC" w14:textId="77777777" w:rsidR="00F91CA1" w:rsidRDefault="00F91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797549"/>
    <w:rsid w:val="009D6B3C"/>
    <w:rsid w:val="00A87C41"/>
    <w:rsid w:val="00AA193B"/>
    <w:rsid w:val="00F455ED"/>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B0F0"/>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3</cp:revision>
  <dcterms:created xsi:type="dcterms:W3CDTF">2024-09-10T10:03:00Z</dcterms:created>
  <dcterms:modified xsi:type="dcterms:W3CDTF">2025-10-21T08:57:00Z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