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AB47" w14:textId="77777777" w:rsidR="00AB525D" w:rsidRDefault="00AB525D" w:rsidP="00AB525D">
      <w:pPr>
        <w:spacing w:after="0" w:line="240" w:lineRule="auto"/>
        <w:rPr>
          <w:rFonts w:eastAsia="Times New Roman" w:cstheme="minorHAnsi"/>
          <w:lang w:val="en-US"/>
        </w:rPr>
      </w:pPr>
    </w:p>
    <w:p w14:paraId="214C7E5D" w14:textId="77777777" w:rsidR="00AB525D" w:rsidRDefault="00AB525D" w:rsidP="00AB525D">
      <w:pPr>
        <w:spacing w:after="0" w:line="240" w:lineRule="auto"/>
        <w:rPr>
          <w:rFonts w:eastAsia="Times New Roman" w:cstheme="minorHAnsi"/>
          <w:lang w:val="en-US"/>
        </w:rPr>
      </w:pPr>
      <w:r>
        <w:rPr>
          <w:rFonts w:eastAsia="Times New Roman" w:cstheme="minorHAnsi"/>
          <w:lang w:val="en-US"/>
        </w:rPr>
        <w:t>Dear Parent/Carer,</w:t>
      </w:r>
    </w:p>
    <w:p w14:paraId="0E9878C6" w14:textId="77777777" w:rsidR="00AB525D" w:rsidRDefault="00AB525D" w:rsidP="00AB525D">
      <w:pPr>
        <w:spacing w:after="0" w:line="240" w:lineRule="auto"/>
        <w:rPr>
          <w:rFonts w:eastAsia="Times New Roman" w:cstheme="minorHAnsi"/>
          <w:lang w:val="en-US"/>
        </w:rPr>
      </w:pPr>
    </w:p>
    <w:p w14:paraId="0A5E063F" w14:textId="45579C88" w:rsidR="00AB525D" w:rsidRDefault="00AB525D" w:rsidP="00AB525D">
      <w:pPr>
        <w:spacing w:after="0" w:line="240" w:lineRule="auto"/>
        <w:rPr>
          <w:rFonts w:eastAsia="Times New Roman" w:cstheme="minorHAnsi"/>
          <w:lang w:val="en-US"/>
        </w:rPr>
      </w:pPr>
      <w:r w:rsidRPr="007E6E18">
        <w:rPr>
          <w:rFonts w:eastAsia="Times New Roman" w:cstheme="minorHAnsi"/>
          <w:lang w:val="en-US"/>
        </w:rPr>
        <w:t xml:space="preserve">Your Son/Daughter has been invited to attend a school trip to </w:t>
      </w:r>
      <w:r w:rsidR="00FF53C6" w:rsidRPr="007E6E18">
        <w:rPr>
          <w:rFonts w:eastAsia="Times New Roman" w:cstheme="minorHAnsi"/>
          <w:lang w:val="en-US"/>
        </w:rPr>
        <w:t>Blackpool Pleasure Beach due to their fantastic attendance</w:t>
      </w:r>
      <w:r w:rsidR="00566D45">
        <w:rPr>
          <w:rFonts w:eastAsia="Times New Roman" w:cstheme="minorHAnsi"/>
          <w:lang w:val="en-US"/>
        </w:rPr>
        <w:t xml:space="preserve"> and </w:t>
      </w:r>
      <w:proofErr w:type="spellStart"/>
      <w:r w:rsidR="00566D45">
        <w:rPr>
          <w:rFonts w:eastAsia="Times New Roman" w:cstheme="minorHAnsi"/>
          <w:lang w:val="en-US"/>
        </w:rPr>
        <w:t>behaviour</w:t>
      </w:r>
      <w:proofErr w:type="spellEnd"/>
      <w:r w:rsidR="00FF53C6" w:rsidRPr="007E6E18">
        <w:rPr>
          <w:rFonts w:eastAsia="Times New Roman" w:cstheme="minorHAnsi"/>
          <w:lang w:val="en-US"/>
        </w:rPr>
        <w:t>.</w:t>
      </w:r>
      <w:r w:rsidR="00FF53C6">
        <w:rPr>
          <w:rFonts w:eastAsia="Times New Roman" w:cstheme="minorHAnsi"/>
          <w:lang w:val="en-US"/>
        </w:rPr>
        <w:t xml:space="preserve"> Please see the below details:</w:t>
      </w:r>
    </w:p>
    <w:p w14:paraId="542248D8" w14:textId="77777777" w:rsidR="00AB525D" w:rsidRDefault="00AB525D" w:rsidP="00AB525D">
      <w:pPr>
        <w:spacing w:after="0" w:line="240" w:lineRule="auto"/>
        <w:rPr>
          <w:rFonts w:eastAsia="Times New Roman" w:cstheme="minorHAnsi"/>
          <w:lang w:val="en-US"/>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66"/>
      </w:tblGrid>
      <w:tr w:rsidR="00AB525D" w14:paraId="66FCB5AA" w14:textId="77777777" w:rsidTr="00AB525D">
        <w:trPr>
          <w:trHeight w:val="510"/>
          <w:jc w:val="center"/>
        </w:trPr>
        <w:tc>
          <w:tcPr>
            <w:tcW w:w="1696" w:type="dxa"/>
            <w:hideMark/>
          </w:tcPr>
          <w:p w14:paraId="42517BE2" w14:textId="77777777" w:rsidR="00AB525D" w:rsidRDefault="00AB525D">
            <w:pPr>
              <w:rPr>
                <w:b/>
              </w:rPr>
            </w:pPr>
            <w:r>
              <w:rPr>
                <w:b/>
              </w:rPr>
              <w:t>Trip to:</w:t>
            </w:r>
          </w:p>
        </w:tc>
        <w:tc>
          <w:tcPr>
            <w:tcW w:w="5666" w:type="dxa"/>
            <w:hideMark/>
          </w:tcPr>
          <w:p w14:paraId="4B0A58C7" w14:textId="4745D4FF" w:rsidR="00AB525D" w:rsidRDefault="00FF53C6">
            <w:pPr>
              <w:rPr>
                <w:highlight w:val="yellow"/>
              </w:rPr>
            </w:pPr>
            <w:r>
              <w:t>Blackpool Pleasure Beach</w:t>
            </w:r>
          </w:p>
        </w:tc>
      </w:tr>
      <w:tr w:rsidR="00AB525D" w14:paraId="1D1E4FB7" w14:textId="77777777" w:rsidTr="00AB525D">
        <w:trPr>
          <w:trHeight w:val="510"/>
          <w:jc w:val="center"/>
        </w:trPr>
        <w:tc>
          <w:tcPr>
            <w:tcW w:w="1696" w:type="dxa"/>
            <w:hideMark/>
          </w:tcPr>
          <w:p w14:paraId="07D21FC4" w14:textId="77777777" w:rsidR="00AB525D" w:rsidRDefault="00AB525D">
            <w:pPr>
              <w:rPr>
                <w:b/>
              </w:rPr>
            </w:pPr>
            <w:r>
              <w:rPr>
                <w:b/>
              </w:rPr>
              <w:t>Date:</w:t>
            </w:r>
          </w:p>
        </w:tc>
        <w:tc>
          <w:tcPr>
            <w:tcW w:w="5666" w:type="dxa"/>
            <w:hideMark/>
          </w:tcPr>
          <w:p w14:paraId="23194FFD" w14:textId="78879CE4" w:rsidR="00AB525D" w:rsidRDefault="007E6E18">
            <w:r>
              <w:t>1</w:t>
            </w:r>
            <w:r w:rsidR="00205604">
              <w:t>6</w:t>
            </w:r>
            <w:r w:rsidRPr="007E6E18">
              <w:rPr>
                <w:vertAlign w:val="superscript"/>
              </w:rPr>
              <w:t>th</w:t>
            </w:r>
            <w:r>
              <w:t xml:space="preserve"> July 202</w:t>
            </w:r>
            <w:r w:rsidR="00205604">
              <w:t>4</w:t>
            </w:r>
          </w:p>
        </w:tc>
      </w:tr>
      <w:tr w:rsidR="00AB525D" w14:paraId="78CD9085" w14:textId="77777777" w:rsidTr="00AB525D">
        <w:trPr>
          <w:trHeight w:val="510"/>
          <w:jc w:val="center"/>
        </w:trPr>
        <w:tc>
          <w:tcPr>
            <w:tcW w:w="1696" w:type="dxa"/>
            <w:hideMark/>
          </w:tcPr>
          <w:p w14:paraId="2EE4D8CD" w14:textId="77777777" w:rsidR="00AB525D" w:rsidRDefault="00AB525D">
            <w:pPr>
              <w:rPr>
                <w:b/>
              </w:rPr>
            </w:pPr>
            <w:r>
              <w:rPr>
                <w:b/>
              </w:rPr>
              <w:t>Time:</w:t>
            </w:r>
          </w:p>
        </w:tc>
        <w:tc>
          <w:tcPr>
            <w:tcW w:w="5666" w:type="dxa"/>
          </w:tcPr>
          <w:p w14:paraId="43057FCD" w14:textId="63C6619B" w:rsidR="00AB525D" w:rsidRDefault="004B6F43" w:rsidP="00AB525D">
            <w:r>
              <w:t>Students to arrive at 08:15</w:t>
            </w:r>
            <w:r w:rsidR="00FF53C6">
              <w:t>.</w:t>
            </w:r>
          </w:p>
          <w:p w14:paraId="4C9B5FE8" w14:textId="6C835D8D" w:rsidR="00FF53C6" w:rsidRDefault="00FF53C6" w:rsidP="00AB525D">
            <w:r>
              <w:t>Students will arrive back at BPS at 16:30.</w:t>
            </w:r>
          </w:p>
          <w:p w14:paraId="5026BA80" w14:textId="12A79B82" w:rsidR="00AB525D" w:rsidRPr="00AB525D" w:rsidRDefault="00AB525D" w:rsidP="00AB525D"/>
        </w:tc>
      </w:tr>
      <w:tr w:rsidR="00AB525D" w14:paraId="6C700C9B" w14:textId="77777777" w:rsidTr="00AB525D">
        <w:trPr>
          <w:trHeight w:val="510"/>
          <w:jc w:val="center"/>
        </w:trPr>
        <w:tc>
          <w:tcPr>
            <w:tcW w:w="1696" w:type="dxa"/>
            <w:hideMark/>
          </w:tcPr>
          <w:p w14:paraId="012E3E39" w14:textId="77777777" w:rsidR="00AB525D" w:rsidRDefault="00AB525D">
            <w:pPr>
              <w:rPr>
                <w:b/>
              </w:rPr>
            </w:pPr>
            <w:r>
              <w:rPr>
                <w:b/>
              </w:rPr>
              <w:t>Organisers:</w:t>
            </w:r>
          </w:p>
        </w:tc>
        <w:tc>
          <w:tcPr>
            <w:tcW w:w="5666" w:type="dxa"/>
            <w:hideMark/>
          </w:tcPr>
          <w:p w14:paraId="6615C694" w14:textId="4EBEA3EA" w:rsidR="00AB525D" w:rsidRDefault="00AB525D">
            <w:r>
              <w:t>M</w:t>
            </w:r>
            <w:r w:rsidR="00205604">
              <w:t>rs Critchlow</w:t>
            </w:r>
            <w:r w:rsidR="00566D45">
              <w:t>/Miss Hayward</w:t>
            </w:r>
          </w:p>
        </w:tc>
      </w:tr>
      <w:tr w:rsidR="00AB525D" w14:paraId="7B9E56E3" w14:textId="77777777" w:rsidTr="00AB525D">
        <w:trPr>
          <w:trHeight w:val="510"/>
          <w:jc w:val="center"/>
        </w:trPr>
        <w:tc>
          <w:tcPr>
            <w:tcW w:w="1696" w:type="dxa"/>
            <w:hideMark/>
          </w:tcPr>
          <w:p w14:paraId="21A090BE" w14:textId="77777777" w:rsidR="00AB525D" w:rsidRDefault="00AB525D">
            <w:pPr>
              <w:rPr>
                <w:b/>
              </w:rPr>
            </w:pPr>
            <w:r>
              <w:rPr>
                <w:b/>
              </w:rPr>
              <w:t>Cost:</w:t>
            </w:r>
          </w:p>
        </w:tc>
        <w:tc>
          <w:tcPr>
            <w:tcW w:w="5666" w:type="dxa"/>
            <w:hideMark/>
          </w:tcPr>
          <w:p w14:paraId="27DD9B5F" w14:textId="31BD34D8" w:rsidR="00AB525D" w:rsidRPr="00FF53C6" w:rsidRDefault="00BA1BC2">
            <w:pPr>
              <w:rPr>
                <w:highlight w:val="yellow"/>
              </w:rPr>
            </w:pPr>
            <w:r w:rsidRPr="00BA1BC2">
              <w:t>£31</w:t>
            </w:r>
          </w:p>
        </w:tc>
      </w:tr>
      <w:tr w:rsidR="00AB525D" w14:paraId="7EB04ED8" w14:textId="77777777" w:rsidTr="00AB525D">
        <w:trPr>
          <w:trHeight w:val="510"/>
          <w:jc w:val="center"/>
        </w:trPr>
        <w:tc>
          <w:tcPr>
            <w:tcW w:w="1696" w:type="dxa"/>
            <w:hideMark/>
          </w:tcPr>
          <w:p w14:paraId="04783855" w14:textId="77777777" w:rsidR="00AB525D" w:rsidRDefault="00AB525D">
            <w:pPr>
              <w:rPr>
                <w:b/>
              </w:rPr>
            </w:pPr>
            <w:r>
              <w:rPr>
                <w:b/>
              </w:rPr>
              <w:t>Travel:</w:t>
            </w:r>
          </w:p>
        </w:tc>
        <w:tc>
          <w:tcPr>
            <w:tcW w:w="5666" w:type="dxa"/>
          </w:tcPr>
          <w:p w14:paraId="441BEF18" w14:textId="7FBEEE45" w:rsidR="00AB525D" w:rsidRDefault="00AB525D" w:rsidP="00AB525D">
            <w:r>
              <w:t>Coach</w:t>
            </w:r>
          </w:p>
        </w:tc>
      </w:tr>
      <w:tr w:rsidR="00AB525D" w14:paraId="27CFE847" w14:textId="77777777" w:rsidTr="00AB525D">
        <w:trPr>
          <w:trHeight w:val="510"/>
          <w:jc w:val="center"/>
        </w:trPr>
        <w:tc>
          <w:tcPr>
            <w:tcW w:w="1696" w:type="dxa"/>
            <w:hideMark/>
          </w:tcPr>
          <w:p w14:paraId="4CCDC096" w14:textId="77777777" w:rsidR="00AB525D" w:rsidRDefault="00AB525D">
            <w:pPr>
              <w:rPr>
                <w:b/>
              </w:rPr>
            </w:pPr>
            <w:r>
              <w:rPr>
                <w:b/>
              </w:rPr>
              <w:t>Other:</w:t>
            </w:r>
          </w:p>
        </w:tc>
        <w:tc>
          <w:tcPr>
            <w:tcW w:w="5666" w:type="dxa"/>
            <w:hideMark/>
          </w:tcPr>
          <w:p w14:paraId="56CCF672" w14:textId="77777777" w:rsidR="004B6F43" w:rsidRDefault="004B6F43">
            <w:pPr>
              <w:rPr>
                <w:rFonts w:cstheme="minorHAnsi"/>
                <w:bCs/>
              </w:rPr>
            </w:pPr>
            <w:r>
              <w:rPr>
                <w:rFonts w:cstheme="minorHAnsi"/>
                <w:bCs/>
              </w:rPr>
              <w:t xml:space="preserve">Lunch will NOT be provided. If your child is on FSM we will have a lunch bag for them. </w:t>
            </w:r>
          </w:p>
          <w:p w14:paraId="0C6207BF" w14:textId="54D3A77B" w:rsidR="00AB525D" w:rsidRDefault="00AB525D">
            <w:r>
              <w:rPr>
                <w:rFonts w:cstheme="minorHAnsi"/>
                <w:bCs/>
              </w:rPr>
              <w:t xml:space="preserve"> </w:t>
            </w:r>
          </w:p>
        </w:tc>
      </w:tr>
      <w:tr w:rsidR="00AB525D" w14:paraId="0627C51B" w14:textId="77777777" w:rsidTr="00AB525D">
        <w:trPr>
          <w:trHeight w:val="510"/>
          <w:jc w:val="center"/>
        </w:trPr>
        <w:tc>
          <w:tcPr>
            <w:tcW w:w="1696" w:type="dxa"/>
            <w:hideMark/>
          </w:tcPr>
          <w:p w14:paraId="6E0EC6FA" w14:textId="77777777" w:rsidR="00AB525D" w:rsidRDefault="00AB525D">
            <w:pPr>
              <w:rPr>
                <w:b/>
              </w:rPr>
            </w:pPr>
            <w:r>
              <w:rPr>
                <w:b/>
              </w:rPr>
              <w:t>Dress Code:</w:t>
            </w:r>
          </w:p>
        </w:tc>
        <w:tc>
          <w:tcPr>
            <w:tcW w:w="5666" w:type="dxa"/>
            <w:hideMark/>
          </w:tcPr>
          <w:p w14:paraId="47F46732" w14:textId="04BAD642" w:rsidR="00AB525D" w:rsidRDefault="00FF53C6">
            <w:r>
              <w:t xml:space="preserve">Own clothes. Please ensure they are weather appropriate. </w:t>
            </w:r>
          </w:p>
        </w:tc>
      </w:tr>
      <w:tr w:rsidR="00AB525D" w14:paraId="587777D8" w14:textId="77777777" w:rsidTr="00AB525D">
        <w:trPr>
          <w:trHeight w:val="510"/>
          <w:jc w:val="center"/>
        </w:trPr>
        <w:tc>
          <w:tcPr>
            <w:tcW w:w="1696" w:type="dxa"/>
            <w:hideMark/>
          </w:tcPr>
          <w:p w14:paraId="3EC14B6A" w14:textId="77777777" w:rsidR="00AB525D" w:rsidRDefault="00AB525D">
            <w:pPr>
              <w:rPr>
                <w:b/>
              </w:rPr>
            </w:pPr>
            <w:r>
              <w:rPr>
                <w:b/>
              </w:rPr>
              <w:t>Behaviour:</w:t>
            </w:r>
          </w:p>
        </w:tc>
        <w:tc>
          <w:tcPr>
            <w:tcW w:w="5666" w:type="dxa"/>
            <w:hideMark/>
          </w:tcPr>
          <w:p w14:paraId="1876FA9A" w14:textId="77777777" w:rsidR="00AB525D" w:rsidRDefault="00AB525D">
            <w:pPr>
              <w:rPr>
                <w:rFonts w:cstheme="minorHAnsi"/>
                <w:lang w:val="en-US"/>
              </w:rPr>
            </w:pPr>
            <w:r>
              <w:rPr>
                <w:rFonts w:cstheme="minorHAnsi"/>
                <w:lang w:val="en-US"/>
              </w:rPr>
              <w:t xml:space="preserve">Students are expected to be positive and respectful at all times and maintain the positive reputation  of the school. </w:t>
            </w:r>
          </w:p>
          <w:p w14:paraId="2778984D" w14:textId="77777777" w:rsidR="00AB525D" w:rsidRDefault="00AB525D">
            <w:pPr>
              <w:rPr>
                <w:rFonts w:cstheme="minorHAnsi"/>
                <w:bCs/>
              </w:rPr>
            </w:pPr>
            <w:r>
              <w:rPr>
                <w:rFonts w:cstheme="minorHAnsi"/>
                <w:lang w:val="en-US"/>
              </w:rPr>
              <w:t xml:space="preserve"> </w:t>
            </w:r>
          </w:p>
        </w:tc>
      </w:tr>
      <w:tr w:rsidR="00AB525D" w14:paraId="7F976568" w14:textId="77777777" w:rsidTr="00AB525D">
        <w:trPr>
          <w:trHeight w:val="510"/>
          <w:jc w:val="center"/>
        </w:trPr>
        <w:tc>
          <w:tcPr>
            <w:tcW w:w="1696" w:type="dxa"/>
            <w:hideMark/>
          </w:tcPr>
          <w:p w14:paraId="7A3D8A4F" w14:textId="77777777" w:rsidR="00AB525D" w:rsidRDefault="00AB525D">
            <w:pPr>
              <w:rPr>
                <w:b/>
              </w:rPr>
            </w:pPr>
            <w:r>
              <w:rPr>
                <w:b/>
              </w:rPr>
              <w:t>Personal Possessions:</w:t>
            </w:r>
          </w:p>
        </w:tc>
        <w:tc>
          <w:tcPr>
            <w:tcW w:w="5666" w:type="dxa"/>
            <w:hideMark/>
          </w:tcPr>
          <w:p w14:paraId="25EFE7AC" w14:textId="7116EAE4" w:rsidR="00AB525D" w:rsidRDefault="00AB525D">
            <w:pPr>
              <w:rPr>
                <w:rFonts w:cstheme="minorHAnsi"/>
                <w:bCs/>
              </w:rPr>
            </w:pPr>
            <w:r>
              <w:rPr>
                <w:rFonts w:cstheme="minorHAnsi"/>
              </w:rPr>
              <w:t xml:space="preserve">Please note that if a mobile phone, </w:t>
            </w:r>
            <w:r w:rsidR="00FF53C6">
              <w:rPr>
                <w:rFonts w:cstheme="minorHAnsi"/>
              </w:rPr>
              <w:t>iPod</w:t>
            </w:r>
            <w:r>
              <w:rPr>
                <w:rFonts w:cstheme="minorHAnsi"/>
              </w:rPr>
              <w:t xml:space="preserve">, or any other items of value are taken, it is at your child’s own risk, the school takes </w:t>
            </w:r>
            <w:r>
              <w:rPr>
                <w:rFonts w:cstheme="minorHAnsi"/>
                <w:b/>
              </w:rPr>
              <w:t>no</w:t>
            </w:r>
            <w:r>
              <w:rPr>
                <w:rFonts w:cstheme="minorHAnsi"/>
              </w:rPr>
              <w:t xml:space="preserve"> responsibility for these items.</w:t>
            </w:r>
          </w:p>
        </w:tc>
      </w:tr>
    </w:tbl>
    <w:p w14:paraId="6E1A4243" w14:textId="77777777" w:rsidR="00AB525D" w:rsidRDefault="00AB525D" w:rsidP="00AB525D">
      <w:pPr>
        <w:rPr>
          <w:b/>
        </w:rPr>
      </w:pPr>
    </w:p>
    <w:p w14:paraId="006CEB5F" w14:textId="4D9236FF" w:rsidR="00AB525D" w:rsidRDefault="00AB525D" w:rsidP="00AB525D">
      <w:pPr>
        <w:pStyle w:val="BodyTextIndent2"/>
        <w:ind w:left="0"/>
        <w:jc w:val="left"/>
        <w:rPr>
          <w:rFonts w:asciiTheme="minorHAnsi" w:hAnsiTheme="minorHAnsi" w:cstheme="minorHAnsi"/>
          <w:sz w:val="22"/>
          <w:szCs w:val="22"/>
        </w:rPr>
      </w:pPr>
      <w:r>
        <w:rPr>
          <w:rFonts w:asciiTheme="minorHAnsi" w:hAnsiTheme="minorHAnsi" w:cstheme="minorHAnsi"/>
          <w:sz w:val="22"/>
          <w:szCs w:val="22"/>
        </w:rPr>
        <w:t>Please complete and return the attached consent form to the trip leader if you wish your child to be included in th</w:t>
      </w:r>
      <w:r w:rsidRPr="00D7711E">
        <w:rPr>
          <w:rFonts w:asciiTheme="minorHAnsi" w:hAnsiTheme="minorHAnsi" w:cstheme="minorHAnsi"/>
          <w:sz w:val="22"/>
          <w:szCs w:val="22"/>
        </w:rPr>
        <w:t>is trip</w:t>
      </w:r>
      <w:r w:rsidR="00D7711E" w:rsidRPr="00D7711E">
        <w:rPr>
          <w:rFonts w:asciiTheme="minorHAnsi" w:hAnsiTheme="minorHAnsi" w:cstheme="minorHAnsi"/>
          <w:sz w:val="22"/>
          <w:szCs w:val="22"/>
        </w:rPr>
        <w:t xml:space="preserve"> by </w:t>
      </w:r>
      <w:r w:rsidR="00D7711E" w:rsidRPr="00D7711E">
        <w:rPr>
          <w:rFonts w:asciiTheme="minorHAnsi" w:hAnsiTheme="minorHAnsi" w:cstheme="minorHAnsi"/>
          <w:b/>
          <w:bCs/>
          <w:sz w:val="22"/>
          <w:szCs w:val="22"/>
          <w:u w:val="single"/>
        </w:rPr>
        <w:t>Friday 26</w:t>
      </w:r>
      <w:r w:rsidR="00D7711E" w:rsidRPr="00D7711E">
        <w:rPr>
          <w:rFonts w:asciiTheme="minorHAnsi" w:hAnsiTheme="minorHAnsi" w:cstheme="minorHAnsi"/>
          <w:b/>
          <w:bCs/>
          <w:sz w:val="22"/>
          <w:szCs w:val="22"/>
          <w:u w:val="single"/>
          <w:vertAlign w:val="superscript"/>
        </w:rPr>
        <w:t>th</w:t>
      </w:r>
      <w:r w:rsidR="00D7711E" w:rsidRPr="00D7711E">
        <w:rPr>
          <w:rFonts w:asciiTheme="minorHAnsi" w:hAnsiTheme="minorHAnsi" w:cstheme="minorHAnsi"/>
          <w:b/>
          <w:bCs/>
          <w:sz w:val="22"/>
          <w:szCs w:val="22"/>
          <w:u w:val="single"/>
        </w:rPr>
        <w:t xml:space="preserve"> April.</w:t>
      </w:r>
      <w:r w:rsidR="00D7711E" w:rsidRPr="00D7711E">
        <w:rPr>
          <w:rFonts w:asciiTheme="minorHAnsi" w:hAnsiTheme="minorHAnsi" w:cstheme="minorHAnsi"/>
          <w:sz w:val="22"/>
          <w:szCs w:val="22"/>
        </w:rPr>
        <w:t xml:space="preserve">  Payment does not need to be made until </w:t>
      </w:r>
      <w:r w:rsidR="00D7711E" w:rsidRPr="00D7711E">
        <w:rPr>
          <w:rFonts w:asciiTheme="minorHAnsi" w:hAnsiTheme="minorHAnsi" w:cstheme="minorHAnsi"/>
          <w:b/>
          <w:bCs/>
          <w:sz w:val="22"/>
          <w:szCs w:val="22"/>
          <w:u w:val="single"/>
        </w:rPr>
        <w:t>Friday 10</w:t>
      </w:r>
      <w:r w:rsidR="00D7711E" w:rsidRPr="00D7711E">
        <w:rPr>
          <w:rFonts w:asciiTheme="minorHAnsi" w:hAnsiTheme="minorHAnsi" w:cstheme="minorHAnsi"/>
          <w:b/>
          <w:bCs/>
          <w:sz w:val="22"/>
          <w:szCs w:val="22"/>
          <w:u w:val="single"/>
          <w:vertAlign w:val="superscript"/>
        </w:rPr>
        <w:t>th</w:t>
      </w:r>
      <w:r w:rsidR="00D7711E" w:rsidRPr="00D7711E">
        <w:rPr>
          <w:rFonts w:asciiTheme="minorHAnsi" w:hAnsiTheme="minorHAnsi" w:cstheme="minorHAnsi"/>
          <w:b/>
          <w:bCs/>
          <w:sz w:val="22"/>
          <w:szCs w:val="22"/>
          <w:u w:val="single"/>
        </w:rPr>
        <w:t xml:space="preserve"> May.</w:t>
      </w:r>
    </w:p>
    <w:p w14:paraId="6D8E45B2" w14:textId="77777777" w:rsidR="00AB525D" w:rsidRDefault="00AB525D" w:rsidP="00AB525D">
      <w:pPr>
        <w:rPr>
          <w:rFonts w:cstheme="minorHAnsi"/>
        </w:rPr>
      </w:pPr>
    </w:p>
    <w:p w14:paraId="0614A1A0" w14:textId="77777777" w:rsidR="00AB525D" w:rsidRDefault="00AB525D" w:rsidP="00AB525D">
      <w:pPr>
        <w:spacing w:after="0" w:line="240" w:lineRule="auto"/>
        <w:rPr>
          <w:rFonts w:eastAsia="Times New Roman" w:cstheme="minorHAnsi"/>
          <w:lang w:val="en-US"/>
        </w:rPr>
      </w:pPr>
      <w:r>
        <w:rPr>
          <w:rFonts w:eastAsia="Times New Roman" w:cstheme="minorHAnsi"/>
          <w:lang w:val="en-US"/>
        </w:rPr>
        <w:t xml:space="preserve">Yours faithfully </w:t>
      </w:r>
    </w:p>
    <w:p w14:paraId="60891B9D" w14:textId="77777777" w:rsidR="00AB525D" w:rsidRDefault="00AB525D" w:rsidP="00AB525D">
      <w:pPr>
        <w:spacing w:after="0" w:line="240" w:lineRule="auto"/>
        <w:rPr>
          <w:rFonts w:eastAsia="Times New Roman" w:cstheme="minorHAnsi"/>
          <w:lang w:val="en-US"/>
        </w:rPr>
      </w:pPr>
    </w:p>
    <w:p w14:paraId="09DDF7A9" w14:textId="04D8C1CE" w:rsidR="00AB525D" w:rsidRDefault="00FF53C6" w:rsidP="00AB525D">
      <w:pPr>
        <w:spacing w:after="0" w:line="240" w:lineRule="auto"/>
        <w:rPr>
          <w:rFonts w:eastAsia="Times New Roman" w:cstheme="minorHAnsi"/>
          <w:b/>
          <w:lang w:val="en-US"/>
        </w:rPr>
      </w:pPr>
      <w:proofErr w:type="spellStart"/>
      <w:r>
        <w:rPr>
          <w:rFonts w:eastAsia="Times New Roman" w:cstheme="minorHAnsi"/>
          <w:b/>
          <w:lang w:val="en-US"/>
        </w:rPr>
        <w:t>Mrs</w:t>
      </w:r>
      <w:proofErr w:type="spellEnd"/>
      <w:r>
        <w:rPr>
          <w:rFonts w:eastAsia="Times New Roman" w:cstheme="minorHAnsi"/>
          <w:b/>
          <w:lang w:val="en-US"/>
        </w:rPr>
        <w:t xml:space="preserve"> Critchlow</w:t>
      </w:r>
    </w:p>
    <w:p w14:paraId="252B2FE2" w14:textId="1D3416F0" w:rsidR="00FF53C6" w:rsidRPr="00FF53C6" w:rsidRDefault="00FF53C6" w:rsidP="00AB525D">
      <w:pPr>
        <w:spacing w:after="0" w:line="240" w:lineRule="auto"/>
        <w:rPr>
          <w:rFonts w:eastAsia="Times New Roman" w:cstheme="minorHAnsi"/>
          <w:b/>
          <w:lang w:val="en-US"/>
        </w:rPr>
      </w:pPr>
      <w:r w:rsidRPr="00FF53C6">
        <w:rPr>
          <w:rFonts w:ascii="Arial" w:hAnsi="Arial" w:cs="Arial"/>
          <w:b/>
          <w:bCs/>
          <w:sz w:val="20"/>
          <w:szCs w:val="20"/>
        </w:rPr>
        <w:t>Associate Assistant Headteacher</w:t>
      </w:r>
    </w:p>
    <w:p w14:paraId="2372B80F" w14:textId="77777777" w:rsidR="00AB525D" w:rsidRDefault="00AB525D" w:rsidP="00AB525D">
      <w:pPr>
        <w:pStyle w:val="NoSpacing"/>
        <w:rPr>
          <w:rFonts w:ascii="Branding Medium" w:hAnsi="Branding Medium" w:cs="Calibri"/>
          <w:b/>
          <w:bCs/>
        </w:rPr>
      </w:pPr>
    </w:p>
    <w:p w14:paraId="030BCAA1" w14:textId="77777777" w:rsidR="00AB525D" w:rsidRDefault="00AB525D" w:rsidP="00AB525D">
      <w:pPr>
        <w:pStyle w:val="NoSpacing"/>
        <w:rPr>
          <w:rFonts w:ascii="Branding Medium" w:hAnsi="Branding Medium" w:cs="Calibri"/>
          <w:b/>
          <w:bCs/>
        </w:rPr>
      </w:pPr>
    </w:p>
    <w:p w14:paraId="76693849" w14:textId="77777777" w:rsidR="00AB525D" w:rsidRDefault="00AB525D" w:rsidP="00AB525D">
      <w:pPr>
        <w:rPr>
          <w:rFonts w:ascii="Branding Medium" w:eastAsia="Times New Roman" w:hAnsi="Branding Medium" w:cs="Calibri"/>
          <w:b/>
          <w:bCs/>
          <w:sz w:val="24"/>
          <w:szCs w:val="24"/>
        </w:rPr>
      </w:pPr>
      <w:r>
        <w:rPr>
          <w:rFonts w:ascii="Branding Medium" w:hAnsi="Branding Medium" w:cs="Calibri"/>
          <w:b/>
          <w:bCs/>
        </w:rPr>
        <w:br w:type="page"/>
      </w:r>
    </w:p>
    <w:tbl>
      <w:tblPr>
        <w:tblStyle w:val="TableGrid"/>
        <w:tblW w:w="0" w:type="auto"/>
        <w:tblInd w:w="0" w:type="dxa"/>
        <w:tblLook w:val="04A0" w:firstRow="1" w:lastRow="0" w:firstColumn="1" w:lastColumn="0" w:noHBand="0" w:noVBand="1"/>
      </w:tblPr>
      <w:tblGrid>
        <w:gridCol w:w="4615"/>
        <w:gridCol w:w="4627"/>
      </w:tblGrid>
      <w:tr w:rsidR="00AB525D" w14:paraId="50A97002" w14:textId="77777777" w:rsidTr="00AB525D">
        <w:tc>
          <w:tcPr>
            <w:tcW w:w="9736" w:type="dxa"/>
            <w:gridSpan w:val="2"/>
            <w:tcBorders>
              <w:top w:val="single" w:sz="4" w:space="0" w:color="auto"/>
              <w:left w:val="single" w:sz="4" w:space="0" w:color="auto"/>
              <w:bottom w:val="single" w:sz="4" w:space="0" w:color="auto"/>
              <w:right w:val="single" w:sz="4" w:space="0" w:color="auto"/>
            </w:tcBorders>
          </w:tcPr>
          <w:p w14:paraId="3DA13265" w14:textId="29C2673F" w:rsidR="00AB525D" w:rsidRDefault="00AB525D">
            <w:pPr>
              <w:rPr>
                <w:sz w:val="24"/>
              </w:rPr>
            </w:pPr>
            <w:r>
              <w:rPr>
                <w:b/>
                <w:sz w:val="24"/>
              </w:rPr>
              <w:lastRenderedPageBreak/>
              <w:t xml:space="preserve">Reply to: </w:t>
            </w:r>
            <w:r w:rsidR="007E6E18">
              <w:rPr>
                <w:bCs/>
                <w:sz w:val="24"/>
              </w:rPr>
              <w:t>M</w:t>
            </w:r>
            <w:r w:rsidR="007E6E18">
              <w:rPr>
                <w:sz w:val="24"/>
              </w:rPr>
              <w:t>rs</w:t>
            </w:r>
            <w:r>
              <w:rPr>
                <w:sz w:val="24"/>
              </w:rPr>
              <w:t xml:space="preserve"> </w:t>
            </w:r>
            <w:r w:rsidR="00FF53C6">
              <w:rPr>
                <w:sz w:val="24"/>
              </w:rPr>
              <w:t>L. Critchlow</w:t>
            </w:r>
            <w:r w:rsidR="00566D45">
              <w:rPr>
                <w:sz w:val="24"/>
              </w:rPr>
              <w:t>/Miss Hayward</w:t>
            </w:r>
          </w:p>
          <w:p w14:paraId="6C17306B" w14:textId="77777777" w:rsidR="00AB525D" w:rsidRDefault="00AB525D">
            <w:pPr>
              <w:rPr>
                <w:b/>
                <w:sz w:val="24"/>
              </w:rPr>
            </w:pPr>
          </w:p>
        </w:tc>
      </w:tr>
      <w:tr w:rsidR="00AB525D" w14:paraId="4C375C38" w14:textId="77777777" w:rsidTr="00AB525D">
        <w:tc>
          <w:tcPr>
            <w:tcW w:w="4868" w:type="dxa"/>
            <w:tcBorders>
              <w:top w:val="single" w:sz="4" w:space="0" w:color="auto"/>
              <w:left w:val="single" w:sz="4" w:space="0" w:color="auto"/>
              <w:bottom w:val="single" w:sz="4" w:space="0" w:color="auto"/>
              <w:right w:val="single" w:sz="4" w:space="0" w:color="auto"/>
            </w:tcBorders>
            <w:hideMark/>
          </w:tcPr>
          <w:p w14:paraId="0F3ACF60" w14:textId="58C41204" w:rsidR="00AB525D" w:rsidRDefault="00AB525D">
            <w:pPr>
              <w:rPr>
                <w:bCs/>
                <w:sz w:val="24"/>
              </w:rPr>
            </w:pPr>
            <w:r>
              <w:rPr>
                <w:b/>
                <w:sz w:val="24"/>
              </w:rPr>
              <w:t xml:space="preserve">Trip to: </w:t>
            </w:r>
            <w:r w:rsidR="00FF53C6">
              <w:rPr>
                <w:b/>
                <w:sz w:val="24"/>
              </w:rPr>
              <w:t>Blackpool Pleasure Beach</w:t>
            </w:r>
          </w:p>
        </w:tc>
        <w:tc>
          <w:tcPr>
            <w:tcW w:w="4868" w:type="dxa"/>
            <w:tcBorders>
              <w:top w:val="single" w:sz="4" w:space="0" w:color="auto"/>
              <w:left w:val="single" w:sz="4" w:space="0" w:color="auto"/>
              <w:bottom w:val="single" w:sz="4" w:space="0" w:color="auto"/>
              <w:right w:val="single" w:sz="4" w:space="0" w:color="auto"/>
            </w:tcBorders>
            <w:hideMark/>
          </w:tcPr>
          <w:p w14:paraId="5E3256C3" w14:textId="5741ECCB" w:rsidR="00AB525D" w:rsidRPr="007E6E18" w:rsidRDefault="00AB525D">
            <w:pPr>
              <w:rPr>
                <w:bCs/>
                <w:sz w:val="24"/>
              </w:rPr>
            </w:pPr>
            <w:r>
              <w:rPr>
                <w:b/>
                <w:sz w:val="24"/>
              </w:rPr>
              <w:t xml:space="preserve">Date: </w:t>
            </w:r>
            <w:r w:rsidR="007E6E18">
              <w:rPr>
                <w:bCs/>
                <w:sz w:val="24"/>
              </w:rPr>
              <w:t>1</w:t>
            </w:r>
            <w:r w:rsidR="00205604">
              <w:rPr>
                <w:bCs/>
                <w:sz w:val="24"/>
              </w:rPr>
              <w:t>6</w:t>
            </w:r>
            <w:r w:rsidR="007E6E18">
              <w:rPr>
                <w:bCs/>
                <w:sz w:val="24"/>
              </w:rPr>
              <w:t>/07/202</w:t>
            </w:r>
            <w:r w:rsidR="00205604">
              <w:rPr>
                <w:bCs/>
                <w:sz w:val="24"/>
              </w:rPr>
              <w:t>4</w:t>
            </w:r>
          </w:p>
        </w:tc>
      </w:tr>
      <w:tr w:rsidR="00AB525D" w14:paraId="58604759" w14:textId="77777777" w:rsidTr="00AB525D">
        <w:tc>
          <w:tcPr>
            <w:tcW w:w="9736" w:type="dxa"/>
            <w:gridSpan w:val="2"/>
            <w:tcBorders>
              <w:top w:val="single" w:sz="4" w:space="0" w:color="auto"/>
              <w:left w:val="single" w:sz="4" w:space="0" w:color="auto"/>
              <w:bottom w:val="single" w:sz="4" w:space="0" w:color="auto"/>
              <w:right w:val="single" w:sz="4" w:space="0" w:color="auto"/>
            </w:tcBorders>
            <w:hideMark/>
          </w:tcPr>
          <w:p w14:paraId="02D9A0F8" w14:textId="77777777" w:rsidR="00AB525D" w:rsidRDefault="00AB525D" w:rsidP="00AB525D">
            <w:pPr>
              <w:pStyle w:val="ListParagraph"/>
              <w:numPr>
                <w:ilvl w:val="0"/>
                <w:numId w:val="5"/>
              </w:numPr>
              <w:spacing w:before="0"/>
              <w:ind w:left="181" w:hanging="181"/>
              <w:jc w:val="both"/>
              <w:rPr>
                <w:rFonts w:ascii="Calibri" w:hAnsi="Calibri" w:cs="Calibri"/>
              </w:rPr>
            </w:pPr>
            <w:r>
              <w:rPr>
                <w:rFonts w:ascii="Calibri" w:hAnsi="Calibri" w:cs="Calibri"/>
              </w:rPr>
              <w:t>I agree to my child taking part in the above mentioned visit and agree to his/her participation to any or all of the activities described.  I acknowledge the need for obedience and responsible behaviour on his/her part.</w:t>
            </w:r>
          </w:p>
          <w:p w14:paraId="72010EA7" w14:textId="77777777" w:rsidR="00AB525D" w:rsidRDefault="00AB525D" w:rsidP="00AB525D">
            <w:pPr>
              <w:pStyle w:val="ListParagraph"/>
              <w:numPr>
                <w:ilvl w:val="0"/>
                <w:numId w:val="5"/>
              </w:numPr>
              <w:spacing w:before="0"/>
              <w:ind w:left="181" w:hanging="181"/>
              <w:jc w:val="both"/>
              <w:rPr>
                <w:rFonts w:ascii="Calibri" w:hAnsi="Calibri" w:cs="Calibri"/>
              </w:rPr>
            </w:pPr>
            <w:r>
              <w:rPr>
                <w:rFonts w:ascii="Calibri" w:hAnsi="Calibri" w:cs="Calibri"/>
              </w:rPr>
              <w:t>I understand that the staff member in charge of the party will be acting in loco-parentis and in the event of an accident, I agree to my son/daughter/ward receiving emergency medical treatment, which might include the use of anaesthetic and blood transfusions, as considered necessary by the medical authorities present.</w:t>
            </w:r>
          </w:p>
          <w:p w14:paraId="2D9BFE3A" w14:textId="77777777" w:rsidR="00AB525D" w:rsidRDefault="00AB525D" w:rsidP="00AB525D">
            <w:pPr>
              <w:pStyle w:val="ListParagraph"/>
              <w:numPr>
                <w:ilvl w:val="0"/>
                <w:numId w:val="5"/>
              </w:numPr>
              <w:spacing w:before="0"/>
              <w:ind w:left="181" w:hanging="181"/>
              <w:jc w:val="both"/>
              <w:rPr>
                <w:rFonts w:ascii="Calibri" w:hAnsi="Calibri" w:cs="Calibri"/>
              </w:rPr>
            </w:pPr>
            <w:r>
              <w:rPr>
                <w:rFonts w:ascii="Calibri" w:hAnsi="Calibri" w:cs="Calibri"/>
              </w:rPr>
              <w:t>I undertake to inform the organiser as soon as possible of any change in the medical circumstances of my son/daughter: between the date on which I completed this form and the commencement of the journey.</w:t>
            </w:r>
          </w:p>
          <w:p w14:paraId="5474D4A8" w14:textId="77777777" w:rsidR="00AB525D" w:rsidRDefault="00AB525D" w:rsidP="00AB525D">
            <w:pPr>
              <w:pStyle w:val="ListParagraph"/>
              <w:numPr>
                <w:ilvl w:val="0"/>
                <w:numId w:val="5"/>
              </w:numPr>
              <w:spacing w:before="0"/>
              <w:ind w:left="181" w:hanging="181"/>
              <w:jc w:val="both"/>
              <w:rPr>
                <w:rFonts w:ascii="Calibri" w:hAnsi="Calibri" w:cs="Calibri"/>
              </w:rPr>
            </w:pPr>
            <w:r>
              <w:rPr>
                <w:rFonts w:ascii="Calibri" w:hAnsi="Calibri" w:cs="Calibri"/>
              </w:rPr>
              <w:t>I understand that The Birkenhead Park School is insured in respect of its legal liabilities only and that there is no Personal Accident, or other cover, unless we have been advised specifically by the organiser.</w:t>
            </w:r>
          </w:p>
          <w:p w14:paraId="210F05DA" w14:textId="77777777" w:rsidR="00AB525D" w:rsidRDefault="00AB525D" w:rsidP="00AB525D">
            <w:pPr>
              <w:pStyle w:val="ListParagraph"/>
              <w:numPr>
                <w:ilvl w:val="0"/>
                <w:numId w:val="5"/>
              </w:numPr>
              <w:spacing w:before="0"/>
              <w:ind w:left="181" w:hanging="181"/>
              <w:jc w:val="both"/>
              <w:rPr>
                <w:rFonts w:ascii="Calibri" w:hAnsi="Calibri" w:cs="Calibri"/>
                <w:sz w:val="22"/>
              </w:rPr>
            </w:pPr>
            <w:r>
              <w:rPr>
                <w:rFonts w:ascii="Calibri" w:hAnsi="Calibri" w:cs="Calibri"/>
              </w:rPr>
              <w:t>Accidents may therefore arise for which The Birkenhead Park School is not responsible.  Parents may wish to obtain suitable insurance to cover such eventualities.</w:t>
            </w:r>
          </w:p>
        </w:tc>
      </w:tr>
    </w:tbl>
    <w:p w14:paraId="009E024B" w14:textId="77777777" w:rsidR="00AB525D" w:rsidRDefault="00AB525D" w:rsidP="00AB525D">
      <w:pPr>
        <w:spacing w:after="0"/>
        <w:rPr>
          <w:b/>
          <w:sz w:val="24"/>
        </w:rPr>
      </w:pPr>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4297"/>
        <w:gridCol w:w="965"/>
        <w:gridCol w:w="2437"/>
      </w:tblGrid>
      <w:tr w:rsidR="00AB525D" w14:paraId="4A7F8D3D" w14:textId="77777777" w:rsidTr="00AB525D">
        <w:tc>
          <w:tcPr>
            <w:tcW w:w="2082" w:type="dxa"/>
            <w:vAlign w:val="bottom"/>
            <w:hideMark/>
          </w:tcPr>
          <w:p w14:paraId="22438A09" w14:textId="77777777" w:rsidR="00AB525D" w:rsidRPr="00712190" w:rsidRDefault="00AB525D">
            <w:pPr>
              <w:jc w:val="both"/>
              <w:rPr>
                <w:rFonts w:cstheme="minorHAnsi"/>
                <w:b/>
                <w:sz w:val="28"/>
                <w:szCs w:val="28"/>
              </w:rPr>
            </w:pPr>
            <w:r w:rsidRPr="00712190">
              <w:rPr>
                <w:rFonts w:cstheme="minorHAnsi"/>
                <w:b/>
                <w:sz w:val="28"/>
                <w:szCs w:val="28"/>
              </w:rPr>
              <w:t>Student’s Name:</w:t>
            </w:r>
          </w:p>
        </w:tc>
        <w:tc>
          <w:tcPr>
            <w:tcW w:w="4297" w:type="dxa"/>
            <w:tcBorders>
              <w:top w:val="nil"/>
              <w:left w:val="nil"/>
              <w:bottom w:val="single" w:sz="4" w:space="0" w:color="auto"/>
              <w:right w:val="nil"/>
            </w:tcBorders>
            <w:vAlign w:val="bottom"/>
          </w:tcPr>
          <w:p w14:paraId="14135230" w14:textId="77777777" w:rsidR="00AB525D" w:rsidRPr="00712190" w:rsidRDefault="00AB525D">
            <w:pPr>
              <w:ind w:hanging="426"/>
              <w:jc w:val="both"/>
              <w:rPr>
                <w:rFonts w:cstheme="minorHAnsi"/>
                <w:b/>
                <w:sz w:val="28"/>
                <w:szCs w:val="28"/>
              </w:rPr>
            </w:pPr>
          </w:p>
        </w:tc>
        <w:tc>
          <w:tcPr>
            <w:tcW w:w="965" w:type="dxa"/>
            <w:vAlign w:val="bottom"/>
            <w:hideMark/>
          </w:tcPr>
          <w:p w14:paraId="4444C9E3" w14:textId="77777777" w:rsidR="00AB525D" w:rsidRPr="00712190" w:rsidRDefault="00AB525D">
            <w:pPr>
              <w:ind w:hanging="70"/>
              <w:jc w:val="right"/>
              <w:rPr>
                <w:rFonts w:cstheme="minorHAnsi"/>
                <w:b/>
                <w:sz w:val="28"/>
                <w:szCs w:val="28"/>
              </w:rPr>
            </w:pPr>
            <w:r w:rsidRPr="00712190">
              <w:rPr>
                <w:rFonts w:cstheme="minorHAnsi"/>
                <w:b/>
                <w:sz w:val="28"/>
                <w:szCs w:val="28"/>
              </w:rPr>
              <w:t>Form:</w:t>
            </w:r>
          </w:p>
        </w:tc>
        <w:tc>
          <w:tcPr>
            <w:tcW w:w="2437" w:type="dxa"/>
            <w:tcBorders>
              <w:top w:val="nil"/>
              <w:left w:val="nil"/>
              <w:bottom w:val="single" w:sz="4" w:space="0" w:color="auto"/>
              <w:right w:val="nil"/>
            </w:tcBorders>
          </w:tcPr>
          <w:p w14:paraId="1E01EA20" w14:textId="77777777" w:rsidR="00AB525D" w:rsidRPr="00712190" w:rsidRDefault="00AB525D">
            <w:pPr>
              <w:ind w:hanging="426"/>
              <w:jc w:val="both"/>
              <w:rPr>
                <w:rFonts w:cstheme="minorHAnsi"/>
                <w:b/>
                <w:sz w:val="28"/>
                <w:szCs w:val="28"/>
              </w:rPr>
            </w:pPr>
          </w:p>
        </w:tc>
      </w:tr>
      <w:tr w:rsidR="00AB525D" w14:paraId="06283816" w14:textId="77777777" w:rsidTr="00AB525D">
        <w:tc>
          <w:tcPr>
            <w:tcW w:w="2082" w:type="dxa"/>
            <w:vAlign w:val="bottom"/>
          </w:tcPr>
          <w:p w14:paraId="1A5A3F2B" w14:textId="77777777" w:rsidR="00AB525D" w:rsidRDefault="00AB525D">
            <w:pPr>
              <w:jc w:val="both"/>
              <w:rPr>
                <w:rFonts w:cstheme="minorHAnsi"/>
                <w:b/>
              </w:rPr>
            </w:pPr>
          </w:p>
          <w:p w14:paraId="13361E94" w14:textId="77777777" w:rsidR="00AB525D" w:rsidRDefault="00AB525D">
            <w:pPr>
              <w:jc w:val="both"/>
              <w:rPr>
                <w:rFonts w:cstheme="minorHAnsi"/>
                <w:b/>
              </w:rPr>
            </w:pPr>
            <w:r>
              <w:rPr>
                <w:rFonts w:cstheme="minorHAnsi"/>
                <w:b/>
              </w:rPr>
              <w:t>Signed:</w:t>
            </w:r>
          </w:p>
          <w:p w14:paraId="1E3FD1F5" w14:textId="77777777" w:rsidR="00AB525D" w:rsidRDefault="00AB525D">
            <w:pPr>
              <w:jc w:val="both"/>
              <w:rPr>
                <w:rFonts w:cstheme="minorHAnsi"/>
                <w:b/>
              </w:rPr>
            </w:pPr>
            <w:r>
              <w:rPr>
                <w:rFonts w:cstheme="minorHAnsi"/>
                <w:b/>
              </w:rPr>
              <w:t>(Parent or Guardian)</w:t>
            </w:r>
          </w:p>
        </w:tc>
        <w:tc>
          <w:tcPr>
            <w:tcW w:w="4297" w:type="dxa"/>
            <w:tcBorders>
              <w:top w:val="single" w:sz="4" w:space="0" w:color="auto"/>
              <w:left w:val="nil"/>
              <w:bottom w:val="single" w:sz="4" w:space="0" w:color="auto"/>
              <w:right w:val="nil"/>
            </w:tcBorders>
            <w:vAlign w:val="bottom"/>
          </w:tcPr>
          <w:p w14:paraId="116674B4" w14:textId="77777777" w:rsidR="00AB525D" w:rsidRDefault="00AB525D">
            <w:pPr>
              <w:ind w:hanging="426"/>
              <w:jc w:val="both"/>
              <w:rPr>
                <w:rFonts w:cstheme="minorHAnsi"/>
                <w:b/>
              </w:rPr>
            </w:pPr>
          </w:p>
        </w:tc>
        <w:tc>
          <w:tcPr>
            <w:tcW w:w="965" w:type="dxa"/>
            <w:vAlign w:val="bottom"/>
            <w:hideMark/>
          </w:tcPr>
          <w:p w14:paraId="2297E8EC" w14:textId="77777777" w:rsidR="00AB525D" w:rsidRDefault="00AB525D">
            <w:pPr>
              <w:ind w:hanging="70"/>
              <w:jc w:val="right"/>
              <w:rPr>
                <w:rFonts w:cstheme="minorHAnsi"/>
                <w:b/>
              </w:rPr>
            </w:pPr>
            <w:r>
              <w:rPr>
                <w:rFonts w:cstheme="minorHAnsi"/>
                <w:b/>
              </w:rPr>
              <w:t>Date:</w:t>
            </w:r>
          </w:p>
        </w:tc>
        <w:tc>
          <w:tcPr>
            <w:tcW w:w="2437" w:type="dxa"/>
            <w:tcBorders>
              <w:top w:val="single" w:sz="4" w:space="0" w:color="auto"/>
              <w:left w:val="nil"/>
              <w:bottom w:val="single" w:sz="4" w:space="0" w:color="auto"/>
              <w:right w:val="nil"/>
            </w:tcBorders>
          </w:tcPr>
          <w:p w14:paraId="38CF5CCF" w14:textId="77777777" w:rsidR="00AB525D" w:rsidRDefault="00AB525D">
            <w:pPr>
              <w:ind w:hanging="426"/>
              <w:jc w:val="both"/>
              <w:rPr>
                <w:rFonts w:cstheme="minorHAnsi"/>
                <w:b/>
              </w:rPr>
            </w:pPr>
          </w:p>
        </w:tc>
      </w:tr>
    </w:tbl>
    <w:p w14:paraId="4FFC5106" w14:textId="77777777" w:rsidR="00AB525D" w:rsidRDefault="00AB525D" w:rsidP="00AB525D">
      <w:pPr>
        <w:spacing w:after="0"/>
        <w:rPr>
          <w:b/>
          <w:sz w:val="24"/>
        </w:rPr>
      </w:pPr>
    </w:p>
    <w:p w14:paraId="1DBD3364" w14:textId="77777777" w:rsidR="00AB525D" w:rsidRDefault="00AB525D" w:rsidP="00AB525D">
      <w:pPr>
        <w:spacing w:after="0"/>
        <w:rPr>
          <w:b/>
          <w:sz w:val="24"/>
        </w:rPr>
      </w:pPr>
    </w:p>
    <w:p w14:paraId="7E693F7E" w14:textId="77777777" w:rsidR="00AB525D" w:rsidRDefault="00AB525D" w:rsidP="00AB525D">
      <w:pPr>
        <w:spacing w:after="0"/>
        <w:rPr>
          <w:b/>
          <w:sz w:val="24"/>
        </w:rPr>
      </w:pPr>
      <w:r>
        <w:rPr>
          <w:b/>
          <w:sz w:val="24"/>
        </w:rPr>
        <w:t>Emergency Contact Details:</w:t>
      </w:r>
    </w:p>
    <w:p w14:paraId="26B5BF82" w14:textId="77777777" w:rsidR="00AB525D" w:rsidRDefault="00AB525D" w:rsidP="00AB525D">
      <w:pPr>
        <w:spacing w:after="0"/>
        <w:rPr>
          <w:b/>
          <w:sz w:val="24"/>
        </w:rPr>
      </w:pPr>
    </w:p>
    <w:tbl>
      <w:tblPr>
        <w:tblStyle w:val="TableGrid"/>
        <w:tblW w:w="0" w:type="auto"/>
        <w:tblInd w:w="0" w:type="dxa"/>
        <w:tblLook w:val="04A0" w:firstRow="1" w:lastRow="0" w:firstColumn="1" w:lastColumn="0" w:noHBand="0" w:noVBand="1"/>
      </w:tblPr>
      <w:tblGrid>
        <w:gridCol w:w="3094"/>
        <w:gridCol w:w="2593"/>
        <w:gridCol w:w="3555"/>
      </w:tblGrid>
      <w:tr w:rsidR="00AB525D" w14:paraId="0BF5EB46" w14:textId="77777777" w:rsidTr="00AB525D">
        <w:tc>
          <w:tcPr>
            <w:tcW w:w="3245" w:type="dxa"/>
            <w:tcBorders>
              <w:top w:val="single" w:sz="4" w:space="0" w:color="auto"/>
              <w:left w:val="single" w:sz="4" w:space="0" w:color="auto"/>
              <w:bottom w:val="single" w:sz="4" w:space="0" w:color="auto"/>
              <w:right w:val="single" w:sz="4" w:space="0" w:color="auto"/>
            </w:tcBorders>
            <w:vAlign w:val="center"/>
            <w:hideMark/>
          </w:tcPr>
          <w:p w14:paraId="2580A616" w14:textId="77777777" w:rsidR="00AB525D" w:rsidRDefault="00AB525D">
            <w:pPr>
              <w:rPr>
                <w:rFonts w:cstheme="minorHAnsi"/>
              </w:rPr>
            </w:pPr>
            <w:r>
              <w:rPr>
                <w:rFonts w:cstheme="minorHAnsi"/>
              </w:rPr>
              <w:t>Parent/Carer name</w:t>
            </w:r>
          </w:p>
        </w:tc>
        <w:tc>
          <w:tcPr>
            <w:tcW w:w="2704" w:type="dxa"/>
            <w:tcBorders>
              <w:top w:val="single" w:sz="4" w:space="0" w:color="auto"/>
              <w:left w:val="single" w:sz="4" w:space="0" w:color="auto"/>
              <w:bottom w:val="single" w:sz="4" w:space="0" w:color="auto"/>
              <w:right w:val="single" w:sz="4" w:space="0" w:color="auto"/>
            </w:tcBorders>
            <w:vAlign w:val="center"/>
            <w:hideMark/>
          </w:tcPr>
          <w:p w14:paraId="537054E3" w14:textId="77777777" w:rsidR="00AB525D" w:rsidRDefault="00AB525D">
            <w:pPr>
              <w:rPr>
                <w:rFonts w:cstheme="minorHAnsi"/>
              </w:rPr>
            </w:pPr>
            <w:r>
              <w:rPr>
                <w:rFonts w:cstheme="minorHAnsi"/>
              </w:rPr>
              <w:t>Relationship to student</w:t>
            </w:r>
          </w:p>
        </w:tc>
        <w:tc>
          <w:tcPr>
            <w:tcW w:w="3787" w:type="dxa"/>
            <w:tcBorders>
              <w:top w:val="single" w:sz="4" w:space="0" w:color="auto"/>
              <w:left w:val="single" w:sz="4" w:space="0" w:color="auto"/>
              <w:bottom w:val="single" w:sz="4" w:space="0" w:color="auto"/>
              <w:right w:val="single" w:sz="4" w:space="0" w:color="auto"/>
            </w:tcBorders>
            <w:vAlign w:val="center"/>
            <w:hideMark/>
          </w:tcPr>
          <w:p w14:paraId="17755977" w14:textId="77777777" w:rsidR="00AB525D" w:rsidRDefault="00AB525D">
            <w:pPr>
              <w:jc w:val="center"/>
              <w:rPr>
                <w:rFonts w:cstheme="minorHAnsi"/>
              </w:rPr>
            </w:pPr>
            <w:r>
              <w:rPr>
                <w:rFonts w:cstheme="minorHAnsi"/>
              </w:rPr>
              <w:t>Contact No</w:t>
            </w:r>
          </w:p>
        </w:tc>
      </w:tr>
      <w:tr w:rsidR="00AB525D" w14:paraId="09202800" w14:textId="77777777" w:rsidTr="00AB525D">
        <w:trPr>
          <w:trHeight w:val="567"/>
        </w:trPr>
        <w:tc>
          <w:tcPr>
            <w:tcW w:w="3245" w:type="dxa"/>
            <w:tcBorders>
              <w:top w:val="single" w:sz="4" w:space="0" w:color="auto"/>
              <w:left w:val="single" w:sz="4" w:space="0" w:color="auto"/>
              <w:bottom w:val="single" w:sz="4" w:space="0" w:color="auto"/>
              <w:right w:val="single" w:sz="4" w:space="0" w:color="auto"/>
            </w:tcBorders>
          </w:tcPr>
          <w:p w14:paraId="744F8304" w14:textId="77777777" w:rsidR="00AB525D" w:rsidRDefault="00AB525D">
            <w:pPr>
              <w:rPr>
                <w:b/>
                <w:sz w:val="24"/>
              </w:rPr>
            </w:pPr>
          </w:p>
        </w:tc>
        <w:tc>
          <w:tcPr>
            <w:tcW w:w="2704" w:type="dxa"/>
            <w:tcBorders>
              <w:top w:val="single" w:sz="4" w:space="0" w:color="auto"/>
              <w:left w:val="single" w:sz="4" w:space="0" w:color="auto"/>
              <w:bottom w:val="single" w:sz="4" w:space="0" w:color="auto"/>
              <w:right w:val="single" w:sz="4" w:space="0" w:color="auto"/>
            </w:tcBorders>
          </w:tcPr>
          <w:p w14:paraId="29621F33" w14:textId="77777777" w:rsidR="00AB525D" w:rsidRDefault="00AB525D">
            <w:pPr>
              <w:rPr>
                <w:b/>
                <w:sz w:val="24"/>
              </w:rPr>
            </w:pPr>
          </w:p>
        </w:tc>
        <w:tc>
          <w:tcPr>
            <w:tcW w:w="3787" w:type="dxa"/>
            <w:tcBorders>
              <w:top w:val="single" w:sz="4" w:space="0" w:color="auto"/>
              <w:left w:val="single" w:sz="4" w:space="0" w:color="auto"/>
              <w:bottom w:val="single" w:sz="4" w:space="0" w:color="auto"/>
              <w:right w:val="single" w:sz="4" w:space="0" w:color="auto"/>
            </w:tcBorders>
          </w:tcPr>
          <w:p w14:paraId="3453ACFD" w14:textId="77777777" w:rsidR="00AB525D" w:rsidRDefault="00AB525D">
            <w:pPr>
              <w:rPr>
                <w:b/>
                <w:sz w:val="24"/>
              </w:rPr>
            </w:pPr>
          </w:p>
        </w:tc>
      </w:tr>
      <w:tr w:rsidR="00AB525D" w14:paraId="3023EA7A" w14:textId="77777777" w:rsidTr="00AB525D">
        <w:trPr>
          <w:trHeight w:val="567"/>
        </w:trPr>
        <w:tc>
          <w:tcPr>
            <w:tcW w:w="3245" w:type="dxa"/>
            <w:tcBorders>
              <w:top w:val="single" w:sz="4" w:space="0" w:color="auto"/>
              <w:left w:val="single" w:sz="4" w:space="0" w:color="auto"/>
              <w:bottom w:val="single" w:sz="4" w:space="0" w:color="auto"/>
              <w:right w:val="single" w:sz="4" w:space="0" w:color="auto"/>
            </w:tcBorders>
          </w:tcPr>
          <w:p w14:paraId="31AB436B" w14:textId="77777777" w:rsidR="00AB525D" w:rsidRDefault="00AB525D">
            <w:pPr>
              <w:rPr>
                <w:b/>
                <w:sz w:val="24"/>
              </w:rPr>
            </w:pPr>
          </w:p>
        </w:tc>
        <w:tc>
          <w:tcPr>
            <w:tcW w:w="2704" w:type="dxa"/>
            <w:tcBorders>
              <w:top w:val="single" w:sz="4" w:space="0" w:color="auto"/>
              <w:left w:val="single" w:sz="4" w:space="0" w:color="auto"/>
              <w:bottom w:val="single" w:sz="4" w:space="0" w:color="auto"/>
              <w:right w:val="single" w:sz="4" w:space="0" w:color="auto"/>
            </w:tcBorders>
          </w:tcPr>
          <w:p w14:paraId="12463B49" w14:textId="77777777" w:rsidR="00AB525D" w:rsidRDefault="00AB525D">
            <w:pPr>
              <w:rPr>
                <w:b/>
                <w:sz w:val="24"/>
              </w:rPr>
            </w:pPr>
          </w:p>
        </w:tc>
        <w:tc>
          <w:tcPr>
            <w:tcW w:w="3787" w:type="dxa"/>
            <w:tcBorders>
              <w:top w:val="single" w:sz="4" w:space="0" w:color="auto"/>
              <w:left w:val="single" w:sz="4" w:space="0" w:color="auto"/>
              <w:bottom w:val="single" w:sz="4" w:space="0" w:color="auto"/>
              <w:right w:val="single" w:sz="4" w:space="0" w:color="auto"/>
            </w:tcBorders>
          </w:tcPr>
          <w:p w14:paraId="2B5D2A13" w14:textId="77777777" w:rsidR="00AB525D" w:rsidRDefault="00AB525D">
            <w:pPr>
              <w:rPr>
                <w:b/>
                <w:sz w:val="24"/>
              </w:rPr>
            </w:pPr>
          </w:p>
        </w:tc>
      </w:tr>
    </w:tbl>
    <w:p w14:paraId="6CE72069" w14:textId="77777777" w:rsidR="00AB525D" w:rsidRDefault="00AB525D" w:rsidP="00566D45">
      <w:pPr>
        <w:spacing w:after="0"/>
        <w:rPr>
          <w:b/>
          <w:sz w:val="24"/>
        </w:rPr>
      </w:pPr>
    </w:p>
    <w:sectPr w:rsidR="00AB525D" w:rsidSect="000463F6">
      <w:headerReference w:type="even" r:id="rId8"/>
      <w:headerReference w:type="default" r:id="rId9"/>
      <w:footerReference w:type="default" r:id="rId10"/>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B188" w14:textId="77777777" w:rsidR="00343EF6" w:rsidRDefault="00343EF6" w:rsidP="008166FB">
      <w:pPr>
        <w:spacing w:after="0" w:line="240" w:lineRule="auto"/>
      </w:pPr>
      <w:r>
        <w:separator/>
      </w:r>
    </w:p>
  </w:endnote>
  <w:endnote w:type="continuationSeparator" w:id="0">
    <w:p w14:paraId="4DF6BF23" w14:textId="77777777" w:rsidR="00343EF6" w:rsidRDefault="00343EF6" w:rsidP="0081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nding Medium">
    <w:altName w:val="Courier New"/>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7261" w14:textId="5023C98D" w:rsidR="00E7016D" w:rsidRDefault="000463F6" w:rsidP="004008BF">
    <w:pPr>
      <w:pStyle w:val="Footer"/>
      <w:jc w:val="both"/>
    </w:pPr>
    <w:r>
      <w:rPr>
        <w:noProof/>
        <w:lang w:eastAsia="en-GB"/>
      </w:rPr>
      <w:drawing>
        <wp:anchor distT="0" distB="0" distL="114300" distR="114300" simplePos="0" relativeHeight="251662336" behindDoc="0" locked="0" layoutInCell="1" allowOverlap="1" wp14:anchorId="6BAB70C6" wp14:editId="1E17A560">
          <wp:simplePos x="0" y="0"/>
          <wp:positionH relativeFrom="margin">
            <wp:align>center</wp:align>
          </wp:positionH>
          <wp:positionV relativeFrom="paragraph">
            <wp:posOffset>-1111885</wp:posOffset>
          </wp:positionV>
          <wp:extent cx="7199354" cy="1375291"/>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354" cy="137529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C5E6" w14:textId="77777777" w:rsidR="00343EF6" w:rsidRDefault="00343EF6" w:rsidP="008166FB">
      <w:pPr>
        <w:spacing w:after="0" w:line="240" w:lineRule="auto"/>
      </w:pPr>
      <w:r>
        <w:separator/>
      </w:r>
    </w:p>
  </w:footnote>
  <w:footnote w:type="continuationSeparator" w:id="0">
    <w:p w14:paraId="5A1775F0" w14:textId="77777777" w:rsidR="00343EF6" w:rsidRDefault="00343EF6" w:rsidP="0081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00DD" w14:textId="5C9B6BB6" w:rsidR="000463F6" w:rsidRDefault="000463F6">
    <w:pPr>
      <w:pStyle w:val="Header"/>
    </w:pPr>
    <w:r>
      <w:rPr>
        <w:noProof/>
        <w:lang w:eastAsia="en-GB"/>
      </w:rPr>
      <w:drawing>
        <wp:anchor distT="0" distB="0" distL="114300" distR="114300" simplePos="0" relativeHeight="251661312" behindDoc="0" locked="0" layoutInCell="1" allowOverlap="1" wp14:anchorId="51801CA1" wp14:editId="522B6729">
          <wp:simplePos x="0" y="0"/>
          <wp:positionH relativeFrom="margin">
            <wp:align>center</wp:align>
          </wp:positionH>
          <wp:positionV relativeFrom="topMargin">
            <wp:align>bottom</wp:align>
          </wp:positionV>
          <wp:extent cx="2045335" cy="6134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CFDF" w14:textId="77777777" w:rsidR="00E7016D" w:rsidRDefault="00E7016D" w:rsidP="008166FB">
    <w:pPr>
      <w:pStyle w:val="Header"/>
      <w:jc w:val="center"/>
    </w:pPr>
    <w:r>
      <w:rPr>
        <w:noProof/>
        <w:lang w:eastAsia="en-GB"/>
      </w:rPr>
      <w:drawing>
        <wp:anchor distT="0" distB="0" distL="114300" distR="114300" simplePos="0" relativeHeight="251659264" behindDoc="0" locked="0" layoutInCell="1" allowOverlap="1" wp14:anchorId="70B26707" wp14:editId="07276E29">
          <wp:simplePos x="0" y="0"/>
          <wp:positionH relativeFrom="column">
            <wp:posOffset>1847850</wp:posOffset>
          </wp:positionH>
          <wp:positionV relativeFrom="topMargin">
            <wp:align>bottom</wp:align>
          </wp:positionV>
          <wp:extent cx="2045335"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4F48"/>
    <w:multiLevelType w:val="hybridMultilevel"/>
    <w:tmpl w:val="6D023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25D0F"/>
    <w:multiLevelType w:val="hybridMultilevel"/>
    <w:tmpl w:val="85CC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A1E86"/>
    <w:multiLevelType w:val="hybridMultilevel"/>
    <w:tmpl w:val="D4569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E40FA"/>
    <w:multiLevelType w:val="multilevel"/>
    <w:tmpl w:val="F86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6C6664"/>
    <w:multiLevelType w:val="hybridMultilevel"/>
    <w:tmpl w:val="D49CE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5319369">
    <w:abstractNumId w:val="2"/>
  </w:num>
  <w:num w:numId="2" w16cid:durableId="1930775576">
    <w:abstractNumId w:val="3"/>
  </w:num>
  <w:num w:numId="3" w16cid:durableId="534079401">
    <w:abstractNumId w:val="0"/>
  </w:num>
  <w:num w:numId="4" w16cid:durableId="2071342974">
    <w:abstractNumId w:val="1"/>
  </w:num>
  <w:num w:numId="5" w16cid:durableId="312376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66FB"/>
    <w:rsid w:val="000463F6"/>
    <w:rsid w:val="00046572"/>
    <w:rsid w:val="00086B0E"/>
    <w:rsid w:val="00092723"/>
    <w:rsid w:val="000D24B9"/>
    <w:rsid w:val="00103C62"/>
    <w:rsid w:val="00135329"/>
    <w:rsid w:val="00205604"/>
    <w:rsid w:val="00257E92"/>
    <w:rsid w:val="002A5F77"/>
    <w:rsid w:val="002B6C08"/>
    <w:rsid w:val="002D2BFC"/>
    <w:rsid w:val="002E0DD9"/>
    <w:rsid w:val="00343EF6"/>
    <w:rsid w:val="003F3CDE"/>
    <w:rsid w:val="004008BF"/>
    <w:rsid w:val="00401473"/>
    <w:rsid w:val="00422762"/>
    <w:rsid w:val="0048739F"/>
    <w:rsid w:val="004A05F4"/>
    <w:rsid w:val="004B6F43"/>
    <w:rsid w:val="004E740E"/>
    <w:rsid w:val="00566D45"/>
    <w:rsid w:val="00665B0A"/>
    <w:rsid w:val="006A32EB"/>
    <w:rsid w:val="006C6E09"/>
    <w:rsid w:val="006D57E8"/>
    <w:rsid w:val="00712190"/>
    <w:rsid w:val="00754C70"/>
    <w:rsid w:val="007B5C2A"/>
    <w:rsid w:val="007B7270"/>
    <w:rsid w:val="007E6E18"/>
    <w:rsid w:val="008166FB"/>
    <w:rsid w:val="00823BA9"/>
    <w:rsid w:val="00827833"/>
    <w:rsid w:val="00833661"/>
    <w:rsid w:val="0084657F"/>
    <w:rsid w:val="008626B9"/>
    <w:rsid w:val="008732CD"/>
    <w:rsid w:val="009239C3"/>
    <w:rsid w:val="0093023E"/>
    <w:rsid w:val="00934A70"/>
    <w:rsid w:val="009672EB"/>
    <w:rsid w:val="00A01625"/>
    <w:rsid w:val="00A14792"/>
    <w:rsid w:val="00A46F10"/>
    <w:rsid w:val="00A62CDB"/>
    <w:rsid w:val="00AB525D"/>
    <w:rsid w:val="00AF2BF0"/>
    <w:rsid w:val="00B00036"/>
    <w:rsid w:val="00B529F2"/>
    <w:rsid w:val="00B74800"/>
    <w:rsid w:val="00B80755"/>
    <w:rsid w:val="00B86F02"/>
    <w:rsid w:val="00B96601"/>
    <w:rsid w:val="00BA1BC2"/>
    <w:rsid w:val="00BC06CC"/>
    <w:rsid w:val="00BC5254"/>
    <w:rsid w:val="00C313BC"/>
    <w:rsid w:val="00C95B6A"/>
    <w:rsid w:val="00D7711E"/>
    <w:rsid w:val="00DB09CE"/>
    <w:rsid w:val="00DB2152"/>
    <w:rsid w:val="00DF5657"/>
    <w:rsid w:val="00E21DA5"/>
    <w:rsid w:val="00E7016D"/>
    <w:rsid w:val="00F02E05"/>
    <w:rsid w:val="00F76450"/>
    <w:rsid w:val="00FF000E"/>
    <w:rsid w:val="00FF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A0259"/>
  <w15:docId w15:val="{40A846A1-B455-4D81-9929-ED518D26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32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rPr>
  </w:style>
  <w:style w:type="paragraph" w:styleId="Heading2">
    <w:name w:val="heading 2"/>
    <w:basedOn w:val="Normal"/>
    <w:next w:val="Normal"/>
    <w:link w:val="Heading2Char"/>
    <w:uiPriority w:val="9"/>
    <w:semiHidden/>
    <w:unhideWhenUsed/>
    <w:qFormat/>
    <w:rsid w:val="001353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6F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6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FB"/>
  </w:style>
  <w:style w:type="paragraph" w:styleId="Footer">
    <w:name w:val="footer"/>
    <w:basedOn w:val="Normal"/>
    <w:link w:val="FooterChar"/>
    <w:uiPriority w:val="99"/>
    <w:unhideWhenUsed/>
    <w:rsid w:val="00816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FB"/>
  </w:style>
  <w:style w:type="character" w:styleId="Hyperlink">
    <w:name w:val="Hyperlink"/>
    <w:basedOn w:val="DefaultParagraphFont"/>
    <w:uiPriority w:val="99"/>
    <w:unhideWhenUsed/>
    <w:rsid w:val="00934A70"/>
    <w:rPr>
      <w:color w:val="0000FF" w:themeColor="hyperlink"/>
      <w:u w:val="single"/>
    </w:rPr>
  </w:style>
  <w:style w:type="character" w:customStyle="1" w:styleId="UnresolvedMention1">
    <w:name w:val="Unresolved Mention1"/>
    <w:basedOn w:val="DefaultParagraphFont"/>
    <w:uiPriority w:val="99"/>
    <w:semiHidden/>
    <w:unhideWhenUsed/>
    <w:rsid w:val="00934A70"/>
    <w:rPr>
      <w:color w:val="808080"/>
      <w:shd w:val="clear" w:color="auto" w:fill="E6E6E6"/>
    </w:rPr>
  </w:style>
  <w:style w:type="paragraph" w:styleId="BalloonText">
    <w:name w:val="Balloon Text"/>
    <w:basedOn w:val="Normal"/>
    <w:link w:val="BalloonTextChar"/>
    <w:uiPriority w:val="99"/>
    <w:semiHidden/>
    <w:unhideWhenUsed/>
    <w:rsid w:val="000D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B9"/>
    <w:rPr>
      <w:rFonts w:ascii="Segoe UI" w:hAnsi="Segoe UI" w:cs="Segoe UI"/>
      <w:sz w:val="18"/>
      <w:szCs w:val="18"/>
    </w:rPr>
  </w:style>
  <w:style w:type="character" w:styleId="SubtleEmphasis">
    <w:name w:val="Subtle Emphasis"/>
    <w:uiPriority w:val="19"/>
    <w:qFormat/>
    <w:rsid w:val="00401473"/>
    <w:rPr>
      <w:i/>
      <w:iCs/>
      <w:color w:val="808080"/>
    </w:rPr>
  </w:style>
  <w:style w:type="character" w:customStyle="1" w:styleId="Heading1Char">
    <w:name w:val="Heading 1 Char"/>
    <w:basedOn w:val="DefaultParagraphFont"/>
    <w:link w:val="Heading1"/>
    <w:uiPriority w:val="9"/>
    <w:rsid w:val="00135329"/>
    <w:rPr>
      <w:rFonts w:eastAsiaTheme="minorEastAsia"/>
      <w:caps/>
      <w:color w:val="FFFFFF" w:themeColor="background1"/>
      <w:spacing w:val="15"/>
      <w:shd w:val="clear" w:color="auto" w:fill="4F81BD" w:themeFill="accent1"/>
    </w:rPr>
  </w:style>
  <w:style w:type="paragraph" w:styleId="ListParagraph">
    <w:name w:val="List Paragraph"/>
    <w:basedOn w:val="Normal"/>
    <w:uiPriority w:val="34"/>
    <w:qFormat/>
    <w:rsid w:val="00135329"/>
    <w:pPr>
      <w:spacing w:before="100"/>
      <w:ind w:left="720"/>
      <w:contextualSpacing/>
    </w:pPr>
    <w:rPr>
      <w:rFonts w:eastAsiaTheme="minorEastAsia"/>
      <w:sz w:val="20"/>
      <w:szCs w:val="20"/>
    </w:rPr>
  </w:style>
  <w:style w:type="character" w:customStyle="1" w:styleId="Heading2Char">
    <w:name w:val="Heading 2 Char"/>
    <w:basedOn w:val="DefaultParagraphFont"/>
    <w:link w:val="Heading2"/>
    <w:uiPriority w:val="9"/>
    <w:semiHidden/>
    <w:rsid w:val="00135329"/>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7B5C2A"/>
    <w:rPr>
      <w:color w:val="605E5C"/>
      <w:shd w:val="clear" w:color="auto" w:fill="E1DFDD"/>
    </w:rPr>
  </w:style>
  <w:style w:type="character" w:styleId="FollowedHyperlink">
    <w:name w:val="FollowedHyperlink"/>
    <w:basedOn w:val="DefaultParagraphFont"/>
    <w:uiPriority w:val="99"/>
    <w:semiHidden/>
    <w:unhideWhenUsed/>
    <w:rsid w:val="007B5C2A"/>
    <w:rPr>
      <w:color w:val="800080" w:themeColor="followedHyperlink"/>
      <w:u w:val="single"/>
    </w:rPr>
  </w:style>
  <w:style w:type="paragraph" w:styleId="BodyTextIndent2">
    <w:name w:val="Body Text Indent 2"/>
    <w:basedOn w:val="Normal"/>
    <w:link w:val="BodyTextIndent2Char"/>
    <w:semiHidden/>
    <w:unhideWhenUsed/>
    <w:rsid w:val="00AB525D"/>
    <w:pPr>
      <w:widowControl w:val="0"/>
      <w:spacing w:after="0" w:line="240" w:lineRule="auto"/>
      <w:ind w:left="1276"/>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semiHidden/>
    <w:rsid w:val="00AB525D"/>
    <w:rPr>
      <w:rFonts w:ascii="Times New Roman" w:eastAsia="Times New Roman" w:hAnsi="Times New Roman" w:cs="Times New Roman"/>
      <w:sz w:val="24"/>
      <w:szCs w:val="20"/>
      <w:lang w:val="en-US"/>
    </w:rPr>
  </w:style>
  <w:style w:type="table" w:styleId="TableGrid">
    <w:name w:val="Table Grid"/>
    <w:basedOn w:val="TableNormal"/>
    <w:uiPriority w:val="39"/>
    <w:rsid w:val="00AB52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0778">
      <w:bodyDiv w:val="1"/>
      <w:marLeft w:val="0"/>
      <w:marRight w:val="0"/>
      <w:marTop w:val="0"/>
      <w:marBottom w:val="0"/>
      <w:divBdr>
        <w:top w:val="none" w:sz="0" w:space="0" w:color="auto"/>
        <w:left w:val="none" w:sz="0" w:space="0" w:color="auto"/>
        <w:bottom w:val="none" w:sz="0" w:space="0" w:color="auto"/>
        <w:right w:val="none" w:sz="0" w:space="0" w:color="auto"/>
      </w:divBdr>
      <w:divsChild>
        <w:div w:id="1464271688">
          <w:marLeft w:val="0"/>
          <w:marRight w:val="0"/>
          <w:marTop w:val="0"/>
          <w:marBottom w:val="0"/>
          <w:divBdr>
            <w:top w:val="none" w:sz="0" w:space="0" w:color="auto"/>
            <w:left w:val="none" w:sz="0" w:space="0" w:color="auto"/>
            <w:bottom w:val="none" w:sz="0" w:space="0" w:color="auto"/>
            <w:right w:val="none" w:sz="0" w:space="0" w:color="auto"/>
          </w:divBdr>
          <w:divsChild>
            <w:div w:id="540021690">
              <w:marLeft w:val="0"/>
              <w:marRight w:val="0"/>
              <w:marTop w:val="0"/>
              <w:marBottom w:val="0"/>
              <w:divBdr>
                <w:top w:val="none" w:sz="0" w:space="0" w:color="auto"/>
                <w:left w:val="none" w:sz="0" w:space="0" w:color="auto"/>
                <w:bottom w:val="none" w:sz="0" w:space="0" w:color="auto"/>
                <w:right w:val="none" w:sz="0" w:space="0" w:color="auto"/>
              </w:divBdr>
            </w:div>
          </w:divsChild>
        </w:div>
        <w:div w:id="2041397190">
          <w:marLeft w:val="0"/>
          <w:marRight w:val="0"/>
          <w:marTop w:val="280"/>
          <w:marBottom w:val="280"/>
          <w:divBdr>
            <w:top w:val="none" w:sz="0" w:space="0" w:color="auto"/>
            <w:left w:val="none" w:sz="0" w:space="0" w:color="auto"/>
            <w:bottom w:val="none" w:sz="0" w:space="0" w:color="auto"/>
            <w:right w:val="none" w:sz="0" w:space="0" w:color="auto"/>
          </w:divBdr>
        </w:div>
      </w:divsChild>
    </w:div>
    <w:div w:id="1367487219">
      <w:bodyDiv w:val="1"/>
      <w:marLeft w:val="0"/>
      <w:marRight w:val="0"/>
      <w:marTop w:val="0"/>
      <w:marBottom w:val="0"/>
      <w:divBdr>
        <w:top w:val="none" w:sz="0" w:space="0" w:color="auto"/>
        <w:left w:val="none" w:sz="0" w:space="0" w:color="auto"/>
        <w:bottom w:val="none" w:sz="0" w:space="0" w:color="auto"/>
        <w:right w:val="none" w:sz="0" w:space="0" w:color="auto"/>
      </w:divBdr>
    </w:div>
    <w:div w:id="1866557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85665-5F8B-4695-8C5D-2E6E13B8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Smith</dc:creator>
  <cp:keywords/>
  <dc:description/>
  <cp:lastModifiedBy>Alysha Hayward</cp:lastModifiedBy>
  <cp:revision>4</cp:revision>
  <cp:lastPrinted>2024-04-15T14:35:00Z</cp:lastPrinted>
  <dcterms:created xsi:type="dcterms:W3CDTF">2024-04-15T14:16:00Z</dcterms:created>
  <dcterms:modified xsi:type="dcterms:W3CDTF">2024-04-24T07:42:00Z</dcterms:modified>
</cp:coreProperties>
</file>