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1B08E" w14:textId="55B3B46A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>KS</w:t>
      </w:r>
      <w:r w:rsidR="003D5BF0">
        <w:rPr>
          <w:rFonts w:ascii="Century Gothic" w:hAnsi="Century Gothic"/>
          <w:sz w:val="32"/>
          <w:szCs w:val="32"/>
        </w:rPr>
        <w:t>4</w:t>
      </w:r>
      <w:r w:rsidRPr="00F91CA1">
        <w:rPr>
          <w:rFonts w:ascii="Century Gothic" w:hAnsi="Century Gothic"/>
          <w:sz w:val="32"/>
          <w:szCs w:val="32"/>
        </w:rPr>
        <w:t xml:space="preserve">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FE18A8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FE18A8">
        <w:rPr>
          <w:rFonts w:ascii="Century Gothic" w:hAnsi="Century Gothic"/>
          <w:sz w:val="32"/>
          <w:szCs w:val="32"/>
        </w:rPr>
        <w:t>6</w:t>
      </w:r>
    </w:p>
    <w:p w14:paraId="2D6F297A" w14:textId="756FB7C1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D16D9" wp14:editId="711C962C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B3B35" w14:textId="2CB0C5B9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</w:t>
                            </w:r>
                            <w:r w:rsidR="005C19A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4</w:t>
                            </w: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36D16D9" id="Rectangle 2" o:spid="_x0000_s1026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 fillcolor="#090" strokecolor="#09101d [484]" strokeweight="1pt">
                <v:textbox>
                  <w:txbxContent>
                    <w:p w14:paraId="304B3B35" w14:textId="2CB0C5B9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</w:t>
                      </w:r>
                      <w:r w:rsidR="005C19A7">
                        <w:rPr>
                          <w:rFonts w:ascii="Century Gothic" w:hAnsi="Century Gothic"/>
                          <w:sz w:val="32"/>
                          <w:szCs w:val="32"/>
                        </w:rPr>
                        <w:t>4</w:t>
                      </w: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5C19A7">
        <w:rPr>
          <w:rFonts w:ascii="Century Gothic" w:hAnsi="Century Gothic"/>
          <w:b/>
          <w:bCs/>
          <w:sz w:val="36"/>
          <w:szCs w:val="36"/>
        </w:rPr>
        <w:t>PSHE</w:t>
      </w:r>
    </w:p>
    <w:p w14:paraId="1C970AC2" w14:textId="59E962AB" w:rsidR="00F91CA1" w:rsidRPr="00F91CA1" w:rsidRDefault="005C19A7" w:rsidP="00F91CA1">
      <w:pPr>
        <w:rPr>
          <w:rFonts w:ascii="Century Gothic" w:hAnsi="Century Gothic"/>
          <w:b/>
          <w:bCs/>
          <w:sz w:val="36"/>
          <w:szCs w:val="36"/>
        </w:rPr>
      </w:pPr>
      <w:r w:rsidRPr="005C19A7"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35FCFA" wp14:editId="697B2830">
                <wp:simplePos x="0" y="0"/>
                <wp:positionH relativeFrom="margin">
                  <wp:align>left</wp:align>
                </wp:positionH>
                <wp:positionV relativeFrom="paragraph">
                  <wp:posOffset>310515</wp:posOffset>
                </wp:positionV>
                <wp:extent cx="664845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8DC66" w14:textId="77777777" w:rsidR="005C19A7" w:rsidRPr="005C19A7" w:rsidRDefault="005C19A7" w:rsidP="005C19A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C19A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RSE in Year 10/ 11 is delivered through specifically, planned lessons, planned form time sessions and scheduled drop down days</w:t>
                            </w:r>
                          </w:p>
                          <w:p w14:paraId="063BDB92" w14:textId="77777777" w:rsidR="005C19A7" w:rsidRPr="005C19A7" w:rsidRDefault="005C19A7" w:rsidP="005C19A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C19A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Topics build on prior knowledge from KS3</w:t>
                            </w:r>
                          </w:p>
                          <w:p w14:paraId="41633174" w14:textId="77777777" w:rsidR="005C19A7" w:rsidRPr="005C19A7" w:rsidRDefault="005C19A7" w:rsidP="005C19A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C19A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Students will explore in more depth specific age appropriate content</w:t>
                            </w:r>
                          </w:p>
                          <w:p w14:paraId="1CC39FD2" w14:textId="4A04A87C" w:rsidR="005C19A7" w:rsidRDefault="005C19A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2F35FC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24.45pt;width:523.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">
                <v:textbox style="mso-fit-shape-to-text:t">
                  <w:txbxContent>
                    <w:p w14:paraId="0048DC66" w14:textId="77777777" w:rsidR="005C19A7" w:rsidRPr="005C19A7" w:rsidRDefault="005C19A7" w:rsidP="005C19A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C19A7">
                        <w:rPr>
                          <w:rFonts w:ascii="Century Gothic" w:hAnsi="Century Gothic"/>
                          <w:sz w:val="20"/>
                          <w:szCs w:val="20"/>
                        </w:rPr>
                        <w:t>RSE in Year 10/ 11 is delivered through specifically, planned lessons, planned form time sessions and scheduled drop down days</w:t>
                      </w:r>
                    </w:p>
                    <w:p w14:paraId="063BDB92" w14:textId="77777777" w:rsidR="005C19A7" w:rsidRPr="005C19A7" w:rsidRDefault="005C19A7" w:rsidP="005C19A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C19A7">
                        <w:rPr>
                          <w:rFonts w:ascii="Century Gothic" w:hAnsi="Century Gothic"/>
                          <w:sz w:val="20"/>
                          <w:szCs w:val="20"/>
                        </w:rPr>
                        <w:t>Topics build on prior knowledge from KS3</w:t>
                      </w:r>
                    </w:p>
                    <w:p w14:paraId="41633174" w14:textId="77777777" w:rsidR="005C19A7" w:rsidRPr="005C19A7" w:rsidRDefault="005C19A7" w:rsidP="005C19A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C19A7">
                        <w:rPr>
                          <w:rFonts w:ascii="Century Gothic" w:hAnsi="Century Gothic"/>
                          <w:sz w:val="20"/>
                          <w:szCs w:val="20"/>
                        </w:rPr>
                        <w:t>Students will explore in more depth specific age appropriate content</w:t>
                      </w:r>
                    </w:p>
                    <w:p w14:paraId="1CC39FD2" w14:textId="4A04A87C" w:rsidR="005C19A7" w:rsidRDefault="005C19A7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5971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5C19A7" w14:paraId="1666373E" w14:textId="77777777" w:rsidTr="005C19A7">
        <w:tc>
          <w:tcPr>
            <w:tcW w:w="10376" w:type="dxa"/>
            <w:gridSpan w:val="4"/>
            <w:shd w:val="clear" w:color="auto" w:fill="009900"/>
          </w:tcPr>
          <w:p w14:paraId="2264F70B" w14:textId="77777777" w:rsidR="005C19A7" w:rsidRPr="00F91CA1" w:rsidRDefault="005C19A7" w:rsidP="005C19A7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5C19A7" w14:paraId="661E9075" w14:textId="77777777" w:rsidTr="005C19A7">
        <w:tc>
          <w:tcPr>
            <w:tcW w:w="1706" w:type="dxa"/>
            <w:shd w:val="clear" w:color="auto" w:fill="D9D9D9" w:themeFill="background1" w:themeFillShade="D9"/>
          </w:tcPr>
          <w:p w14:paraId="6A620A01" w14:textId="77777777" w:rsidR="005C19A7" w:rsidRDefault="005C19A7" w:rsidP="005C19A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KS4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4E26C950" w14:textId="77777777" w:rsidR="005C19A7" w:rsidRDefault="005C19A7" w:rsidP="005C19A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4105F30E" w14:textId="77777777" w:rsidR="005C19A7" w:rsidRDefault="005C19A7" w:rsidP="005C19A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1C4A36A1" w14:textId="77777777" w:rsidR="005C19A7" w:rsidRDefault="005C19A7" w:rsidP="005C19A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5C19A7" w14:paraId="7EF5B7C5" w14:textId="77777777" w:rsidTr="005C19A7">
        <w:tc>
          <w:tcPr>
            <w:tcW w:w="1706" w:type="dxa"/>
            <w:shd w:val="clear" w:color="auto" w:fill="FFFFFF" w:themeFill="background1"/>
          </w:tcPr>
          <w:p w14:paraId="3D98CDC4" w14:textId="77777777" w:rsidR="005C19A7" w:rsidRDefault="005C19A7" w:rsidP="005C19A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10</w:t>
            </w:r>
          </w:p>
        </w:tc>
        <w:tc>
          <w:tcPr>
            <w:tcW w:w="3024" w:type="dxa"/>
          </w:tcPr>
          <w:p w14:paraId="2A1ABC4F" w14:textId="77777777" w:rsidR="005C19A7" w:rsidRPr="005C19A7" w:rsidRDefault="005C19A7" w:rsidP="005C19A7">
            <w:pPr>
              <w:rPr>
                <w:rFonts w:ascii="Century Gothic" w:hAnsi="Century Gothic"/>
              </w:rPr>
            </w:pPr>
            <w:r w:rsidRPr="005C19A7">
              <w:rPr>
                <w:rFonts w:ascii="Century Gothic" w:hAnsi="Century Gothic"/>
              </w:rPr>
              <w:t xml:space="preserve">SRE </w:t>
            </w:r>
          </w:p>
          <w:p w14:paraId="5EB6EFF3" w14:textId="77777777" w:rsidR="005C19A7" w:rsidRPr="005C19A7" w:rsidRDefault="005C19A7" w:rsidP="005C19A7">
            <w:pPr>
              <w:rPr>
                <w:rFonts w:ascii="Century Gothic" w:hAnsi="Century Gothic"/>
              </w:rPr>
            </w:pPr>
            <w:r w:rsidRPr="005C19A7">
              <w:rPr>
                <w:rFonts w:ascii="Century Gothic" w:hAnsi="Century Gothic"/>
              </w:rPr>
              <w:t xml:space="preserve">Safe relationships, domestic and emotional relationships, sexting, pornography and the laws, contraception, STI’s </w:t>
            </w:r>
          </w:p>
        </w:tc>
        <w:tc>
          <w:tcPr>
            <w:tcW w:w="2938" w:type="dxa"/>
          </w:tcPr>
          <w:p w14:paraId="2B202188" w14:textId="77777777" w:rsidR="005C19A7" w:rsidRPr="005C19A7" w:rsidRDefault="005C19A7" w:rsidP="005C19A7">
            <w:pPr>
              <w:rPr>
                <w:rFonts w:ascii="Century Gothic" w:hAnsi="Century Gothic"/>
              </w:rPr>
            </w:pPr>
            <w:r w:rsidRPr="005C19A7">
              <w:rPr>
                <w:rFonts w:ascii="Century Gothic" w:hAnsi="Century Gothic"/>
              </w:rPr>
              <w:t>SRE / health and wellbeing</w:t>
            </w:r>
          </w:p>
          <w:p w14:paraId="0AB33999" w14:textId="77777777" w:rsidR="005C19A7" w:rsidRPr="005C19A7" w:rsidRDefault="005C19A7" w:rsidP="005C19A7">
            <w:pPr>
              <w:rPr>
                <w:rFonts w:ascii="Century Gothic" w:hAnsi="Century Gothic"/>
              </w:rPr>
            </w:pPr>
            <w:r w:rsidRPr="005C19A7">
              <w:rPr>
                <w:rFonts w:ascii="Century Gothic" w:hAnsi="Century Gothic"/>
              </w:rPr>
              <w:t>FGM, sexual harassment, gender equality, eating disorders, checking the body for lumps, alcohol, smoking and drugs</w:t>
            </w:r>
          </w:p>
        </w:tc>
        <w:tc>
          <w:tcPr>
            <w:tcW w:w="2708" w:type="dxa"/>
          </w:tcPr>
          <w:p w14:paraId="18B5583C" w14:textId="77777777" w:rsidR="005C19A7" w:rsidRPr="005C19A7" w:rsidRDefault="005C19A7" w:rsidP="005C19A7">
            <w:pPr>
              <w:rPr>
                <w:rFonts w:ascii="Century Gothic" w:hAnsi="Century Gothic"/>
              </w:rPr>
            </w:pPr>
            <w:r w:rsidRPr="005C19A7">
              <w:rPr>
                <w:rFonts w:ascii="Century Gothic" w:hAnsi="Century Gothic"/>
              </w:rPr>
              <w:t>Living in the wider world</w:t>
            </w:r>
          </w:p>
          <w:p w14:paraId="0006AB60" w14:textId="77777777" w:rsidR="005C19A7" w:rsidRDefault="005C19A7" w:rsidP="005C19A7">
            <w:pPr>
              <w:rPr>
                <w:rFonts w:ascii="Century Gothic" w:hAnsi="Century Gothic"/>
              </w:rPr>
            </w:pPr>
            <w:r w:rsidRPr="005C19A7">
              <w:rPr>
                <w:rFonts w:ascii="Century Gothic" w:hAnsi="Century Gothic"/>
              </w:rPr>
              <w:t>Mental health, (anxiety, stress and depression), careers, further education, CV writing</w:t>
            </w:r>
          </w:p>
          <w:p w14:paraId="1AE9307C" w14:textId="77777777" w:rsidR="005C19A7" w:rsidRPr="005C19A7" w:rsidRDefault="005C19A7" w:rsidP="005C19A7">
            <w:pPr>
              <w:rPr>
                <w:rFonts w:ascii="Century Gothic" w:hAnsi="Century Gothic"/>
              </w:rPr>
            </w:pPr>
          </w:p>
        </w:tc>
      </w:tr>
      <w:tr w:rsidR="005C19A7" w14:paraId="563F2787" w14:textId="77777777" w:rsidTr="005C19A7">
        <w:tc>
          <w:tcPr>
            <w:tcW w:w="1706" w:type="dxa"/>
            <w:shd w:val="clear" w:color="auto" w:fill="D9D9D9" w:themeFill="background1" w:themeFillShade="D9"/>
          </w:tcPr>
          <w:p w14:paraId="33980D48" w14:textId="77777777" w:rsidR="005C19A7" w:rsidRDefault="005C19A7" w:rsidP="005C19A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11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6B4261CA" w14:textId="77777777" w:rsidR="005C19A7" w:rsidRPr="005C19A7" w:rsidRDefault="005C19A7" w:rsidP="005C19A7">
            <w:pPr>
              <w:rPr>
                <w:rFonts w:ascii="Century Gothic" w:hAnsi="Century Gothic"/>
              </w:rPr>
            </w:pPr>
            <w:r w:rsidRPr="005C19A7">
              <w:rPr>
                <w:rFonts w:ascii="Century Gothic" w:hAnsi="Century Gothic"/>
              </w:rPr>
              <w:t>SRE,</w:t>
            </w:r>
          </w:p>
          <w:p w14:paraId="6CAE6C08" w14:textId="77777777" w:rsidR="005C19A7" w:rsidRPr="005C19A7" w:rsidRDefault="005C19A7" w:rsidP="005C19A7">
            <w:pPr>
              <w:rPr>
                <w:rFonts w:ascii="Century Gothic" w:hAnsi="Century Gothic"/>
              </w:rPr>
            </w:pPr>
            <w:r w:rsidRPr="005C19A7">
              <w:rPr>
                <w:rFonts w:ascii="Century Gothic" w:hAnsi="Century Gothic"/>
              </w:rPr>
              <w:t>Safe relationships, domestic and emotional relationships, sexting, pornography and the laws, contraception, STIs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7A734D3D" w14:textId="77777777" w:rsidR="005C19A7" w:rsidRPr="005C19A7" w:rsidRDefault="005C19A7" w:rsidP="005C19A7">
            <w:pPr>
              <w:rPr>
                <w:rFonts w:ascii="Century Gothic" w:hAnsi="Century Gothic"/>
              </w:rPr>
            </w:pPr>
            <w:r w:rsidRPr="005C19A7">
              <w:rPr>
                <w:rFonts w:ascii="Century Gothic" w:hAnsi="Century Gothic"/>
              </w:rPr>
              <w:t>SRE / health and wellbeing</w:t>
            </w:r>
          </w:p>
          <w:p w14:paraId="34671160" w14:textId="77777777" w:rsidR="005C19A7" w:rsidRPr="005C19A7" w:rsidRDefault="005C19A7" w:rsidP="005C19A7">
            <w:pPr>
              <w:rPr>
                <w:rFonts w:ascii="Century Gothic" w:hAnsi="Century Gothic"/>
              </w:rPr>
            </w:pPr>
            <w:r w:rsidRPr="005C19A7">
              <w:rPr>
                <w:rFonts w:ascii="Century Gothic" w:hAnsi="Century Gothic"/>
              </w:rPr>
              <w:t>FGM, sexual harassment, gender equality, eating disorders, checking the body for lumps, alcohol, smoking and drugs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71125F39" w14:textId="77777777" w:rsidR="005C19A7" w:rsidRPr="005C19A7" w:rsidRDefault="005C19A7" w:rsidP="005C19A7">
            <w:pPr>
              <w:rPr>
                <w:rFonts w:ascii="Century Gothic" w:hAnsi="Century Gothic"/>
              </w:rPr>
            </w:pPr>
            <w:r w:rsidRPr="005C19A7">
              <w:rPr>
                <w:rFonts w:ascii="Century Gothic" w:hAnsi="Century Gothic"/>
              </w:rPr>
              <w:t>Living in the wider world</w:t>
            </w:r>
          </w:p>
          <w:p w14:paraId="68DBF541" w14:textId="77777777" w:rsidR="005C19A7" w:rsidRDefault="005C19A7" w:rsidP="005C19A7">
            <w:pPr>
              <w:rPr>
                <w:rFonts w:ascii="Century Gothic" w:hAnsi="Century Gothic"/>
              </w:rPr>
            </w:pPr>
            <w:r w:rsidRPr="005C19A7">
              <w:rPr>
                <w:rFonts w:ascii="Century Gothic" w:hAnsi="Century Gothic"/>
              </w:rPr>
              <w:t>Mental health, (anxiety, stress and depression), careers, further education, CV writing</w:t>
            </w:r>
          </w:p>
          <w:p w14:paraId="595CC003" w14:textId="77777777" w:rsidR="005C19A7" w:rsidRPr="005C19A7" w:rsidRDefault="005C19A7" w:rsidP="005C19A7">
            <w:pPr>
              <w:rPr>
                <w:rFonts w:ascii="Century Gothic" w:hAnsi="Century Gothic"/>
              </w:rPr>
            </w:pPr>
          </w:p>
        </w:tc>
      </w:tr>
    </w:tbl>
    <w:p w14:paraId="69847B5B" w14:textId="77777777" w:rsidR="00A87C41" w:rsidRDefault="00A87C41">
      <w:pPr>
        <w:rPr>
          <w:rFonts w:ascii="Century Gothic" w:hAnsi="Century Gothic"/>
        </w:rPr>
      </w:pPr>
    </w:p>
    <w:p w14:paraId="27625BEB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361A9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6FF64D37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82BA9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56933A36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F5857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725CCC15" w14:textId="77777777" w:rsidR="00F91CA1" w:rsidRDefault="00F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767CF"/>
    <w:multiLevelType w:val="hybridMultilevel"/>
    <w:tmpl w:val="7E5296D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3D5BF0"/>
    <w:rsid w:val="005C19A7"/>
    <w:rsid w:val="009D6B3C"/>
    <w:rsid w:val="00A87C41"/>
    <w:rsid w:val="00AA193B"/>
    <w:rsid w:val="00F91CA1"/>
    <w:rsid w:val="00FE18A8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65B2E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  <w:style w:type="paragraph" w:styleId="ListParagraph">
    <w:name w:val="List Paragraph"/>
    <w:basedOn w:val="Normal"/>
    <w:uiPriority w:val="34"/>
    <w:qFormat/>
    <w:rsid w:val="005C19A7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4</cp:revision>
  <dcterms:created xsi:type="dcterms:W3CDTF">2024-09-10T08:45:00Z</dcterms:created>
  <dcterms:modified xsi:type="dcterms:W3CDTF">2025-10-21T09:08:00Z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