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6FC49A3" w:rsidP="66FC49A3" w:rsidRDefault="66FC49A3" w14:paraId="222E1543" w14:textId="2DC6D293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5164FC" w:rsidP="51CBBC7D" w:rsidRDefault="006C264F" w14:paraId="4BB34D2D" w14:textId="26344775">
      <w:pPr>
        <w:pStyle w:val="Heading1"/>
        <w:rPr>
          <w:rFonts w:ascii="Arial" w:hAnsi="Arial" w:eastAsia="Arial" w:cs="Arial"/>
          <w:b w:val="1"/>
          <w:bCs w:val="1"/>
          <w:i w:val="0"/>
          <w:iCs w:val="0"/>
          <w:color w:val="auto"/>
          <w:sz w:val="48"/>
          <w:szCs w:val="48"/>
        </w:rPr>
      </w:pPr>
      <w:r w:rsidRPr="51CBBC7D" w:rsidR="006C264F">
        <w:rPr>
          <w:rFonts w:ascii="Arial" w:hAnsi="Arial" w:eastAsia="Arial" w:cs="Arial"/>
          <w:b w:val="1"/>
          <w:bCs w:val="1"/>
          <w:i w:val="0"/>
          <w:iCs w:val="0"/>
          <w:sz w:val="48"/>
          <w:szCs w:val="48"/>
        </w:rPr>
        <w:t>Assessment Policy</w:t>
      </w:r>
    </w:p>
    <w:p w:rsidR="00C237A1" w:rsidP="129B63F1" w:rsidRDefault="00C237A1" w14:paraId="0B5B65EF" w14:textId="65739F28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Author and Responsible Manager: Headteacher</w:t>
      </w:r>
    </w:p>
    <w:p w:rsidR="00C237A1" w:rsidP="129B63F1" w:rsidRDefault="00C237A1" w14:paraId="2CC50380" w14:textId="51743442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Manual ID Number: BSA001</w:t>
      </w:r>
    </w:p>
    <w:p w:rsidR="00C237A1" w:rsidP="129B63F1" w:rsidRDefault="00C237A1" w14:paraId="7409CDE6" w14:textId="05FEA27D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Date Approved: 19/08/202</w:t>
      </w:r>
      <w:r w:rsidRPr="51CBBC7D" w:rsidR="26BCE963">
        <w:rPr>
          <w:rFonts w:ascii="Arial" w:hAnsi="Arial" w:eastAsia="Arial" w:cs="Arial"/>
          <w:noProof w:val="0"/>
          <w:sz w:val="24"/>
          <w:szCs w:val="24"/>
          <w:lang w:val="en-US"/>
        </w:rPr>
        <w:t>5</w:t>
      </w:r>
    </w:p>
    <w:p w:rsidR="00C237A1" w:rsidP="129B63F1" w:rsidRDefault="00C237A1" w14:paraId="3890F81A" w14:textId="1522F074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Next Review Due: 19/08/2026</w:t>
      </w:r>
    </w:p>
    <w:p w:rsidR="0884E5D2" w:rsidP="66FC49A3" w:rsidRDefault="0884E5D2" w14:paraId="7098E807" w14:textId="2955A35F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0884E5D2">
        <w:rPr>
          <w:rFonts w:ascii="Arial" w:hAnsi="Arial" w:eastAsia="Arial" w:cs="Arial"/>
          <w:noProof w:val="0"/>
          <w:sz w:val="24"/>
          <w:szCs w:val="24"/>
          <w:lang w:val="en-US"/>
        </w:rPr>
        <w:t>Approved By: Headteacher</w:t>
      </w:r>
    </w:p>
    <w:p w:rsidR="00C237A1" w:rsidP="129B63F1" w:rsidRDefault="00C237A1" w14:paraId="4014FC68" w14:textId="24AA34BA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Applicable to: Staff</w:t>
      </w:r>
    </w:p>
    <w:p w:rsidR="129B63F1" w:rsidP="66FC49A3" w:rsidRDefault="129B63F1" w14:paraId="129FFEB0" w14:textId="57E707B6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Publication: Staff SharePoint</w:t>
      </w:r>
    </w:p>
    <w:p w:rsidR="66FC49A3" w:rsidP="66FC49A3" w:rsidRDefault="66FC49A3" w14:paraId="317728E8" w14:textId="524A1454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00C237A1" w:rsidP="66FC49A3" w:rsidRDefault="00C237A1" w14:paraId="45B742CB" w14:textId="3E7BC773">
      <w:pPr>
        <w:pStyle w:val="Heading2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Scope and Purpose</w:t>
      </w:r>
    </w:p>
    <w:p w:rsidR="00C237A1" w:rsidP="129B63F1" w:rsidRDefault="00C237A1" w14:paraId="1993957B" w14:textId="07255295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This policy applies to all staff with learning, teaching and assessment responsibilities and covers all qualifications delivered by BSA.</w:t>
      </w:r>
    </w:p>
    <w:p w:rsidR="00C237A1" w:rsidP="129B63F1" w:rsidRDefault="00C237A1" w14:paraId="2A9A69ED" w14:textId="58C6971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purpose of this policy is to promote inspirational learning and strong outcomes for students by ensuring equality of opportunity within a clear framework of assessment, internal quality </w:t>
      </w:r>
      <w:r w:rsidRPr="51CBBC7D" w:rsidR="0FBE1293">
        <w:rPr>
          <w:rFonts w:ascii="Arial" w:hAnsi="Arial" w:eastAsia="Arial" w:cs="Arial"/>
          <w:noProof w:val="0"/>
          <w:sz w:val="24"/>
          <w:szCs w:val="24"/>
          <w:lang w:val="en-US"/>
        </w:rPr>
        <w:t>assurance,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standardisation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. It also protects the integrity of qualifications delivered by BSA and protects staff by providing training and guidance on expectations and the management of any conflicts of interest.</w:t>
      </w:r>
    </w:p>
    <w:p w:rsidR="00C237A1" w:rsidP="66FC49A3" w:rsidRDefault="00C237A1" w14:paraId="4C6E8962" w14:textId="230EABAF">
      <w:pPr>
        <w:pStyle w:val="Heading2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Intent</w:t>
      </w:r>
    </w:p>
    <w:p w:rsidR="00C237A1" w:rsidP="129B63F1" w:rsidRDefault="00C237A1" w14:paraId="37CF187E" w14:textId="5B3398D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BSA is committed to providing students with assessment plans that are fair, authentic, consistent, transparent, valid, reliable, </w:t>
      </w:r>
      <w:r w:rsidRPr="51CBBC7D" w:rsidR="59D6BEEA">
        <w:rPr>
          <w:rFonts w:ascii="Arial" w:hAnsi="Arial" w:eastAsia="Arial" w:cs="Arial"/>
          <w:noProof w:val="0"/>
          <w:sz w:val="24"/>
          <w:szCs w:val="24"/>
          <w:lang w:val="en-US"/>
        </w:rPr>
        <w:t>current,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sufficient.</w:t>
      </w:r>
    </w:p>
    <w:p w:rsidR="00C237A1" w:rsidP="129B63F1" w:rsidRDefault="00C237A1" w14:paraId="44119037" w14:textId="15B67180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BSA will negotiate special arrangements with awarding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organisations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for students with specific needs to ensure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appropriate support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during the assessment process.</w:t>
      </w:r>
    </w:p>
    <w:p w:rsidR="00C237A1" w:rsidP="129B63F1" w:rsidRDefault="00C237A1" w14:paraId="4487B602" w14:textId="359914A0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Assessment and delivery procedures follow awarding body requirements and ensure that:</w:t>
      </w:r>
    </w:p>
    <w:p w:rsidR="00C237A1" w:rsidP="129B63F1" w:rsidRDefault="00C237A1" w14:paraId="40C61666" w14:textId="40CE324D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assessment process is valid, reliable, current, sufficient, authentic, </w:t>
      </w:r>
      <w:r w:rsidRPr="51CBBC7D" w:rsidR="6303FC9C">
        <w:rPr>
          <w:rFonts w:ascii="Arial" w:hAnsi="Arial" w:eastAsia="Arial" w:cs="Arial"/>
          <w:noProof w:val="0"/>
          <w:sz w:val="24"/>
          <w:szCs w:val="24"/>
          <w:lang w:val="en-US"/>
        </w:rPr>
        <w:t>safe,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</w:t>
      </w:r>
      <w:r w:rsidRPr="51CBBC7D" w:rsidR="4B9C6E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fair.</w:t>
      </w:r>
    </w:p>
    <w:p w:rsidR="00C237A1" w:rsidP="129B63F1" w:rsidRDefault="00C237A1" w14:paraId="711703FB" w14:textId="2ACE1A32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Qualifications are delivered by staff who meet awarding body requirements, including holding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appropriate qualifications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maintaining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recent industry experience or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operating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as dual professionals.</w:t>
      </w:r>
    </w:p>
    <w:p w:rsidR="00C237A1" w:rsidP="129B63F1" w:rsidRDefault="00C237A1" w14:paraId="61C60FA3" w14:textId="14D66F11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Students are made aware of their rights and responsibilities.</w:t>
      </w:r>
    </w:p>
    <w:p w:rsidR="00C237A1" w:rsidP="129B63F1" w:rsidRDefault="00C237A1" w14:paraId="1F10DBF6" w14:textId="7EAFD53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All students’ needs are assessed at the beginning of their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programme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any learning difficulties or disabilities are considered when planning assessments and selecting assessment methods.</w:t>
      </w:r>
    </w:p>
    <w:p w:rsidR="00C237A1" w:rsidP="129B63F1" w:rsidRDefault="00C237A1" w14:paraId="7A743794" w14:textId="7B84BA2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submitted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by students is assessed and returned with feedback within 10 working days of submission.</w:t>
      </w:r>
    </w:p>
    <w:p w:rsidR="00C237A1" w:rsidP="129B63F1" w:rsidRDefault="00C237A1" w14:paraId="392EE542" w14:textId="5DD6B1E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Signed declarations are completed and submitted alongside every assessment.</w:t>
      </w:r>
    </w:p>
    <w:p w:rsidR="00C237A1" w:rsidP="129B63F1" w:rsidRDefault="00C237A1" w14:paraId="40A2A1AF" w14:textId="6E2018BD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Feedback is written or recorded and clearly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identifies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strengths and areas for improvement.</w:t>
      </w:r>
    </w:p>
    <w:p w:rsidR="00C237A1" w:rsidP="129B63F1" w:rsidRDefault="00C237A1" w14:paraId="10843959" w14:textId="4EB213F6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Students understand and can articulate the progress they are making and what they need to improve, enabling them to develop the required knowledge,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skills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behaviours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to secure positive outcomes.</w:t>
      </w:r>
    </w:p>
    <w:p w:rsidR="00C237A1" w:rsidP="129B63F1" w:rsidRDefault="00C237A1" w14:paraId="0C513249" w14:textId="530FC4C3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All internal quality assurance processes are </w:t>
      </w:r>
      <w:r w:rsidRPr="51CBBC7D" w:rsidR="4DEDAC10">
        <w:rPr>
          <w:rFonts w:ascii="Arial" w:hAnsi="Arial" w:eastAsia="Arial" w:cs="Arial"/>
          <w:noProof w:val="0"/>
          <w:sz w:val="24"/>
          <w:szCs w:val="24"/>
          <w:lang w:val="en-US"/>
        </w:rPr>
        <w:t>followed,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deadlines are met.</w:t>
      </w:r>
    </w:p>
    <w:p w:rsidR="00C237A1" w:rsidP="66FC49A3" w:rsidRDefault="00C237A1" w14:paraId="00EDC344" w14:textId="72BF760E">
      <w:pPr>
        <w:pStyle w:val="Heading2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Implementation</w:t>
      </w:r>
    </w:p>
    <w:p w:rsidR="00C237A1" w:rsidP="129B63F1" w:rsidRDefault="00C237A1" w14:paraId="08B6C777" w14:textId="24F7F62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It is the responsibility of staff to:</w:t>
      </w:r>
    </w:p>
    <w:p w:rsidR="00C237A1" w:rsidP="66FC49A3" w:rsidRDefault="00C237A1" w14:paraId="1A1F2976" w14:textId="38D75544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Provide fair assessment processes that meet qualification requirements.</w:t>
      </w:r>
    </w:p>
    <w:p w:rsidR="00C237A1" w:rsidP="66FC49A3" w:rsidRDefault="00C237A1" w14:paraId="17DEB4D0" w14:textId="6740DDFD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Provide students with an assessment schedule.</w:t>
      </w:r>
    </w:p>
    <w:p w:rsidR="00C237A1" w:rsidP="66FC49A3" w:rsidRDefault="00C237A1" w14:paraId="6DBBBEA9" w14:textId="1C25375A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Provide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accurate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51CBBC7D" w:rsidR="7C59D7B9">
        <w:rPr>
          <w:rFonts w:ascii="Arial" w:hAnsi="Arial" w:eastAsia="Arial" w:cs="Arial"/>
          <w:noProof w:val="0"/>
          <w:sz w:val="24"/>
          <w:szCs w:val="24"/>
          <w:lang w:val="en-US"/>
        </w:rPr>
        <w:t>timely</w:t>
      </w:r>
      <w:r w:rsidRPr="51CBBC7D" w:rsidR="7C59D7B9">
        <w:rPr>
          <w:rFonts w:ascii="Arial" w:hAnsi="Arial" w:eastAsia="Arial" w:cs="Arial"/>
          <w:noProof w:val="0"/>
          <w:sz w:val="24"/>
          <w:szCs w:val="24"/>
          <w:lang w:val="en-US"/>
        </w:rPr>
        <w:t>,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comprehensive feedback so that students understand their progress, </w:t>
      </w:r>
      <w:r w:rsidRPr="51CBBC7D" w:rsidR="12293E7E">
        <w:rPr>
          <w:rFonts w:ascii="Arial" w:hAnsi="Arial" w:eastAsia="Arial" w:cs="Arial"/>
          <w:noProof w:val="0"/>
          <w:sz w:val="24"/>
          <w:szCs w:val="24"/>
          <w:lang w:val="en-US"/>
        </w:rPr>
        <w:t>strengths,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areas for development.</w:t>
      </w:r>
    </w:p>
    <w:p w:rsidR="00C237A1" w:rsidP="66FC49A3" w:rsidRDefault="00C237A1" w14:paraId="1F799889" w14:textId="6FCA508B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Ensure correct paperwork is used at all times.</w:t>
      </w:r>
    </w:p>
    <w:p w:rsidR="00C237A1" w:rsidP="66FC49A3" w:rsidRDefault="00C237A1" w14:paraId="08E123AC" w14:textId="352BF49D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Familiarise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themselves and students with the Appeals Against Assessment Decisions procedure.</w:t>
      </w:r>
    </w:p>
    <w:p w:rsidR="00C237A1" w:rsidP="66FC49A3" w:rsidRDefault="00C237A1" w14:paraId="7644EBA0" w14:textId="13C03B7D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Keep up to date with awarding body specification updates.</w:t>
      </w:r>
    </w:p>
    <w:p w:rsidR="00C237A1" w:rsidP="66FC49A3" w:rsidRDefault="00C237A1" w14:paraId="23EB6581" w14:textId="6DC7B5E9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Complete all assessment paperwork accurately and on time.</w:t>
      </w:r>
    </w:p>
    <w:p w:rsidR="00C237A1" w:rsidP="66FC49A3" w:rsidRDefault="00C237A1" w14:paraId="314CFA36" w14:textId="7C185E06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Provide special arrangements for students with specific needs in line with awarding body requirements.</w:t>
      </w:r>
    </w:p>
    <w:p w:rsidR="00C237A1" w:rsidP="66FC49A3" w:rsidRDefault="00C237A1" w14:paraId="72A978CA" w14:textId="318A25FD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Follow the Conflicts of Interest Policy where applicable.</w:t>
      </w:r>
    </w:p>
    <w:p w:rsidR="00C237A1" w:rsidP="129B63F1" w:rsidRDefault="00C237A1" w14:paraId="28EE6E32" w14:textId="051B398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It is the responsibility of management to:</w:t>
      </w:r>
    </w:p>
    <w:p w:rsidR="00C237A1" w:rsidP="66FC49A3" w:rsidRDefault="00C237A1" w14:paraId="7B4357AA" w14:textId="32B53F6E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Ensure internal quality assurance procedures are followed.</w:t>
      </w:r>
    </w:p>
    <w:p w:rsidR="00C237A1" w:rsidP="66FC49A3" w:rsidRDefault="00C237A1" w14:paraId="19931DB5" w14:textId="012CD093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Ensure staff have adequate time and facilities to perform their assessment duties.</w:t>
      </w:r>
    </w:p>
    <w:p w:rsidR="00C237A1" w:rsidP="66FC49A3" w:rsidRDefault="00C237A1" w14:paraId="14B31C47" w14:textId="4D6519F6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Carry out consistent quality checks to ensure </w:t>
      </w:r>
      <w:r w:rsidRPr="51CBBC7D" w:rsidR="7001D1C2">
        <w:rPr>
          <w:rFonts w:ascii="Arial" w:hAnsi="Arial" w:eastAsia="Arial" w:cs="Arial"/>
          <w:noProof w:val="0"/>
          <w:sz w:val="24"/>
          <w:szCs w:val="24"/>
          <w:lang w:val="en-US"/>
        </w:rPr>
        <w:t>assessment of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paperwork is </w:t>
      </w:r>
      <w:r w:rsidRPr="51CBBC7D" w:rsidR="34E6F036">
        <w:rPr>
          <w:rFonts w:ascii="Arial" w:hAnsi="Arial" w:eastAsia="Arial" w:cs="Arial"/>
          <w:noProof w:val="0"/>
          <w:sz w:val="24"/>
          <w:szCs w:val="24"/>
          <w:lang w:val="en-US"/>
        </w:rPr>
        <w:t>accurate,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feedback is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timely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00C237A1" w:rsidP="66FC49A3" w:rsidRDefault="00C237A1" w14:paraId="56E80765" w14:textId="2C082B57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Capture student feedback regularly through focus groups and surveys.</w:t>
      </w:r>
    </w:p>
    <w:p w:rsidR="00C237A1" w:rsidP="66FC49A3" w:rsidRDefault="00C237A1" w14:paraId="09197D67" w14:textId="0991211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Act upon any declared conflicts of interest.</w:t>
      </w:r>
    </w:p>
    <w:p w:rsidR="00C237A1" w:rsidP="66FC49A3" w:rsidRDefault="00C237A1" w14:paraId="7A53EDC7" w14:textId="377DFDD0">
      <w:pPr>
        <w:pStyle w:val="Heading2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Monitoring, Review and Evaluation</w:t>
      </w:r>
    </w:p>
    <w:p w:rsidR="00C237A1" w:rsidP="129B63F1" w:rsidRDefault="00C237A1" w14:paraId="6ECECDCC" w14:textId="5DFB14A6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implementation of this policy is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monitored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through internal quality assurance processes, student feedback, BSA’s Self-Assessment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process,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feedback from External Quality Assurance reports.</w:t>
      </w:r>
    </w:p>
    <w:p w:rsidR="00C237A1" w:rsidP="66FC49A3" w:rsidRDefault="00C237A1" w14:paraId="1CD352F7" w14:textId="0D1AAB98">
      <w:pPr>
        <w:pStyle w:val="Heading2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Linked Policies and Procedures</w:t>
      </w:r>
    </w:p>
    <w:p w:rsidR="00C237A1" w:rsidP="66FC49A3" w:rsidRDefault="00C237A1" w14:paraId="53346DE9" w14:textId="04BF976B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Appeals Against Assessment Decisions Policy and Procedure</w:t>
      </w:r>
    </w:p>
    <w:p w:rsidR="00C237A1" w:rsidP="66FC49A3" w:rsidRDefault="00C237A1" w14:paraId="315139DA" w14:textId="52389CF3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Internal Quality Assurance Policy and Procedure</w:t>
      </w:r>
    </w:p>
    <w:p w:rsidR="00C237A1" w:rsidP="66FC49A3" w:rsidRDefault="00C237A1" w14:paraId="7807FCB5" w14:textId="0FA72B1C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Conflicts of Interest Policy</w:t>
      </w:r>
    </w:p>
    <w:p w:rsidR="00C237A1" w:rsidP="66FC49A3" w:rsidRDefault="00C237A1" w14:paraId="31A0ED1C" w14:textId="24A29260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Equal Statement</w:t>
      </w:r>
    </w:p>
    <w:p w:rsidR="00C237A1" w:rsidP="66FC49A3" w:rsidRDefault="00C237A1" w14:paraId="7D301FC9" w14:textId="762A0D5C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Registration, Certification and Examination Policy</w:t>
      </w:r>
    </w:p>
    <w:p w:rsidR="00C237A1" w:rsidP="66FC49A3" w:rsidRDefault="00C237A1" w14:paraId="7DD932D2" w14:textId="2E534799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Registration, Certification and Examination Procedure</w:t>
      </w:r>
    </w:p>
    <w:p w:rsidR="00C237A1" w:rsidP="66FC49A3" w:rsidRDefault="00C237A1" w14:paraId="54FB728C" w14:textId="54E82F8F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Malpractice and Maladministration Policy and Procedure</w:t>
      </w:r>
    </w:p>
    <w:p w:rsidR="00C237A1" w:rsidP="66FC49A3" w:rsidRDefault="00C237A1" w14:paraId="0E5B9044" w14:textId="1E4CA6E8">
      <w:pPr>
        <w:pStyle w:val="Heading2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Sustainability</w:t>
      </w:r>
    </w:p>
    <w:p w:rsidR="00C237A1" w:rsidP="129B63F1" w:rsidRDefault="00C237A1" w14:paraId="3ED4EDB1" w14:textId="4581298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specific sustainability impacts have been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identified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00C237A1" w:rsidP="66FC49A3" w:rsidRDefault="00C237A1" w14:paraId="28152981" w14:textId="455F69B9">
      <w:pPr>
        <w:pStyle w:val="Heading2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Evidence and Monitoring</w:t>
      </w:r>
    </w:p>
    <w:p w:rsidR="00C237A1" w:rsidP="129B63F1" w:rsidRDefault="00C237A1" w14:paraId="3423DD08" w14:textId="489322F5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Quality is 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monitored</w:t>
      </w:r>
      <w:r w:rsidRPr="51CBBC7D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through both internal and external reviews.</w:t>
      </w:r>
    </w:p>
    <w:p w:rsidR="00C237A1" w:rsidP="129B63F1" w:rsidRDefault="00C237A1" w14:paraId="17351C7F" w14:textId="5EB9126F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51CBBC7D" w:rsidR="217E15D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Risk Level</w:t>
      </w:r>
    </w:p>
    <w:p w:rsidR="00C237A1" w:rsidP="34CFD679" w:rsidRDefault="00C237A1" w14:paraId="33BE81D3" w14:textId="7B4BB0FB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4CFD679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This policy is </w:t>
      </w:r>
      <w:r w:rsidRPr="34CFD679" w:rsidR="55812AB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considered at </w:t>
      </w:r>
      <w:r w:rsidRPr="34CFD679" w:rsidR="55812AB6">
        <w:rPr>
          <w:rFonts w:ascii="Arial" w:hAnsi="Arial" w:eastAsia="Arial" w:cs="Arial"/>
          <w:noProof w:val="0"/>
          <w:sz w:val="24"/>
          <w:szCs w:val="24"/>
          <w:lang w:val="en-US"/>
        </w:rPr>
        <w:t>a</w:t>
      </w:r>
      <w:r w:rsidRPr="34CFD679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34CFD679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low risk</w:t>
      </w:r>
      <w:r w:rsidRPr="34CFD679" w:rsidR="217E15DC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sectPr w:rsidRPr="00497B2C" w:rsidR="00497B2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first" r:id="R8e2e27f9ec03407f"/>
      <w:footerReference w:type="first" r:id="R26b6277362fe4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77DB" w:rsidP="00570F61" w:rsidRDefault="00B377DB" w14:paraId="643F418C" w14:textId="77777777">
      <w:pPr>
        <w:spacing w:after="0" w:line="240" w:lineRule="auto"/>
      </w:pPr>
      <w:r>
        <w:separator/>
      </w:r>
    </w:p>
  </w:endnote>
  <w:endnote w:type="continuationSeparator" w:id="0">
    <w:p w:rsidR="00B377DB" w:rsidP="00570F61" w:rsidRDefault="00B377DB" w14:paraId="68593A9B" w14:textId="77777777">
      <w:pPr>
        <w:spacing w:after="0" w:line="240" w:lineRule="auto"/>
      </w:pPr>
      <w:r>
        <w:continuationSeparator/>
      </w:r>
    </w:p>
  </w:endnote>
  <w:endnote w:type="continuationNotice" w:id="1">
    <w:p w:rsidR="00B377DB" w:rsidRDefault="00B377DB" w14:paraId="6753C2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713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55EB" w:rsidRDefault="00EF55EB" w14:paraId="589225E7" w14:textId="156F4621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66FC49A3">
          <w:rPr>
            <w:noProof/>
          </w:rPr>
          <w:t>2</w:t>
        </w:r>
        <w:r>
          <w:rPr>
            <w:noProof/>
          </w:rPr>
          <w:fldChar w:fldCharType="end"/>
        </w:r>
        <w:r w:rsidR="66FC49A3">
          <w:rPr/>
          <w:t xml:space="preserve"> | </w:t>
        </w:r>
        <w:r w:rsidR="66FC49A3">
          <w:rPr>
            <w:color w:val="7F7F7F" w:themeColor="background1" w:themeShade="7F"/>
            <w:spacing w:val="60"/>
          </w:rPr>
          <w:t>Page</w:t>
        </w:r>
      </w:p>
    </w:sdtContent>
  </w:sdt>
  <w:p w:rsidR="00EF55EB" w:rsidRDefault="00EF55EB" w14:paraId="749F012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p w:rsidR="4A6535D9" w:rsidP="4A6535D9" w:rsidRDefault="4A6535D9" w14:paraId="114D5877" w14:textId="4E96588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77DB" w:rsidP="00570F61" w:rsidRDefault="00B377DB" w14:paraId="706DF0CA" w14:textId="77777777">
      <w:pPr>
        <w:spacing w:after="0" w:line="240" w:lineRule="auto"/>
      </w:pPr>
      <w:r>
        <w:separator/>
      </w:r>
    </w:p>
  </w:footnote>
  <w:footnote w:type="continuationSeparator" w:id="0">
    <w:p w:rsidR="00B377DB" w:rsidP="00570F61" w:rsidRDefault="00B377DB" w14:paraId="66AC0C76" w14:textId="77777777">
      <w:pPr>
        <w:spacing w:after="0" w:line="240" w:lineRule="auto"/>
      </w:pPr>
      <w:r>
        <w:continuationSeparator/>
      </w:r>
    </w:p>
  </w:footnote>
  <w:footnote w:type="continuationNotice" w:id="1">
    <w:p w:rsidR="00B377DB" w:rsidRDefault="00B377DB" w14:paraId="166602A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0F61" w:rsidRDefault="002E2F5B" w14:paraId="2B6C9CF8" w14:textId="653BF144">
    <w:pPr>
      <w:pStyle w:val="Header"/>
    </w:pPr>
  </w:p>
  <w:p w:rsidR="00570F61" w:rsidRDefault="00570F61" w14:paraId="79DAA651" w14:textId="279DA126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A6535D9" w:rsidP="66FC49A3" w:rsidRDefault="4A6535D9" w14:paraId="3AE234FD" w14:textId="175AD063">
    <w:pPr>
      <w:pStyle w:val="Header"/>
      <w:bidi w:val="0"/>
      <w:jc w:val="left"/>
    </w:pPr>
    <w:r w:rsidR="40A68C1D">
      <w:drawing>
        <wp:inline wp14:editId="3F6855E7" wp14:anchorId="6E037481">
          <wp:extent cx="3271151" cy="914400"/>
          <wp:effectExtent l="0" t="0" r="0" b="0"/>
          <wp:docPr id="123922430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39224307" name="Picture 1239224307"/>
                  <pic:cNvPicPr/>
                </pic:nvPicPr>
                <pic:blipFill>
                  <a:blip xmlns:r="http://schemas.openxmlformats.org/officeDocument/2006/relationships" r:embed="rId67564649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1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XSUiEPxXFZ9tOg" int2:id="jUjgNZUh">
      <int2:state int2:type="spell" int2:value="Rejected"/>
    </int2:textHash>
    <int2:textHash int2:hashCode="pDJXhGUUzWSYMm" int2:id="eYLFoZyG">
      <int2:state int2:type="spell" int2:value="Rejected"/>
    </int2:textHash>
    <int2:textHash int2:hashCode="E40USnUOaG6Jrg" int2:id="MF6YVUVI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2">
    <w:nsid w:val="d2519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d5b5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8008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dbdee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BF2390"/>
    <w:multiLevelType w:val="hybridMultilevel"/>
    <w:tmpl w:val="F768DF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3A1B2F"/>
    <w:multiLevelType w:val="hybridMultilevel"/>
    <w:tmpl w:val="46E8BB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3A6C56"/>
    <w:multiLevelType w:val="hybridMultilevel"/>
    <w:tmpl w:val="C6A8D8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2364F1"/>
    <w:multiLevelType w:val="multilevel"/>
    <w:tmpl w:val="74625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BB144A"/>
    <w:multiLevelType w:val="hybridMultilevel"/>
    <w:tmpl w:val="E9DE75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C322F"/>
    <w:multiLevelType w:val="multilevel"/>
    <w:tmpl w:val="8BA00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A5604F"/>
    <w:multiLevelType w:val="hybridMultilevel"/>
    <w:tmpl w:val="CA9A3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B35"/>
    <w:multiLevelType w:val="multilevel"/>
    <w:tmpl w:val="3A0650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651E3D"/>
    <w:multiLevelType w:val="hybridMultilevel"/>
    <w:tmpl w:val="83501E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34BC7"/>
    <w:multiLevelType w:val="hybridMultilevel"/>
    <w:tmpl w:val="D01417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785558"/>
    <w:multiLevelType w:val="hybridMultilevel"/>
    <w:tmpl w:val="91365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DC22858"/>
    <w:multiLevelType w:val="hybridMultilevel"/>
    <w:tmpl w:val="D47C0FB2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2" w15:restartNumberingAfterBreak="0">
    <w:nsid w:val="2DF82FC1"/>
    <w:multiLevelType w:val="hybridMultilevel"/>
    <w:tmpl w:val="2A240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6754B"/>
    <w:multiLevelType w:val="multilevel"/>
    <w:tmpl w:val="00A29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4C7D9D"/>
    <w:multiLevelType w:val="hybridMultilevel"/>
    <w:tmpl w:val="29CCC5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BE636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067F0D"/>
    <w:multiLevelType w:val="hybridMultilevel"/>
    <w:tmpl w:val="409E4D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01511A"/>
    <w:multiLevelType w:val="hybridMultilevel"/>
    <w:tmpl w:val="18E4487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2E872C0"/>
    <w:multiLevelType w:val="hybridMultilevel"/>
    <w:tmpl w:val="B61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FD3693"/>
    <w:multiLevelType w:val="hybridMultilevel"/>
    <w:tmpl w:val="D18A10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3825EC6"/>
    <w:multiLevelType w:val="hybridMultilevel"/>
    <w:tmpl w:val="20C204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3D96421"/>
    <w:multiLevelType w:val="hybridMultilevel"/>
    <w:tmpl w:val="E75E9F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C547DF"/>
    <w:multiLevelType w:val="hybridMultilevel"/>
    <w:tmpl w:val="D4BE2F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4E5173D"/>
    <w:multiLevelType w:val="multilevel"/>
    <w:tmpl w:val="87007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455653"/>
    <w:multiLevelType w:val="hybridMultilevel"/>
    <w:tmpl w:val="08ECAA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02C343E"/>
    <w:multiLevelType w:val="multilevel"/>
    <w:tmpl w:val="CFD81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7E5C0B"/>
    <w:multiLevelType w:val="hybridMultilevel"/>
    <w:tmpl w:val="D4EE27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AC64185"/>
    <w:multiLevelType w:val="hybridMultilevel"/>
    <w:tmpl w:val="ACA259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EC11162"/>
    <w:multiLevelType w:val="hybridMultilevel"/>
    <w:tmpl w:val="248C9248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1" w16cid:durableId="184104547">
    <w:abstractNumId w:val="4"/>
  </w:num>
  <w:num w:numId="2" w16cid:durableId="609821952">
    <w:abstractNumId w:val="8"/>
  </w:num>
  <w:num w:numId="3" w16cid:durableId="585891912">
    <w:abstractNumId w:val="12"/>
  </w:num>
  <w:num w:numId="4" w16cid:durableId="57677003">
    <w:abstractNumId w:val="1"/>
  </w:num>
  <w:num w:numId="5" w16cid:durableId="1957786983">
    <w:abstractNumId w:val="2"/>
  </w:num>
  <w:num w:numId="6" w16cid:durableId="496313340">
    <w:abstractNumId w:val="10"/>
  </w:num>
  <w:num w:numId="7" w16cid:durableId="457993234">
    <w:abstractNumId w:val="19"/>
  </w:num>
  <w:num w:numId="8" w16cid:durableId="35395505">
    <w:abstractNumId w:val="26"/>
  </w:num>
  <w:num w:numId="9" w16cid:durableId="1240285687">
    <w:abstractNumId w:val="23"/>
  </w:num>
  <w:num w:numId="10" w16cid:durableId="87194470">
    <w:abstractNumId w:val="3"/>
  </w:num>
  <w:num w:numId="11" w16cid:durableId="1355422527">
    <w:abstractNumId w:val="25"/>
  </w:num>
  <w:num w:numId="12" w16cid:durableId="1073116175">
    <w:abstractNumId w:val="9"/>
  </w:num>
  <w:num w:numId="13" w16cid:durableId="69427042">
    <w:abstractNumId w:val="21"/>
  </w:num>
  <w:num w:numId="14" w16cid:durableId="2006280633">
    <w:abstractNumId w:val="5"/>
  </w:num>
  <w:num w:numId="15" w16cid:durableId="543374611">
    <w:abstractNumId w:val="6"/>
  </w:num>
  <w:num w:numId="16" w16cid:durableId="1212037822">
    <w:abstractNumId w:val="16"/>
  </w:num>
  <w:num w:numId="17" w16cid:durableId="1388338269">
    <w:abstractNumId w:val="11"/>
  </w:num>
  <w:num w:numId="18" w16cid:durableId="755976667">
    <w:abstractNumId w:val="18"/>
  </w:num>
  <w:num w:numId="19" w16cid:durableId="841093216">
    <w:abstractNumId w:val="28"/>
  </w:num>
  <w:num w:numId="20" w16cid:durableId="474950395">
    <w:abstractNumId w:val="15"/>
  </w:num>
  <w:num w:numId="21" w16cid:durableId="2053534870">
    <w:abstractNumId w:val="13"/>
  </w:num>
  <w:num w:numId="22" w16cid:durableId="1690444870">
    <w:abstractNumId w:val="7"/>
  </w:num>
  <w:num w:numId="23" w16cid:durableId="819885751">
    <w:abstractNumId w:val="14"/>
  </w:num>
  <w:num w:numId="24" w16cid:durableId="516700062">
    <w:abstractNumId w:val="24"/>
  </w:num>
  <w:num w:numId="25" w16cid:durableId="614017905">
    <w:abstractNumId w:val="0"/>
  </w:num>
  <w:num w:numId="26" w16cid:durableId="142704405">
    <w:abstractNumId w:val="27"/>
  </w:num>
  <w:num w:numId="27" w16cid:durableId="1170293674">
    <w:abstractNumId w:val="22"/>
  </w:num>
  <w:num w:numId="28" w16cid:durableId="2022928652">
    <w:abstractNumId w:val="20"/>
  </w:num>
  <w:num w:numId="29" w16cid:durableId="460615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FC"/>
    <w:rsid w:val="00006C8E"/>
    <w:rsid w:val="0000764A"/>
    <w:rsid w:val="00011894"/>
    <w:rsid w:val="00025C2A"/>
    <w:rsid w:val="000335C2"/>
    <w:rsid w:val="00042DBC"/>
    <w:rsid w:val="00045143"/>
    <w:rsid w:val="00050D5C"/>
    <w:rsid w:val="00056D3B"/>
    <w:rsid w:val="0006049B"/>
    <w:rsid w:val="00063F4B"/>
    <w:rsid w:val="0006685C"/>
    <w:rsid w:val="000732BC"/>
    <w:rsid w:val="00074E61"/>
    <w:rsid w:val="00075115"/>
    <w:rsid w:val="00082909"/>
    <w:rsid w:val="00092752"/>
    <w:rsid w:val="000A4317"/>
    <w:rsid w:val="000A4F1C"/>
    <w:rsid w:val="000B1AEE"/>
    <w:rsid w:val="000B1F61"/>
    <w:rsid w:val="000C06B9"/>
    <w:rsid w:val="000C4AA8"/>
    <w:rsid w:val="000D0EC4"/>
    <w:rsid w:val="000D1436"/>
    <w:rsid w:val="000D4504"/>
    <w:rsid w:val="000E1A60"/>
    <w:rsid w:val="000F149A"/>
    <w:rsid w:val="000F6652"/>
    <w:rsid w:val="0011339A"/>
    <w:rsid w:val="00117B82"/>
    <w:rsid w:val="00120795"/>
    <w:rsid w:val="00123111"/>
    <w:rsid w:val="001246DF"/>
    <w:rsid w:val="00124DAA"/>
    <w:rsid w:val="001329A8"/>
    <w:rsid w:val="00134E47"/>
    <w:rsid w:val="00140FB7"/>
    <w:rsid w:val="001561A5"/>
    <w:rsid w:val="0016011F"/>
    <w:rsid w:val="00166E1A"/>
    <w:rsid w:val="00167D85"/>
    <w:rsid w:val="00173CF0"/>
    <w:rsid w:val="00174BA9"/>
    <w:rsid w:val="001834A1"/>
    <w:rsid w:val="001837F6"/>
    <w:rsid w:val="00185588"/>
    <w:rsid w:val="00186634"/>
    <w:rsid w:val="00194856"/>
    <w:rsid w:val="00196F5A"/>
    <w:rsid w:val="001B4E16"/>
    <w:rsid w:val="001C0A57"/>
    <w:rsid w:val="001C0B20"/>
    <w:rsid w:val="001F03F8"/>
    <w:rsid w:val="001F7459"/>
    <w:rsid w:val="001F7E56"/>
    <w:rsid w:val="00210769"/>
    <w:rsid w:val="00225579"/>
    <w:rsid w:val="0023201A"/>
    <w:rsid w:val="00243350"/>
    <w:rsid w:val="00262DE6"/>
    <w:rsid w:val="00263C33"/>
    <w:rsid w:val="0026604B"/>
    <w:rsid w:val="00290881"/>
    <w:rsid w:val="00293815"/>
    <w:rsid w:val="002B49CE"/>
    <w:rsid w:val="002D1B47"/>
    <w:rsid w:val="002E2660"/>
    <w:rsid w:val="002E2F5B"/>
    <w:rsid w:val="002E377E"/>
    <w:rsid w:val="003038F5"/>
    <w:rsid w:val="00303E4F"/>
    <w:rsid w:val="003320EF"/>
    <w:rsid w:val="00333CAE"/>
    <w:rsid w:val="00335E4B"/>
    <w:rsid w:val="00343539"/>
    <w:rsid w:val="003452AD"/>
    <w:rsid w:val="003726C7"/>
    <w:rsid w:val="00375521"/>
    <w:rsid w:val="0038155E"/>
    <w:rsid w:val="003B0708"/>
    <w:rsid w:val="003B104E"/>
    <w:rsid w:val="003B1923"/>
    <w:rsid w:val="003B486D"/>
    <w:rsid w:val="003C4136"/>
    <w:rsid w:val="003F66F5"/>
    <w:rsid w:val="00423DCD"/>
    <w:rsid w:val="00424162"/>
    <w:rsid w:val="00430A1B"/>
    <w:rsid w:val="0045007A"/>
    <w:rsid w:val="00450C20"/>
    <w:rsid w:val="00455CC6"/>
    <w:rsid w:val="00456A58"/>
    <w:rsid w:val="0047282A"/>
    <w:rsid w:val="00477D21"/>
    <w:rsid w:val="00481F39"/>
    <w:rsid w:val="00493F8E"/>
    <w:rsid w:val="00495DA7"/>
    <w:rsid w:val="00497B2C"/>
    <w:rsid w:val="004B05B4"/>
    <w:rsid w:val="004B405E"/>
    <w:rsid w:val="004B7372"/>
    <w:rsid w:val="004C078B"/>
    <w:rsid w:val="004C3D02"/>
    <w:rsid w:val="004C72D2"/>
    <w:rsid w:val="004D20AC"/>
    <w:rsid w:val="005025BD"/>
    <w:rsid w:val="00503965"/>
    <w:rsid w:val="00515F48"/>
    <w:rsid w:val="005164FC"/>
    <w:rsid w:val="00517BA5"/>
    <w:rsid w:val="005228F4"/>
    <w:rsid w:val="005231AD"/>
    <w:rsid w:val="00531780"/>
    <w:rsid w:val="00534F8B"/>
    <w:rsid w:val="00541DA4"/>
    <w:rsid w:val="00545723"/>
    <w:rsid w:val="0056737C"/>
    <w:rsid w:val="00570F61"/>
    <w:rsid w:val="00574BA9"/>
    <w:rsid w:val="00577EFD"/>
    <w:rsid w:val="00586A72"/>
    <w:rsid w:val="005916AC"/>
    <w:rsid w:val="00594E4C"/>
    <w:rsid w:val="005A7460"/>
    <w:rsid w:val="005B1EA7"/>
    <w:rsid w:val="005B24E1"/>
    <w:rsid w:val="005B3E71"/>
    <w:rsid w:val="005B44CF"/>
    <w:rsid w:val="005B45F0"/>
    <w:rsid w:val="005B66F8"/>
    <w:rsid w:val="005C6D3A"/>
    <w:rsid w:val="005C77EF"/>
    <w:rsid w:val="005C7BC5"/>
    <w:rsid w:val="005D1268"/>
    <w:rsid w:val="00600ED8"/>
    <w:rsid w:val="00615608"/>
    <w:rsid w:val="00617A6D"/>
    <w:rsid w:val="0063178D"/>
    <w:rsid w:val="00633F84"/>
    <w:rsid w:val="00635AC2"/>
    <w:rsid w:val="006377B4"/>
    <w:rsid w:val="006512CD"/>
    <w:rsid w:val="00651ADF"/>
    <w:rsid w:val="00656785"/>
    <w:rsid w:val="00657346"/>
    <w:rsid w:val="00660AF1"/>
    <w:rsid w:val="006654C9"/>
    <w:rsid w:val="00671C79"/>
    <w:rsid w:val="00671FAF"/>
    <w:rsid w:val="006841F2"/>
    <w:rsid w:val="006A2940"/>
    <w:rsid w:val="006A43F8"/>
    <w:rsid w:val="006B41DE"/>
    <w:rsid w:val="006C135A"/>
    <w:rsid w:val="006C264F"/>
    <w:rsid w:val="006C33DA"/>
    <w:rsid w:val="006D3675"/>
    <w:rsid w:val="006F1783"/>
    <w:rsid w:val="00706461"/>
    <w:rsid w:val="0071470E"/>
    <w:rsid w:val="00717A1B"/>
    <w:rsid w:val="007275BF"/>
    <w:rsid w:val="00733216"/>
    <w:rsid w:val="00763DE6"/>
    <w:rsid w:val="007652D0"/>
    <w:rsid w:val="00766083"/>
    <w:rsid w:val="00775D3B"/>
    <w:rsid w:val="00786206"/>
    <w:rsid w:val="007862F7"/>
    <w:rsid w:val="007976DA"/>
    <w:rsid w:val="007A4171"/>
    <w:rsid w:val="007B787C"/>
    <w:rsid w:val="007D6B8C"/>
    <w:rsid w:val="007D78C7"/>
    <w:rsid w:val="007E3733"/>
    <w:rsid w:val="007F5C13"/>
    <w:rsid w:val="00805A40"/>
    <w:rsid w:val="00806A8D"/>
    <w:rsid w:val="008160A3"/>
    <w:rsid w:val="00816CB9"/>
    <w:rsid w:val="008218F0"/>
    <w:rsid w:val="00821CFF"/>
    <w:rsid w:val="008308A8"/>
    <w:rsid w:val="008544F6"/>
    <w:rsid w:val="008712A8"/>
    <w:rsid w:val="00873F50"/>
    <w:rsid w:val="00874F29"/>
    <w:rsid w:val="008A16B8"/>
    <w:rsid w:val="008A5BAF"/>
    <w:rsid w:val="008C0E48"/>
    <w:rsid w:val="008D1E5B"/>
    <w:rsid w:val="008E21B6"/>
    <w:rsid w:val="008F044D"/>
    <w:rsid w:val="008F410B"/>
    <w:rsid w:val="00906314"/>
    <w:rsid w:val="0091288B"/>
    <w:rsid w:val="00913878"/>
    <w:rsid w:val="0092379B"/>
    <w:rsid w:val="009477D4"/>
    <w:rsid w:val="009479E6"/>
    <w:rsid w:val="009612E2"/>
    <w:rsid w:val="00972FDC"/>
    <w:rsid w:val="0097510F"/>
    <w:rsid w:val="00980BF7"/>
    <w:rsid w:val="00981545"/>
    <w:rsid w:val="00995510"/>
    <w:rsid w:val="009976BA"/>
    <w:rsid w:val="009A4789"/>
    <w:rsid w:val="009C0812"/>
    <w:rsid w:val="009D0C7A"/>
    <w:rsid w:val="009E3D1D"/>
    <w:rsid w:val="009E5965"/>
    <w:rsid w:val="009F366D"/>
    <w:rsid w:val="009F3F57"/>
    <w:rsid w:val="009F4765"/>
    <w:rsid w:val="009F665B"/>
    <w:rsid w:val="00A119C0"/>
    <w:rsid w:val="00A14891"/>
    <w:rsid w:val="00A17A49"/>
    <w:rsid w:val="00A17CA5"/>
    <w:rsid w:val="00A2363F"/>
    <w:rsid w:val="00A3176D"/>
    <w:rsid w:val="00A33315"/>
    <w:rsid w:val="00A35910"/>
    <w:rsid w:val="00A369BB"/>
    <w:rsid w:val="00A52D8D"/>
    <w:rsid w:val="00A64A3D"/>
    <w:rsid w:val="00A71D61"/>
    <w:rsid w:val="00AB6FAF"/>
    <w:rsid w:val="00AC0966"/>
    <w:rsid w:val="00AC55B1"/>
    <w:rsid w:val="00AF100B"/>
    <w:rsid w:val="00AF1E64"/>
    <w:rsid w:val="00B06640"/>
    <w:rsid w:val="00B07CBE"/>
    <w:rsid w:val="00B10167"/>
    <w:rsid w:val="00B12F85"/>
    <w:rsid w:val="00B21BE9"/>
    <w:rsid w:val="00B22B5C"/>
    <w:rsid w:val="00B30CBC"/>
    <w:rsid w:val="00B377DB"/>
    <w:rsid w:val="00B42622"/>
    <w:rsid w:val="00B514B2"/>
    <w:rsid w:val="00B533EA"/>
    <w:rsid w:val="00B57ED8"/>
    <w:rsid w:val="00B65127"/>
    <w:rsid w:val="00B66A1E"/>
    <w:rsid w:val="00B67085"/>
    <w:rsid w:val="00B75577"/>
    <w:rsid w:val="00B757EC"/>
    <w:rsid w:val="00B7752B"/>
    <w:rsid w:val="00B95667"/>
    <w:rsid w:val="00BA1601"/>
    <w:rsid w:val="00BA4E41"/>
    <w:rsid w:val="00BA5988"/>
    <w:rsid w:val="00BA5BCC"/>
    <w:rsid w:val="00BB70F8"/>
    <w:rsid w:val="00BC55C3"/>
    <w:rsid w:val="00BC7A7C"/>
    <w:rsid w:val="00BD0F05"/>
    <w:rsid w:val="00BD10FF"/>
    <w:rsid w:val="00BD65B5"/>
    <w:rsid w:val="00BE26A1"/>
    <w:rsid w:val="00BE7A8F"/>
    <w:rsid w:val="00BF5CC8"/>
    <w:rsid w:val="00C00A3B"/>
    <w:rsid w:val="00C12545"/>
    <w:rsid w:val="00C13216"/>
    <w:rsid w:val="00C237A1"/>
    <w:rsid w:val="00C250BE"/>
    <w:rsid w:val="00C2601B"/>
    <w:rsid w:val="00C27A7A"/>
    <w:rsid w:val="00C42E35"/>
    <w:rsid w:val="00C62321"/>
    <w:rsid w:val="00C73298"/>
    <w:rsid w:val="00C8509F"/>
    <w:rsid w:val="00C947CF"/>
    <w:rsid w:val="00C95449"/>
    <w:rsid w:val="00CA23A2"/>
    <w:rsid w:val="00CD0030"/>
    <w:rsid w:val="00CD1CB8"/>
    <w:rsid w:val="00CE7212"/>
    <w:rsid w:val="00CF47A4"/>
    <w:rsid w:val="00D147B2"/>
    <w:rsid w:val="00D15093"/>
    <w:rsid w:val="00D17A49"/>
    <w:rsid w:val="00D31FD7"/>
    <w:rsid w:val="00D37CEE"/>
    <w:rsid w:val="00D76B8A"/>
    <w:rsid w:val="00D86BF6"/>
    <w:rsid w:val="00D9694B"/>
    <w:rsid w:val="00DA3622"/>
    <w:rsid w:val="00DA7F31"/>
    <w:rsid w:val="00DC6649"/>
    <w:rsid w:val="00DD0CE7"/>
    <w:rsid w:val="00DE2121"/>
    <w:rsid w:val="00DF53FC"/>
    <w:rsid w:val="00E12F7B"/>
    <w:rsid w:val="00E13E39"/>
    <w:rsid w:val="00E14103"/>
    <w:rsid w:val="00E20269"/>
    <w:rsid w:val="00E23367"/>
    <w:rsid w:val="00E26BAB"/>
    <w:rsid w:val="00E343D4"/>
    <w:rsid w:val="00E42140"/>
    <w:rsid w:val="00E452C9"/>
    <w:rsid w:val="00E56D3C"/>
    <w:rsid w:val="00E611DA"/>
    <w:rsid w:val="00E754AD"/>
    <w:rsid w:val="00E87B17"/>
    <w:rsid w:val="00E90FFD"/>
    <w:rsid w:val="00EB15A3"/>
    <w:rsid w:val="00EB23BF"/>
    <w:rsid w:val="00EC0D64"/>
    <w:rsid w:val="00EC5A44"/>
    <w:rsid w:val="00ED0ADA"/>
    <w:rsid w:val="00ED2252"/>
    <w:rsid w:val="00EF20C9"/>
    <w:rsid w:val="00EF55EB"/>
    <w:rsid w:val="00F01CAB"/>
    <w:rsid w:val="00F04BA5"/>
    <w:rsid w:val="00F1099A"/>
    <w:rsid w:val="00F15D7D"/>
    <w:rsid w:val="00F34A59"/>
    <w:rsid w:val="00F4289B"/>
    <w:rsid w:val="00F4527A"/>
    <w:rsid w:val="00F47F57"/>
    <w:rsid w:val="00F50A69"/>
    <w:rsid w:val="00F525C7"/>
    <w:rsid w:val="00F72384"/>
    <w:rsid w:val="00F8594A"/>
    <w:rsid w:val="00F9758C"/>
    <w:rsid w:val="00FA451C"/>
    <w:rsid w:val="00FA5FAB"/>
    <w:rsid w:val="00FA6AD7"/>
    <w:rsid w:val="00FC238F"/>
    <w:rsid w:val="00FC328E"/>
    <w:rsid w:val="00FD0853"/>
    <w:rsid w:val="00FD1EB9"/>
    <w:rsid w:val="00FE2C0C"/>
    <w:rsid w:val="03D33831"/>
    <w:rsid w:val="081C103E"/>
    <w:rsid w:val="0884E5D2"/>
    <w:rsid w:val="09F9069F"/>
    <w:rsid w:val="0FBE1293"/>
    <w:rsid w:val="12293E7E"/>
    <w:rsid w:val="129B63F1"/>
    <w:rsid w:val="1480617F"/>
    <w:rsid w:val="15A2A951"/>
    <w:rsid w:val="19C152E2"/>
    <w:rsid w:val="1A5F8111"/>
    <w:rsid w:val="217E15DC"/>
    <w:rsid w:val="22EA9129"/>
    <w:rsid w:val="23F69DCE"/>
    <w:rsid w:val="26BCE963"/>
    <w:rsid w:val="2AAC6343"/>
    <w:rsid w:val="305E5E67"/>
    <w:rsid w:val="34CFD679"/>
    <w:rsid w:val="34E6F036"/>
    <w:rsid w:val="363DD1DF"/>
    <w:rsid w:val="3C98CD07"/>
    <w:rsid w:val="3FF6CF61"/>
    <w:rsid w:val="40A68C1D"/>
    <w:rsid w:val="449D1560"/>
    <w:rsid w:val="469BE9C7"/>
    <w:rsid w:val="4A6535D9"/>
    <w:rsid w:val="4B54948D"/>
    <w:rsid w:val="4B9C6EDC"/>
    <w:rsid w:val="4CCC2628"/>
    <w:rsid w:val="4DEDAC10"/>
    <w:rsid w:val="4E4F6BFD"/>
    <w:rsid w:val="51CBBC7D"/>
    <w:rsid w:val="538A76B4"/>
    <w:rsid w:val="53FE6344"/>
    <w:rsid w:val="55812AB6"/>
    <w:rsid w:val="58E7DF44"/>
    <w:rsid w:val="59CD860C"/>
    <w:rsid w:val="59D6BEEA"/>
    <w:rsid w:val="628595E4"/>
    <w:rsid w:val="6303FC9C"/>
    <w:rsid w:val="63EDC771"/>
    <w:rsid w:val="66C37353"/>
    <w:rsid w:val="66FC49A3"/>
    <w:rsid w:val="6B873968"/>
    <w:rsid w:val="6EBCCE96"/>
    <w:rsid w:val="7001D1C2"/>
    <w:rsid w:val="74E24B37"/>
    <w:rsid w:val="76B1E53A"/>
    <w:rsid w:val="7A0FED3C"/>
    <w:rsid w:val="7A1C818B"/>
    <w:rsid w:val="7C051726"/>
    <w:rsid w:val="7C59D7B9"/>
    <w:rsid w:val="7EBDE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8621A"/>
  <w15:chartTrackingRefBased/>
  <w15:docId w15:val="{547901BB-9D70-4B67-9C00-8BCC3FB0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FC"/>
    <w:pPr>
      <w:widowControl w:val="0"/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link w:val="HeaderChar"/>
    <w:rsid w:val="66FC49A3"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70F61"/>
    <w:rPr>
      <w:lang w:val="en-US"/>
    </w:rPr>
  </w:style>
  <w:style w:type="paragraph" w:styleId="Footer">
    <w:uiPriority w:val="99"/>
    <w:name w:val="footer"/>
    <w:basedOn w:val="Normal"/>
    <w:unhideWhenUsed/>
    <w:link w:val="FooterChar"/>
    <w:rsid w:val="66FC49A3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70F61"/>
    <w:rPr>
      <w:lang w:val="en-US"/>
    </w:rPr>
  </w:style>
  <w:style w:type="paragraph" w:styleId="ListParagraph">
    <w:name w:val="List Paragraph"/>
    <w:basedOn w:val="Normal"/>
    <w:uiPriority w:val="34"/>
    <w:qFormat/>
    <w:rsid w:val="00B07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E39"/>
    <w:rPr>
      <w:color w:val="605E5C"/>
      <w:shd w:val="clear" w:color="auto" w:fill="E1DFDD"/>
    </w:rPr>
  </w:style>
  <w:style w:type="paragraph" w:styleId="Heading1">
    <w:uiPriority w:val="9"/>
    <w:name w:val="heading 1"/>
    <w:basedOn w:val="Normal"/>
    <w:next w:val="Normal"/>
    <w:link w:val="Heading1Char"/>
    <w:qFormat/>
    <w:rsid w:val="66FC49A3"/>
    <w:rPr>
      <w:rFonts w:asciiTheme="majorAscii" w:hAnsiTheme="majorAscii" w:eastAsiaTheme="majorEastAsia" w:cstheme="majorBidi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6FC49A3"/>
    <w:rPr>
      <w:rFonts w:asciiTheme="majorAscii" w:hAnsiTheme="majorAscii" w:eastAsiaTheme="majorEastAsia" w:cstheme="majorBidi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6FC49A3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6FC49A3"/>
    <w:rPr>
      <w:rFonts w:eastAsia="" w:cs="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6FC49A3"/>
    <w:rPr>
      <w:rFonts w:eastAsia="" w:cs="" w:eastAsiaTheme="majorEastAsia" w:cstheme="majorBidi"/>
      <w:color w:val="2F5496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6FC49A3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6FC49A3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6FC49A3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6FC49A3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paragraph" w:styleId="Title">
    <w:uiPriority w:val="10"/>
    <w:name w:val="Title"/>
    <w:basedOn w:val="Normal"/>
    <w:next w:val="Normal"/>
    <w:qFormat/>
    <w:rsid w:val="66FC49A3"/>
    <w:rPr>
      <w:rFonts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6FC49A3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66FC49A3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6FC49A3"/>
    <w:rPr>
      <w:i w:val="1"/>
      <w:iCs w:val="1"/>
      <w:color w:val="2F5496" w:themeColor="accent1" w:themeTint="FF" w:themeShade="BF"/>
    </w:rPr>
    <w:pPr>
      <w:spacing w:before="360" w:after="360"/>
      <w:ind w:left="864" w:right="864"/>
      <w:jc w:val="center"/>
    </w:pPr>
  </w:style>
  <w:style w:type="character" w:styleId="SubtleReference">
    <w:uiPriority w:val="31"/>
    <w:name w:val="Subtle Reference"/>
    <w:basedOn w:val="DefaultParagraphFont"/>
    <w:qFormat/>
    <w:rsid w:val="66FC49A3"/>
    <w:rPr>
      <w:smallCaps w:val="1"/>
      <w:color w:val="5A5A5A"/>
    </w:rPr>
  </w:style>
  <w:style w:type="character" w:styleId="IntenseReference">
    <w:uiPriority w:val="32"/>
    <w:name w:val="Intense Reference"/>
    <w:basedOn w:val="DefaultParagraphFont"/>
    <w:qFormat/>
    <w:rsid w:val="66FC49A3"/>
    <w:rPr>
      <w:b w:val="1"/>
      <w:bCs w:val="1"/>
      <w:smallCaps w:val="1"/>
      <w:color w:val="2F5496" w:themeColor="accent1" w:themeTint="FF" w:themeShade="BF"/>
    </w:rPr>
  </w:style>
  <w:style w:type="character" w:styleId="Heading1Char" w:customStyle="true">
    <w:uiPriority w:val="9"/>
    <w:name w:val="Heading 1 Char"/>
    <w:basedOn w:val="DefaultParagraphFont"/>
    <w:link w:val="Heading1"/>
    <w:rsid w:val="66FC49A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</w:style>
  <w:style w:type="character" w:styleId="Heading2Char" w:customStyle="true">
    <w:uiPriority w:val="9"/>
    <w:name w:val="Heading 2 Char"/>
    <w:basedOn w:val="DefaultParagraphFont"/>
    <w:link w:val="Heading2"/>
    <w:rsid w:val="66FC49A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</w:style>
  <w:style w:type="character" w:styleId="Heading3Char" w:customStyle="true">
    <w:uiPriority w:val="9"/>
    <w:name w:val="Heading 3 Char"/>
    <w:basedOn w:val="DefaultParagraphFont"/>
    <w:link w:val="Heading3"/>
    <w:rsid w:val="66FC49A3"/>
    <w:rPr>
      <w:rFonts w:eastAsia="" w:cs="" w:eastAsiaTheme="majorEastAsia" w:cstheme="majorBidi"/>
      <w:color w:val="2F5496" w:themeColor="accent1" w:themeTint="FF" w:themeShade="BF"/>
      <w:sz w:val="28"/>
      <w:szCs w:val="28"/>
    </w:rPr>
  </w:style>
  <w:style w:type="character" w:styleId="Heading4Char" w:customStyle="true">
    <w:uiPriority w:val="9"/>
    <w:name w:val="Heading 4 Char"/>
    <w:basedOn w:val="DefaultParagraphFont"/>
    <w:link w:val="Heading4"/>
    <w:rsid w:val="66FC49A3"/>
    <w:rPr>
      <w:rFonts w:eastAsia="" w:cs="" w:eastAsiaTheme="majorEastAsia" w:cstheme="majorBidi"/>
      <w:i w:val="1"/>
      <w:iCs w:val="1"/>
      <w:color w:val="2F5496" w:themeColor="accent1" w:themeTint="FF" w:themeShade="BF"/>
    </w:rPr>
  </w:style>
  <w:style w:type="character" w:styleId="Heading5Char" w:customStyle="true">
    <w:uiPriority w:val="9"/>
    <w:name w:val="Heading 5 Char"/>
    <w:basedOn w:val="DefaultParagraphFont"/>
    <w:link w:val="Heading5"/>
    <w:rsid w:val="66FC49A3"/>
    <w:rPr>
      <w:rFonts w:eastAsia="" w:cs="" w:eastAsiaTheme="majorEastAsia" w:cstheme="majorBidi"/>
      <w:color w:val="2F5496" w:themeColor="accent1" w:themeTint="FF" w:themeShade="BF"/>
    </w:rPr>
  </w:style>
  <w:style w:type="character" w:styleId="Heading6Char" w:customStyle="true">
    <w:uiPriority w:val="9"/>
    <w:name w:val="Heading 6 Char"/>
    <w:basedOn w:val="DefaultParagraphFont"/>
    <w:link w:val="Heading6"/>
    <w:rsid w:val="66FC49A3"/>
    <w:rPr>
      <w:rFonts w:eastAsia="" w:cs="" w:eastAsiaTheme="majorEastAsia" w:cstheme="majorBidi"/>
      <w:i w:val="1"/>
      <w:iCs w:val="1"/>
      <w:color w:val="595959" w:themeColor="text1" w:themeTint="A6" w:themeShade="FF"/>
    </w:rPr>
  </w:style>
  <w:style w:type="character" w:styleId="Heading7Char" w:customStyle="true">
    <w:uiPriority w:val="9"/>
    <w:name w:val="Heading 7 Char"/>
    <w:basedOn w:val="DefaultParagraphFont"/>
    <w:link w:val="Heading7"/>
    <w:rsid w:val="66FC49A3"/>
    <w:rPr>
      <w:rFonts w:eastAsia="" w:cs="" w:eastAsiaTheme="majorEastAsia" w:cstheme="majorBidi"/>
      <w:color w:val="595959" w:themeColor="text1" w:themeTint="A6" w:themeShade="FF"/>
    </w:rPr>
  </w:style>
  <w:style w:type="character" w:styleId="Heading8Char" w:customStyle="true">
    <w:uiPriority w:val="9"/>
    <w:name w:val="Heading 8 Char"/>
    <w:basedOn w:val="DefaultParagraphFont"/>
    <w:link w:val="Heading8"/>
    <w:rsid w:val="66FC49A3"/>
    <w:rPr>
      <w:rFonts w:eastAsia="" w:cs="" w:eastAsiaTheme="majorEastAsia" w:cstheme="majorBidi"/>
      <w:i w:val="1"/>
      <w:iCs w:val="1"/>
      <w:color w:val="272727"/>
    </w:rPr>
  </w:style>
  <w:style w:type="character" w:styleId="Heading9Char" w:customStyle="true">
    <w:uiPriority w:val="9"/>
    <w:name w:val="Heading 9 Char"/>
    <w:basedOn w:val="DefaultParagraphFont"/>
    <w:link w:val="Heading9"/>
    <w:rsid w:val="66FC49A3"/>
    <w:rPr>
      <w:rFonts w:eastAsia="" w:cs="" w:eastAsiaTheme="majorEastAsia" w:cstheme="majorBidi"/>
      <w:color w:val="272727"/>
    </w:rPr>
  </w:style>
  <w:style w:type="character" w:styleId="SubtitleChar" w:customStyle="true">
    <w:uiPriority w:val="11"/>
    <w:name w:val="Subtitle Char"/>
    <w:basedOn w:val="DefaultParagraphFont"/>
    <w:link w:val="Subtitle"/>
    <w:rsid w:val="66FC49A3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QuoteChar" w:customStyle="true">
    <w:uiPriority w:val="29"/>
    <w:name w:val="Quote Char"/>
    <w:basedOn w:val="DefaultParagraphFont"/>
    <w:link w:val="Quote"/>
    <w:rsid w:val="66FC49A3"/>
    <w:rPr>
      <w:i w:val="1"/>
      <w:iCs w:val="1"/>
      <w:color w:val="404040" w:themeColor="text1" w:themeTint="BF" w:themeShade="FF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6FC49A3"/>
    <w:rPr>
      <w:i w:val="1"/>
      <w:iCs w:val="1"/>
      <w:color w:val="2F5496" w:themeColor="accent1" w:themeTint="FF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8e2e27f9ec03407f" /><Relationship Type="http://schemas.openxmlformats.org/officeDocument/2006/relationships/footer" Target="footer2.xml" Id="R26b6277362fe4368" /><Relationship Type="http://schemas.microsoft.com/office/2020/10/relationships/intelligence" Target="intelligence2.xml" Id="R9e657c44fe6f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Id67564649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AD05D-D4AF-442E-8C45-1AD4B2F00708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2.xml><?xml version="1.0" encoding="utf-8"?>
<ds:datastoreItem xmlns:ds="http://schemas.openxmlformats.org/officeDocument/2006/customXml" ds:itemID="{094097C0-5212-4438-B133-9A3F99E1FD5E}"/>
</file>

<file path=customXml/itemProps3.xml><?xml version="1.0" encoding="utf-8"?>
<ds:datastoreItem xmlns:ds="http://schemas.openxmlformats.org/officeDocument/2006/customXml" ds:itemID="{28DAA4EC-DBA2-4C3D-9E3F-1063EC6AEF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McCann</dc:creator>
  <cp:keywords/>
  <dc:description/>
  <cp:lastModifiedBy>Andy Iredale</cp:lastModifiedBy>
  <cp:revision>82</cp:revision>
  <dcterms:created xsi:type="dcterms:W3CDTF">2020-12-09T19:22:00Z</dcterms:created>
  <dcterms:modified xsi:type="dcterms:W3CDTF">2026-02-17T08:35:55Z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307700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