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7A079141" w:rsidP="7A079141" w:rsidRDefault="7A079141" w14:paraId="75B518CE" w14:textId="16523556">
      <w:pPr>
        <w:rPr>
          <w:rFonts w:ascii="Arial" w:hAnsi="Arial" w:eastAsia="Arial" w:cs="Arial"/>
          <w:sz w:val="24"/>
          <w:szCs w:val="24"/>
        </w:rPr>
      </w:pPr>
    </w:p>
    <w:p w:rsidR="008E7C22" w:rsidP="7A079141" w:rsidRDefault="008E7C22" w14:paraId="47307D8A" w14:textId="35A0C2CA">
      <w:pPr>
        <w:rPr>
          <w:rFonts w:ascii="Arial" w:hAnsi="Arial" w:eastAsia="Arial" w:cs="Arial"/>
          <w:sz w:val="48"/>
          <w:szCs w:val="48"/>
        </w:rPr>
      </w:pPr>
      <w:r w:rsidRPr="7A079141" w:rsidR="008E7C22">
        <w:rPr>
          <w:rFonts w:ascii="Arial" w:hAnsi="Arial" w:eastAsia="Arial" w:cs="Arial"/>
          <w:sz w:val="48"/>
          <w:szCs w:val="48"/>
        </w:rPr>
        <w:t xml:space="preserve">Privacy Notice – Students </w:t>
      </w:r>
    </w:p>
    <w:p w:rsidR="7A079141" w:rsidP="7A079141" w:rsidRDefault="7A079141" w14:paraId="5F7D306B" w14:textId="1922B443">
      <w:pPr>
        <w:rPr>
          <w:rFonts w:ascii="Arial" w:hAnsi="Arial" w:eastAsia="Arial" w:cs="Arial"/>
          <w:sz w:val="24"/>
          <w:szCs w:val="24"/>
        </w:rPr>
      </w:pPr>
    </w:p>
    <w:p w:rsidR="7BFD327D" w:rsidP="7A079141" w:rsidRDefault="7BFD327D" w14:paraId="147E3E9A" w14:textId="1D557291">
      <w:pPr>
        <w:pStyle w:val="ListParagraph"/>
        <w:numPr>
          <w:ilvl w:val="0"/>
          <w:numId w:val="7"/>
        </w:numPr>
        <w:spacing w:before="240" w:beforeAutospacing="off" w:after="240" w:afterAutospacing="off"/>
        <w:rPr>
          <w:rFonts w:ascii="Arial" w:hAnsi="Arial" w:eastAsia="Arial" w:cs="Arial"/>
          <w:noProof w:val="0"/>
          <w:sz w:val="24"/>
          <w:szCs w:val="24"/>
          <w:lang w:val="en-GB"/>
        </w:rPr>
      </w:pPr>
      <w:r w:rsidRPr="7A079141" w:rsidR="7BFD327D">
        <w:rPr>
          <w:rFonts w:ascii="Arial" w:hAnsi="Arial" w:eastAsia="Arial" w:cs="Arial"/>
          <w:noProof w:val="0"/>
          <w:sz w:val="24"/>
          <w:szCs w:val="24"/>
          <w:lang w:val="en-GB"/>
        </w:rPr>
        <w:t>Author and Responsible Manager: Headteacher</w:t>
      </w:r>
    </w:p>
    <w:p w:rsidR="7BFD327D" w:rsidP="7A079141" w:rsidRDefault="7BFD327D" w14:paraId="0B8BF1A1" w14:textId="2B50266B">
      <w:pPr>
        <w:pStyle w:val="ListParagraph"/>
        <w:numPr>
          <w:ilvl w:val="0"/>
          <w:numId w:val="7"/>
        </w:numPr>
        <w:spacing w:before="240" w:beforeAutospacing="off" w:after="240" w:afterAutospacing="off"/>
        <w:rPr>
          <w:rFonts w:ascii="Arial" w:hAnsi="Arial" w:eastAsia="Arial" w:cs="Arial"/>
          <w:noProof w:val="0"/>
          <w:sz w:val="24"/>
          <w:szCs w:val="24"/>
          <w:lang w:val="en-GB"/>
        </w:rPr>
      </w:pPr>
      <w:r w:rsidRPr="7A079141" w:rsidR="7BFD327D">
        <w:rPr>
          <w:rFonts w:ascii="Arial" w:hAnsi="Arial" w:eastAsia="Arial" w:cs="Arial"/>
          <w:noProof w:val="0"/>
          <w:sz w:val="24"/>
          <w:szCs w:val="24"/>
          <w:lang w:val="en-GB"/>
        </w:rPr>
        <w:t>Manual ID Number: BSA042</w:t>
      </w:r>
    </w:p>
    <w:p w:rsidR="7BFD327D" w:rsidP="7A079141" w:rsidRDefault="7BFD327D" w14:paraId="01A3FAFB" w14:textId="25DD980F">
      <w:pPr>
        <w:pStyle w:val="ListParagraph"/>
        <w:numPr>
          <w:ilvl w:val="0"/>
          <w:numId w:val="7"/>
        </w:numPr>
        <w:spacing w:before="240" w:beforeAutospacing="off" w:after="240" w:afterAutospacing="off"/>
        <w:rPr>
          <w:rFonts w:ascii="Arial" w:hAnsi="Arial" w:eastAsia="Arial" w:cs="Arial"/>
          <w:noProof w:val="0"/>
          <w:sz w:val="24"/>
          <w:szCs w:val="24"/>
          <w:lang w:val="en-GB"/>
        </w:rPr>
      </w:pPr>
      <w:r w:rsidRPr="7A079141" w:rsidR="7BFD327D">
        <w:rPr>
          <w:rFonts w:ascii="Arial" w:hAnsi="Arial" w:eastAsia="Arial" w:cs="Arial"/>
          <w:noProof w:val="0"/>
          <w:sz w:val="24"/>
          <w:szCs w:val="24"/>
          <w:lang w:val="en-GB"/>
        </w:rPr>
        <w:t>Version No: 2</w:t>
      </w:r>
    </w:p>
    <w:p w:rsidR="7BFD327D" w:rsidP="7A079141" w:rsidRDefault="7BFD327D" w14:paraId="3B2B6ED8" w14:textId="275C8F23">
      <w:pPr>
        <w:pStyle w:val="ListParagraph"/>
        <w:numPr>
          <w:ilvl w:val="0"/>
          <w:numId w:val="7"/>
        </w:numPr>
        <w:spacing w:before="240" w:beforeAutospacing="off" w:after="240" w:afterAutospacing="off"/>
        <w:rPr>
          <w:rFonts w:ascii="Arial" w:hAnsi="Arial" w:eastAsia="Arial" w:cs="Arial"/>
          <w:noProof w:val="0"/>
          <w:sz w:val="24"/>
          <w:szCs w:val="24"/>
          <w:lang w:val="en-GB"/>
        </w:rPr>
      </w:pPr>
      <w:r w:rsidRPr="7A079141" w:rsidR="7BFD327D">
        <w:rPr>
          <w:rFonts w:ascii="Arial" w:hAnsi="Arial" w:eastAsia="Arial" w:cs="Arial"/>
          <w:noProof w:val="0"/>
          <w:sz w:val="24"/>
          <w:szCs w:val="24"/>
          <w:lang w:val="en-GB"/>
        </w:rPr>
        <w:t>Date Approved: 19/08/2025</w:t>
      </w:r>
    </w:p>
    <w:p w:rsidR="7BFD327D" w:rsidP="7A079141" w:rsidRDefault="7BFD327D" w14:paraId="54AAA3E7" w14:textId="769D78DE">
      <w:pPr>
        <w:pStyle w:val="ListParagraph"/>
        <w:numPr>
          <w:ilvl w:val="0"/>
          <w:numId w:val="7"/>
        </w:numPr>
        <w:spacing w:before="240" w:beforeAutospacing="off" w:after="240" w:afterAutospacing="off"/>
        <w:rPr>
          <w:rFonts w:ascii="Arial" w:hAnsi="Arial" w:eastAsia="Arial" w:cs="Arial"/>
          <w:noProof w:val="0"/>
          <w:sz w:val="24"/>
          <w:szCs w:val="24"/>
          <w:lang w:val="en-GB"/>
        </w:rPr>
      </w:pPr>
      <w:r w:rsidRPr="7A079141" w:rsidR="7BFD327D">
        <w:rPr>
          <w:rFonts w:ascii="Arial" w:hAnsi="Arial" w:eastAsia="Arial" w:cs="Arial"/>
          <w:noProof w:val="0"/>
          <w:sz w:val="24"/>
          <w:szCs w:val="24"/>
          <w:lang w:val="en-GB"/>
        </w:rPr>
        <w:t>Next Review Due: 19/08/2026</w:t>
      </w:r>
    </w:p>
    <w:p w:rsidR="7BFD327D" w:rsidP="7A079141" w:rsidRDefault="7BFD327D" w14:paraId="498FF5F6" w14:textId="1AEC54FC">
      <w:pPr>
        <w:pStyle w:val="ListParagraph"/>
        <w:numPr>
          <w:ilvl w:val="0"/>
          <w:numId w:val="7"/>
        </w:numPr>
        <w:spacing w:before="240" w:beforeAutospacing="off" w:after="240" w:afterAutospacing="off"/>
        <w:rPr>
          <w:rFonts w:ascii="Arial" w:hAnsi="Arial" w:eastAsia="Arial" w:cs="Arial"/>
          <w:noProof w:val="0"/>
          <w:sz w:val="24"/>
          <w:szCs w:val="24"/>
          <w:lang w:val="en-GB"/>
        </w:rPr>
      </w:pPr>
      <w:r w:rsidRPr="7A079141" w:rsidR="7BFD327D">
        <w:rPr>
          <w:rFonts w:ascii="Arial" w:hAnsi="Arial" w:eastAsia="Arial" w:cs="Arial"/>
          <w:noProof w:val="0"/>
          <w:sz w:val="24"/>
          <w:szCs w:val="24"/>
          <w:lang w:val="en-GB"/>
        </w:rPr>
        <w:t>Approved By: Headteacher</w:t>
      </w:r>
    </w:p>
    <w:p w:rsidR="7BFD327D" w:rsidP="7A079141" w:rsidRDefault="7BFD327D" w14:paraId="0347E5B4" w14:textId="3232E8AF">
      <w:pPr>
        <w:pStyle w:val="ListParagraph"/>
        <w:numPr>
          <w:ilvl w:val="0"/>
          <w:numId w:val="7"/>
        </w:numPr>
        <w:spacing w:before="240" w:beforeAutospacing="off" w:after="240" w:afterAutospacing="off"/>
        <w:rPr>
          <w:rFonts w:ascii="Arial" w:hAnsi="Arial" w:eastAsia="Arial" w:cs="Arial"/>
          <w:noProof w:val="0"/>
          <w:sz w:val="24"/>
          <w:szCs w:val="24"/>
          <w:lang w:val="en-GB"/>
        </w:rPr>
      </w:pPr>
      <w:r w:rsidRPr="7A079141" w:rsidR="7BFD327D">
        <w:rPr>
          <w:rFonts w:ascii="Arial" w:hAnsi="Arial" w:eastAsia="Arial" w:cs="Arial"/>
          <w:noProof w:val="0"/>
          <w:sz w:val="24"/>
          <w:szCs w:val="24"/>
          <w:lang w:val="en-GB"/>
        </w:rPr>
        <w:t>Applicable to: Students</w:t>
      </w:r>
    </w:p>
    <w:p w:rsidR="7BFD327D" w:rsidP="7A079141" w:rsidRDefault="7BFD327D" w14:paraId="6CAEAC62" w14:textId="659D55EA">
      <w:pPr>
        <w:pStyle w:val="ListParagraph"/>
        <w:numPr>
          <w:ilvl w:val="0"/>
          <w:numId w:val="7"/>
        </w:numPr>
        <w:spacing w:before="240" w:beforeAutospacing="off" w:after="240" w:afterAutospacing="off"/>
        <w:rPr>
          <w:rFonts w:ascii="Arial" w:hAnsi="Arial" w:eastAsia="Arial" w:cs="Arial"/>
          <w:noProof w:val="0"/>
          <w:sz w:val="24"/>
          <w:szCs w:val="24"/>
          <w:lang w:val="en-GB"/>
        </w:rPr>
      </w:pPr>
      <w:r w:rsidRPr="7A079141" w:rsidR="7BFD327D">
        <w:rPr>
          <w:rFonts w:ascii="Arial" w:hAnsi="Arial" w:eastAsia="Arial" w:cs="Arial"/>
          <w:noProof w:val="0"/>
          <w:sz w:val="24"/>
          <w:szCs w:val="24"/>
          <w:lang w:val="en-GB"/>
        </w:rPr>
        <w:t>Publication: Staff SharePoint and Website</w:t>
      </w:r>
    </w:p>
    <w:p w:rsidR="7A079141" w:rsidP="7A079141" w:rsidRDefault="7A079141" w14:paraId="78F635DF" w14:textId="248FB800">
      <w:pPr>
        <w:rPr>
          <w:rFonts w:ascii="Arial" w:hAnsi="Arial" w:eastAsia="Arial" w:cs="Arial"/>
          <w:sz w:val="24"/>
          <w:szCs w:val="24"/>
        </w:rPr>
      </w:pPr>
    </w:p>
    <w:p w:rsidRPr="00E256CE" w:rsidR="008E7C22" w:rsidP="7A079141" w:rsidRDefault="00911936" w14:paraId="64695644" w14:textId="510B98BA">
      <w:pPr>
        <w:pStyle w:val="ListParagraph"/>
        <w:numPr>
          <w:ilvl w:val="0"/>
          <w:numId w:val="6"/>
        </w:numPr>
        <w:rPr>
          <w:rFonts w:ascii="Arial" w:hAnsi="Arial" w:eastAsia="Arial" w:cs="Arial"/>
          <w:b w:val="1"/>
          <w:bCs w:val="1"/>
          <w:sz w:val="24"/>
          <w:szCs w:val="24"/>
          <w:u w:val="none"/>
        </w:rPr>
      </w:pPr>
      <w:r w:rsidRPr="7A079141" w:rsidR="00911936">
        <w:rPr>
          <w:rFonts w:ascii="Arial" w:hAnsi="Arial" w:eastAsia="Arial" w:cs="Arial"/>
          <w:b w:val="1"/>
          <w:bCs w:val="1"/>
          <w:sz w:val="24"/>
          <w:szCs w:val="24"/>
          <w:u w:val="none"/>
        </w:rPr>
        <w:t>Scope</w:t>
      </w:r>
    </w:p>
    <w:p w:rsidR="00911936" w:rsidP="7A079141" w:rsidRDefault="00911936" w14:paraId="44EEF24F" w14:textId="2B23089C">
      <w:pPr>
        <w:rPr>
          <w:rFonts w:ascii="Arial" w:hAnsi="Arial" w:eastAsia="Arial" w:cs="Arial"/>
          <w:sz w:val="24"/>
          <w:szCs w:val="24"/>
        </w:rPr>
      </w:pPr>
      <w:r w:rsidRPr="7A079141" w:rsidR="00911936">
        <w:rPr>
          <w:rFonts w:ascii="Arial" w:hAnsi="Arial" w:eastAsia="Arial" w:cs="Arial"/>
          <w:sz w:val="24"/>
          <w:szCs w:val="24"/>
        </w:rPr>
        <w:t>All student data subject</w:t>
      </w:r>
      <w:r w:rsidRPr="7A079141" w:rsidR="00B06769">
        <w:rPr>
          <w:rFonts w:ascii="Arial" w:hAnsi="Arial" w:eastAsia="Arial" w:cs="Arial"/>
          <w:sz w:val="24"/>
          <w:szCs w:val="24"/>
        </w:rPr>
        <w:t>’s</w:t>
      </w:r>
      <w:r w:rsidRPr="7A079141" w:rsidR="00911936">
        <w:rPr>
          <w:rFonts w:ascii="Arial" w:hAnsi="Arial" w:eastAsia="Arial" w:cs="Arial"/>
          <w:sz w:val="24"/>
          <w:szCs w:val="24"/>
        </w:rPr>
        <w:t xml:space="preserve"> whose personal data is collected, in line with the requirements of the GDPR (General Data Protection Regulation). </w:t>
      </w:r>
    </w:p>
    <w:p w:rsidRPr="00E256CE" w:rsidR="00911936" w:rsidP="7A079141" w:rsidRDefault="00911936" w14:paraId="34B72600" w14:textId="4E4FBE3D">
      <w:pPr>
        <w:pStyle w:val="ListParagraph"/>
        <w:numPr>
          <w:ilvl w:val="0"/>
          <w:numId w:val="6"/>
        </w:numPr>
        <w:rPr>
          <w:rFonts w:ascii="Arial" w:hAnsi="Arial" w:eastAsia="Arial" w:cs="Arial"/>
          <w:b w:val="1"/>
          <w:bCs w:val="1"/>
          <w:sz w:val="24"/>
          <w:szCs w:val="24"/>
          <w:u w:val="none"/>
        </w:rPr>
      </w:pPr>
      <w:r w:rsidRPr="7A079141" w:rsidR="00911936">
        <w:rPr>
          <w:rFonts w:ascii="Arial" w:hAnsi="Arial" w:eastAsia="Arial" w:cs="Arial"/>
          <w:b w:val="1"/>
          <w:bCs w:val="1"/>
          <w:sz w:val="24"/>
          <w:szCs w:val="24"/>
          <w:u w:val="none"/>
        </w:rPr>
        <w:t>Responsibilities</w:t>
      </w:r>
    </w:p>
    <w:p w:rsidR="00911936" w:rsidP="7A079141" w:rsidRDefault="0078706B" w14:paraId="64420E6A" w14:textId="74DA7DFD">
      <w:pPr>
        <w:rPr>
          <w:rFonts w:ascii="Arial" w:hAnsi="Arial" w:eastAsia="Arial" w:cs="Arial"/>
          <w:sz w:val="24"/>
          <w:szCs w:val="24"/>
        </w:rPr>
      </w:pPr>
      <w:r w:rsidRPr="7A079141" w:rsidR="0078706B">
        <w:rPr>
          <w:rFonts w:ascii="Arial" w:hAnsi="Arial" w:eastAsia="Arial" w:cs="Arial"/>
          <w:sz w:val="24"/>
          <w:szCs w:val="24"/>
        </w:rPr>
        <w:t>Blackpool Skills Academy</w:t>
      </w:r>
      <w:r w:rsidRPr="7A079141" w:rsidR="00ED461A">
        <w:rPr>
          <w:rFonts w:ascii="Arial" w:hAnsi="Arial" w:eastAsia="Arial" w:cs="Arial"/>
          <w:sz w:val="24"/>
          <w:szCs w:val="24"/>
        </w:rPr>
        <w:t xml:space="preserve"> (</w:t>
      </w:r>
      <w:r w:rsidRPr="7A079141" w:rsidR="0078706B">
        <w:rPr>
          <w:rFonts w:ascii="Arial" w:hAnsi="Arial" w:eastAsia="Arial" w:cs="Arial"/>
          <w:sz w:val="24"/>
          <w:szCs w:val="24"/>
        </w:rPr>
        <w:t>BSA</w:t>
      </w:r>
      <w:r w:rsidRPr="7A079141" w:rsidR="00ED461A">
        <w:rPr>
          <w:rFonts w:ascii="Arial" w:hAnsi="Arial" w:eastAsia="Arial" w:cs="Arial"/>
          <w:sz w:val="24"/>
          <w:szCs w:val="24"/>
        </w:rPr>
        <w:t>)</w:t>
      </w:r>
      <w:r w:rsidRPr="7A079141" w:rsidR="00911936">
        <w:rPr>
          <w:rFonts w:ascii="Arial" w:hAnsi="Arial" w:eastAsia="Arial" w:cs="Arial"/>
          <w:sz w:val="24"/>
          <w:szCs w:val="24"/>
        </w:rPr>
        <w:t xml:space="preserve"> staff who interact with data subjects </w:t>
      </w:r>
      <w:r w:rsidRPr="7A079141" w:rsidR="001361EB">
        <w:rPr>
          <w:rFonts w:ascii="Arial" w:hAnsi="Arial" w:eastAsia="Arial" w:cs="Arial"/>
          <w:sz w:val="24"/>
          <w:szCs w:val="24"/>
        </w:rPr>
        <w:t xml:space="preserve">(Students) </w:t>
      </w:r>
      <w:r w:rsidRPr="7A079141" w:rsidR="00911936">
        <w:rPr>
          <w:rFonts w:ascii="Arial" w:hAnsi="Arial" w:eastAsia="Arial" w:cs="Arial"/>
          <w:sz w:val="24"/>
          <w:szCs w:val="24"/>
        </w:rPr>
        <w:t>are responsible for</w:t>
      </w:r>
      <w:r w:rsidRPr="7A079141" w:rsidR="00911936">
        <w:rPr>
          <w:rFonts w:ascii="Arial" w:hAnsi="Arial" w:eastAsia="Arial" w:cs="Arial"/>
          <w:sz w:val="24"/>
          <w:szCs w:val="24"/>
        </w:rPr>
        <w:t xml:space="preserve"> ensuring that this notice is drawn to the data subject’s attention. Each Data subject is responsible for ensuring that any information they supply to the college </w:t>
      </w:r>
      <w:r w:rsidRPr="7A079141" w:rsidR="00ED461A">
        <w:rPr>
          <w:rFonts w:ascii="Arial" w:hAnsi="Arial" w:eastAsia="Arial" w:cs="Arial"/>
          <w:sz w:val="24"/>
          <w:szCs w:val="24"/>
        </w:rPr>
        <w:t xml:space="preserve">is accurate and up to date, that they will inform </w:t>
      </w:r>
      <w:r w:rsidRPr="7A079141" w:rsidR="0078706B">
        <w:rPr>
          <w:rFonts w:ascii="Arial" w:hAnsi="Arial" w:eastAsia="Arial" w:cs="Arial"/>
          <w:sz w:val="24"/>
          <w:szCs w:val="24"/>
        </w:rPr>
        <w:t>BSA</w:t>
      </w:r>
      <w:r w:rsidRPr="7A079141" w:rsidR="00ED461A">
        <w:rPr>
          <w:rFonts w:ascii="Arial" w:hAnsi="Arial" w:eastAsia="Arial" w:cs="Arial"/>
          <w:sz w:val="24"/>
          <w:szCs w:val="24"/>
        </w:rPr>
        <w:t xml:space="preserve"> if any such information requires updating and that where they submit any other persons details to </w:t>
      </w:r>
      <w:r w:rsidRPr="7A079141" w:rsidR="0078706B">
        <w:rPr>
          <w:rFonts w:ascii="Arial" w:hAnsi="Arial" w:eastAsia="Arial" w:cs="Arial"/>
          <w:sz w:val="24"/>
          <w:szCs w:val="24"/>
        </w:rPr>
        <w:t>BSA</w:t>
      </w:r>
      <w:r w:rsidRPr="7A079141" w:rsidR="00ED461A">
        <w:rPr>
          <w:rFonts w:ascii="Arial" w:hAnsi="Arial" w:eastAsia="Arial" w:cs="Arial"/>
          <w:sz w:val="24"/>
          <w:szCs w:val="24"/>
        </w:rPr>
        <w:t xml:space="preserve"> </w:t>
      </w:r>
      <w:r w:rsidRPr="7A079141" w:rsidR="00911936">
        <w:rPr>
          <w:rFonts w:ascii="Arial" w:hAnsi="Arial" w:eastAsia="Arial" w:cs="Arial"/>
          <w:sz w:val="24"/>
          <w:szCs w:val="24"/>
        </w:rPr>
        <w:t xml:space="preserve"> </w:t>
      </w:r>
      <w:r w:rsidRPr="7A079141" w:rsidR="00ED461A">
        <w:rPr>
          <w:rFonts w:ascii="Arial" w:hAnsi="Arial" w:eastAsia="Arial" w:cs="Arial"/>
          <w:sz w:val="24"/>
          <w:szCs w:val="24"/>
        </w:rPr>
        <w:t xml:space="preserve">(including but not limited to any parents, </w:t>
      </w:r>
      <w:r w:rsidRPr="7A079141" w:rsidR="00970CE3">
        <w:rPr>
          <w:rFonts w:ascii="Arial" w:hAnsi="Arial" w:eastAsia="Arial" w:cs="Arial"/>
          <w:sz w:val="24"/>
          <w:szCs w:val="24"/>
        </w:rPr>
        <w:t>carers,</w:t>
      </w:r>
      <w:r w:rsidRPr="7A079141" w:rsidR="00ED461A">
        <w:rPr>
          <w:rFonts w:ascii="Arial" w:hAnsi="Arial" w:eastAsia="Arial" w:cs="Arial"/>
          <w:sz w:val="24"/>
          <w:szCs w:val="24"/>
        </w:rPr>
        <w:t xml:space="preserve"> or emergency contacts) they have that other persons permission or are otherwise </w:t>
      </w:r>
      <w:r w:rsidRPr="7A079141" w:rsidR="00970CE3">
        <w:rPr>
          <w:rFonts w:ascii="Arial" w:hAnsi="Arial" w:eastAsia="Arial" w:cs="Arial"/>
          <w:sz w:val="24"/>
          <w:szCs w:val="24"/>
        </w:rPr>
        <w:t xml:space="preserve">legally permitted to do so on their behalf. </w:t>
      </w:r>
    </w:p>
    <w:tbl>
      <w:tblPr>
        <w:tblStyle w:val="TableGrid"/>
        <w:tblW w:w="0" w:type="auto"/>
        <w:tblLook w:val="04A0" w:firstRow="1" w:lastRow="0" w:firstColumn="1" w:lastColumn="0" w:noHBand="0" w:noVBand="1"/>
      </w:tblPr>
      <w:tblGrid>
        <w:gridCol w:w="1555"/>
        <w:gridCol w:w="7461"/>
      </w:tblGrid>
      <w:tr w:rsidR="00970CE3" w:rsidTr="7A079141" w14:paraId="472EADE8" w14:textId="77777777">
        <w:trPr>
          <w:trHeight w:val="347"/>
        </w:trPr>
        <w:tc>
          <w:tcPr>
            <w:tcW w:w="1555" w:type="dxa"/>
            <w:tcMar/>
            <w:vAlign w:val="center"/>
          </w:tcPr>
          <w:p w:rsidR="00970CE3" w:rsidP="7A079141" w:rsidRDefault="00970CE3" w14:paraId="2ADCE169" w14:textId="2F53D3A8">
            <w:pPr>
              <w:jc w:val="center"/>
              <w:rPr>
                <w:rFonts w:ascii="Arial" w:hAnsi="Arial" w:eastAsia="Arial" w:cs="Arial"/>
                <w:sz w:val="24"/>
                <w:szCs w:val="24"/>
              </w:rPr>
            </w:pPr>
          </w:p>
        </w:tc>
        <w:tc>
          <w:tcPr>
            <w:tcW w:w="7461" w:type="dxa"/>
            <w:tcMar/>
          </w:tcPr>
          <w:p w:rsidRPr="002F578A" w:rsidR="00970CE3" w:rsidP="7A079141" w:rsidRDefault="00C74376" w14:paraId="38986522" w14:textId="77777777">
            <w:pPr>
              <w:rPr>
                <w:rFonts w:ascii="Arial" w:hAnsi="Arial" w:eastAsia="Arial" w:cs="Arial"/>
                <w:b w:val="1"/>
                <w:bCs w:val="1"/>
                <w:sz w:val="24"/>
                <w:szCs w:val="24"/>
              </w:rPr>
            </w:pPr>
            <w:r w:rsidRPr="7A079141" w:rsidR="22131491">
              <w:rPr>
                <w:rFonts w:ascii="Arial" w:hAnsi="Arial" w:eastAsia="Arial" w:cs="Arial"/>
                <w:b w:val="1"/>
                <w:bCs w:val="1"/>
                <w:sz w:val="24"/>
                <w:szCs w:val="24"/>
              </w:rPr>
              <w:t>Personal Data type:</w:t>
            </w:r>
          </w:p>
          <w:p w:rsidRPr="002F578A" w:rsidR="00C74376" w:rsidP="7A079141" w:rsidRDefault="00C74376" w14:paraId="76C037EE" w14:textId="21AE58FB">
            <w:pPr>
              <w:rPr>
                <w:rFonts w:ascii="Arial" w:hAnsi="Arial" w:eastAsia="Arial" w:cs="Arial"/>
                <w:b w:val="1"/>
                <w:bCs w:val="1"/>
                <w:sz w:val="24"/>
                <w:szCs w:val="24"/>
              </w:rPr>
            </w:pPr>
          </w:p>
        </w:tc>
      </w:tr>
      <w:tr w:rsidR="00970CE3" w:rsidTr="7A079141" w14:paraId="07B2281F" w14:textId="77777777">
        <w:trPr>
          <w:trHeight w:val="1191"/>
        </w:trPr>
        <w:tc>
          <w:tcPr>
            <w:tcW w:w="1555" w:type="dxa"/>
            <w:tcMar/>
            <w:vAlign w:val="center"/>
          </w:tcPr>
          <w:p w:rsidRPr="002F578A" w:rsidR="00970CE3" w:rsidP="7A079141" w:rsidRDefault="00C74376" w14:paraId="64D26E47" w14:textId="24E94176">
            <w:pPr>
              <w:jc w:val="center"/>
              <w:rPr>
                <w:rFonts w:ascii="Arial" w:hAnsi="Arial" w:eastAsia="Arial" w:cs="Arial"/>
                <w:b w:val="1"/>
                <w:bCs w:val="1"/>
                <w:sz w:val="24"/>
                <w:szCs w:val="24"/>
              </w:rPr>
            </w:pPr>
            <w:r w:rsidRPr="7A079141" w:rsidR="22131491">
              <w:rPr>
                <w:rFonts w:ascii="Arial" w:hAnsi="Arial" w:eastAsia="Arial" w:cs="Arial"/>
                <w:b w:val="1"/>
                <w:bCs w:val="1"/>
                <w:sz w:val="24"/>
                <w:szCs w:val="24"/>
              </w:rPr>
              <w:t>A</w:t>
            </w:r>
          </w:p>
        </w:tc>
        <w:tc>
          <w:tcPr>
            <w:tcW w:w="7461" w:type="dxa"/>
            <w:tcMar/>
          </w:tcPr>
          <w:p w:rsidR="00C74376" w:rsidP="7A079141" w:rsidRDefault="00C74376" w14:paraId="200F8715" w14:textId="77777777">
            <w:pPr>
              <w:pStyle w:val="ListParagraph"/>
              <w:numPr>
                <w:ilvl w:val="0"/>
                <w:numId w:val="1"/>
              </w:numPr>
              <w:rPr>
                <w:rFonts w:ascii="Arial" w:hAnsi="Arial" w:eastAsia="Arial" w:cs="Arial"/>
                <w:sz w:val="24"/>
                <w:szCs w:val="24"/>
              </w:rPr>
            </w:pPr>
            <w:r w:rsidRPr="7A079141" w:rsidR="22131491">
              <w:rPr>
                <w:rFonts w:ascii="Arial" w:hAnsi="Arial" w:eastAsia="Arial" w:cs="Arial"/>
                <w:sz w:val="24"/>
                <w:szCs w:val="24"/>
              </w:rPr>
              <w:t>Personal details (Name, address, date of birth, gender, nationality)</w:t>
            </w:r>
          </w:p>
          <w:p w:rsidR="00C74376" w:rsidP="7A079141" w:rsidRDefault="00C74376" w14:paraId="531BE33A" w14:textId="77777777">
            <w:pPr>
              <w:pStyle w:val="ListParagraph"/>
              <w:numPr>
                <w:ilvl w:val="0"/>
                <w:numId w:val="1"/>
              </w:numPr>
              <w:rPr>
                <w:rFonts w:ascii="Arial" w:hAnsi="Arial" w:eastAsia="Arial" w:cs="Arial"/>
                <w:sz w:val="24"/>
                <w:szCs w:val="24"/>
              </w:rPr>
            </w:pPr>
            <w:r w:rsidRPr="7A079141" w:rsidR="22131491">
              <w:rPr>
                <w:rFonts w:ascii="Arial" w:hAnsi="Arial" w:eastAsia="Arial" w:cs="Arial"/>
                <w:sz w:val="24"/>
                <w:szCs w:val="24"/>
              </w:rPr>
              <w:t>Family and emergency contact details</w:t>
            </w:r>
          </w:p>
          <w:p w:rsidR="00C74376" w:rsidP="7A079141" w:rsidRDefault="00C74376" w14:paraId="37CD2814" w14:textId="77777777">
            <w:pPr>
              <w:pStyle w:val="ListParagraph"/>
              <w:numPr>
                <w:ilvl w:val="0"/>
                <w:numId w:val="1"/>
              </w:numPr>
              <w:rPr>
                <w:rFonts w:ascii="Arial" w:hAnsi="Arial" w:eastAsia="Arial" w:cs="Arial"/>
                <w:sz w:val="24"/>
                <w:szCs w:val="24"/>
              </w:rPr>
            </w:pPr>
            <w:r w:rsidRPr="7A079141" w:rsidR="22131491">
              <w:rPr>
                <w:rFonts w:ascii="Arial" w:hAnsi="Arial" w:eastAsia="Arial" w:cs="Arial"/>
                <w:sz w:val="24"/>
                <w:szCs w:val="24"/>
              </w:rPr>
              <w:t>Lifestyle and social circumstances</w:t>
            </w:r>
          </w:p>
          <w:p w:rsidRPr="00C74376" w:rsidR="00970CE3" w:rsidP="7A079141" w:rsidRDefault="00C74376" w14:paraId="77DD8131" w14:textId="00E32403">
            <w:pPr>
              <w:pStyle w:val="ListParagraph"/>
              <w:numPr>
                <w:ilvl w:val="0"/>
                <w:numId w:val="1"/>
              </w:numPr>
              <w:rPr>
                <w:rFonts w:ascii="Arial" w:hAnsi="Arial" w:eastAsia="Arial" w:cs="Arial"/>
                <w:sz w:val="24"/>
                <w:szCs w:val="24"/>
              </w:rPr>
            </w:pPr>
            <w:r w:rsidRPr="7A079141" w:rsidR="22131491">
              <w:rPr>
                <w:rFonts w:ascii="Arial" w:hAnsi="Arial" w:eastAsia="Arial" w:cs="Arial"/>
                <w:sz w:val="24"/>
                <w:szCs w:val="24"/>
              </w:rPr>
              <w:t xml:space="preserve">Financial details </w:t>
            </w:r>
          </w:p>
        </w:tc>
      </w:tr>
      <w:tr w:rsidR="00970CE3" w:rsidTr="7A079141" w14:paraId="28E493A3" w14:textId="77777777">
        <w:trPr>
          <w:trHeight w:val="1191"/>
        </w:trPr>
        <w:tc>
          <w:tcPr>
            <w:tcW w:w="1555" w:type="dxa"/>
            <w:tcMar/>
            <w:vAlign w:val="center"/>
          </w:tcPr>
          <w:p w:rsidRPr="002F578A" w:rsidR="00970CE3" w:rsidP="7A079141" w:rsidRDefault="00C74376" w14:paraId="58B9CF5A" w14:textId="59DA0941">
            <w:pPr>
              <w:jc w:val="center"/>
              <w:rPr>
                <w:rFonts w:ascii="Arial" w:hAnsi="Arial" w:eastAsia="Arial" w:cs="Arial"/>
                <w:b w:val="1"/>
                <w:bCs w:val="1"/>
                <w:sz w:val="24"/>
                <w:szCs w:val="24"/>
              </w:rPr>
            </w:pPr>
            <w:r w:rsidRPr="7A079141" w:rsidR="22131491">
              <w:rPr>
                <w:rFonts w:ascii="Arial" w:hAnsi="Arial" w:eastAsia="Arial" w:cs="Arial"/>
                <w:b w:val="1"/>
                <w:bCs w:val="1"/>
                <w:sz w:val="24"/>
                <w:szCs w:val="24"/>
              </w:rPr>
              <w:t>B</w:t>
            </w:r>
          </w:p>
        </w:tc>
        <w:tc>
          <w:tcPr>
            <w:tcW w:w="7461" w:type="dxa"/>
            <w:tcMar/>
          </w:tcPr>
          <w:p w:rsidR="00970CE3" w:rsidP="7A079141" w:rsidRDefault="00C74376" w14:paraId="7DCCCD83" w14:textId="77777777">
            <w:pPr>
              <w:pStyle w:val="ListParagraph"/>
              <w:numPr>
                <w:ilvl w:val="0"/>
                <w:numId w:val="1"/>
              </w:numPr>
              <w:rPr>
                <w:rFonts w:ascii="Arial" w:hAnsi="Arial" w:eastAsia="Arial" w:cs="Arial"/>
                <w:sz w:val="24"/>
                <w:szCs w:val="24"/>
              </w:rPr>
            </w:pPr>
            <w:r w:rsidRPr="7A079141" w:rsidR="22131491">
              <w:rPr>
                <w:rFonts w:ascii="Arial" w:hAnsi="Arial" w:eastAsia="Arial" w:cs="Arial"/>
                <w:sz w:val="24"/>
                <w:szCs w:val="24"/>
              </w:rPr>
              <w:t>Education and employment details</w:t>
            </w:r>
          </w:p>
          <w:p w:rsidR="00C74376" w:rsidP="7A079141" w:rsidRDefault="00C74376" w14:paraId="776E290B" w14:textId="77777777">
            <w:pPr>
              <w:pStyle w:val="ListParagraph"/>
              <w:numPr>
                <w:ilvl w:val="0"/>
                <w:numId w:val="1"/>
              </w:numPr>
              <w:rPr>
                <w:rFonts w:ascii="Arial" w:hAnsi="Arial" w:eastAsia="Arial" w:cs="Arial"/>
                <w:sz w:val="24"/>
                <w:szCs w:val="24"/>
              </w:rPr>
            </w:pPr>
            <w:r w:rsidRPr="7A079141" w:rsidR="22131491">
              <w:rPr>
                <w:rFonts w:ascii="Arial" w:hAnsi="Arial" w:eastAsia="Arial" w:cs="Arial"/>
                <w:sz w:val="24"/>
                <w:szCs w:val="24"/>
              </w:rPr>
              <w:t>Student records (E.g., attendance/assessment/behaviour information)</w:t>
            </w:r>
          </w:p>
          <w:p w:rsidR="00C74376" w:rsidP="7A079141" w:rsidRDefault="00C74376" w14:paraId="7DD68E80" w14:textId="4893684B">
            <w:pPr>
              <w:pStyle w:val="ListParagraph"/>
              <w:numPr>
                <w:ilvl w:val="0"/>
                <w:numId w:val="1"/>
              </w:numPr>
              <w:rPr>
                <w:rFonts w:ascii="Arial" w:hAnsi="Arial" w:eastAsia="Arial" w:cs="Arial"/>
                <w:sz w:val="24"/>
                <w:szCs w:val="24"/>
              </w:rPr>
            </w:pPr>
            <w:r w:rsidRPr="7A079141" w:rsidR="22131491">
              <w:rPr>
                <w:rFonts w:ascii="Arial" w:hAnsi="Arial" w:eastAsia="Arial" w:cs="Arial"/>
                <w:sz w:val="24"/>
                <w:szCs w:val="24"/>
              </w:rPr>
              <w:t xml:space="preserve">Visual images and </w:t>
            </w:r>
            <w:r w:rsidRPr="7A079141" w:rsidR="00EA2957">
              <w:rPr>
                <w:rFonts w:ascii="Arial" w:hAnsi="Arial" w:eastAsia="Arial" w:cs="Arial"/>
                <w:sz w:val="24"/>
                <w:szCs w:val="24"/>
              </w:rPr>
              <w:t>recordings (</w:t>
            </w:r>
            <w:r w:rsidRPr="7A079141" w:rsidR="22131491">
              <w:rPr>
                <w:rFonts w:ascii="Arial" w:hAnsi="Arial" w:eastAsia="Arial" w:cs="Arial"/>
                <w:sz w:val="24"/>
                <w:szCs w:val="24"/>
              </w:rPr>
              <w:t>CCTV, photographs, videos)</w:t>
            </w:r>
          </w:p>
          <w:p w:rsidRPr="00C74376" w:rsidR="00C74376" w:rsidP="7A079141" w:rsidRDefault="00C74376" w14:paraId="6B54A255" w14:textId="427422EE">
            <w:pPr>
              <w:pStyle w:val="ListParagraph"/>
              <w:numPr>
                <w:ilvl w:val="0"/>
                <w:numId w:val="1"/>
              </w:numPr>
              <w:rPr>
                <w:rFonts w:ascii="Arial" w:hAnsi="Arial" w:eastAsia="Arial" w:cs="Arial"/>
                <w:sz w:val="24"/>
                <w:szCs w:val="24"/>
              </w:rPr>
            </w:pPr>
            <w:r w:rsidRPr="7A079141" w:rsidR="22131491">
              <w:rPr>
                <w:rFonts w:ascii="Arial" w:hAnsi="Arial" w:eastAsia="Arial" w:cs="Arial"/>
                <w:sz w:val="24"/>
                <w:szCs w:val="24"/>
              </w:rPr>
              <w:t>(Where you wish to park any motor vehicles on our site) the make, model, and registration number of your vehicle</w:t>
            </w:r>
          </w:p>
        </w:tc>
      </w:tr>
      <w:tr w:rsidR="00970CE3" w:rsidTr="7A079141" w14:paraId="118B9794" w14:textId="77777777">
        <w:trPr>
          <w:trHeight w:val="1191"/>
        </w:trPr>
        <w:tc>
          <w:tcPr>
            <w:tcW w:w="1555" w:type="dxa"/>
            <w:tcMar/>
            <w:vAlign w:val="center"/>
          </w:tcPr>
          <w:p w:rsidRPr="002F578A" w:rsidR="00970CE3" w:rsidP="7A079141" w:rsidRDefault="00C74376" w14:paraId="64009853" w14:textId="1CA1F5DB">
            <w:pPr>
              <w:jc w:val="center"/>
              <w:rPr>
                <w:rFonts w:ascii="Arial" w:hAnsi="Arial" w:eastAsia="Arial" w:cs="Arial"/>
                <w:b w:val="1"/>
                <w:bCs w:val="1"/>
                <w:sz w:val="24"/>
                <w:szCs w:val="24"/>
              </w:rPr>
            </w:pPr>
            <w:r w:rsidRPr="7A079141" w:rsidR="22131491">
              <w:rPr>
                <w:rFonts w:ascii="Arial" w:hAnsi="Arial" w:eastAsia="Arial" w:cs="Arial"/>
                <w:b w:val="1"/>
                <w:bCs w:val="1"/>
                <w:sz w:val="24"/>
                <w:szCs w:val="24"/>
              </w:rPr>
              <w:t>C</w:t>
            </w:r>
          </w:p>
        </w:tc>
        <w:tc>
          <w:tcPr>
            <w:tcW w:w="7461" w:type="dxa"/>
            <w:tcMar/>
          </w:tcPr>
          <w:p w:rsidR="00970CE3" w:rsidP="7A079141" w:rsidRDefault="00C74376" w14:paraId="1D5F71FA" w14:textId="7E4EE08D">
            <w:pPr>
              <w:pStyle w:val="ListParagraph"/>
              <w:numPr>
                <w:ilvl w:val="0"/>
                <w:numId w:val="1"/>
              </w:numPr>
              <w:rPr>
                <w:rFonts w:ascii="Arial" w:hAnsi="Arial" w:eastAsia="Arial" w:cs="Arial"/>
                <w:sz w:val="24"/>
                <w:szCs w:val="24"/>
              </w:rPr>
            </w:pPr>
            <w:r w:rsidRPr="7A079141" w:rsidR="22131491">
              <w:rPr>
                <w:rFonts w:ascii="Arial" w:hAnsi="Arial" w:eastAsia="Arial" w:cs="Arial"/>
                <w:sz w:val="24"/>
                <w:szCs w:val="24"/>
              </w:rPr>
              <w:t xml:space="preserve">Physical or mental health details (including information relating to medical conditions, special educational needs, or disabilities) </w:t>
            </w:r>
          </w:p>
          <w:p w:rsidR="00C74376" w:rsidP="7A079141" w:rsidRDefault="00C74376" w14:paraId="07EB127D" w14:textId="77777777">
            <w:pPr>
              <w:pStyle w:val="ListParagraph"/>
              <w:numPr>
                <w:ilvl w:val="0"/>
                <w:numId w:val="1"/>
              </w:numPr>
              <w:rPr>
                <w:rFonts w:ascii="Arial" w:hAnsi="Arial" w:eastAsia="Arial" w:cs="Arial"/>
                <w:sz w:val="24"/>
                <w:szCs w:val="24"/>
              </w:rPr>
            </w:pPr>
            <w:r w:rsidRPr="7A079141" w:rsidR="22131491">
              <w:rPr>
                <w:rFonts w:ascii="Arial" w:hAnsi="Arial" w:eastAsia="Arial" w:cs="Arial"/>
                <w:sz w:val="24"/>
                <w:szCs w:val="24"/>
              </w:rPr>
              <w:t xml:space="preserve">Racial or ethnic origin </w:t>
            </w:r>
          </w:p>
          <w:p w:rsidR="00C74376" w:rsidP="7A079141" w:rsidRDefault="00C74376" w14:paraId="5AFFD34B" w14:textId="77777777">
            <w:pPr>
              <w:pStyle w:val="ListParagraph"/>
              <w:numPr>
                <w:ilvl w:val="0"/>
                <w:numId w:val="1"/>
              </w:numPr>
              <w:rPr>
                <w:rFonts w:ascii="Arial" w:hAnsi="Arial" w:eastAsia="Arial" w:cs="Arial"/>
                <w:sz w:val="24"/>
                <w:szCs w:val="24"/>
              </w:rPr>
            </w:pPr>
            <w:r w:rsidRPr="7A079141" w:rsidR="22131491">
              <w:rPr>
                <w:rFonts w:ascii="Arial" w:hAnsi="Arial" w:eastAsia="Arial" w:cs="Arial"/>
                <w:sz w:val="24"/>
                <w:szCs w:val="24"/>
              </w:rPr>
              <w:t xml:space="preserve">Religious or other beliefs </w:t>
            </w:r>
          </w:p>
          <w:p w:rsidR="00C74376" w:rsidP="7A079141" w:rsidRDefault="00C74376" w14:paraId="1B07F9F9" w14:textId="77777777">
            <w:pPr>
              <w:pStyle w:val="ListParagraph"/>
              <w:numPr>
                <w:ilvl w:val="0"/>
                <w:numId w:val="1"/>
              </w:numPr>
              <w:rPr>
                <w:rFonts w:ascii="Arial" w:hAnsi="Arial" w:eastAsia="Arial" w:cs="Arial"/>
                <w:sz w:val="24"/>
                <w:szCs w:val="24"/>
              </w:rPr>
            </w:pPr>
            <w:r w:rsidRPr="7A079141" w:rsidR="22131491">
              <w:rPr>
                <w:rFonts w:ascii="Arial" w:hAnsi="Arial" w:eastAsia="Arial" w:cs="Arial"/>
                <w:sz w:val="24"/>
                <w:szCs w:val="24"/>
              </w:rPr>
              <w:t xml:space="preserve">Trade union membership </w:t>
            </w:r>
          </w:p>
          <w:p w:rsidR="00C74376" w:rsidP="7A079141" w:rsidRDefault="00C74376" w14:paraId="6DDC862E" w14:textId="77777777">
            <w:pPr>
              <w:pStyle w:val="ListParagraph"/>
              <w:numPr>
                <w:ilvl w:val="0"/>
                <w:numId w:val="1"/>
              </w:numPr>
              <w:rPr>
                <w:rFonts w:ascii="Arial" w:hAnsi="Arial" w:eastAsia="Arial" w:cs="Arial"/>
                <w:sz w:val="24"/>
                <w:szCs w:val="24"/>
              </w:rPr>
            </w:pPr>
            <w:r w:rsidRPr="7A079141" w:rsidR="22131491">
              <w:rPr>
                <w:rFonts w:ascii="Arial" w:hAnsi="Arial" w:eastAsia="Arial" w:cs="Arial"/>
                <w:sz w:val="24"/>
                <w:szCs w:val="24"/>
              </w:rPr>
              <w:t>Offences and alleged offences</w:t>
            </w:r>
          </w:p>
          <w:p w:rsidRPr="00C74376" w:rsidR="00C74376" w:rsidP="7A079141" w:rsidRDefault="00C74376" w14:paraId="05E08644" w14:textId="4FDC84A8">
            <w:pPr>
              <w:pStyle w:val="ListParagraph"/>
              <w:numPr>
                <w:ilvl w:val="0"/>
                <w:numId w:val="1"/>
              </w:numPr>
              <w:rPr>
                <w:rFonts w:ascii="Arial" w:hAnsi="Arial" w:eastAsia="Arial" w:cs="Arial"/>
                <w:sz w:val="24"/>
                <w:szCs w:val="24"/>
              </w:rPr>
            </w:pPr>
            <w:r w:rsidRPr="7A079141" w:rsidR="22131491">
              <w:rPr>
                <w:rFonts w:ascii="Arial" w:hAnsi="Arial" w:eastAsia="Arial" w:cs="Arial"/>
                <w:sz w:val="24"/>
                <w:szCs w:val="24"/>
              </w:rPr>
              <w:t xml:space="preserve">Criminal proceedings, </w:t>
            </w:r>
            <w:r w:rsidRPr="7A079141" w:rsidR="22131491">
              <w:rPr>
                <w:rFonts w:ascii="Arial" w:hAnsi="Arial" w:eastAsia="Arial" w:cs="Arial"/>
                <w:sz w:val="24"/>
                <w:szCs w:val="24"/>
              </w:rPr>
              <w:t>outcomes</w:t>
            </w:r>
            <w:r w:rsidRPr="7A079141" w:rsidR="22131491">
              <w:rPr>
                <w:rFonts w:ascii="Arial" w:hAnsi="Arial" w:eastAsia="Arial" w:cs="Arial"/>
                <w:sz w:val="24"/>
                <w:szCs w:val="24"/>
              </w:rPr>
              <w:t xml:space="preserve"> and sentences</w:t>
            </w:r>
          </w:p>
        </w:tc>
      </w:tr>
    </w:tbl>
    <w:p w:rsidR="7A079141" w:rsidP="7A079141" w:rsidRDefault="7A079141" w14:paraId="7F15A850" w14:textId="6E88E195">
      <w:pPr>
        <w:pStyle w:val="Normal"/>
        <w:rPr>
          <w:rFonts w:ascii="Arial" w:hAnsi="Arial" w:eastAsia="Arial" w:cs="Arial"/>
          <w:b w:val="1"/>
          <w:bCs w:val="1"/>
          <w:sz w:val="24"/>
          <w:szCs w:val="24"/>
          <w:u w:val="none"/>
        </w:rPr>
      </w:pPr>
    </w:p>
    <w:p w:rsidRPr="00E256CE" w:rsidR="00970CE3" w:rsidP="7A079141" w:rsidRDefault="00D0576A" w14:paraId="47961FD7" w14:textId="4A12A272">
      <w:pPr>
        <w:pStyle w:val="ListParagraph"/>
        <w:numPr>
          <w:ilvl w:val="0"/>
          <w:numId w:val="6"/>
        </w:numPr>
        <w:rPr>
          <w:rFonts w:ascii="Arial" w:hAnsi="Arial" w:eastAsia="Arial" w:cs="Arial"/>
          <w:b w:val="1"/>
          <w:bCs w:val="1"/>
          <w:sz w:val="24"/>
          <w:szCs w:val="24"/>
          <w:u w:val="none"/>
        </w:rPr>
      </w:pPr>
      <w:r w:rsidRPr="7A079141" w:rsidR="00D0576A">
        <w:rPr>
          <w:rFonts w:ascii="Arial" w:hAnsi="Arial" w:eastAsia="Arial" w:cs="Arial"/>
          <w:b w:val="1"/>
          <w:bCs w:val="1"/>
          <w:sz w:val="24"/>
          <w:szCs w:val="24"/>
          <w:u w:val="none"/>
        </w:rPr>
        <w:t xml:space="preserve">Why we collect and use student information </w:t>
      </w:r>
    </w:p>
    <w:p w:rsidR="00B91B25" w:rsidP="7A079141" w:rsidRDefault="00B91B25" w14:paraId="77D5BA53" w14:textId="4105CDF4">
      <w:pPr>
        <w:rPr>
          <w:rFonts w:ascii="Arial" w:hAnsi="Arial" w:eastAsia="Arial" w:cs="Arial"/>
          <w:sz w:val="24"/>
          <w:szCs w:val="24"/>
        </w:rPr>
      </w:pPr>
      <w:r w:rsidRPr="7A079141" w:rsidR="00B91B25">
        <w:rPr>
          <w:rFonts w:ascii="Arial" w:hAnsi="Arial" w:eastAsia="Arial" w:cs="Arial"/>
          <w:sz w:val="24"/>
          <w:szCs w:val="24"/>
        </w:rPr>
        <w:t xml:space="preserve">The personal data collected is essential for </w:t>
      </w:r>
      <w:r w:rsidRPr="7A079141" w:rsidR="0078706B">
        <w:rPr>
          <w:rFonts w:ascii="Arial" w:hAnsi="Arial" w:eastAsia="Arial" w:cs="Arial"/>
          <w:sz w:val="24"/>
          <w:szCs w:val="24"/>
        </w:rPr>
        <w:t>BSA</w:t>
      </w:r>
      <w:r w:rsidRPr="7A079141" w:rsidR="00B91B25">
        <w:rPr>
          <w:rFonts w:ascii="Arial" w:hAnsi="Arial" w:eastAsia="Arial" w:cs="Arial"/>
          <w:sz w:val="24"/>
          <w:szCs w:val="24"/>
        </w:rPr>
        <w:t xml:space="preserve"> to fulfil their official functions and meet legal requirements. </w:t>
      </w:r>
      <w:r w:rsidRPr="7A079141" w:rsidR="0078706B">
        <w:rPr>
          <w:rFonts w:ascii="Arial" w:hAnsi="Arial" w:eastAsia="Arial" w:cs="Arial"/>
          <w:sz w:val="24"/>
          <w:szCs w:val="24"/>
        </w:rPr>
        <w:t>BSA</w:t>
      </w:r>
      <w:r w:rsidRPr="7A079141" w:rsidR="00B91B25">
        <w:rPr>
          <w:rFonts w:ascii="Arial" w:hAnsi="Arial" w:eastAsia="Arial" w:cs="Arial"/>
          <w:sz w:val="24"/>
          <w:szCs w:val="24"/>
        </w:rPr>
        <w:t xml:space="preserve"> collect and use </w:t>
      </w:r>
      <w:r w:rsidRPr="7A079141" w:rsidR="00EA2957">
        <w:rPr>
          <w:rFonts w:ascii="Arial" w:hAnsi="Arial" w:eastAsia="Arial" w:cs="Arial"/>
          <w:sz w:val="24"/>
          <w:szCs w:val="24"/>
        </w:rPr>
        <w:t>students’</w:t>
      </w:r>
      <w:r w:rsidRPr="7A079141" w:rsidR="00B91B25">
        <w:rPr>
          <w:rFonts w:ascii="Arial" w:hAnsi="Arial" w:eastAsia="Arial" w:cs="Arial"/>
          <w:sz w:val="24"/>
          <w:szCs w:val="24"/>
        </w:rPr>
        <w:t xml:space="preserve"> information, for the following purposes: </w:t>
      </w:r>
    </w:p>
    <w:p w:rsidR="00C74376" w:rsidP="7A079141" w:rsidRDefault="00B91B25" w14:paraId="0D3B956B" w14:textId="1E16B45A">
      <w:pPr>
        <w:pStyle w:val="ListParagraph"/>
        <w:numPr>
          <w:ilvl w:val="0"/>
          <w:numId w:val="2"/>
        </w:numPr>
        <w:rPr>
          <w:rFonts w:ascii="Arial" w:hAnsi="Arial" w:eastAsia="Arial" w:cs="Arial"/>
          <w:sz w:val="24"/>
          <w:szCs w:val="24"/>
        </w:rPr>
      </w:pPr>
      <w:r w:rsidRPr="7A079141" w:rsidR="00B91B25">
        <w:rPr>
          <w:rFonts w:ascii="Arial" w:hAnsi="Arial" w:eastAsia="Arial" w:cs="Arial"/>
          <w:sz w:val="24"/>
          <w:szCs w:val="24"/>
        </w:rPr>
        <w:t>To support student learning.</w:t>
      </w:r>
    </w:p>
    <w:p w:rsidR="00B91B25" w:rsidP="7A079141" w:rsidRDefault="00B91B25" w14:paraId="68119332" w14:textId="05C7F4D5">
      <w:pPr>
        <w:pStyle w:val="ListParagraph"/>
        <w:numPr>
          <w:ilvl w:val="0"/>
          <w:numId w:val="2"/>
        </w:numPr>
        <w:rPr>
          <w:rFonts w:ascii="Arial" w:hAnsi="Arial" w:eastAsia="Arial" w:cs="Arial"/>
          <w:sz w:val="24"/>
          <w:szCs w:val="24"/>
        </w:rPr>
      </w:pPr>
      <w:r w:rsidRPr="7A079141" w:rsidR="00B91B25">
        <w:rPr>
          <w:rFonts w:ascii="Arial" w:hAnsi="Arial" w:eastAsia="Arial" w:cs="Arial"/>
          <w:sz w:val="24"/>
          <w:szCs w:val="24"/>
        </w:rPr>
        <w:t xml:space="preserve">To </w:t>
      </w:r>
      <w:r w:rsidRPr="7A079141" w:rsidR="00B91B25">
        <w:rPr>
          <w:rFonts w:ascii="Arial" w:hAnsi="Arial" w:eastAsia="Arial" w:cs="Arial"/>
          <w:sz w:val="24"/>
          <w:szCs w:val="24"/>
        </w:rPr>
        <w:t>monitor</w:t>
      </w:r>
      <w:r w:rsidRPr="7A079141" w:rsidR="00B91B25">
        <w:rPr>
          <w:rFonts w:ascii="Arial" w:hAnsi="Arial" w:eastAsia="Arial" w:cs="Arial"/>
          <w:sz w:val="24"/>
          <w:szCs w:val="24"/>
        </w:rPr>
        <w:t xml:space="preserve"> and report on student attainment progress.</w:t>
      </w:r>
    </w:p>
    <w:p w:rsidR="00B91B25" w:rsidP="7A079141" w:rsidRDefault="00B91B25" w14:paraId="63085489" w14:textId="2C44ACF3">
      <w:pPr>
        <w:pStyle w:val="ListParagraph"/>
        <w:numPr>
          <w:ilvl w:val="0"/>
          <w:numId w:val="2"/>
        </w:numPr>
        <w:rPr>
          <w:rFonts w:ascii="Arial" w:hAnsi="Arial" w:eastAsia="Arial" w:cs="Arial"/>
          <w:sz w:val="24"/>
          <w:szCs w:val="24"/>
        </w:rPr>
      </w:pPr>
      <w:r w:rsidRPr="7A079141" w:rsidR="00B91B25">
        <w:rPr>
          <w:rFonts w:ascii="Arial" w:hAnsi="Arial" w:eastAsia="Arial" w:cs="Arial"/>
          <w:sz w:val="24"/>
          <w:szCs w:val="24"/>
        </w:rPr>
        <w:t xml:space="preserve">To provide </w:t>
      </w:r>
      <w:r w:rsidRPr="7A079141" w:rsidR="00B91B25">
        <w:rPr>
          <w:rFonts w:ascii="Arial" w:hAnsi="Arial" w:eastAsia="Arial" w:cs="Arial"/>
          <w:sz w:val="24"/>
          <w:szCs w:val="24"/>
        </w:rPr>
        <w:t>appropriate pastoral</w:t>
      </w:r>
      <w:r w:rsidRPr="7A079141" w:rsidR="00B91B25">
        <w:rPr>
          <w:rFonts w:ascii="Arial" w:hAnsi="Arial" w:eastAsia="Arial" w:cs="Arial"/>
          <w:sz w:val="24"/>
          <w:szCs w:val="24"/>
        </w:rPr>
        <w:t xml:space="preserve"> care.</w:t>
      </w:r>
    </w:p>
    <w:p w:rsidR="00B3700A" w:rsidP="7A079141" w:rsidRDefault="00B3700A" w14:paraId="0812C54D" w14:textId="658C5685">
      <w:pPr>
        <w:pStyle w:val="ListParagraph"/>
        <w:numPr>
          <w:ilvl w:val="0"/>
          <w:numId w:val="2"/>
        </w:numPr>
        <w:rPr>
          <w:rFonts w:ascii="Arial" w:hAnsi="Arial" w:eastAsia="Arial" w:cs="Arial"/>
          <w:sz w:val="24"/>
          <w:szCs w:val="24"/>
        </w:rPr>
      </w:pPr>
      <w:r w:rsidRPr="7A079141" w:rsidR="00B3700A">
        <w:rPr>
          <w:rFonts w:ascii="Arial" w:hAnsi="Arial" w:eastAsia="Arial" w:cs="Arial"/>
          <w:sz w:val="24"/>
          <w:szCs w:val="24"/>
        </w:rPr>
        <w:t xml:space="preserve">To assess the quality of our services. </w:t>
      </w:r>
    </w:p>
    <w:p w:rsidR="00B3700A" w:rsidP="7A079141" w:rsidRDefault="00B3700A" w14:paraId="53E00C4C" w14:textId="64390C6F">
      <w:pPr>
        <w:pStyle w:val="ListParagraph"/>
        <w:numPr>
          <w:ilvl w:val="0"/>
          <w:numId w:val="2"/>
        </w:numPr>
        <w:rPr>
          <w:rFonts w:ascii="Arial" w:hAnsi="Arial" w:eastAsia="Arial" w:cs="Arial"/>
          <w:sz w:val="24"/>
          <w:szCs w:val="24"/>
        </w:rPr>
      </w:pPr>
      <w:r w:rsidRPr="7A079141" w:rsidR="00B3700A">
        <w:rPr>
          <w:rFonts w:ascii="Arial" w:hAnsi="Arial" w:eastAsia="Arial" w:cs="Arial"/>
          <w:sz w:val="24"/>
          <w:szCs w:val="24"/>
        </w:rPr>
        <w:t xml:space="preserve">To keep students safe (Food allergies, or emergency contact details). </w:t>
      </w:r>
    </w:p>
    <w:p w:rsidR="00243381" w:rsidP="7A079141" w:rsidRDefault="00B3700A" w14:paraId="73D2AF84" w14:textId="77777777">
      <w:pPr>
        <w:pStyle w:val="ListParagraph"/>
        <w:numPr>
          <w:ilvl w:val="0"/>
          <w:numId w:val="2"/>
        </w:numPr>
        <w:rPr>
          <w:rFonts w:ascii="Arial" w:hAnsi="Arial" w:eastAsia="Arial" w:cs="Arial"/>
          <w:sz w:val="24"/>
          <w:szCs w:val="24"/>
        </w:rPr>
      </w:pPr>
      <w:r w:rsidRPr="7A079141" w:rsidR="00B3700A">
        <w:rPr>
          <w:rFonts w:ascii="Arial" w:hAnsi="Arial" w:eastAsia="Arial" w:cs="Arial"/>
          <w:sz w:val="24"/>
          <w:szCs w:val="24"/>
        </w:rPr>
        <w:t>To provide reports and returns required by</w:t>
      </w:r>
      <w:r w:rsidRPr="7A079141" w:rsidR="00243381">
        <w:rPr>
          <w:rFonts w:ascii="Arial" w:hAnsi="Arial" w:eastAsia="Arial" w:cs="Arial"/>
          <w:sz w:val="24"/>
          <w:szCs w:val="24"/>
        </w:rPr>
        <w:t xml:space="preserve"> funding agencies, government departments, and public bodies.</w:t>
      </w:r>
    </w:p>
    <w:p w:rsidRPr="00E30AE4" w:rsidR="00D0576A" w:rsidP="7A079141" w:rsidRDefault="00D0576A" w14:paraId="142189D0" w14:textId="0732CD86">
      <w:pPr>
        <w:pStyle w:val="ListParagraph"/>
        <w:numPr>
          <w:ilvl w:val="0"/>
          <w:numId w:val="2"/>
        </w:numPr>
        <w:rPr>
          <w:rFonts w:ascii="Arial" w:hAnsi="Arial" w:eastAsia="Arial" w:cs="Arial"/>
          <w:sz w:val="24"/>
          <w:szCs w:val="24"/>
        </w:rPr>
      </w:pPr>
      <w:r w:rsidRPr="7A079141" w:rsidR="00D0576A">
        <w:rPr>
          <w:rFonts w:ascii="Arial" w:hAnsi="Arial" w:eastAsia="Arial" w:cs="Arial"/>
          <w:sz w:val="24"/>
          <w:szCs w:val="24"/>
        </w:rPr>
        <w:t xml:space="preserve">To </w:t>
      </w:r>
      <w:r w:rsidRPr="7A079141" w:rsidR="00D0576A">
        <w:rPr>
          <w:rFonts w:ascii="Arial" w:hAnsi="Arial" w:eastAsia="Arial" w:cs="Arial"/>
          <w:sz w:val="24"/>
          <w:szCs w:val="24"/>
        </w:rPr>
        <w:t>monitor</w:t>
      </w:r>
      <w:r w:rsidRPr="7A079141" w:rsidR="00D0576A">
        <w:rPr>
          <w:rFonts w:ascii="Arial" w:hAnsi="Arial" w:eastAsia="Arial" w:cs="Arial"/>
          <w:sz w:val="24"/>
          <w:szCs w:val="24"/>
        </w:rPr>
        <w:t xml:space="preserve"> and promote equality and diversity within the group </w:t>
      </w:r>
      <w:r w:rsidRPr="7A079141" w:rsidR="00D0576A">
        <w:rPr>
          <w:rFonts w:ascii="Arial" w:hAnsi="Arial" w:eastAsia="Arial" w:cs="Arial"/>
          <w:sz w:val="24"/>
          <w:szCs w:val="24"/>
        </w:rPr>
        <w:t>in accordance with</w:t>
      </w:r>
      <w:r w:rsidRPr="7A079141" w:rsidR="00D0576A">
        <w:rPr>
          <w:rFonts w:ascii="Arial" w:hAnsi="Arial" w:eastAsia="Arial" w:cs="Arial"/>
          <w:sz w:val="24"/>
          <w:szCs w:val="24"/>
        </w:rPr>
        <w:t xml:space="preserve"> the Equality Act 2010.</w:t>
      </w:r>
    </w:p>
    <w:p w:rsidR="00B3700A" w:rsidP="7A079141" w:rsidRDefault="00D0576A" w14:paraId="7B9EF83B" w14:textId="56B13D02">
      <w:pPr>
        <w:rPr>
          <w:rFonts w:ascii="Arial" w:hAnsi="Arial" w:eastAsia="Arial" w:cs="Arial"/>
          <w:sz w:val="24"/>
          <w:szCs w:val="24"/>
        </w:rPr>
      </w:pPr>
      <w:r w:rsidRPr="7A079141" w:rsidR="00D0576A">
        <w:rPr>
          <w:rFonts w:ascii="Arial" w:hAnsi="Arial" w:eastAsia="Arial" w:cs="Arial"/>
          <w:sz w:val="24"/>
          <w:szCs w:val="24"/>
        </w:rPr>
        <w:t xml:space="preserve">It may also be necessary for us to process personal data </w:t>
      </w:r>
      <w:r w:rsidRPr="7A079141" w:rsidR="00D53415">
        <w:rPr>
          <w:rFonts w:ascii="Arial" w:hAnsi="Arial" w:eastAsia="Arial" w:cs="Arial"/>
          <w:sz w:val="24"/>
          <w:szCs w:val="24"/>
        </w:rPr>
        <w:t>to</w:t>
      </w:r>
      <w:r w:rsidRPr="7A079141" w:rsidR="00D0576A">
        <w:rPr>
          <w:rFonts w:ascii="Arial" w:hAnsi="Arial" w:eastAsia="Arial" w:cs="Arial"/>
          <w:sz w:val="24"/>
          <w:szCs w:val="24"/>
        </w:rPr>
        <w:t xml:space="preserve"> protect your vital interests or those of another individual i.e., in emergencies/ life or death situations where we believe that a </w:t>
      </w:r>
      <w:r w:rsidRPr="7A079141" w:rsidR="0078706B">
        <w:rPr>
          <w:rFonts w:ascii="Arial" w:hAnsi="Arial" w:eastAsia="Arial" w:cs="Arial"/>
          <w:sz w:val="24"/>
          <w:szCs w:val="24"/>
        </w:rPr>
        <w:t>BSA</w:t>
      </w:r>
      <w:r w:rsidRPr="7A079141" w:rsidR="00D0576A">
        <w:rPr>
          <w:rFonts w:ascii="Arial" w:hAnsi="Arial" w:eastAsia="Arial" w:cs="Arial"/>
          <w:sz w:val="24"/>
          <w:szCs w:val="24"/>
        </w:rPr>
        <w:t xml:space="preserve"> member or another individual is at significant risk of harm</w:t>
      </w:r>
      <w:r w:rsidRPr="7A079141" w:rsidR="00D0576A">
        <w:rPr>
          <w:rFonts w:ascii="Arial" w:hAnsi="Arial" w:eastAsia="Arial" w:cs="Arial"/>
          <w:sz w:val="24"/>
          <w:szCs w:val="24"/>
        </w:rPr>
        <w:t xml:space="preserve">. </w:t>
      </w:r>
      <w:r w:rsidRPr="7A079141" w:rsidR="00243381">
        <w:rPr>
          <w:rFonts w:ascii="Arial" w:hAnsi="Arial" w:eastAsia="Arial" w:cs="Arial"/>
          <w:sz w:val="24"/>
          <w:szCs w:val="24"/>
        </w:rPr>
        <w:t xml:space="preserve"> </w:t>
      </w:r>
    </w:p>
    <w:p w:rsidR="00D0576A" w:rsidP="7A079141" w:rsidRDefault="00D0576A" w14:paraId="30B0FD02" w14:textId="07EC8EAB">
      <w:pPr>
        <w:rPr>
          <w:rFonts w:ascii="Arial" w:hAnsi="Arial" w:eastAsia="Arial" w:cs="Arial"/>
          <w:sz w:val="24"/>
          <w:szCs w:val="24"/>
        </w:rPr>
      </w:pPr>
      <w:r w:rsidRPr="7A079141" w:rsidR="00D0576A">
        <w:rPr>
          <w:rFonts w:ascii="Arial" w:hAnsi="Arial" w:eastAsia="Arial" w:cs="Arial"/>
          <w:sz w:val="24"/>
          <w:szCs w:val="24"/>
        </w:rPr>
        <w:t>Under the General data Protection Regulation (GDPR), the legal bases we rely on for processing personal information for general purposes are:</w:t>
      </w:r>
    </w:p>
    <w:p w:rsidR="00D0576A" w:rsidP="7A079141" w:rsidRDefault="00D0576A" w14:paraId="1929EE9F" w14:textId="23E24DF7">
      <w:pPr>
        <w:pStyle w:val="ListParagraph"/>
        <w:numPr>
          <w:ilvl w:val="0"/>
          <w:numId w:val="3"/>
        </w:numPr>
        <w:rPr>
          <w:rFonts w:ascii="Arial" w:hAnsi="Arial" w:eastAsia="Arial" w:cs="Arial"/>
          <w:sz w:val="24"/>
          <w:szCs w:val="24"/>
        </w:rPr>
      </w:pPr>
      <w:r w:rsidRPr="7A079141" w:rsidR="00D0576A">
        <w:rPr>
          <w:rFonts w:ascii="Arial" w:hAnsi="Arial" w:eastAsia="Arial" w:cs="Arial"/>
          <w:sz w:val="24"/>
          <w:szCs w:val="24"/>
        </w:rPr>
        <w:t>Consent</w:t>
      </w:r>
    </w:p>
    <w:p w:rsidR="00D0576A" w:rsidP="7A079141" w:rsidRDefault="00D0576A" w14:paraId="3BD5B899" w14:textId="73BB7EFF">
      <w:pPr>
        <w:pStyle w:val="ListParagraph"/>
        <w:numPr>
          <w:ilvl w:val="0"/>
          <w:numId w:val="3"/>
        </w:numPr>
        <w:rPr>
          <w:rFonts w:ascii="Arial" w:hAnsi="Arial" w:eastAsia="Arial" w:cs="Arial"/>
          <w:sz w:val="24"/>
          <w:szCs w:val="24"/>
        </w:rPr>
      </w:pPr>
      <w:r w:rsidRPr="7A079141" w:rsidR="00D0576A">
        <w:rPr>
          <w:rFonts w:ascii="Arial" w:hAnsi="Arial" w:eastAsia="Arial" w:cs="Arial"/>
          <w:sz w:val="24"/>
          <w:szCs w:val="24"/>
        </w:rPr>
        <w:t>Contracts</w:t>
      </w:r>
    </w:p>
    <w:p w:rsidR="00D0576A" w:rsidP="7A079141" w:rsidRDefault="00D0576A" w14:paraId="7B04035B" w14:textId="1B944B2C">
      <w:pPr>
        <w:pStyle w:val="ListParagraph"/>
        <w:numPr>
          <w:ilvl w:val="0"/>
          <w:numId w:val="3"/>
        </w:numPr>
        <w:rPr>
          <w:rFonts w:ascii="Arial" w:hAnsi="Arial" w:eastAsia="Arial" w:cs="Arial"/>
          <w:sz w:val="24"/>
          <w:szCs w:val="24"/>
        </w:rPr>
      </w:pPr>
      <w:r w:rsidRPr="7A079141" w:rsidR="00D0576A">
        <w:rPr>
          <w:rFonts w:ascii="Arial" w:hAnsi="Arial" w:eastAsia="Arial" w:cs="Arial"/>
          <w:sz w:val="24"/>
          <w:szCs w:val="24"/>
        </w:rPr>
        <w:t>Legal obligations</w:t>
      </w:r>
    </w:p>
    <w:p w:rsidR="00D0576A" w:rsidP="7A079141" w:rsidRDefault="00D0576A" w14:paraId="231490FB" w14:textId="1375A92D">
      <w:pPr>
        <w:pStyle w:val="ListParagraph"/>
        <w:numPr>
          <w:ilvl w:val="0"/>
          <w:numId w:val="3"/>
        </w:numPr>
        <w:rPr>
          <w:rFonts w:ascii="Arial" w:hAnsi="Arial" w:eastAsia="Arial" w:cs="Arial"/>
          <w:sz w:val="24"/>
          <w:szCs w:val="24"/>
        </w:rPr>
      </w:pPr>
      <w:r w:rsidRPr="7A079141" w:rsidR="00D0576A">
        <w:rPr>
          <w:rFonts w:ascii="Arial" w:hAnsi="Arial" w:eastAsia="Arial" w:cs="Arial"/>
          <w:sz w:val="24"/>
          <w:szCs w:val="24"/>
        </w:rPr>
        <w:t>Vital interest</w:t>
      </w:r>
    </w:p>
    <w:p w:rsidR="00D0576A" w:rsidP="7A079141" w:rsidRDefault="00D0576A" w14:paraId="45A74ADB" w14:textId="571C4A9B">
      <w:pPr>
        <w:pStyle w:val="ListParagraph"/>
        <w:numPr>
          <w:ilvl w:val="0"/>
          <w:numId w:val="3"/>
        </w:numPr>
        <w:rPr>
          <w:rFonts w:ascii="Arial" w:hAnsi="Arial" w:eastAsia="Arial" w:cs="Arial"/>
          <w:sz w:val="24"/>
          <w:szCs w:val="24"/>
        </w:rPr>
      </w:pPr>
      <w:r w:rsidRPr="7A079141" w:rsidR="00D0576A">
        <w:rPr>
          <w:rFonts w:ascii="Arial" w:hAnsi="Arial" w:eastAsia="Arial" w:cs="Arial"/>
          <w:sz w:val="24"/>
          <w:szCs w:val="24"/>
        </w:rPr>
        <w:t>Public Task</w:t>
      </w:r>
    </w:p>
    <w:p w:rsidR="00D0576A" w:rsidP="7A079141" w:rsidRDefault="00D0576A" w14:paraId="7366F76B" w14:textId="2A14F7F6">
      <w:pPr>
        <w:pStyle w:val="ListParagraph"/>
        <w:numPr>
          <w:ilvl w:val="0"/>
          <w:numId w:val="3"/>
        </w:numPr>
        <w:rPr>
          <w:rFonts w:ascii="Arial" w:hAnsi="Arial" w:eastAsia="Arial" w:cs="Arial"/>
          <w:sz w:val="24"/>
          <w:szCs w:val="24"/>
        </w:rPr>
      </w:pPr>
      <w:r w:rsidRPr="7A079141" w:rsidR="00D0576A">
        <w:rPr>
          <w:rFonts w:ascii="Arial" w:hAnsi="Arial" w:eastAsia="Arial" w:cs="Arial"/>
          <w:sz w:val="24"/>
          <w:szCs w:val="24"/>
        </w:rPr>
        <w:t xml:space="preserve">Legitimate interests </w:t>
      </w:r>
    </w:p>
    <w:p w:rsidRPr="00E256CE" w:rsidR="00D0576A" w:rsidP="7A079141" w:rsidRDefault="00785701" w14:paraId="0179701D" w14:textId="2D049B05">
      <w:pPr>
        <w:pStyle w:val="ListParagraph"/>
        <w:numPr>
          <w:ilvl w:val="0"/>
          <w:numId w:val="6"/>
        </w:numPr>
        <w:rPr>
          <w:rFonts w:ascii="Arial" w:hAnsi="Arial" w:eastAsia="Arial" w:cs="Arial"/>
          <w:b w:val="1"/>
          <w:bCs w:val="1"/>
          <w:sz w:val="24"/>
          <w:szCs w:val="24"/>
          <w:u w:val="single"/>
        </w:rPr>
      </w:pPr>
      <w:r w:rsidRPr="7A079141" w:rsidR="00785701">
        <w:rPr>
          <w:rFonts w:ascii="Arial" w:hAnsi="Arial" w:eastAsia="Arial" w:cs="Arial"/>
          <w:b w:val="1"/>
          <w:bCs w:val="1"/>
          <w:sz w:val="24"/>
          <w:szCs w:val="24"/>
          <w:u w:val="single"/>
        </w:rPr>
        <w:t>Security</w:t>
      </w:r>
    </w:p>
    <w:p w:rsidR="00785701" w:rsidP="7A079141" w:rsidRDefault="0078706B" w14:paraId="5DE16BEF" w14:textId="4F6B268E">
      <w:pPr>
        <w:rPr>
          <w:rFonts w:ascii="Arial" w:hAnsi="Arial" w:eastAsia="Arial" w:cs="Arial"/>
          <w:sz w:val="24"/>
          <w:szCs w:val="24"/>
        </w:rPr>
      </w:pPr>
      <w:r w:rsidRPr="7A079141" w:rsidR="0078706B">
        <w:rPr>
          <w:rFonts w:ascii="Arial" w:hAnsi="Arial" w:eastAsia="Arial" w:cs="Arial"/>
          <w:sz w:val="24"/>
          <w:szCs w:val="24"/>
        </w:rPr>
        <w:t>BSA</w:t>
      </w:r>
      <w:r w:rsidRPr="7A079141" w:rsidR="00785701">
        <w:rPr>
          <w:rFonts w:ascii="Arial" w:hAnsi="Arial" w:eastAsia="Arial" w:cs="Arial"/>
          <w:sz w:val="24"/>
          <w:szCs w:val="24"/>
        </w:rPr>
        <w:t xml:space="preserve"> takes a robust approach to protecting the information we hold. This includes the installation and use of technical measures including firewalls and intrusion detection and prevention and regular assessment of the technica</w:t>
      </w:r>
      <w:r w:rsidRPr="7A079141" w:rsidR="00CA10EF">
        <w:rPr>
          <w:rFonts w:ascii="Arial" w:hAnsi="Arial" w:eastAsia="Arial" w:cs="Arial"/>
          <w:sz w:val="24"/>
          <w:szCs w:val="24"/>
        </w:rPr>
        <w:t xml:space="preserve">l </w:t>
      </w:r>
      <w:r w:rsidRPr="7A079141" w:rsidR="00B72C8D">
        <w:rPr>
          <w:rFonts w:ascii="Arial" w:hAnsi="Arial" w:eastAsia="Arial" w:cs="Arial"/>
          <w:sz w:val="24"/>
          <w:szCs w:val="24"/>
        </w:rPr>
        <w:t xml:space="preserve">security of the </w:t>
      </w:r>
      <w:r w:rsidRPr="7A079141" w:rsidR="0078706B">
        <w:rPr>
          <w:rFonts w:ascii="Arial" w:hAnsi="Arial" w:eastAsia="Arial" w:cs="Arial"/>
          <w:sz w:val="24"/>
          <w:szCs w:val="24"/>
        </w:rPr>
        <w:t>BSA</w:t>
      </w:r>
      <w:r w:rsidRPr="7A079141" w:rsidR="00B72C8D">
        <w:rPr>
          <w:rFonts w:ascii="Arial" w:hAnsi="Arial" w:eastAsia="Arial" w:cs="Arial"/>
          <w:sz w:val="24"/>
          <w:szCs w:val="24"/>
        </w:rPr>
        <w:t xml:space="preserve"> systems. </w:t>
      </w:r>
    </w:p>
    <w:p w:rsidR="00B72C8D" w:rsidP="7A079141" w:rsidRDefault="00EA2957" w14:paraId="221DC86B" w14:textId="1AD27611">
      <w:pPr>
        <w:rPr>
          <w:rFonts w:ascii="Arial" w:hAnsi="Arial" w:eastAsia="Arial" w:cs="Arial"/>
          <w:sz w:val="24"/>
          <w:szCs w:val="24"/>
        </w:rPr>
      </w:pPr>
      <w:r w:rsidRPr="7A079141" w:rsidR="00EA2957">
        <w:rPr>
          <w:rFonts w:ascii="Arial" w:hAnsi="Arial" w:eastAsia="Arial" w:cs="Arial"/>
          <w:sz w:val="24"/>
          <w:szCs w:val="24"/>
        </w:rPr>
        <w:t>Alongside</w:t>
      </w:r>
      <w:r w:rsidRPr="7A079141" w:rsidR="00B72C8D">
        <w:rPr>
          <w:rFonts w:ascii="Arial" w:hAnsi="Arial" w:eastAsia="Arial" w:cs="Arial"/>
          <w:sz w:val="24"/>
          <w:szCs w:val="24"/>
        </w:rPr>
        <w:t xml:space="preserve"> these technical measures, there are comprehensive and effective policies and processes in place to ensure that users and administrators of information are aware of their obligations and responsibilities for the data they have access to. </w:t>
      </w:r>
    </w:p>
    <w:p w:rsidRPr="00E256CE" w:rsidR="00B72C8D" w:rsidP="7A079141" w:rsidRDefault="00B72C8D" w14:paraId="6C8ACF91" w14:textId="3E4BB40F">
      <w:pPr>
        <w:pStyle w:val="ListParagraph"/>
        <w:numPr>
          <w:ilvl w:val="0"/>
          <w:numId w:val="6"/>
        </w:numPr>
        <w:rPr>
          <w:rFonts w:ascii="Arial" w:hAnsi="Arial" w:eastAsia="Arial" w:cs="Arial"/>
          <w:b w:val="1"/>
          <w:bCs w:val="1"/>
          <w:sz w:val="24"/>
          <w:szCs w:val="24"/>
          <w:u w:val="none"/>
        </w:rPr>
      </w:pPr>
      <w:r w:rsidRPr="7A079141" w:rsidR="00B72C8D">
        <w:rPr>
          <w:rFonts w:ascii="Arial" w:hAnsi="Arial" w:eastAsia="Arial" w:cs="Arial"/>
          <w:b w:val="1"/>
          <w:bCs w:val="1"/>
          <w:sz w:val="24"/>
          <w:szCs w:val="24"/>
          <w:u w:val="none"/>
        </w:rPr>
        <w:t>Retention</w:t>
      </w:r>
    </w:p>
    <w:p w:rsidR="00D23C97" w:rsidP="7A079141" w:rsidRDefault="00D23C97" w14:paraId="79477DBC" w14:textId="28D82304">
      <w:pPr>
        <w:rPr>
          <w:rFonts w:ascii="Arial" w:hAnsi="Arial" w:eastAsia="Arial" w:cs="Arial"/>
          <w:sz w:val="24"/>
          <w:szCs w:val="24"/>
        </w:rPr>
      </w:pPr>
      <w:r w:rsidRPr="7A079141" w:rsidR="00D23C97">
        <w:rPr>
          <w:rFonts w:ascii="Arial" w:hAnsi="Arial" w:eastAsia="Arial" w:cs="Arial"/>
          <w:sz w:val="24"/>
          <w:szCs w:val="24"/>
        </w:rPr>
        <w:t xml:space="preserve">Equality Monitoring data is updated annually and completed forms are destroyed once the updated form is received. </w:t>
      </w:r>
    </w:p>
    <w:p w:rsidR="00D23C97" w:rsidP="7A079141" w:rsidRDefault="0078706B" w14:paraId="06C40B80" w14:textId="5AF093BB">
      <w:pPr>
        <w:rPr>
          <w:rFonts w:ascii="Arial" w:hAnsi="Arial" w:eastAsia="Arial" w:cs="Arial"/>
          <w:sz w:val="24"/>
          <w:szCs w:val="24"/>
        </w:rPr>
      </w:pPr>
      <w:r w:rsidRPr="7A079141" w:rsidR="0078706B">
        <w:rPr>
          <w:rFonts w:ascii="Arial" w:hAnsi="Arial" w:eastAsia="Arial" w:cs="Arial"/>
          <w:sz w:val="24"/>
          <w:szCs w:val="24"/>
        </w:rPr>
        <w:t>BSA</w:t>
      </w:r>
      <w:r w:rsidRPr="7A079141" w:rsidR="006C11D2">
        <w:rPr>
          <w:rFonts w:ascii="Arial" w:hAnsi="Arial" w:eastAsia="Arial" w:cs="Arial"/>
          <w:sz w:val="24"/>
          <w:szCs w:val="24"/>
        </w:rPr>
        <w:t xml:space="preserve"> </w:t>
      </w:r>
      <w:r w:rsidRPr="7A079141" w:rsidR="00283AFD">
        <w:rPr>
          <w:rFonts w:ascii="Arial" w:hAnsi="Arial" w:eastAsia="Arial" w:cs="Arial"/>
          <w:sz w:val="24"/>
          <w:szCs w:val="24"/>
        </w:rPr>
        <w:t xml:space="preserve">will process personal data whilst you are a student and afterwards </w:t>
      </w:r>
      <w:r w:rsidRPr="7A079141" w:rsidR="008A7BAA">
        <w:rPr>
          <w:rFonts w:ascii="Arial" w:hAnsi="Arial" w:eastAsia="Arial" w:cs="Arial"/>
          <w:sz w:val="24"/>
          <w:szCs w:val="24"/>
        </w:rPr>
        <w:t>will retain the personal data for as long as we need it to fulfil the purpose(</w:t>
      </w:r>
      <w:r w:rsidRPr="7A079141" w:rsidR="00372107">
        <w:rPr>
          <w:rFonts w:ascii="Arial" w:hAnsi="Arial" w:eastAsia="Arial" w:cs="Arial"/>
          <w:sz w:val="24"/>
          <w:szCs w:val="24"/>
        </w:rPr>
        <w:t>s) for which it was collected (including for the purpose</w:t>
      </w:r>
      <w:r w:rsidRPr="7A079141" w:rsidR="005830D4">
        <w:rPr>
          <w:rFonts w:ascii="Arial" w:hAnsi="Arial" w:eastAsia="Arial" w:cs="Arial"/>
          <w:sz w:val="24"/>
          <w:szCs w:val="24"/>
        </w:rPr>
        <w:t xml:space="preserve"> of satisfying </w:t>
      </w:r>
      <w:r w:rsidRPr="7A079141" w:rsidR="00DC09B5">
        <w:rPr>
          <w:rFonts w:ascii="Arial" w:hAnsi="Arial" w:eastAsia="Arial" w:cs="Arial"/>
          <w:sz w:val="24"/>
          <w:szCs w:val="24"/>
        </w:rPr>
        <w:t xml:space="preserve">legal, </w:t>
      </w:r>
      <w:r w:rsidRPr="7A079141" w:rsidR="0095362E">
        <w:rPr>
          <w:rFonts w:ascii="Arial" w:hAnsi="Arial" w:eastAsia="Arial" w:cs="Arial"/>
          <w:sz w:val="24"/>
          <w:szCs w:val="24"/>
        </w:rPr>
        <w:t>accounting,</w:t>
      </w:r>
      <w:r w:rsidRPr="7A079141" w:rsidR="004C5C08">
        <w:rPr>
          <w:rFonts w:ascii="Arial" w:hAnsi="Arial" w:eastAsia="Arial" w:cs="Arial"/>
          <w:sz w:val="24"/>
          <w:szCs w:val="24"/>
        </w:rPr>
        <w:t xml:space="preserve"> or reporting </w:t>
      </w:r>
      <w:r w:rsidRPr="7A079141" w:rsidR="0095362E">
        <w:rPr>
          <w:rFonts w:ascii="Arial" w:hAnsi="Arial" w:eastAsia="Arial" w:cs="Arial"/>
          <w:sz w:val="24"/>
          <w:szCs w:val="24"/>
        </w:rPr>
        <w:t>requirements</w:t>
      </w:r>
      <w:r w:rsidRPr="7A079141" w:rsidR="004C5C08">
        <w:rPr>
          <w:rFonts w:ascii="Arial" w:hAnsi="Arial" w:eastAsia="Arial" w:cs="Arial"/>
          <w:sz w:val="24"/>
          <w:szCs w:val="24"/>
        </w:rPr>
        <w:t>).</w:t>
      </w:r>
      <w:r w:rsidRPr="7A079141" w:rsidR="004B195C">
        <w:rPr>
          <w:rFonts w:ascii="Arial" w:hAnsi="Arial" w:eastAsia="Arial" w:cs="Arial"/>
          <w:sz w:val="24"/>
          <w:szCs w:val="24"/>
        </w:rPr>
        <w:t xml:space="preserve"> </w:t>
      </w:r>
    </w:p>
    <w:p w:rsidR="009C67D6" w:rsidP="7A079141" w:rsidRDefault="009C67D6" w14:paraId="34D410C7" w14:textId="3957BC9C">
      <w:pPr>
        <w:rPr>
          <w:rFonts w:ascii="Arial" w:hAnsi="Arial" w:eastAsia="Arial" w:cs="Arial"/>
          <w:sz w:val="24"/>
          <w:szCs w:val="24"/>
        </w:rPr>
      </w:pPr>
      <w:r w:rsidRPr="7A079141" w:rsidR="00E66421">
        <w:rPr>
          <w:rFonts w:ascii="Arial" w:hAnsi="Arial" w:eastAsia="Arial" w:cs="Arial"/>
          <w:sz w:val="24"/>
          <w:szCs w:val="24"/>
        </w:rPr>
        <w:t xml:space="preserve">Whilst taking into consideration </w:t>
      </w:r>
      <w:r w:rsidRPr="7A079141" w:rsidR="007F46B9">
        <w:rPr>
          <w:rFonts w:ascii="Arial" w:hAnsi="Arial" w:eastAsia="Arial" w:cs="Arial"/>
          <w:sz w:val="24"/>
          <w:szCs w:val="24"/>
        </w:rPr>
        <w:t>our legal obligations, we will on an ongoing basis</w:t>
      </w:r>
      <w:r w:rsidRPr="7A079141" w:rsidR="00E47CCD">
        <w:rPr>
          <w:rFonts w:ascii="Arial" w:hAnsi="Arial" w:eastAsia="Arial" w:cs="Arial"/>
          <w:sz w:val="24"/>
          <w:szCs w:val="24"/>
        </w:rPr>
        <w:t xml:space="preserve">: review the length of time that we retain </w:t>
      </w:r>
      <w:r w:rsidRPr="7A079141" w:rsidR="00607C00">
        <w:rPr>
          <w:rFonts w:ascii="Arial" w:hAnsi="Arial" w:eastAsia="Arial" w:cs="Arial"/>
          <w:sz w:val="24"/>
          <w:szCs w:val="24"/>
        </w:rPr>
        <w:t xml:space="preserve">personal data; consider the purpose </w:t>
      </w:r>
      <w:r w:rsidRPr="7A079141" w:rsidR="00C14060">
        <w:rPr>
          <w:rFonts w:ascii="Arial" w:hAnsi="Arial" w:eastAsia="Arial" w:cs="Arial"/>
          <w:sz w:val="24"/>
          <w:szCs w:val="24"/>
        </w:rPr>
        <w:t xml:space="preserve">or purposes for which we hold the personal data </w:t>
      </w:r>
      <w:r w:rsidRPr="7A079141" w:rsidR="00C14D0B">
        <w:rPr>
          <w:rFonts w:ascii="Arial" w:hAnsi="Arial" w:eastAsia="Arial" w:cs="Arial"/>
          <w:sz w:val="24"/>
          <w:szCs w:val="24"/>
        </w:rPr>
        <w:t xml:space="preserve">in deciding whether (and for how long) to retain it; </w:t>
      </w:r>
      <w:r w:rsidRPr="7A079141" w:rsidR="007C0DBE">
        <w:rPr>
          <w:rFonts w:ascii="Arial" w:hAnsi="Arial" w:eastAsia="Arial" w:cs="Arial"/>
          <w:sz w:val="24"/>
          <w:szCs w:val="24"/>
        </w:rPr>
        <w:t xml:space="preserve">securely delete personal data that is no longer </w:t>
      </w:r>
      <w:r w:rsidRPr="7A079141" w:rsidR="00397511">
        <w:rPr>
          <w:rFonts w:ascii="Arial" w:hAnsi="Arial" w:eastAsia="Arial" w:cs="Arial"/>
          <w:sz w:val="24"/>
          <w:szCs w:val="24"/>
        </w:rPr>
        <w:t>needed for such purpose or purpose</w:t>
      </w:r>
      <w:r w:rsidRPr="7A079141" w:rsidR="003A36C6">
        <w:rPr>
          <w:rFonts w:ascii="Arial" w:hAnsi="Arial" w:eastAsia="Arial" w:cs="Arial"/>
          <w:sz w:val="24"/>
          <w:szCs w:val="24"/>
        </w:rPr>
        <w:t xml:space="preserve">; </w:t>
      </w:r>
      <w:r w:rsidRPr="7A079141" w:rsidR="002322C9">
        <w:rPr>
          <w:rFonts w:ascii="Arial" w:hAnsi="Arial" w:eastAsia="Arial" w:cs="Arial"/>
          <w:sz w:val="24"/>
          <w:szCs w:val="24"/>
        </w:rPr>
        <w:t xml:space="preserve">and </w:t>
      </w:r>
      <w:r w:rsidRPr="7A079141" w:rsidR="00F6768F">
        <w:rPr>
          <w:rFonts w:ascii="Arial" w:hAnsi="Arial" w:eastAsia="Arial" w:cs="Arial"/>
          <w:sz w:val="24"/>
          <w:szCs w:val="24"/>
        </w:rPr>
        <w:t>update</w:t>
      </w:r>
      <w:r w:rsidRPr="7A079141" w:rsidR="00D53415">
        <w:rPr>
          <w:rFonts w:ascii="Arial" w:hAnsi="Arial" w:eastAsia="Arial" w:cs="Arial"/>
          <w:sz w:val="24"/>
          <w:szCs w:val="24"/>
        </w:rPr>
        <w:t xml:space="preserve">, archive and securely delete information if it goes out of date. </w:t>
      </w:r>
    </w:p>
    <w:p w:rsidR="7A079141" w:rsidP="7A079141" w:rsidRDefault="7A079141" w14:paraId="4E6FE101" w14:textId="301ECA0C">
      <w:pPr>
        <w:rPr>
          <w:rFonts w:ascii="Arial" w:hAnsi="Arial" w:eastAsia="Arial" w:cs="Arial"/>
          <w:sz w:val="24"/>
          <w:szCs w:val="24"/>
        </w:rPr>
      </w:pPr>
    </w:p>
    <w:p w:rsidRPr="009C67D6" w:rsidR="00CE44F9" w:rsidP="7A079141" w:rsidRDefault="00CE44F9" w14:paraId="535901C1" w14:textId="43AE12B7">
      <w:pPr>
        <w:pStyle w:val="ListParagraph"/>
        <w:numPr>
          <w:ilvl w:val="0"/>
          <w:numId w:val="6"/>
        </w:numPr>
        <w:rPr>
          <w:rFonts w:ascii="Arial" w:hAnsi="Arial" w:eastAsia="Arial" w:cs="Arial"/>
          <w:b w:val="1"/>
          <w:bCs w:val="1"/>
          <w:sz w:val="24"/>
          <w:szCs w:val="24"/>
          <w:u w:val="none"/>
        </w:rPr>
      </w:pPr>
      <w:r w:rsidRPr="7A079141" w:rsidR="00CE44F9">
        <w:rPr>
          <w:rFonts w:ascii="Arial" w:hAnsi="Arial" w:eastAsia="Arial" w:cs="Arial"/>
          <w:b w:val="1"/>
          <w:bCs w:val="1"/>
          <w:sz w:val="24"/>
          <w:szCs w:val="24"/>
          <w:u w:val="none"/>
        </w:rPr>
        <w:t xml:space="preserve">Your </w:t>
      </w:r>
      <w:r w:rsidRPr="7A079141" w:rsidR="00257B3A">
        <w:rPr>
          <w:rFonts w:ascii="Arial" w:hAnsi="Arial" w:eastAsia="Arial" w:cs="Arial"/>
          <w:b w:val="1"/>
          <w:bCs w:val="1"/>
          <w:sz w:val="24"/>
          <w:szCs w:val="24"/>
          <w:u w:val="none"/>
        </w:rPr>
        <w:t xml:space="preserve">rights as </w:t>
      </w:r>
      <w:r w:rsidRPr="7A079141" w:rsidR="003A4A3A">
        <w:rPr>
          <w:rFonts w:ascii="Arial" w:hAnsi="Arial" w:eastAsia="Arial" w:cs="Arial"/>
          <w:b w:val="1"/>
          <w:bCs w:val="1"/>
          <w:sz w:val="24"/>
          <w:szCs w:val="24"/>
          <w:u w:val="none"/>
        </w:rPr>
        <w:t xml:space="preserve">a </w:t>
      </w:r>
      <w:r w:rsidRPr="7A079141" w:rsidR="00F032EC">
        <w:rPr>
          <w:rFonts w:ascii="Arial" w:hAnsi="Arial" w:eastAsia="Arial" w:cs="Arial"/>
          <w:b w:val="1"/>
          <w:bCs w:val="1"/>
          <w:sz w:val="24"/>
          <w:szCs w:val="24"/>
          <w:u w:val="none"/>
        </w:rPr>
        <w:t>data subject</w:t>
      </w:r>
    </w:p>
    <w:p w:rsidR="00F032EC" w:rsidP="7A079141" w:rsidRDefault="00F032EC" w14:paraId="62B8B1D1" w14:textId="03D06961">
      <w:pPr>
        <w:rPr>
          <w:rFonts w:ascii="Arial" w:hAnsi="Arial" w:eastAsia="Arial" w:cs="Arial"/>
          <w:sz w:val="24"/>
          <w:szCs w:val="24"/>
        </w:rPr>
      </w:pPr>
      <w:r w:rsidRPr="7A079141" w:rsidR="00F032EC">
        <w:rPr>
          <w:rFonts w:ascii="Arial" w:hAnsi="Arial" w:eastAsia="Arial" w:cs="Arial"/>
          <w:sz w:val="24"/>
          <w:szCs w:val="24"/>
        </w:rPr>
        <w:t>At any point while we are in possession of or processing your personal data</w:t>
      </w:r>
      <w:r w:rsidRPr="7A079141" w:rsidR="006871D2">
        <w:rPr>
          <w:rFonts w:ascii="Arial" w:hAnsi="Arial" w:eastAsia="Arial" w:cs="Arial"/>
          <w:sz w:val="24"/>
          <w:szCs w:val="24"/>
        </w:rPr>
        <w:t>, you, th</w:t>
      </w:r>
      <w:r w:rsidRPr="7A079141" w:rsidR="008253D5">
        <w:rPr>
          <w:rFonts w:ascii="Arial" w:hAnsi="Arial" w:eastAsia="Arial" w:cs="Arial"/>
          <w:sz w:val="24"/>
          <w:szCs w:val="24"/>
        </w:rPr>
        <w:t>e data subject, have the following rights:</w:t>
      </w:r>
    </w:p>
    <w:p w:rsidR="008253D5" w:rsidP="7A079141" w:rsidRDefault="008253D5" w14:paraId="6D6765D5" w14:textId="5796ECCE">
      <w:pPr>
        <w:pStyle w:val="ListParagraph"/>
        <w:numPr>
          <w:ilvl w:val="0"/>
          <w:numId w:val="5"/>
        </w:numPr>
        <w:rPr>
          <w:rFonts w:ascii="Arial" w:hAnsi="Arial" w:eastAsia="Arial" w:cs="Arial"/>
          <w:sz w:val="24"/>
          <w:szCs w:val="24"/>
        </w:rPr>
      </w:pPr>
      <w:r w:rsidRPr="7A079141" w:rsidR="008253D5">
        <w:rPr>
          <w:rFonts w:ascii="Arial" w:hAnsi="Arial" w:eastAsia="Arial" w:cs="Arial"/>
          <w:sz w:val="24"/>
          <w:szCs w:val="24"/>
        </w:rPr>
        <w:t>Right</w:t>
      </w:r>
      <w:r w:rsidRPr="7A079141" w:rsidR="00B914A7">
        <w:rPr>
          <w:rFonts w:ascii="Arial" w:hAnsi="Arial" w:eastAsia="Arial" w:cs="Arial"/>
          <w:sz w:val="24"/>
          <w:szCs w:val="24"/>
        </w:rPr>
        <w:t xml:space="preserve"> of </w:t>
      </w:r>
      <w:r w:rsidRPr="7A079141" w:rsidR="00EA2957">
        <w:rPr>
          <w:rFonts w:ascii="Arial" w:hAnsi="Arial" w:eastAsia="Arial" w:cs="Arial"/>
          <w:sz w:val="24"/>
          <w:szCs w:val="24"/>
        </w:rPr>
        <w:t>rectification –</w:t>
      </w:r>
      <w:r w:rsidRPr="7A079141" w:rsidR="00B914A7">
        <w:rPr>
          <w:rFonts w:ascii="Arial" w:hAnsi="Arial" w:eastAsia="Arial" w:cs="Arial"/>
          <w:sz w:val="24"/>
          <w:szCs w:val="24"/>
        </w:rPr>
        <w:t xml:space="preserve"> You have a right to correct data that we hold about you th</w:t>
      </w:r>
      <w:r w:rsidRPr="7A079141" w:rsidR="00935F96">
        <w:rPr>
          <w:rFonts w:ascii="Arial" w:hAnsi="Arial" w:eastAsia="Arial" w:cs="Arial"/>
          <w:sz w:val="24"/>
          <w:szCs w:val="24"/>
        </w:rPr>
        <w:t xml:space="preserve">at could be inaccurate or </w:t>
      </w:r>
      <w:r w:rsidRPr="7A079141" w:rsidR="001D059E">
        <w:rPr>
          <w:rFonts w:ascii="Arial" w:hAnsi="Arial" w:eastAsia="Arial" w:cs="Arial"/>
          <w:sz w:val="24"/>
          <w:szCs w:val="24"/>
        </w:rPr>
        <w:t>incomplete.</w:t>
      </w:r>
    </w:p>
    <w:p w:rsidR="001D059E" w:rsidP="7A079141" w:rsidRDefault="001D059E" w14:paraId="29BFFE07" w14:textId="2302A083">
      <w:pPr>
        <w:pStyle w:val="ListParagraph"/>
        <w:numPr>
          <w:ilvl w:val="0"/>
          <w:numId w:val="5"/>
        </w:numPr>
        <w:rPr>
          <w:rFonts w:ascii="Arial" w:hAnsi="Arial" w:eastAsia="Arial" w:cs="Arial"/>
          <w:sz w:val="24"/>
          <w:szCs w:val="24"/>
        </w:rPr>
      </w:pPr>
      <w:r w:rsidRPr="7A079141" w:rsidR="001D059E">
        <w:rPr>
          <w:rFonts w:ascii="Arial" w:hAnsi="Arial" w:eastAsia="Arial" w:cs="Arial"/>
          <w:sz w:val="24"/>
          <w:szCs w:val="24"/>
        </w:rPr>
        <w:t xml:space="preserve">Right of access </w:t>
      </w:r>
      <w:r w:rsidRPr="7A079141" w:rsidR="003A3C8A">
        <w:rPr>
          <w:rFonts w:ascii="Arial" w:hAnsi="Arial" w:eastAsia="Arial" w:cs="Arial"/>
          <w:sz w:val="24"/>
          <w:szCs w:val="24"/>
        </w:rPr>
        <w:t>–</w:t>
      </w:r>
      <w:r w:rsidRPr="7A079141" w:rsidR="001D059E">
        <w:rPr>
          <w:rFonts w:ascii="Arial" w:hAnsi="Arial" w:eastAsia="Arial" w:cs="Arial"/>
          <w:sz w:val="24"/>
          <w:szCs w:val="24"/>
        </w:rPr>
        <w:t xml:space="preserve"> </w:t>
      </w:r>
      <w:r w:rsidRPr="7A079141" w:rsidR="003A3C8A">
        <w:rPr>
          <w:rFonts w:ascii="Arial" w:hAnsi="Arial" w:eastAsia="Arial" w:cs="Arial"/>
          <w:sz w:val="24"/>
          <w:szCs w:val="24"/>
        </w:rPr>
        <w:t xml:space="preserve">You have the right to request a copy of the information that we hold about you. </w:t>
      </w:r>
    </w:p>
    <w:p w:rsidR="003A3C8A" w:rsidP="7A079141" w:rsidRDefault="00E2150F" w14:paraId="36D493DD" w14:textId="69E5935F">
      <w:pPr>
        <w:pStyle w:val="ListParagraph"/>
        <w:numPr>
          <w:ilvl w:val="0"/>
          <w:numId w:val="5"/>
        </w:numPr>
        <w:rPr>
          <w:rFonts w:ascii="Arial" w:hAnsi="Arial" w:eastAsia="Arial" w:cs="Arial"/>
          <w:sz w:val="24"/>
          <w:szCs w:val="24"/>
        </w:rPr>
      </w:pPr>
      <w:r w:rsidRPr="7A079141" w:rsidR="00E2150F">
        <w:rPr>
          <w:rFonts w:ascii="Arial" w:hAnsi="Arial" w:eastAsia="Arial" w:cs="Arial"/>
          <w:sz w:val="24"/>
          <w:szCs w:val="24"/>
        </w:rPr>
        <w:t xml:space="preserve">Right to be forgotten – in certain circumstances, you can ask for the data we hold about you to be erased from our records. </w:t>
      </w:r>
    </w:p>
    <w:p w:rsidR="00E2150F" w:rsidP="7A079141" w:rsidRDefault="00B97B2E" w14:paraId="27539AA6" w14:textId="454C2E06">
      <w:pPr>
        <w:pStyle w:val="ListParagraph"/>
        <w:numPr>
          <w:ilvl w:val="0"/>
          <w:numId w:val="5"/>
        </w:numPr>
        <w:rPr>
          <w:rFonts w:ascii="Arial" w:hAnsi="Arial" w:eastAsia="Arial" w:cs="Arial"/>
          <w:sz w:val="24"/>
          <w:szCs w:val="24"/>
        </w:rPr>
      </w:pPr>
      <w:r w:rsidRPr="7A079141" w:rsidR="00B97B2E">
        <w:rPr>
          <w:rFonts w:ascii="Arial" w:hAnsi="Arial" w:eastAsia="Arial" w:cs="Arial"/>
          <w:sz w:val="24"/>
          <w:szCs w:val="24"/>
        </w:rPr>
        <w:t>Right to restriction of processing – where certain conditions apply</w:t>
      </w:r>
      <w:r w:rsidRPr="7A079141" w:rsidR="00C02E53">
        <w:rPr>
          <w:rFonts w:ascii="Arial" w:hAnsi="Arial" w:eastAsia="Arial" w:cs="Arial"/>
          <w:sz w:val="24"/>
          <w:szCs w:val="24"/>
        </w:rPr>
        <w:t xml:space="preserve">, you have a right to restrict the processing (for example, to ask to suspend the processing of personal information to </w:t>
      </w:r>
      <w:r w:rsidRPr="7A079141" w:rsidR="00C02E53">
        <w:rPr>
          <w:rFonts w:ascii="Arial" w:hAnsi="Arial" w:eastAsia="Arial" w:cs="Arial"/>
          <w:sz w:val="24"/>
          <w:szCs w:val="24"/>
        </w:rPr>
        <w:t>establish</w:t>
      </w:r>
      <w:r w:rsidRPr="7A079141" w:rsidR="00C02E53">
        <w:rPr>
          <w:rFonts w:ascii="Arial" w:hAnsi="Arial" w:eastAsia="Arial" w:cs="Arial"/>
          <w:sz w:val="24"/>
          <w:szCs w:val="24"/>
        </w:rPr>
        <w:t xml:space="preserve"> </w:t>
      </w:r>
      <w:r w:rsidRPr="7A079141" w:rsidR="00E94118">
        <w:rPr>
          <w:rFonts w:ascii="Arial" w:hAnsi="Arial" w:eastAsia="Arial" w:cs="Arial"/>
          <w:sz w:val="24"/>
          <w:szCs w:val="24"/>
        </w:rPr>
        <w:t xml:space="preserve">its accuracy or the reasons for processing it). </w:t>
      </w:r>
    </w:p>
    <w:p w:rsidR="00E94118" w:rsidP="7A079141" w:rsidRDefault="0094519C" w14:paraId="168E70A0" w14:textId="05090194">
      <w:pPr>
        <w:pStyle w:val="ListParagraph"/>
        <w:numPr>
          <w:ilvl w:val="0"/>
          <w:numId w:val="5"/>
        </w:numPr>
        <w:rPr>
          <w:rFonts w:ascii="Arial" w:hAnsi="Arial" w:eastAsia="Arial" w:cs="Arial"/>
          <w:sz w:val="24"/>
          <w:szCs w:val="24"/>
        </w:rPr>
      </w:pPr>
      <w:r w:rsidRPr="7A079141" w:rsidR="0094519C">
        <w:rPr>
          <w:rFonts w:ascii="Arial" w:hAnsi="Arial" w:eastAsia="Arial" w:cs="Arial"/>
          <w:sz w:val="24"/>
          <w:szCs w:val="24"/>
        </w:rPr>
        <w:t xml:space="preserve">Right to object </w:t>
      </w:r>
      <w:r w:rsidRPr="7A079141" w:rsidR="00716C13">
        <w:rPr>
          <w:rFonts w:ascii="Arial" w:hAnsi="Arial" w:eastAsia="Arial" w:cs="Arial"/>
          <w:sz w:val="24"/>
          <w:szCs w:val="24"/>
        </w:rPr>
        <w:t>–</w:t>
      </w:r>
      <w:r w:rsidRPr="7A079141" w:rsidR="0094519C">
        <w:rPr>
          <w:rFonts w:ascii="Arial" w:hAnsi="Arial" w:eastAsia="Arial" w:cs="Arial"/>
          <w:sz w:val="24"/>
          <w:szCs w:val="24"/>
        </w:rPr>
        <w:t xml:space="preserve"> </w:t>
      </w:r>
      <w:r w:rsidRPr="7A079141" w:rsidR="00716C13">
        <w:rPr>
          <w:rFonts w:ascii="Arial" w:hAnsi="Arial" w:eastAsia="Arial" w:cs="Arial"/>
          <w:sz w:val="24"/>
          <w:szCs w:val="24"/>
        </w:rPr>
        <w:t xml:space="preserve">you have the right to object to certain types of processing where we are relying on a legitimate </w:t>
      </w:r>
      <w:r w:rsidRPr="7A079141" w:rsidR="00C47AAF">
        <w:rPr>
          <w:rFonts w:ascii="Arial" w:hAnsi="Arial" w:eastAsia="Arial" w:cs="Arial"/>
          <w:sz w:val="24"/>
          <w:szCs w:val="24"/>
        </w:rPr>
        <w:t xml:space="preserve">interest (or those of a third party) or the processing is carried out on the basis that it is necessary </w:t>
      </w:r>
      <w:r w:rsidRPr="7A079141" w:rsidR="00602687">
        <w:rPr>
          <w:rFonts w:ascii="Arial" w:hAnsi="Arial" w:eastAsia="Arial" w:cs="Arial"/>
          <w:sz w:val="24"/>
          <w:szCs w:val="24"/>
        </w:rPr>
        <w:t>for the performance of a task in the public interest</w:t>
      </w:r>
      <w:r w:rsidRPr="7A079141" w:rsidR="009153E7">
        <w:rPr>
          <w:rFonts w:ascii="Arial" w:hAnsi="Arial" w:eastAsia="Arial" w:cs="Arial"/>
          <w:sz w:val="24"/>
          <w:szCs w:val="24"/>
        </w:rPr>
        <w:t xml:space="preserve">. </w:t>
      </w:r>
      <w:r w:rsidRPr="7A079141" w:rsidR="00CC3146">
        <w:rPr>
          <w:rFonts w:ascii="Arial" w:hAnsi="Arial" w:eastAsia="Arial" w:cs="Arial"/>
          <w:sz w:val="24"/>
          <w:szCs w:val="24"/>
        </w:rPr>
        <w:t xml:space="preserve"> </w:t>
      </w:r>
    </w:p>
    <w:p w:rsidR="7A079141" w:rsidP="7A079141" w:rsidRDefault="7A079141" w14:paraId="410FDB10" w14:textId="3C6BBA78">
      <w:pPr>
        <w:pStyle w:val="ListParagraph"/>
        <w:ind w:left="720"/>
        <w:rPr>
          <w:rFonts w:ascii="Arial" w:hAnsi="Arial" w:eastAsia="Arial" w:cs="Arial"/>
          <w:sz w:val="24"/>
          <w:szCs w:val="24"/>
        </w:rPr>
      </w:pPr>
    </w:p>
    <w:p w:rsidRPr="00E256CE" w:rsidR="00CC3146" w:rsidP="7A079141" w:rsidRDefault="00505AF9" w14:paraId="458E388C" w14:textId="3D0CB435">
      <w:pPr>
        <w:pStyle w:val="ListParagraph"/>
        <w:numPr>
          <w:ilvl w:val="0"/>
          <w:numId w:val="6"/>
        </w:numPr>
        <w:rPr>
          <w:rFonts w:ascii="Arial" w:hAnsi="Arial" w:eastAsia="Arial" w:cs="Arial"/>
          <w:b w:val="1"/>
          <w:bCs w:val="1"/>
          <w:sz w:val="24"/>
          <w:szCs w:val="24"/>
          <w:u w:val="none"/>
        </w:rPr>
      </w:pPr>
      <w:r w:rsidRPr="7A079141" w:rsidR="00505AF9">
        <w:rPr>
          <w:rFonts w:ascii="Arial" w:hAnsi="Arial" w:eastAsia="Arial" w:cs="Arial"/>
          <w:b w:val="1"/>
          <w:bCs w:val="1"/>
          <w:sz w:val="24"/>
          <w:szCs w:val="24"/>
          <w:u w:val="none"/>
        </w:rPr>
        <w:t>Changes to this Privacy Notice</w:t>
      </w:r>
    </w:p>
    <w:p w:rsidR="00505AF9" w:rsidP="7A079141" w:rsidRDefault="00505AF9" w14:paraId="2B6A1E16" w14:textId="42948CBA">
      <w:pPr>
        <w:rPr>
          <w:rFonts w:ascii="Arial" w:hAnsi="Arial" w:eastAsia="Arial" w:cs="Arial"/>
          <w:sz w:val="24"/>
          <w:szCs w:val="24"/>
        </w:rPr>
      </w:pPr>
      <w:r w:rsidRPr="7A079141" w:rsidR="00505AF9">
        <w:rPr>
          <w:rFonts w:ascii="Arial" w:hAnsi="Arial" w:eastAsia="Arial" w:cs="Arial"/>
          <w:sz w:val="24"/>
          <w:szCs w:val="24"/>
        </w:rPr>
        <w:t xml:space="preserve">This </w:t>
      </w:r>
      <w:r w:rsidRPr="7A079141" w:rsidR="00BC73E6">
        <w:rPr>
          <w:rFonts w:ascii="Arial" w:hAnsi="Arial" w:eastAsia="Arial" w:cs="Arial"/>
          <w:sz w:val="24"/>
          <w:szCs w:val="24"/>
        </w:rPr>
        <w:t>Privacy</w:t>
      </w:r>
      <w:r w:rsidRPr="7A079141" w:rsidR="00505AF9">
        <w:rPr>
          <w:rFonts w:ascii="Arial" w:hAnsi="Arial" w:eastAsia="Arial" w:cs="Arial"/>
          <w:sz w:val="24"/>
          <w:szCs w:val="24"/>
        </w:rPr>
        <w:t xml:space="preserve"> </w:t>
      </w:r>
      <w:r w:rsidRPr="7A079141" w:rsidR="00BC73E6">
        <w:rPr>
          <w:rFonts w:ascii="Arial" w:hAnsi="Arial" w:eastAsia="Arial" w:cs="Arial"/>
          <w:sz w:val="24"/>
          <w:szCs w:val="24"/>
        </w:rPr>
        <w:t>N</w:t>
      </w:r>
      <w:r w:rsidRPr="7A079141" w:rsidR="00505AF9">
        <w:rPr>
          <w:rFonts w:ascii="Arial" w:hAnsi="Arial" w:eastAsia="Arial" w:cs="Arial"/>
          <w:sz w:val="24"/>
          <w:szCs w:val="24"/>
        </w:rPr>
        <w:t xml:space="preserve">otice does not form part of any contract. We may amend </w:t>
      </w:r>
      <w:r w:rsidRPr="7A079141" w:rsidR="00BC73E6">
        <w:rPr>
          <w:rFonts w:ascii="Arial" w:hAnsi="Arial" w:eastAsia="Arial" w:cs="Arial"/>
          <w:sz w:val="24"/>
          <w:szCs w:val="24"/>
        </w:rPr>
        <w:t xml:space="preserve">this Privacy Notice at any time. If we make any changes </w:t>
      </w:r>
      <w:r w:rsidRPr="7A079141" w:rsidR="005750A2">
        <w:rPr>
          <w:rFonts w:ascii="Arial" w:hAnsi="Arial" w:eastAsia="Arial" w:cs="Arial"/>
          <w:sz w:val="24"/>
          <w:szCs w:val="24"/>
        </w:rPr>
        <w:t xml:space="preserve">to the way in which we use personal information </w:t>
      </w:r>
      <w:r w:rsidRPr="7A079141" w:rsidR="00E256CE">
        <w:rPr>
          <w:rFonts w:ascii="Arial" w:hAnsi="Arial" w:eastAsia="Arial" w:cs="Arial"/>
          <w:sz w:val="24"/>
          <w:szCs w:val="24"/>
        </w:rPr>
        <w:t xml:space="preserve">about </w:t>
      </w:r>
      <w:r w:rsidRPr="7A079141" w:rsidR="00EA2957">
        <w:rPr>
          <w:rFonts w:ascii="Arial" w:hAnsi="Arial" w:eastAsia="Arial" w:cs="Arial"/>
          <w:sz w:val="24"/>
          <w:szCs w:val="24"/>
        </w:rPr>
        <w:t>students,</w:t>
      </w:r>
      <w:r w:rsidRPr="7A079141" w:rsidR="00E256CE">
        <w:rPr>
          <w:rFonts w:ascii="Arial" w:hAnsi="Arial" w:eastAsia="Arial" w:cs="Arial"/>
          <w:sz w:val="24"/>
          <w:szCs w:val="24"/>
        </w:rPr>
        <w:t xml:space="preserve"> we will </w:t>
      </w:r>
      <w:r w:rsidRPr="7A079141" w:rsidR="00E256CE">
        <w:rPr>
          <w:rFonts w:ascii="Arial" w:hAnsi="Arial" w:eastAsia="Arial" w:cs="Arial"/>
          <w:sz w:val="24"/>
          <w:szCs w:val="24"/>
        </w:rPr>
        <w:t>notify you</w:t>
      </w:r>
      <w:r w:rsidRPr="7A079141" w:rsidR="00E256CE">
        <w:rPr>
          <w:rFonts w:ascii="Arial" w:hAnsi="Arial" w:eastAsia="Arial" w:cs="Arial"/>
          <w:sz w:val="24"/>
          <w:szCs w:val="24"/>
        </w:rPr>
        <w:t xml:space="preserve"> by writing to you or sending an email. </w:t>
      </w:r>
    </w:p>
    <w:p w:rsidRPr="00DD3E13" w:rsidR="000A5D0E" w:rsidP="7A079141" w:rsidRDefault="000A5D0E" w14:paraId="48EE1933" w14:textId="3410CD31">
      <w:pPr>
        <w:rPr>
          <w:rFonts w:ascii="Arial" w:hAnsi="Arial" w:eastAsia="Arial" w:cs="Arial"/>
          <w:b w:val="1"/>
          <w:bCs w:val="1"/>
          <w:sz w:val="24"/>
          <w:szCs w:val="24"/>
          <w:u w:val="none"/>
        </w:rPr>
      </w:pPr>
    </w:p>
    <w:p w:rsidRPr="00DD3E13" w:rsidR="000A5D0E" w:rsidP="7A079141" w:rsidRDefault="000A5D0E" w14:paraId="282995B9" w14:textId="16B839D2">
      <w:pPr>
        <w:rPr>
          <w:rFonts w:ascii="Arial" w:hAnsi="Arial" w:eastAsia="Arial" w:cs="Arial"/>
          <w:b w:val="1"/>
          <w:bCs w:val="1"/>
          <w:sz w:val="24"/>
          <w:szCs w:val="24"/>
          <w:u w:val="none"/>
        </w:rPr>
      </w:pPr>
    </w:p>
    <w:p w:rsidRPr="00DD3E13" w:rsidR="000A5D0E" w:rsidP="7A079141" w:rsidRDefault="000A5D0E" w14:paraId="63680464" w14:textId="12915C42">
      <w:pPr>
        <w:rPr>
          <w:rFonts w:ascii="Arial" w:hAnsi="Arial" w:eastAsia="Arial" w:cs="Arial"/>
          <w:b w:val="1"/>
          <w:bCs w:val="1"/>
          <w:sz w:val="24"/>
          <w:szCs w:val="24"/>
          <w:u w:val="none"/>
        </w:rPr>
      </w:pPr>
    </w:p>
    <w:p w:rsidRPr="00DD3E13" w:rsidR="000A5D0E" w:rsidP="7A079141" w:rsidRDefault="000A5D0E" w14:paraId="05231BC6" w14:textId="26C8B0DE">
      <w:pPr>
        <w:rPr>
          <w:rFonts w:ascii="Arial" w:hAnsi="Arial" w:eastAsia="Arial" w:cs="Arial"/>
          <w:b w:val="1"/>
          <w:bCs w:val="1"/>
          <w:sz w:val="24"/>
          <w:szCs w:val="24"/>
          <w:u w:val="none"/>
        </w:rPr>
      </w:pPr>
    </w:p>
    <w:p w:rsidRPr="00DD3E13" w:rsidR="000A5D0E" w:rsidP="7A079141" w:rsidRDefault="000A5D0E" w14:paraId="1F6E8EF2" w14:textId="35546C99">
      <w:pPr>
        <w:pStyle w:val="Normal"/>
        <w:rPr>
          <w:rFonts w:ascii="Arial" w:hAnsi="Arial" w:eastAsia="Arial" w:cs="Arial"/>
          <w:b w:val="1"/>
          <w:bCs w:val="1"/>
          <w:sz w:val="24"/>
          <w:szCs w:val="24"/>
          <w:u w:val="none"/>
        </w:rPr>
      </w:pPr>
      <w:r w:rsidRPr="7A079141" w:rsidR="000A5D0E">
        <w:rPr>
          <w:rFonts w:ascii="Arial" w:hAnsi="Arial" w:eastAsia="Arial" w:cs="Arial"/>
          <w:b w:val="1"/>
          <w:bCs w:val="1"/>
          <w:sz w:val="24"/>
          <w:szCs w:val="24"/>
          <w:u w:val="none"/>
        </w:rPr>
        <w:t>Contact Details of the Data Protection Officer/ GDPR Owner</w:t>
      </w:r>
      <w:r w:rsidRPr="7A079141" w:rsidR="0088277F">
        <w:rPr>
          <w:rFonts w:ascii="Arial" w:hAnsi="Arial" w:eastAsia="Arial" w:cs="Arial"/>
          <w:b w:val="1"/>
          <w:bCs w:val="1"/>
          <w:sz w:val="24"/>
          <w:szCs w:val="24"/>
          <w:u w:val="none"/>
        </w:rPr>
        <w:t>:</w:t>
      </w:r>
    </w:p>
    <w:tbl>
      <w:tblPr>
        <w:tblStyle w:val="TableGrid"/>
        <w:tblW w:w="0" w:type="auto"/>
        <w:tblLook w:val="04A0" w:firstRow="1" w:lastRow="0" w:firstColumn="1" w:lastColumn="0" w:noHBand="0" w:noVBand="1"/>
      </w:tblPr>
      <w:tblGrid>
        <w:gridCol w:w="2830"/>
        <w:gridCol w:w="6186"/>
      </w:tblGrid>
      <w:tr w:rsidR="004435E9" w:rsidTr="7A079141" w14:paraId="0CA9DAAE" w14:textId="77777777">
        <w:trPr>
          <w:trHeight w:val="397"/>
        </w:trPr>
        <w:tc>
          <w:tcPr>
            <w:tcW w:w="2830" w:type="dxa"/>
            <w:tcMar/>
          </w:tcPr>
          <w:p w:rsidR="004435E9" w:rsidP="7A079141" w:rsidRDefault="004435E9" w14:paraId="1AB1A52D" w14:textId="77777777">
            <w:pPr>
              <w:rPr>
                <w:rFonts w:ascii="Arial" w:hAnsi="Arial" w:eastAsia="Arial" w:cs="Arial"/>
                <w:sz w:val="24"/>
                <w:szCs w:val="24"/>
              </w:rPr>
            </w:pPr>
          </w:p>
        </w:tc>
        <w:tc>
          <w:tcPr>
            <w:tcW w:w="6186" w:type="dxa"/>
            <w:tcMar/>
          </w:tcPr>
          <w:p w:rsidRPr="00023B33" w:rsidR="004435E9" w:rsidP="7A079141" w:rsidRDefault="00A1352E" w14:paraId="2C1A6BE4" w14:textId="2877FD01">
            <w:pPr>
              <w:rPr>
                <w:rFonts w:ascii="Arial" w:hAnsi="Arial" w:eastAsia="Arial" w:cs="Arial"/>
                <w:b w:val="1"/>
                <w:bCs w:val="1"/>
                <w:sz w:val="24"/>
                <w:szCs w:val="24"/>
              </w:rPr>
            </w:pPr>
            <w:r w:rsidRPr="7A079141" w:rsidR="2EA99421">
              <w:rPr>
                <w:rFonts w:ascii="Arial" w:hAnsi="Arial" w:eastAsia="Arial" w:cs="Arial"/>
                <w:b w:val="1"/>
                <w:bCs w:val="1"/>
                <w:sz w:val="24"/>
                <w:szCs w:val="24"/>
              </w:rPr>
              <w:t xml:space="preserve">Data Protection </w:t>
            </w:r>
            <w:r w:rsidRPr="7A079141" w:rsidR="5C8D4D3B">
              <w:rPr>
                <w:rFonts w:ascii="Arial" w:hAnsi="Arial" w:eastAsia="Arial" w:cs="Arial"/>
                <w:b w:val="1"/>
                <w:bCs w:val="1"/>
                <w:sz w:val="24"/>
                <w:szCs w:val="24"/>
              </w:rPr>
              <w:t>Officer/ GDPR Owner contact details</w:t>
            </w:r>
          </w:p>
        </w:tc>
      </w:tr>
      <w:tr w:rsidR="004435E9" w:rsidTr="7A079141" w14:paraId="6D87ADAE" w14:textId="77777777">
        <w:trPr>
          <w:trHeight w:val="397"/>
        </w:trPr>
        <w:tc>
          <w:tcPr>
            <w:tcW w:w="2830" w:type="dxa"/>
            <w:tcMar/>
          </w:tcPr>
          <w:p w:rsidR="004435E9" w:rsidP="7A079141" w:rsidRDefault="00781016" w14:paraId="6B36F84F" w14:textId="4D7E11EC">
            <w:pPr>
              <w:rPr>
                <w:rFonts w:ascii="Arial" w:hAnsi="Arial" w:eastAsia="Arial" w:cs="Arial"/>
                <w:sz w:val="24"/>
                <w:szCs w:val="24"/>
              </w:rPr>
            </w:pPr>
            <w:r w:rsidRPr="7A079141" w:rsidR="1415EE40">
              <w:rPr>
                <w:rFonts w:ascii="Arial" w:hAnsi="Arial" w:eastAsia="Arial" w:cs="Arial"/>
                <w:sz w:val="24"/>
                <w:szCs w:val="24"/>
              </w:rPr>
              <w:t xml:space="preserve">Contact </w:t>
            </w:r>
            <w:r w:rsidRPr="7A079141" w:rsidR="0088277F">
              <w:rPr>
                <w:rFonts w:ascii="Arial" w:hAnsi="Arial" w:eastAsia="Arial" w:cs="Arial"/>
                <w:sz w:val="24"/>
                <w:szCs w:val="24"/>
              </w:rPr>
              <w:t>Name:</w:t>
            </w:r>
          </w:p>
        </w:tc>
        <w:tc>
          <w:tcPr>
            <w:tcW w:w="6186" w:type="dxa"/>
            <w:tcMar/>
          </w:tcPr>
          <w:p w:rsidR="004435E9" w:rsidP="7A079141" w:rsidRDefault="00DD79D2" w14:paraId="36E0EA42" w14:textId="09AE8DEE">
            <w:pPr>
              <w:rPr>
                <w:rFonts w:ascii="Arial" w:hAnsi="Arial" w:eastAsia="Arial" w:cs="Arial"/>
                <w:sz w:val="24"/>
                <w:szCs w:val="24"/>
              </w:rPr>
            </w:pPr>
            <w:r w:rsidRPr="7A079141" w:rsidR="00DD79D2">
              <w:rPr>
                <w:rFonts w:ascii="Arial" w:hAnsi="Arial" w:eastAsia="Arial" w:cs="Arial"/>
                <w:sz w:val="24"/>
                <w:szCs w:val="24"/>
              </w:rPr>
              <w:t>David</w:t>
            </w:r>
            <w:r w:rsidRPr="7A079141" w:rsidR="007E0E8A">
              <w:rPr>
                <w:rFonts w:ascii="Arial" w:hAnsi="Arial" w:eastAsia="Arial" w:cs="Arial"/>
                <w:sz w:val="24"/>
                <w:szCs w:val="24"/>
              </w:rPr>
              <w:t xml:space="preserve"> Hodge</w:t>
            </w:r>
          </w:p>
        </w:tc>
      </w:tr>
      <w:tr w:rsidR="004435E9" w:rsidTr="7A079141" w14:paraId="4ECE719D" w14:textId="77777777">
        <w:trPr>
          <w:trHeight w:val="397"/>
        </w:trPr>
        <w:tc>
          <w:tcPr>
            <w:tcW w:w="2830" w:type="dxa"/>
            <w:tcMar/>
          </w:tcPr>
          <w:p w:rsidR="0088277F" w:rsidP="7A079141" w:rsidRDefault="0088277F" w14:paraId="091EE5E6" w14:textId="6D06AD40">
            <w:pPr>
              <w:rPr>
                <w:rFonts w:ascii="Arial" w:hAnsi="Arial" w:eastAsia="Arial" w:cs="Arial"/>
                <w:sz w:val="24"/>
                <w:szCs w:val="24"/>
              </w:rPr>
            </w:pPr>
            <w:r w:rsidRPr="7A079141" w:rsidR="0088277F">
              <w:rPr>
                <w:rFonts w:ascii="Arial" w:hAnsi="Arial" w:eastAsia="Arial" w:cs="Arial"/>
                <w:sz w:val="24"/>
                <w:szCs w:val="24"/>
              </w:rPr>
              <w:t>Address Line 1:</w:t>
            </w:r>
          </w:p>
        </w:tc>
        <w:tc>
          <w:tcPr>
            <w:tcW w:w="6186" w:type="dxa"/>
            <w:tcMar/>
          </w:tcPr>
          <w:p w:rsidR="004435E9" w:rsidP="7A079141" w:rsidRDefault="0078706B" w14:paraId="01665B6F" w14:textId="76CE1336">
            <w:pPr>
              <w:rPr>
                <w:rFonts w:ascii="Arial" w:hAnsi="Arial" w:eastAsia="Arial" w:cs="Arial"/>
                <w:sz w:val="24"/>
                <w:szCs w:val="24"/>
              </w:rPr>
            </w:pPr>
            <w:r w:rsidRPr="7A079141" w:rsidR="0078706B">
              <w:rPr>
                <w:rFonts w:ascii="Arial" w:hAnsi="Arial" w:eastAsia="Arial" w:cs="Arial"/>
                <w:sz w:val="24"/>
                <w:szCs w:val="24"/>
              </w:rPr>
              <w:t>Blackpool Skills Academy</w:t>
            </w:r>
          </w:p>
        </w:tc>
      </w:tr>
      <w:tr w:rsidR="004435E9" w:rsidTr="7A079141" w14:paraId="059DBA7E" w14:textId="77777777">
        <w:trPr>
          <w:trHeight w:val="397"/>
        </w:trPr>
        <w:tc>
          <w:tcPr>
            <w:tcW w:w="2830" w:type="dxa"/>
            <w:tcMar/>
          </w:tcPr>
          <w:p w:rsidR="004435E9" w:rsidP="7A079141" w:rsidRDefault="00A1352E" w14:paraId="60E96807" w14:textId="636444FC">
            <w:pPr>
              <w:rPr>
                <w:rFonts w:ascii="Arial" w:hAnsi="Arial" w:eastAsia="Arial" w:cs="Arial"/>
                <w:sz w:val="24"/>
                <w:szCs w:val="24"/>
              </w:rPr>
            </w:pPr>
            <w:r w:rsidRPr="7A079141" w:rsidR="2EA99421">
              <w:rPr>
                <w:rFonts w:ascii="Arial" w:hAnsi="Arial" w:eastAsia="Arial" w:cs="Arial"/>
                <w:sz w:val="24"/>
                <w:szCs w:val="24"/>
              </w:rPr>
              <w:t>Address Line 2:</w:t>
            </w:r>
          </w:p>
        </w:tc>
        <w:tc>
          <w:tcPr>
            <w:tcW w:w="6186" w:type="dxa"/>
            <w:tcMar/>
          </w:tcPr>
          <w:p w:rsidR="004435E9" w:rsidP="7A079141" w:rsidRDefault="00023B33" w14:paraId="7548D198" w14:textId="2A6686DE">
            <w:pPr>
              <w:rPr>
                <w:rFonts w:ascii="Arial" w:hAnsi="Arial" w:eastAsia="Arial" w:cs="Arial"/>
                <w:sz w:val="24"/>
                <w:szCs w:val="24"/>
              </w:rPr>
            </w:pPr>
            <w:r w:rsidRPr="7A079141" w:rsidR="5C8D4D3B">
              <w:rPr>
                <w:rFonts w:ascii="Arial" w:hAnsi="Arial" w:eastAsia="Arial" w:cs="Arial"/>
                <w:sz w:val="24"/>
                <w:szCs w:val="24"/>
              </w:rPr>
              <w:t>Stanley Road</w:t>
            </w:r>
          </w:p>
        </w:tc>
      </w:tr>
      <w:tr w:rsidR="004435E9" w:rsidTr="7A079141" w14:paraId="775F8221" w14:textId="77777777">
        <w:trPr>
          <w:trHeight w:val="397"/>
        </w:trPr>
        <w:tc>
          <w:tcPr>
            <w:tcW w:w="2830" w:type="dxa"/>
            <w:tcMar/>
          </w:tcPr>
          <w:p w:rsidR="004435E9" w:rsidP="7A079141" w:rsidRDefault="00A1352E" w14:paraId="0F083A6F" w14:textId="0C02211A">
            <w:pPr>
              <w:rPr>
                <w:rFonts w:ascii="Arial" w:hAnsi="Arial" w:eastAsia="Arial" w:cs="Arial"/>
                <w:sz w:val="24"/>
                <w:szCs w:val="24"/>
              </w:rPr>
            </w:pPr>
            <w:r w:rsidRPr="7A079141" w:rsidR="2EA99421">
              <w:rPr>
                <w:rFonts w:ascii="Arial" w:hAnsi="Arial" w:eastAsia="Arial" w:cs="Arial"/>
                <w:sz w:val="24"/>
                <w:szCs w:val="24"/>
              </w:rPr>
              <w:t>Address Line 3:</w:t>
            </w:r>
          </w:p>
        </w:tc>
        <w:tc>
          <w:tcPr>
            <w:tcW w:w="6186" w:type="dxa"/>
            <w:tcMar/>
          </w:tcPr>
          <w:p w:rsidR="004435E9" w:rsidP="7A079141" w:rsidRDefault="00034982" w14:paraId="49B672D0" w14:textId="52E996F8">
            <w:pPr>
              <w:rPr>
                <w:rFonts w:ascii="Arial" w:hAnsi="Arial" w:eastAsia="Arial" w:cs="Arial"/>
                <w:sz w:val="24"/>
                <w:szCs w:val="24"/>
              </w:rPr>
            </w:pPr>
            <w:r w:rsidRPr="7A079141" w:rsidR="6DB1A9D9">
              <w:rPr>
                <w:rFonts w:ascii="Arial" w:hAnsi="Arial" w:eastAsia="Arial" w:cs="Arial"/>
                <w:sz w:val="24"/>
                <w:szCs w:val="24"/>
              </w:rPr>
              <w:t xml:space="preserve">Blackpool </w:t>
            </w:r>
          </w:p>
        </w:tc>
      </w:tr>
      <w:tr w:rsidR="004435E9" w:rsidTr="7A079141" w14:paraId="187E334E" w14:textId="77777777">
        <w:trPr>
          <w:trHeight w:val="397"/>
        </w:trPr>
        <w:tc>
          <w:tcPr>
            <w:tcW w:w="2830" w:type="dxa"/>
            <w:tcMar/>
          </w:tcPr>
          <w:p w:rsidR="004435E9" w:rsidP="7A079141" w:rsidRDefault="00A1352E" w14:paraId="261033C3" w14:textId="0980B940">
            <w:pPr>
              <w:rPr>
                <w:rFonts w:ascii="Arial" w:hAnsi="Arial" w:eastAsia="Arial" w:cs="Arial"/>
                <w:sz w:val="24"/>
                <w:szCs w:val="24"/>
              </w:rPr>
            </w:pPr>
            <w:r w:rsidRPr="7A079141" w:rsidR="2EA99421">
              <w:rPr>
                <w:rFonts w:ascii="Arial" w:hAnsi="Arial" w:eastAsia="Arial" w:cs="Arial"/>
                <w:sz w:val="24"/>
                <w:szCs w:val="24"/>
              </w:rPr>
              <w:t>Address Line 4:</w:t>
            </w:r>
          </w:p>
        </w:tc>
        <w:tc>
          <w:tcPr>
            <w:tcW w:w="6186" w:type="dxa"/>
            <w:tcMar/>
          </w:tcPr>
          <w:p w:rsidR="004435E9" w:rsidP="7A079141" w:rsidRDefault="00034982" w14:paraId="569E7869" w14:textId="41BC6629">
            <w:pPr>
              <w:rPr>
                <w:rFonts w:ascii="Arial" w:hAnsi="Arial" w:eastAsia="Arial" w:cs="Arial"/>
                <w:sz w:val="24"/>
                <w:szCs w:val="24"/>
              </w:rPr>
            </w:pPr>
            <w:r w:rsidRPr="7A079141" w:rsidR="6DB1A9D9">
              <w:rPr>
                <w:rFonts w:ascii="Arial" w:hAnsi="Arial" w:eastAsia="Arial" w:cs="Arial"/>
                <w:sz w:val="24"/>
                <w:szCs w:val="24"/>
              </w:rPr>
              <w:t>Lancashire</w:t>
            </w:r>
          </w:p>
        </w:tc>
      </w:tr>
      <w:tr w:rsidR="004435E9" w:rsidTr="7A079141" w14:paraId="056F3FEC" w14:textId="77777777">
        <w:trPr>
          <w:trHeight w:val="397"/>
        </w:trPr>
        <w:tc>
          <w:tcPr>
            <w:tcW w:w="2830" w:type="dxa"/>
            <w:tcMar/>
          </w:tcPr>
          <w:p w:rsidR="004435E9" w:rsidP="7A079141" w:rsidRDefault="00A1352E" w14:paraId="3C83050A" w14:textId="6BBEC733">
            <w:pPr>
              <w:rPr>
                <w:rFonts w:ascii="Arial" w:hAnsi="Arial" w:eastAsia="Arial" w:cs="Arial"/>
                <w:sz w:val="24"/>
                <w:szCs w:val="24"/>
              </w:rPr>
            </w:pPr>
            <w:r w:rsidRPr="7A079141" w:rsidR="2EA99421">
              <w:rPr>
                <w:rFonts w:ascii="Arial" w:hAnsi="Arial" w:eastAsia="Arial" w:cs="Arial"/>
                <w:sz w:val="24"/>
                <w:szCs w:val="24"/>
              </w:rPr>
              <w:t>Address Line 5:</w:t>
            </w:r>
          </w:p>
        </w:tc>
        <w:tc>
          <w:tcPr>
            <w:tcW w:w="6186" w:type="dxa"/>
            <w:tcMar/>
          </w:tcPr>
          <w:p w:rsidR="004435E9" w:rsidP="7A079141" w:rsidRDefault="00034982" w14:paraId="096511F9" w14:textId="2A1C8823">
            <w:pPr>
              <w:rPr>
                <w:rFonts w:ascii="Arial" w:hAnsi="Arial" w:eastAsia="Arial" w:cs="Arial"/>
                <w:sz w:val="24"/>
                <w:szCs w:val="24"/>
              </w:rPr>
            </w:pPr>
            <w:r w:rsidRPr="7A079141" w:rsidR="6DB1A9D9">
              <w:rPr>
                <w:rFonts w:ascii="Arial" w:hAnsi="Arial" w:eastAsia="Arial" w:cs="Arial"/>
                <w:sz w:val="24"/>
                <w:szCs w:val="24"/>
              </w:rPr>
              <w:t>FY1 4NL</w:t>
            </w:r>
          </w:p>
        </w:tc>
      </w:tr>
      <w:tr w:rsidR="004435E9" w:rsidTr="7A079141" w14:paraId="6C2F90D2" w14:textId="77777777">
        <w:trPr>
          <w:trHeight w:val="397"/>
        </w:trPr>
        <w:tc>
          <w:tcPr>
            <w:tcW w:w="2830" w:type="dxa"/>
            <w:tcMar/>
          </w:tcPr>
          <w:p w:rsidR="004435E9" w:rsidP="7A079141" w:rsidRDefault="00A1352E" w14:paraId="17F3F8A2" w14:textId="3EA7EE29">
            <w:pPr>
              <w:rPr>
                <w:rFonts w:ascii="Arial" w:hAnsi="Arial" w:eastAsia="Arial" w:cs="Arial"/>
                <w:sz w:val="24"/>
                <w:szCs w:val="24"/>
              </w:rPr>
            </w:pPr>
            <w:r w:rsidRPr="7A079141" w:rsidR="2EA99421">
              <w:rPr>
                <w:rFonts w:ascii="Arial" w:hAnsi="Arial" w:eastAsia="Arial" w:cs="Arial"/>
                <w:sz w:val="24"/>
                <w:szCs w:val="24"/>
              </w:rPr>
              <w:t>Email:</w:t>
            </w:r>
          </w:p>
        </w:tc>
        <w:tc>
          <w:tcPr>
            <w:tcW w:w="6186" w:type="dxa"/>
            <w:tcMar/>
          </w:tcPr>
          <w:p w:rsidR="004435E9" w:rsidP="7A079141" w:rsidRDefault="00DD79D2" w14:paraId="059625AA" w14:textId="721DA6F0">
            <w:pPr>
              <w:rPr>
                <w:rFonts w:ascii="Arial" w:hAnsi="Arial" w:eastAsia="Arial" w:cs="Arial"/>
                <w:sz w:val="24"/>
                <w:szCs w:val="24"/>
              </w:rPr>
            </w:pPr>
            <w:r w:rsidRPr="7A079141" w:rsidR="00DD79D2">
              <w:rPr>
                <w:rFonts w:ascii="Arial" w:hAnsi="Arial" w:eastAsia="Arial" w:cs="Arial"/>
                <w:sz w:val="24"/>
                <w:szCs w:val="24"/>
              </w:rPr>
              <w:t>David</w:t>
            </w:r>
            <w:r w:rsidRPr="7A079141" w:rsidR="007E0E8A">
              <w:rPr>
                <w:rFonts w:ascii="Arial" w:hAnsi="Arial" w:eastAsia="Arial" w:cs="Arial"/>
                <w:sz w:val="24"/>
                <w:szCs w:val="24"/>
              </w:rPr>
              <w:t>.Hodge</w:t>
            </w:r>
            <w:r w:rsidRPr="7A079141" w:rsidR="34A5E4F0">
              <w:rPr>
                <w:rFonts w:ascii="Arial" w:hAnsi="Arial" w:eastAsia="Arial" w:cs="Arial"/>
                <w:sz w:val="24"/>
                <w:szCs w:val="24"/>
              </w:rPr>
              <w:t>@</w:t>
            </w:r>
            <w:r w:rsidRPr="7A079141" w:rsidR="00FF1184">
              <w:rPr>
                <w:rFonts w:ascii="Arial" w:hAnsi="Arial" w:eastAsia="Arial" w:cs="Arial"/>
                <w:sz w:val="24"/>
                <w:szCs w:val="24"/>
              </w:rPr>
              <w:t>blackpoolskillsacademy.co.uk</w:t>
            </w:r>
          </w:p>
        </w:tc>
      </w:tr>
      <w:tr w:rsidR="004435E9" w:rsidTr="7A079141" w14:paraId="13D4FE6D" w14:textId="77777777">
        <w:trPr>
          <w:trHeight w:val="397"/>
        </w:trPr>
        <w:tc>
          <w:tcPr>
            <w:tcW w:w="2830" w:type="dxa"/>
            <w:tcMar/>
          </w:tcPr>
          <w:p w:rsidR="004435E9" w:rsidP="7A079141" w:rsidRDefault="00A1352E" w14:paraId="77D3AC9D" w14:textId="5116B111">
            <w:pPr>
              <w:rPr>
                <w:rFonts w:ascii="Arial" w:hAnsi="Arial" w:eastAsia="Arial" w:cs="Arial"/>
                <w:sz w:val="24"/>
                <w:szCs w:val="24"/>
              </w:rPr>
            </w:pPr>
            <w:r w:rsidRPr="7A079141" w:rsidR="2EA99421">
              <w:rPr>
                <w:rFonts w:ascii="Arial" w:hAnsi="Arial" w:eastAsia="Arial" w:cs="Arial"/>
                <w:sz w:val="24"/>
                <w:szCs w:val="24"/>
              </w:rPr>
              <w:t>Telephone:</w:t>
            </w:r>
          </w:p>
        </w:tc>
        <w:tc>
          <w:tcPr>
            <w:tcW w:w="6186" w:type="dxa"/>
            <w:tcMar/>
          </w:tcPr>
          <w:p w:rsidR="004435E9" w:rsidP="7A079141" w:rsidRDefault="007522B0" w14:paraId="0E920BA2" w14:textId="1A31574E">
            <w:pPr>
              <w:rPr>
                <w:rFonts w:ascii="Arial" w:hAnsi="Arial" w:eastAsia="Arial" w:cs="Arial"/>
                <w:sz w:val="24"/>
                <w:szCs w:val="24"/>
              </w:rPr>
            </w:pPr>
            <w:r w:rsidRPr="7A079141" w:rsidR="34A5E4F0">
              <w:rPr>
                <w:rFonts w:ascii="Arial" w:hAnsi="Arial" w:eastAsia="Arial" w:cs="Arial"/>
                <w:sz w:val="24"/>
                <w:szCs w:val="24"/>
              </w:rPr>
              <w:t>01253</w:t>
            </w:r>
            <w:r w:rsidRPr="7A079141" w:rsidR="00FF1184">
              <w:rPr>
                <w:rFonts w:ascii="Arial" w:hAnsi="Arial" w:eastAsia="Arial" w:cs="Arial"/>
                <w:sz w:val="24"/>
                <w:szCs w:val="24"/>
              </w:rPr>
              <w:t xml:space="preserve"> 759854</w:t>
            </w:r>
          </w:p>
        </w:tc>
      </w:tr>
    </w:tbl>
    <w:p w:rsidR="00E256CE" w:rsidP="7A079141" w:rsidRDefault="00E256CE" w14:paraId="3CCDAD22" w14:textId="204F035E">
      <w:pPr>
        <w:rPr>
          <w:rFonts w:ascii="Arial" w:hAnsi="Arial" w:eastAsia="Arial" w:cs="Arial"/>
          <w:sz w:val="24"/>
          <w:szCs w:val="24"/>
        </w:rPr>
      </w:pPr>
    </w:p>
    <w:p w:rsidRPr="00F44E6C" w:rsidR="00B6296D" w:rsidP="7A079141" w:rsidRDefault="00B6296D" w14:paraId="1240E726" w14:textId="455B7F49">
      <w:pPr>
        <w:rPr>
          <w:rFonts w:ascii="Arial" w:hAnsi="Arial" w:eastAsia="Arial" w:cs="Arial"/>
          <w:sz w:val="24"/>
          <w:szCs w:val="24"/>
        </w:rPr>
      </w:pPr>
    </w:p>
    <w:sectPr w:rsidRPr="00F44E6C" w:rsidR="00B6296D">
      <w:headerReference w:type="default" r:id="rId10"/>
      <w:pgSz w:w="11906" w:h="16838" w:orient="portrait"/>
      <w:pgMar w:top="1440" w:right="1440" w:bottom="1440" w:left="1440" w:header="708" w:footer="708" w:gutter="0"/>
      <w:cols w:space="708"/>
      <w:docGrid w:linePitch="360"/>
      <w:titlePg w:val="1"/>
      <w:headerReference w:type="first" r:id="Rc404ef372f044411"/>
      <w:footerReference w:type="default" r:id="Rb8301ff516f647da"/>
      <w:footerReference w:type="first" r:id="R27c356bb8eef47d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669F4" w:rsidP="008E7C22" w:rsidRDefault="000669F4" w14:paraId="7FEFC81A" w14:textId="77777777">
      <w:pPr>
        <w:spacing w:after="0" w:line="240" w:lineRule="auto"/>
      </w:pPr>
      <w:r>
        <w:separator/>
      </w:r>
    </w:p>
  </w:endnote>
  <w:endnote w:type="continuationSeparator" w:id="0">
    <w:p w:rsidR="000669F4" w:rsidP="008E7C22" w:rsidRDefault="000669F4" w14:paraId="24020D5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7A079141" w:rsidTr="7A079141" w14:paraId="1545A77B">
      <w:trPr>
        <w:trHeight w:val="300"/>
      </w:trPr>
      <w:tc>
        <w:tcPr>
          <w:tcW w:w="3005" w:type="dxa"/>
          <w:tcMar/>
        </w:tcPr>
        <w:p w:rsidR="7A079141" w:rsidP="7A079141" w:rsidRDefault="7A079141" w14:paraId="5C59D53D" w14:textId="744D6393">
          <w:pPr>
            <w:pStyle w:val="Header"/>
            <w:bidi w:val="0"/>
            <w:ind w:left="-115"/>
            <w:jc w:val="left"/>
          </w:pPr>
        </w:p>
      </w:tc>
      <w:tc>
        <w:tcPr>
          <w:tcW w:w="3005" w:type="dxa"/>
          <w:tcMar/>
        </w:tcPr>
        <w:p w:rsidR="7A079141" w:rsidP="7A079141" w:rsidRDefault="7A079141" w14:paraId="664282D0" w14:textId="07DE17A8">
          <w:pPr>
            <w:pStyle w:val="Header"/>
            <w:bidi w:val="0"/>
            <w:jc w:val="center"/>
          </w:pPr>
        </w:p>
      </w:tc>
      <w:tc>
        <w:tcPr>
          <w:tcW w:w="3005" w:type="dxa"/>
          <w:tcMar/>
        </w:tcPr>
        <w:p w:rsidR="7A079141" w:rsidP="7A079141" w:rsidRDefault="7A079141" w14:paraId="0281E1A5" w14:textId="1A35CAEB">
          <w:pPr>
            <w:pStyle w:val="Header"/>
            <w:bidi w:val="0"/>
            <w:ind w:right="-115"/>
            <w:jc w:val="right"/>
          </w:pPr>
        </w:p>
      </w:tc>
    </w:tr>
  </w:tbl>
  <w:p w:rsidR="7A079141" w:rsidP="7A079141" w:rsidRDefault="7A079141" w14:paraId="2A5D45E3" w14:textId="2DDFEFC9">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7A079141" w:rsidTr="7A079141" w14:paraId="45019F08">
      <w:trPr>
        <w:trHeight w:val="300"/>
      </w:trPr>
      <w:tc>
        <w:tcPr>
          <w:tcW w:w="3005" w:type="dxa"/>
          <w:tcMar/>
        </w:tcPr>
        <w:p w:rsidR="7A079141" w:rsidP="7A079141" w:rsidRDefault="7A079141" w14:paraId="5D8F9E61" w14:textId="6D97C856">
          <w:pPr>
            <w:pStyle w:val="Header"/>
            <w:bidi w:val="0"/>
            <w:ind w:left="-115"/>
            <w:jc w:val="left"/>
          </w:pPr>
        </w:p>
      </w:tc>
      <w:tc>
        <w:tcPr>
          <w:tcW w:w="3005" w:type="dxa"/>
          <w:tcMar/>
        </w:tcPr>
        <w:p w:rsidR="7A079141" w:rsidP="7A079141" w:rsidRDefault="7A079141" w14:paraId="52DA5718" w14:textId="2EBEA620">
          <w:pPr>
            <w:pStyle w:val="Header"/>
            <w:bidi w:val="0"/>
            <w:jc w:val="center"/>
          </w:pPr>
        </w:p>
      </w:tc>
      <w:tc>
        <w:tcPr>
          <w:tcW w:w="3005" w:type="dxa"/>
          <w:tcMar/>
        </w:tcPr>
        <w:p w:rsidR="7A079141" w:rsidP="7A079141" w:rsidRDefault="7A079141" w14:paraId="6F0BF139" w14:textId="6CD06376">
          <w:pPr>
            <w:pStyle w:val="Header"/>
            <w:bidi w:val="0"/>
            <w:ind w:right="-115"/>
            <w:jc w:val="right"/>
          </w:pPr>
        </w:p>
      </w:tc>
    </w:tr>
  </w:tbl>
  <w:p w:rsidR="7A079141" w:rsidP="7A079141" w:rsidRDefault="7A079141" w14:paraId="5C68BDD4" w14:textId="766978E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669F4" w:rsidP="008E7C22" w:rsidRDefault="000669F4" w14:paraId="06B93B8D" w14:textId="77777777">
      <w:pPr>
        <w:spacing w:after="0" w:line="240" w:lineRule="auto"/>
      </w:pPr>
      <w:r>
        <w:separator/>
      </w:r>
    </w:p>
  </w:footnote>
  <w:footnote w:type="continuationSeparator" w:id="0">
    <w:p w:rsidR="000669F4" w:rsidP="008E7C22" w:rsidRDefault="000669F4" w14:paraId="0821A4A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E7C22" w:rsidRDefault="0078706B" w14:paraId="26B43C11" w14:textId="384551DF">
    <w:pPr>
      <w:pStyle w:val="Header"/>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7A079141" w:rsidP="7A079141" w:rsidRDefault="7A079141" w14:paraId="07FD786F" w14:textId="675A730C">
    <w:pPr>
      <w:pStyle w:val="Header"/>
      <w:bidi w:val="0"/>
    </w:pPr>
    <w:r w:rsidR="7A079141">
      <w:drawing>
        <wp:inline wp14:editId="6000336F" wp14:anchorId="6FFB8A8A">
          <wp:extent cx="3271155" cy="914400"/>
          <wp:effectExtent l="0" t="0" r="0" b="0"/>
          <wp:docPr id="204152776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41527767" name="Picture 2041527767"/>
                  <pic:cNvPicPr/>
                </pic:nvPicPr>
                <pic:blipFill>
                  <a:blip xmlns:r="http://schemas.openxmlformats.org/officeDocument/2006/relationships" r:embed="rId1041913861">
                    <a:extLst>
                      <a:ext uri="{28A0092B-C50C-407E-A947-70E740481C1C}">
                        <a14:useLocalDpi xmlns:a14="http://schemas.microsoft.com/office/drawing/2010/main"/>
                      </a:ext>
                    </a:extLst>
                  </a:blip>
                  <a:stretch>
                    <a:fillRect/>
                  </a:stretch>
                </pic:blipFill>
                <pic:spPr>
                  <a:xfrm rot="0">
                    <a:off x="0" y="0"/>
                    <a:ext cx="3271155"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6">
    <w:nsid w:val="1ad488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2BA3ACD"/>
    <w:multiLevelType w:val="hybridMultilevel"/>
    <w:tmpl w:val="218C3E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4942A93"/>
    <w:multiLevelType w:val="hybridMultilevel"/>
    <w:tmpl w:val="F8D6EF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9191258"/>
    <w:multiLevelType w:val="hybridMultilevel"/>
    <w:tmpl w:val="ECF4E7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D595F27"/>
    <w:multiLevelType w:val="hybridMultilevel"/>
    <w:tmpl w:val="3124A382"/>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4" w15:restartNumberingAfterBreak="0">
    <w:nsid w:val="73874C7E"/>
    <w:multiLevelType w:val="hybridMultilevel"/>
    <w:tmpl w:val="30C69C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B32BC7"/>
    <w:multiLevelType w:val="hybridMultilevel"/>
    <w:tmpl w:val="492438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7">
    <w:abstractNumId w:val="6"/>
  </w:num>
  <w:num w:numId="1" w16cid:durableId="1024206948">
    <w:abstractNumId w:val="1"/>
  </w:num>
  <w:num w:numId="2" w16cid:durableId="312024934">
    <w:abstractNumId w:val="3"/>
  </w:num>
  <w:num w:numId="3" w16cid:durableId="860167092">
    <w:abstractNumId w:val="5"/>
  </w:num>
  <w:num w:numId="4" w16cid:durableId="1804733091">
    <w:abstractNumId w:val="0"/>
  </w:num>
  <w:num w:numId="5" w16cid:durableId="1576358510">
    <w:abstractNumId w:val="2"/>
  </w:num>
  <w:num w:numId="6" w16cid:durableId="1826699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22"/>
    <w:rsid w:val="00023B33"/>
    <w:rsid w:val="00034982"/>
    <w:rsid w:val="000669F4"/>
    <w:rsid w:val="000A5D0E"/>
    <w:rsid w:val="001361EB"/>
    <w:rsid w:val="00146584"/>
    <w:rsid w:val="001D059E"/>
    <w:rsid w:val="001D7552"/>
    <w:rsid w:val="002044D5"/>
    <w:rsid w:val="0020629C"/>
    <w:rsid w:val="002322C9"/>
    <w:rsid w:val="00243381"/>
    <w:rsid w:val="00257B3A"/>
    <w:rsid w:val="00283AFD"/>
    <w:rsid w:val="002F578A"/>
    <w:rsid w:val="003008FB"/>
    <w:rsid w:val="00327DDF"/>
    <w:rsid w:val="00372107"/>
    <w:rsid w:val="00397511"/>
    <w:rsid w:val="003A36C6"/>
    <w:rsid w:val="003A3C8A"/>
    <w:rsid w:val="003A4A3A"/>
    <w:rsid w:val="00407C91"/>
    <w:rsid w:val="004435E9"/>
    <w:rsid w:val="004B11BE"/>
    <w:rsid w:val="004B195C"/>
    <w:rsid w:val="004C5C08"/>
    <w:rsid w:val="00505AF9"/>
    <w:rsid w:val="005750A2"/>
    <w:rsid w:val="005830D4"/>
    <w:rsid w:val="00602687"/>
    <w:rsid w:val="00607C00"/>
    <w:rsid w:val="006871D2"/>
    <w:rsid w:val="006C11D2"/>
    <w:rsid w:val="006D7D1B"/>
    <w:rsid w:val="006F076B"/>
    <w:rsid w:val="00716C13"/>
    <w:rsid w:val="007522B0"/>
    <w:rsid w:val="00781016"/>
    <w:rsid w:val="00785701"/>
    <w:rsid w:val="0078706B"/>
    <w:rsid w:val="007C0DBE"/>
    <w:rsid w:val="007E0E8A"/>
    <w:rsid w:val="007F46B9"/>
    <w:rsid w:val="008253D5"/>
    <w:rsid w:val="0088277F"/>
    <w:rsid w:val="008A7BAA"/>
    <w:rsid w:val="008B2ED0"/>
    <w:rsid w:val="008E7C22"/>
    <w:rsid w:val="00905FF1"/>
    <w:rsid w:val="00911936"/>
    <w:rsid w:val="009153E7"/>
    <w:rsid w:val="00932919"/>
    <w:rsid w:val="00935F96"/>
    <w:rsid w:val="0094519C"/>
    <w:rsid w:val="0095362E"/>
    <w:rsid w:val="00970CE3"/>
    <w:rsid w:val="009C67D6"/>
    <w:rsid w:val="009D711C"/>
    <w:rsid w:val="00A1352E"/>
    <w:rsid w:val="00B06769"/>
    <w:rsid w:val="00B3700A"/>
    <w:rsid w:val="00B6296D"/>
    <w:rsid w:val="00B72C8D"/>
    <w:rsid w:val="00B914A7"/>
    <w:rsid w:val="00B91B25"/>
    <w:rsid w:val="00B97B2E"/>
    <w:rsid w:val="00BB28A8"/>
    <w:rsid w:val="00BC73E6"/>
    <w:rsid w:val="00C02E53"/>
    <w:rsid w:val="00C14060"/>
    <w:rsid w:val="00C14D0B"/>
    <w:rsid w:val="00C47AAF"/>
    <w:rsid w:val="00C622B9"/>
    <w:rsid w:val="00C74376"/>
    <w:rsid w:val="00CA10EF"/>
    <w:rsid w:val="00CC3146"/>
    <w:rsid w:val="00CE44F9"/>
    <w:rsid w:val="00D0576A"/>
    <w:rsid w:val="00D23C97"/>
    <w:rsid w:val="00D53415"/>
    <w:rsid w:val="00DA1EA9"/>
    <w:rsid w:val="00DC09B5"/>
    <w:rsid w:val="00DD3E13"/>
    <w:rsid w:val="00DD79D2"/>
    <w:rsid w:val="00DE2479"/>
    <w:rsid w:val="00DE7846"/>
    <w:rsid w:val="00E2150F"/>
    <w:rsid w:val="00E256CE"/>
    <w:rsid w:val="00E30AE4"/>
    <w:rsid w:val="00E47CCD"/>
    <w:rsid w:val="00E66421"/>
    <w:rsid w:val="00E94118"/>
    <w:rsid w:val="00E94177"/>
    <w:rsid w:val="00EA2957"/>
    <w:rsid w:val="00ED461A"/>
    <w:rsid w:val="00F032EC"/>
    <w:rsid w:val="00F44E6C"/>
    <w:rsid w:val="00F53E64"/>
    <w:rsid w:val="00F6768F"/>
    <w:rsid w:val="00FF1184"/>
    <w:rsid w:val="0FF9BD4B"/>
    <w:rsid w:val="1415EE40"/>
    <w:rsid w:val="1D17E1E9"/>
    <w:rsid w:val="22131491"/>
    <w:rsid w:val="2EA99421"/>
    <w:rsid w:val="34A5E4F0"/>
    <w:rsid w:val="5C8D4D3B"/>
    <w:rsid w:val="6DB1A9D9"/>
    <w:rsid w:val="6E4BE28A"/>
    <w:rsid w:val="79A23122"/>
    <w:rsid w:val="7A079141"/>
    <w:rsid w:val="7BFD3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25F11"/>
  <w15:chartTrackingRefBased/>
  <w15:docId w15:val="{D10E520A-5B85-44CD-A095-6FF18660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E7C22"/>
    <w:pPr>
      <w:tabs>
        <w:tab w:val="center" w:pos="4513"/>
        <w:tab w:val="right" w:pos="9026"/>
      </w:tabs>
      <w:spacing w:after="0" w:line="240" w:lineRule="auto"/>
    </w:pPr>
  </w:style>
  <w:style w:type="character" w:styleId="HeaderChar" w:customStyle="1">
    <w:name w:val="Header Char"/>
    <w:basedOn w:val="DefaultParagraphFont"/>
    <w:link w:val="Header"/>
    <w:uiPriority w:val="99"/>
    <w:rsid w:val="008E7C22"/>
  </w:style>
  <w:style w:type="paragraph" w:styleId="Footer">
    <w:name w:val="footer"/>
    <w:basedOn w:val="Normal"/>
    <w:link w:val="FooterChar"/>
    <w:uiPriority w:val="99"/>
    <w:unhideWhenUsed/>
    <w:rsid w:val="008E7C22"/>
    <w:pPr>
      <w:tabs>
        <w:tab w:val="center" w:pos="4513"/>
        <w:tab w:val="right" w:pos="9026"/>
      </w:tabs>
      <w:spacing w:after="0" w:line="240" w:lineRule="auto"/>
    </w:pPr>
  </w:style>
  <w:style w:type="character" w:styleId="FooterChar" w:customStyle="1">
    <w:name w:val="Footer Char"/>
    <w:basedOn w:val="DefaultParagraphFont"/>
    <w:link w:val="Footer"/>
    <w:uiPriority w:val="99"/>
    <w:rsid w:val="008E7C22"/>
  </w:style>
  <w:style w:type="table" w:styleId="TableGrid">
    <w:name w:val="Table Grid"/>
    <w:basedOn w:val="TableNormal"/>
    <w:uiPriority w:val="39"/>
    <w:rsid w:val="00970CE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743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c404ef372f044411" /><Relationship Type="http://schemas.openxmlformats.org/officeDocument/2006/relationships/footer" Target="footer.xml" Id="Rb8301ff516f647da" /><Relationship Type="http://schemas.openxmlformats.org/officeDocument/2006/relationships/footer" Target="footer2.xml" Id="R27c356bb8eef47d6" /></Relationships>
</file>

<file path=word/_rels/header2.xml.rels>&#65279;<?xml version="1.0" encoding="utf-8"?><Relationships xmlns="http://schemas.openxmlformats.org/package/2006/relationships"><Relationship Type="http://schemas.openxmlformats.org/officeDocument/2006/relationships/image" Target="/media/image.jpg" Id="rId104191386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SharedWithUsers xmlns="96e2b771-4bb3-4d6e-96c5-1e0c108901a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4F1F84-296F-460C-8AA2-93005ED834BD}"/>
</file>

<file path=customXml/itemProps2.xml><?xml version="1.0" encoding="utf-8"?>
<ds:datastoreItem xmlns:ds="http://schemas.openxmlformats.org/officeDocument/2006/customXml" ds:itemID="{6F097AFC-504E-478B-A354-4392EE5FD05D}">
  <ds:schemaRefs>
    <ds:schemaRef ds:uri="http://schemas.microsoft.com/office/2006/metadata/properties"/>
    <ds:schemaRef ds:uri="http://schemas.microsoft.com/office/infopath/2007/PartnerControls"/>
    <ds:schemaRef ds:uri="96e2b771-4bb3-4d6e-96c5-1e0c108901ad"/>
    <ds:schemaRef ds:uri="7410f791-1dd3-4651-ab2f-f0689a2cedc2"/>
  </ds:schemaRefs>
</ds:datastoreItem>
</file>

<file path=customXml/itemProps3.xml><?xml version="1.0" encoding="utf-8"?>
<ds:datastoreItem xmlns:ds="http://schemas.openxmlformats.org/officeDocument/2006/customXml" ds:itemID="{4329DCDD-8BE9-47DF-9EEC-5DFDD3A870F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Hodge</dc:creator>
  <cp:keywords/>
  <dc:description/>
  <cp:lastModifiedBy>Andy Iredale</cp:lastModifiedBy>
  <cp:revision>13</cp:revision>
  <dcterms:created xsi:type="dcterms:W3CDTF">2021-04-19T09:43:00Z</dcterms:created>
  <dcterms:modified xsi:type="dcterms:W3CDTF">2026-02-17T15:07:00Z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Order">
    <vt:r8>311600</vt:r8>
  </property>
  <property fmtid="{D5CDD505-2E9C-101B-9397-08002B2CF9AE}" pid="11" name="_SourceUrl">
    <vt:lpwstr/>
  </property>
  <property fmtid="{D5CDD505-2E9C-101B-9397-08002B2CF9AE}" pid="12" name="_SharedFileIndex">
    <vt:lpwstr/>
  </property>
</Properties>
</file>