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BCF" w:rsidR="00662BCF" w:rsidP="03E546BF" w:rsidRDefault="00662BCF" w14:paraId="180B91CE" w14:textId="5EE3494A">
      <w:pPr>
        <w:pStyle w:val="Heading1"/>
        <w:rPr>
          <w:rFonts w:ascii="Arial" w:hAnsi="Arial" w:eastAsia="Arial" w:cs="Arial"/>
          <w:color w:val="auto"/>
          <w:sz w:val="48"/>
          <w:szCs w:val="48"/>
        </w:rPr>
      </w:pPr>
      <w:r w:rsidRPr="03E546BF" w:rsidR="00662BCF">
        <w:rPr>
          <w:rFonts w:ascii="Arial" w:hAnsi="Arial" w:eastAsia="Arial" w:cs="Arial"/>
          <w:color w:val="auto"/>
          <w:sz w:val="48"/>
          <w:szCs w:val="48"/>
        </w:rPr>
        <w:t>Pupil Assessment Procedure for KS3 and KS4</w:t>
      </w:r>
    </w:p>
    <w:p w:rsidRPr="00662BCF" w:rsidR="00662BCF" w:rsidP="03E546BF" w:rsidRDefault="00662BCF" w14:paraId="0DD69385" w14:textId="30F64931">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Author and Responsible Manager: Headteacher</w:t>
      </w:r>
    </w:p>
    <w:p w:rsidRPr="00662BCF" w:rsidR="00662BCF" w:rsidP="03E546BF" w:rsidRDefault="00662BCF" w14:paraId="3A7811DF" w14:textId="6D00E6C1">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Manual ID Number: BSA056</w:t>
      </w:r>
    </w:p>
    <w:p w:rsidRPr="00662BCF" w:rsidR="00662BCF" w:rsidP="03E546BF" w:rsidRDefault="00662BCF" w14:paraId="6F44F94E" w14:textId="0E4A8B0B">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Version No: 1</w:t>
      </w:r>
    </w:p>
    <w:p w:rsidRPr="00662BCF" w:rsidR="00662BCF" w:rsidP="03E546BF" w:rsidRDefault="00662BCF" w14:paraId="45A2F34D" w14:textId="3A4A97F8">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Date Approved: 19/08/2024</w:t>
      </w:r>
    </w:p>
    <w:p w:rsidRPr="00662BCF" w:rsidR="00662BCF" w:rsidP="03E546BF" w:rsidRDefault="00662BCF" w14:paraId="18228998" w14:textId="7CD9EC8F">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Next Review Due: 19/08/2026</w:t>
      </w:r>
    </w:p>
    <w:p w:rsidRPr="00662BCF" w:rsidR="00662BCF" w:rsidP="03E546BF" w:rsidRDefault="00662BCF" w14:paraId="6BA9D863" w14:textId="34B5A1E6">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Approved By: Headteacher</w:t>
      </w:r>
    </w:p>
    <w:p w:rsidRPr="00662BCF" w:rsidR="00662BCF" w:rsidP="03E546BF" w:rsidRDefault="00662BCF" w14:paraId="577B0773" w14:textId="0BB25A7D">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Applicable to: Staff</w:t>
      </w:r>
      <w:r w:rsidRPr="03E546BF" w:rsidR="1177270E">
        <w:rPr>
          <w:rFonts w:ascii="Arial" w:hAnsi="Arial" w:eastAsia="Arial" w:cs="Arial"/>
          <w:noProof w:val="0"/>
          <w:color w:val="auto"/>
          <w:sz w:val="24"/>
          <w:szCs w:val="24"/>
          <w:lang w:val="en-GB"/>
        </w:rPr>
        <w:t xml:space="preserve"> and Students</w:t>
      </w:r>
    </w:p>
    <w:p w:rsidRPr="00662BCF" w:rsidR="00662BCF" w:rsidP="03E546BF" w:rsidRDefault="00662BCF" w14:paraId="38E92807" w14:textId="4456CAEC">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03E546BF" w:rsidR="0DDB4806">
        <w:rPr>
          <w:rFonts w:ascii="Arial" w:hAnsi="Arial" w:eastAsia="Arial" w:cs="Arial"/>
          <w:noProof w:val="0"/>
          <w:color w:val="auto"/>
          <w:sz w:val="24"/>
          <w:szCs w:val="24"/>
          <w:lang w:val="en-GB"/>
        </w:rPr>
        <w:t>Publication: Staff SharePoint</w:t>
      </w:r>
      <w:r w:rsidRPr="03E546BF" w:rsidR="1EE8C305">
        <w:rPr>
          <w:rFonts w:ascii="Arial" w:hAnsi="Arial" w:eastAsia="Arial" w:cs="Arial"/>
          <w:noProof w:val="0"/>
          <w:color w:val="auto"/>
          <w:sz w:val="24"/>
          <w:szCs w:val="24"/>
          <w:lang w:val="en-GB"/>
        </w:rPr>
        <w:t xml:space="preserve"> and website</w:t>
      </w:r>
    </w:p>
    <w:p w:rsidRPr="00662BCF" w:rsidR="00662BCF" w:rsidP="03E546BF" w:rsidRDefault="00662BCF" w14:paraId="0EE54DED" w14:textId="77777777">
      <w:pPr>
        <w:rPr>
          <w:rFonts w:ascii="Arial" w:hAnsi="Arial" w:eastAsia="Arial" w:cs="Arial"/>
          <w:color w:val="auto"/>
          <w:sz w:val="24"/>
          <w:szCs w:val="24"/>
        </w:rPr>
      </w:pPr>
      <w:r w:rsidRPr="00662BCF">
        <w:pict w14:anchorId="2D560729">
          <v:rect id="_x0000_i1055" style="width:0;height:1.5pt" o:hr="t" o:hrstd="t" o:hralign="center" fillcolor="#a0a0a0" stroked="f"/>
        </w:pict>
      </w:r>
    </w:p>
    <w:p w:rsidRPr="00662BCF" w:rsidR="00662BCF" w:rsidP="03E546BF" w:rsidRDefault="00662BCF" w14:paraId="0DEB3885"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Introduction</w:t>
      </w:r>
    </w:p>
    <w:p w:rsidRPr="00662BCF" w:rsidR="00662BCF" w:rsidP="03E546BF" w:rsidRDefault="00662BCF" w14:paraId="13E3FB5E" w14:textId="77777777">
      <w:pPr>
        <w:rPr>
          <w:rFonts w:ascii="Arial" w:hAnsi="Arial" w:eastAsia="Arial" w:cs="Arial"/>
          <w:color w:val="auto"/>
          <w:sz w:val="24"/>
          <w:szCs w:val="24"/>
        </w:rPr>
      </w:pPr>
      <w:r w:rsidRPr="03E546BF" w:rsidR="00662BCF">
        <w:rPr>
          <w:rFonts w:ascii="Arial" w:hAnsi="Arial" w:eastAsia="Arial" w:cs="Arial"/>
          <w:color w:val="auto"/>
          <w:sz w:val="24"/>
          <w:szCs w:val="24"/>
        </w:rPr>
        <w:t xml:space="preserve">The pupil assessment procedure at Blackpool Skills Academy is designed to track, support, and enhance student progress across all subjects, including Maths, English, PE, Art, Cooking, PSHE, and vocational courses. Assessment is central to our educational philosophy, as it allows us to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students' strengths, areas for improvement, and to guide them on their learning journey. Our approach to assessment is holistic, focusing on both formative and summative assessments, while ensuring the development of independent learners who can assess and reflect on their own progress.</w:t>
      </w:r>
    </w:p>
    <w:p w:rsidRPr="00662BCF" w:rsidR="00662BCF" w:rsidP="03E546BF" w:rsidRDefault="00662BCF" w14:paraId="2C2F0FB4" w14:textId="77777777">
      <w:pPr>
        <w:rPr>
          <w:rFonts w:ascii="Arial" w:hAnsi="Arial" w:eastAsia="Arial" w:cs="Arial"/>
          <w:color w:val="auto"/>
          <w:sz w:val="24"/>
          <w:szCs w:val="24"/>
        </w:rPr>
      </w:pPr>
      <w:r w:rsidRPr="03E546BF" w:rsidR="00662BCF">
        <w:rPr>
          <w:rFonts w:ascii="Arial" w:hAnsi="Arial" w:eastAsia="Arial" w:cs="Arial"/>
          <w:color w:val="auto"/>
          <w:sz w:val="24"/>
          <w:szCs w:val="24"/>
        </w:rPr>
        <w:t>This document outlines the key principles, strategies, and procedures for pupil assessment across both Key Stage 3 (KS3) and Key Stage 4 (KS4).</w:t>
      </w:r>
    </w:p>
    <w:p w:rsidRPr="00662BCF" w:rsidR="00662BCF" w:rsidP="03E546BF" w:rsidRDefault="00662BCF" w14:paraId="247A3BF7" w14:textId="77777777">
      <w:pPr>
        <w:rPr>
          <w:rFonts w:ascii="Arial" w:hAnsi="Arial" w:eastAsia="Arial" w:cs="Arial"/>
          <w:color w:val="auto"/>
          <w:sz w:val="24"/>
          <w:szCs w:val="24"/>
        </w:rPr>
      </w:pPr>
      <w:r w:rsidRPr="00662BCF">
        <w:pict w14:anchorId="585D883C">
          <v:rect id="_x0000_i1056" style="width:0;height:1.5pt" o:hr="t" o:hrstd="t" o:hralign="center" fillcolor="#a0a0a0" stroked="f"/>
        </w:pict>
      </w:r>
    </w:p>
    <w:p w:rsidRPr="00662BCF" w:rsidR="00662BCF" w:rsidP="03E546BF" w:rsidRDefault="00662BCF" w14:paraId="005B48D4"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Aims of the Assessment Procedure</w:t>
      </w:r>
    </w:p>
    <w:p w:rsidRPr="00662BCF" w:rsidR="00662BCF" w:rsidP="03E546BF" w:rsidRDefault="00662BCF" w14:paraId="4905952D" w14:textId="77777777">
      <w:pPr>
        <w:numPr>
          <w:ilvl w:val="0"/>
          <w:numId w:val="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Monitor and Track Progress</w:t>
      </w:r>
      <w:r w:rsidRPr="03E546BF" w:rsidR="00662BCF">
        <w:rPr>
          <w:rFonts w:ascii="Arial" w:hAnsi="Arial" w:eastAsia="Arial" w:cs="Arial"/>
          <w:color w:val="auto"/>
          <w:sz w:val="24"/>
          <w:szCs w:val="24"/>
        </w:rPr>
        <w:t xml:space="preserve">: Assessments allow staff to </w:t>
      </w:r>
      <w:r w:rsidRPr="03E546BF" w:rsidR="00662BCF">
        <w:rPr>
          <w:rFonts w:ascii="Arial" w:hAnsi="Arial" w:eastAsia="Arial" w:cs="Arial"/>
          <w:color w:val="auto"/>
          <w:sz w:val="24"/>
          <w:szCs w:val="24"/>
        </w:rPr>
        <w:t>monitor</w:t>
      </w:r>
      <w:r w:rsidRPr="03E546BF" w:rsidR="00662BCF">
        <w:rPr>
          <w:rFonts w:ascii="Arial" w:hAnsi="Arial" w:eastAsia="Arial" w:cs="Arial"/>
          <w:color w:val="auto"/>
          <w:sz w:val="24"/>
          <w:szCs w:val="24"/>
        </w:rPr>
        <w:t xml:space="preserve"> pupil progress in real-time, </w:t>
      </w:r>
      <w:r w:rsidRPr="03E546BF" w:rsidR="00662BCF">
        <w:rPr>
          <w:rFonts w:ascii="Arial" w:hAnsi="Arial" w:eastAsia="Arial" w:cs="Arial"/>
          <w:color w:val="auto"/>
          <w:sz w:val="24"/>
          <w:szCs w:val="24"/>
        </w:rPr>
        <w:t>identifying</w:t>
      </w:r>
      <w:r w:rsidRPr="03E546BF" w:rsidR="00662BCF">
        <w:rPr>
          <w:rFonts w:ascii="Arial" w:hAnsi="Arial" w:eastAsia="Arial" w:cs="Arial"/>
          <w:color w:val="auto"/>
          <w:sz w:val="24"/>
          <w:szCs w:val="24"/>
        </w:rPr>
        <w:t xml:space="preserve"> strengths and areas for development.</w:t>
      </w:r>
    </w:p>
    <w:p w:rsidRPr="00662BCF" w:rsidR="00662BCF" w:rsidP="03E546BF" w:rsidRDefault="00662BCF" w14:paraId="7638C6F9" w14:textId="77777777">
      <w:pPr>
        <w:numPr>
          <w:ilvl w:val="0"/>
          <w:numId w:val="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Provide Feedback for Improvement</w:t>
      </w:r>
      <w:r w:rsidRPr="03E546BF" w:rsidR="00662BCF">
        <w:rPr>
          <w:rFonts w:ascii="Arial" w:hAnsi="Arial" w:eastAsia="Arial" w:cs="Arial"/>
          <w:color w:val="auto"/>
          <w:sz w:val="24"/>
          <w:szCs w:val="24"/>
        </w:rPr>
        <w:t xml:space="preserve">: Through both formal and informal assessments, pupils receive </w:t>
      </w:r>
      <w:r w:rsidRPr="03E546BF" w:rsidR="00662BCF">
        <w:rPr>
          <w:rFonts w:ascii="Arial" w:hAnsi="Arial" w:eastAsia="Arial" w:cs="Arial"/>
          <w:color w:val="auto"/>
          <w:sz w:val="24"/>
          <w:szCs w:val="24"/>
        </w:rPr>
        <w:t>timely</w:t>
      </w:r>
      <w:r w:rsidRPr="03E546BF" w:rsidR="00662BCF">
        <w:rPr>
          <w:rFonts w:ascii="Arial" w:hAnsi="Arial" w:eastAsia="Arial" w:cs="Arial"/>
          <w:color w:val="auto"/>
          <w:sz w:val="24"/>
          <w:szCs w:val="24"/>
        </w:rPr>
        <w:t xml:space="preserve"> feedback on how to improve and extend their learning.</w:t>
      </w:r>
    </w:p>
    <w:p w:rsidRPr="00662BCF" w:rsidR="00662BCF" w:rsidP="03E546BF" w:rsidRDefault="00662BCF" w14:paraId="7B362EB2" w14:textId="77777777">
      <w:pPr>
        <w:numPr>
          <w:ilvl w:val="0"/>
          <w:numId w:val="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Guide Teaching and Learning</w:t>
      </w:r>
      <w:r w:rsidRPr="03E546BF" w:rsidR="00662BCF">
        <w:rPr>
          <w:rFonts w:ascii="Arial" w:hAnsi="Arial" w:eastAsia="Arial" w:cs="Arial"/>
          <w:color w:val="auto"/>
          <w:sz w:val="24"/>
          <w:szCs w:val="24"/>
        </w:rPr>
        <w:t>: Assessment data is used to inform teaching practices, helping staff to differentiate their lessons and adapt content to meet the individual needs of students.</w:t>
      </w:r>
    </w:p>
    <w:p w:rsidRPr="00662BCF" w:rsidR="00662BCF" w:rsidP="03E546BF" w:rsidRDefault="00662BCF" w14:paraId="68AA66C3" w14:textId="77777777">
      <w:pPr>
        <w:numPr>
          <w:ilvl w:val="0"/>
          <w:numId w:val="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Build Self-Assessment and Reflection Skills</w:t>
      </w:r>
      <w:r w:rsidRPr="03E546BF" w:rsidR="00662BCF">
        <w:rPr>
          <w:rFonts w:ascii="Arial" w:hAnsi="Arial" w:eastAsia="Arial" w:cs="Arial"/>
          <w:color w:val="auto"/>
          <w:sz w:val="24"/>
          <w:szCs w:val="24"/>
        </w:rPr>
        <w:t>: Encouraging pupils to assess their own work and set goals is essential for developing independence and ownership over their learning.</w:t>
      </w:r>
    </w:p>
    <w:p w:rsidRPr="00662BCF" w:rsidR="00662BCF" w:rsidP="03E546BF" w:rsidRDefault="00662BCF" w14:paraId="6C3529AB" w14:textId="77777777">
      <w:pPr>
        <w:numPr>
          <w:ilvl w:val="0"/>
          <w:numId w:val="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Ensure a Fair and Consistent Approach</w:t>
      </w:r>
      <w:r w:rsidRPr="03E546BF" w:rsidR="00662BCF">
        <w:rPr>
          <w:rFonts w:ascii="Arial" w:hAnsi="Arial" w:eastAsia="Arial" w:cs="Arial"/>
          <w:color w:val="auto"/>
          <w:sz w:val="24"/>
          <w:szCs w:val="24"/>
        </w:rPr>
        <w:t>: Our assessment process ensures that all pupils are treated fairly and that the assessments align with national standards for each subject area.</w:t>
      </w:r>
    </w:p>
    <w:p w:rsidRPr="00662BCF" w:rsidR="00662BCF" w:rsidP="03E546BF" w:rsidRDefault="00662BCF" w14:paraId="4E8C755D" w14:textId="77777777">
      <w:pPr>
        <w:rPr>
          <w:rFonts w:ascii="Arial" w:hAnsi="Arial" w:eastAsia="Arial" w:cs="Arial"/>
          <w:color w:val="auto"/>
          <w:sz w:val="24"/>
          <w:szCs w:val="24"/>
        </w:rPr>
      </w:pPr>
      <w:r w:rsidRPr="00662BCF">
        <w:pict w14:anchorId="1740458F">
          <v:rect id="_x0000_i1057" style="width:0;height:1.5pt" o:hr="t" o:hrstd="t" o:hralign="center" fillcolor="#a0a0a0" stroked="f"/>
        </w:pict>
      </w:r>
    </w:p>
    <w:p w:rsidRPr="00662BCF" w:rsidR="00662BCF" w:rsidP="03E546BF" w:rsidRDefault="00662BCF" w14:paraId="7D7F4E84"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Key Assessment Procedures</w:t>
      </w:r>
    </w:p>
    <w:p w:rsidRPr="00662BCF" w:rsidR="00662BCF" w:rsidP="03E546BF" w:rsidRDefault="00662BCF" w14:paraId="17F42713"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1. Formative Assessment (Ongoing Assessment)</w:t>
      </w:r>
    </w:p>
    <w:p w:rsidRPr="00662BCF" w:rsidR="00662BCF" w:rsidP="03E546BF" w:rsidRDefault="00662BCF" w14:paraId="0C8BC6F7" w14:textId="77777777">
      <w:pPr>
        <w:rPr>
          <w:rFonts w:ascii="Arial" w:hAnsi="Arial" w:eastAsia="Arial" w:cs="Arial"/>
          <w:color w:val="auto"/>
          <w:sz w:val="24"/>
          <w:szCs w:val="24"/>
        </w:rPr>
      </w:pPr>
      <w:r w:rsidRPr="03E546BF" w:rsidR="00662BCF">
        <w:rPr>
          <w:rFonts w:ascii="Arial" w:hAnsi="Arial" w:eastAsia="Arial" w:cs="Arial"/>
          <w:color w:val="auto"/>
          <w:sz w:val="24"/>
          <w:szCs w:val="24"/>
        </w:rPr>
        <w:t>Formative assessments are conducted on an ongoing basis to evaluate student progress during lessons. They are designed to provide immediate feedback and to guide future learning.</w:t>
      </w:r>
    </w:p>
    <w:p w:rsidRPr="00662BCF" w:rsidR="00662BCF" w:rsidP="03E546BF" w:rsidRDefault="00662BCF" w14:paraId="695CBB02" w14:textId="77777777">
      <w:pPr>
        <w:numPr>
          <w:ilvl w:val="0"/>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Methods of Formative Assessment</w:t>
      </w:r>
      <w:r w:rsidRPr="03E546BF" w:rsidR="00662BCF">
        <w:rPr>
          <w:rFonts w:ascii="Arial" w:hAnsi="Arial" w:eastAsia="Arial" w:cs="Arial"/>
          <w:color w:val="auto"/>
          <w:sz w:val="24"/>
          <w:szCs w:val="24"/>
        </w:rPr>
        <w:t>:</w:t>
      </w:r>
    </w:p>
    <w:p w:rsidRPr="00662BCF" w:rsidR="00662BCF" w:rsidP="03E546BF" w:rsidRDefault="00662BCF" w14:paraId="257F2E4B" w14:textId="77777777">
      <w:pPr>
        <w:numPr>
          <w:ilvl w:val="1"/>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Observation</w:t>
      </w:r>
      <w:r w:rsidRPr="03E546BF" w:rsidR="00662BCF">
        <w:rPr>
          <w:rFonts w:ascii="Arial" w:hAnsi="Arial" w:eastAsia="Arial" w:cs="Arial"/>
          <w:color w:val="auto"/>
          <w:sz w:val="24"/>
          <w:szCs w:val="24"/>
        </w:rPr>
        <w:t xml:space="preserve">: Teachers </w:t>
      </w:r>
      <w:r w:rsidRPr="03E546BF" w:rsidR="00662BCF">
        <w:rPr>
          <w:rFonts w:ascii="Arial" w:hAnsi="Arial" w:eastAsia="Arial" w:cs="Arial"/>
          <w:color w:val="auto"/>
          <w:sz w:val="24"/>
          <w:szCs w:val="24"/>
        </w:rPr>
        <w:t>observe</w:t>
      </w:r>
      <w:r w:rsidRPr="03E546BF" w:rsidR="00662BCF">
        <w:rPr>
          <w:rFonts w:ascii="Arial" w:hAnsi="Arial" w:eastAsia="Arial" w:cs="Arial"/>
          <w:color w:val="auto"/>
          <w:sz w:val="24"/>
          <w:szCs w:val="24"/>
        </w:rPr>
        <w:t xml:space="preserve"> students during practical lessons, group work, and individual activities.</w:t>
      </w:r>
    </w:p>
    <w:p w:rsidRPr="00662BCF" w:rsidR="00662BCF" w:rsidP="03E546BF" w:rsidRDefault="00662BCF" w14:paraId="1B1FC2AC" w14:textId="77777777">
      <w:pPr>
        <w:numPr>
          <w:ilvl w:val="1"/>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Classroom Participation</w:t>
      </w:r>
      <w:r w:rsidRPr="03E546BF" w:rsidR="00662BCF">
        <w:rPr>
          <w:rFonts w:ascii="Arial" w:hAnsi="Arial" w:eastAsia="Arial" w:cs="Arial"/>
          <w:color w:val="auto"/>
          <w:sz w:val="24"/>
          <w:szCs w:val="24"/>
        </w:rPr>
        <w:t>: Active engagement, discussions, and questioning are used to gauge understanding.</w:t>
      </w:r>
    </w:p>
    <w:p w:rsidRPr="00662BCF" w:rsidR="00662BCF" w:rsidP="03E546BF" w:rsidRDefault="00662BCF" w14:paraId="2C7C08A4" w14:textId="77777777">
      <w:pPr>
        <w:numPr>
          <w:ilvl w:val="1"/>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Peer and Self-Assessment</w:t>
      </w:r>
      <w:r w:rsidRPr="03E546BF" w:rsidR="00662BCF">
        <w:rPr>
          <w:rFonts w:ascii="Arial" w:hAnsi="Arial" w:eastAsia="Arial" w:cs="Arial"/>
          <w:color w:val="auto"/>
          <w:sz w:val="24"/>
          <w:szCs w:val="24"/>
        </w:rPr>
        <w:t>: Pupils assess their own and each other’s work, developing their reflective skills and enhancing understanding.</w:t>
      </w:r>
    </w:p>
    <w:p w:rsidRPr="00662BCF" w:rsidR="00662BCF" w:rsidP="03E546BF" w:rsidRDefault="00662BCF" w14:paraId="2D645259" w14:textId="77777777">
      <w:pPr>
        <w:numPr>
          <w:ilvl w:val="1"/>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Quizzes and Short Tests</w:t>
      </w:r>
      <w:r w:rsidRPr="03E546BF" w:rsidR="00662BCF">
        <w:rPr>
          <w:rFonts w:ascii="Arial" w:hAnsi="Arial" w:eastAsia="Arial" w:cs="Arial"/>
          <w:color w:val="auto"/>
          <w:sz w:val="24"/>
          <w:szCs w:val="24"/>
        </w:rPr>
        <w:t>: Brief, informal tests to check understanding of concepts and skills taught in class.</w:t>
      </w:r>
    </w:p>
    <w:p w:rsidRPr="00662BCF" w:rsidR="00662BCF" w:rsidP="03E546BF" w:rsidRDefault="00662BCF" w14:paraId="7CB7E0D8" w14:textId="77777777">
      <w:pPr>
        <w:numPr>
          <w:ilvl w:val="1"/>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Exit Tickets</w:t>
      </w:r>
      <w:r w:rsidRPr="03E546BF" w:rsidR="00662BCF">
        <w:rPr>
          <w:rFonts w:ascii="Arial" w:hAnsi="Arial" w:eastAsia="Arial" w:cs="Arial"/>
          <w:color w:val="auto"/>
          <w:sz w:val="24"/>
          <w:szCs w:val="24"/>
        </w:rPr>
        <w:t>: Quick written responses at the end of lessons to check key learning points.</w:t>
      </w:r>
    </w:p>
    <w:p w:rsidRPr="00662BCF" w:rsidR="00662BCF" w:rsidP="03E546BF" w:rsidRDefault="00662BCF" w14:paraId="3539A75F" w14:textId="77777777">
      <w:pPr>
        <w:numPr>
          <w:ilvl w:val="0"/>
          <w:numId w:val="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Purpose</w:t>
      </w:r>
      <w:r w:rsidRPr="03E546BF" w:rsidR="00662BCF">
        <w:rPr>
          <w:rFonts w:ascii="Arial" w:hAnsi="Arial" w:eastAsia="Arial" w:cs="Arial"/>
          <w:color w:val="auto"/>
          <w:sz w:val="24"/>
          <w:szCs w:val="24"/>
        </w:rPr>
        <w:t>:</w:t>
      </w:r>
    </w:p>
    <w:p w:rsidRPr="00662BCF" w:rsidR="00662BCF" w:rsidP="03E546BF" w:rsidRDefault="00662BCF" w14:paraId="7FD6A65F" w14:textId="77777777">
      <w:pPr>
        <w:numPr>
          <w:ilvl w:val="1"/>
          <w:numId w:val="2"/>
        </w:numPr>
        <w:rPr>
          <w:rFonts w:ascii="Arial" w:hAnsi="Arial" w:eastAsia="Arial" w:cs="Arial"/>
          <w:color w:val="auto"/>
          <w:sz w:val="24"/>
          <w:szCs w:val="24"/>
        </w:rPr>
      </w:pPr>
      <w:r w:rsidRPr="03E546BF" w:rsidR="00662BCF">
        <w:rPr>
          <w:rFonts w:ascii="Arial" w:hAnsi="Arial" w:eastAsia="Arial" w:cs="Arial"/>
          <w:color w:val="auto"/>
          <w:sz w:val="24"/>
          <w:szCs w:val="24"/>
        </w:rPr>
        <w:t>To guide immediate teaching and intervention.</w:t>
      </w:r>
    </w:p>
    <w:p w:rsidRPr="00662BCF" w:rsidR="00662BCF" w:rsidP="03E546BF" w:rsidRDefault="00662BCF" w14:paraId="68B999EC" w14:textId="77777777">
      <w:pPr>
        <w:numPr>
          <w:ilvl w:val="1"/>
          <w:numId w:val="2"/>
        </w:numPr>
        <w:rPr>
          <w:rFonts w:ascii="Arial" w:hAnsi="Arial" w:eastAsia="Arial" w:cs="Arial"/>
          <w:color w:val="auto"/>
          <w:sz w:val="24"/>
          <w:szCs w:val="24"/>
        </w:rPr>
      </w:pPr>
      <w:r w:rsidRPr="03E546BF" w:rsidR="00662BCF">
        <w:rPr>
          <w:rFonts w:ascii="Arial" w:hAnsi="Arial" w:eastAsia="Arial" w:cs="Arial"/>
          <w:color w:val="auto"/>
          <w:sz w:val="24"/>
          <w:szCs w:val="24"/>
        </w:rPr>
        <w:t>To adjust and differentiate lessons based on pupil needs.</w:t>
      </w:r>
    </w:p>
    <w:p w:rsidRPr="00662BCF" w:rsidR="00662BCF" w:rsidP="03E546BF" w:rsidRDefault="00662BCF" w14:paraId="3352E60D" w14:textId="77777777">
      <w:pPr>
        <w:numPr>
          <w:ilvl w:val="1"/>
          <w:numId w:val="2"/>
        </w:numPr>
        <w:rPr>
          <w:rFonts w:ascii="Arial" w:hAnsi="Arial" w:eastAsia="Arial" w:cs="Arial"/>
          <w:color w:val="auto"/>
          <w:sz w:val="24"/>
          <w:szCs w:val="24"/>
        </w:rPr>
      </w:pPr>
      <w:r w:rsidRPr="03E546BF" w:rsidR="00662BCF">
        <w:rPr>
          <w:rFonts w:ascii="Arial" w:hAnsi="Arial" w:eastAsia="Arial" w:cs="Arial"/>
          <w:color w:val="auto"/>
          <w:sz w:val="24"/>
          <w:szCs w:val="24"/>
        </w:rPr>
        <w:t>To give students quick feedback for continuous improvement.</w:t>
      </w:r>
    </w:p>
    <w:p w:rsidRPr="00662BCF" w:rsidR="00662BCF" w:rsidP="03E546BF" w:rsidRDefault="00662BCF" w14:paraId="0E50491B"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2. Summative Assessment (End-of-Unit and End-of-Term Assessments)</w:t>
      </w:r>
    </w:p>
    <w:p w:rsidRPr="00662BCF" w:rsidR="00662BCF" w:rsidP="03E546BF" w:rsidRDefault="00662BCF" w14:paraId="3911561E" w14:textId="77777777">
      <w:pPr>
        <w:rPr>
          <w:rFonts w:ascii="Arial" w:hAnsi="Arial" w:eastAsia="Arial" w:cs="Arial"/>
          <w:color w:val="auto"/>
          <w:sz w:val="24"/>
          <w:szCs w:val="24"/>
        </w:rPr>
      </w:pPr>
      <w:r w:rsidRPr="03E546BF" w:rsidR="00662BCF">
        <w:rPr>
          <w:rFonts w:ascii="Arial" w:hAnsi="Arial" w:eastAsia="Arial" w:cs="Arial"/>
          <w:color w:val="auto"/>
          <w:sz w:val="24"/>
          <w:szCs w:val="24"/>
        </w:rPr>
        <w:t xml:space="preserve">Summative assessments are used to evaluate students' overall learning at the end of a unit, term, or academic year. These assessments contribute to final grades and reports, but they also help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long-term learning outcomes.</w:t>
      </w:r>
    </w:p>
    <w:p w:rsidRPr="00662BCF" w:rsidR="00662BCF" w:rsidP="03E546BF" w:rsidRDefault="00662BCF" w14:paraId="69219769" w14:textId="77777777">
      <w:pPr>
        <w:numPr>
          <w:ilvl w:val="0"/>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Methods of Summative Assessment</w:t>
      </w:r>
      <w:r w:rsidRPr="03E546BF" w:rsidR="00662BCF">
        <w:rPr>
          <w:rFonts w:ascii="Arial" w:hAnsi="Arial" w:eastAsia="Arial" w:cs="Arial"/>
          <w:color w:val="auto"/>
          <w:sz w:val="24"/>
          <w:szCs w:val="24"/>
        </w:rPr>
        <w:t>:</w:t>
      </w:r>
    </w:p>
    <w:p w:rsidRPr="00662BCF" w:rsidR="00662BCF" w:rsidP="03E546BF" w:rsidRDefault="00662BCF" w14:paraId="48BA812B" w14:textId="77777777">
      <w:pPr>
        <w:numPr>
          <w:ilvl w:val="1"/>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Exams</w:t>
      </w:r>
      <w:r w:rsidRPr="03E546BF" w:rsidR="00662BCF">
        <w:rPr>
          <w:rFonts w:ascii="Arial" w:hAnsi="Arial" w:eastAsia="Arial" w:cs="Arial"/>
          <w:color w:val="auto"/>
          <w:sz w:val="24"/>
          <w:szCs w:val="24"/>
        </w:rPr>
        <w:t>: End-of-term or end-of-year exams that test knowledge and understanding across multiple units of work.</w:t>
      </w:r>
    </w:p>
    <w:p w:rsidRPr="00662BCF" w:rsidR="00662BCF" w:rsidP="03E546BF" w:rsidRDefault="00662BCF" w14:paraId="35FA2949" w14:textId="3BDC537C">
      <w:pPr>
        <w:numPr>
          <w:ilvl w:val="1"/>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Projects and Portfolios</w:t>
      </w:r>
      <w:r w:rsidRPr="03E546BF" w:rsidR="00662BCF">
        <w:rPr>
          <w:rFonts w:ascii="Arial" w:hAnsi="Arial" w:eastAsia="Arial" w:cs="Arial"/>
          <w:color w:val="auto"/>
          <w:sz w:val="24"/>
          <w:szCs w:val="24"/>
        </w:rPr>
        <w:t xml:space="preserve">: Extended projects where students </w:t>
      </w:r>
      <w:r w:rsidRPr="03E546BF" w:rsidR="00662BCF">
        <w:rPr>
          <w:rFonts w:ascii="Arial" w:hAnsi="Arial" w:eastAsia="Arial" w:cs="Arial"/>
          <w:color w:val="auto"/>
          <w:sz w:val="24"/>
          <w:szCs w:val="24"/>
        </w:rPr>
        <w:t>demonstrate</w:t>
      </w:r>
      <w:r w:rsidRPr="03E546BF" w:rsidR="00662BCF">
        <w:rPr>
          <w:rFonts w:ascii="Arial" w:hAnsi="Arial" w:eastAsia="Arial" w:cs="Arial"/>
          <w:color w:val="auto"/>
          <w:sz w:val="24"/>
          <w:szCs w:val="24"/>
        </w:rPr>
        <w:t xml:space="preserve"> their ability to apply skills and knowledge over a longer </w:t>
      </w:r>
      <w:r w:rsidRPr="03E546BF" w:rsidR="00662BCF">
        <w:rPr>
          <w:rFonts w:ascii="Arial" w:hAnsi="Arial" w:eastAsia="Arial" w:cs="Arial"/>
          <w:color w:val="auto"/>
          <w:sz w:val="24"/>
          <w:szCs w:val="24"/>
        </w:rPr>
        <w:t>period of time</w:t>
      </w:r>
      <w:r w:rsidRPr="03E546BF" w:rsidR="00662BCF">
        <w:rPr>
          <w:rFonts w:ascii="Arial" w:hAnsi="Arial" w:eastAsia="Arial" w:cs="Arial"/>
          <w:color w:val="auto"/>
          <w:sz w:val="24"/>
          <w:szCs w:val="24"/>
        </w:rPr>
        <w:t xml:space="preserve"> (e.g., Art portfolios, </w:t>
      </w:r>
      <w:r w:rsidRPr="03E546BF" w:rsidR="00662BCF">
        <w:rPr>
          <w:rFonts w:ascii="Arial" w:hAnsi="Arial" w:eastAsia="Arial" w:cs="Arial"/>
          <w:color w:val="auto"/>
          <w:sz w:val="24"/>
          <w:szCs w:val="24"/>
        </w:rPr>
        <w:t>cooking</w:t>
      </w:r>
      <w:r w:rsidRPr="03E546BF" w:rsidR="00662BCF">
        <w:rPr>
          <w:rFonts w:ascii="Arial" w:hAnsi="Arial" w:eastAsia="Arial" w:cs="Arial"/>
          <w:color w:val="auto"/>
          <w:sz w:val="24"/>
          <w:szCs w:val="24"/>
        </w:rPr>
        <w:t xml:space="preserve"> projects).</w:t>
      </w:r>
    </w:p>
    <w:p w:rsidRPr="00662BCF" w:rsidR="00662BCF" w:rsidP="03E546BF" w:rsidRDefault="00662BCF" w14:paraId="590EA71E" w14:textId="77777777">
      <w:pPr>
        <w:numPr>
          <w:ilvl w:val="1"/>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Written Tests and Essays</w:t>
      </w:r>
      <w:r w:rsidRPr="03E546BF" w:rsidR="00662BCF">
        <w:rPr>
          <w:rFonts w:ascii="Arial" w:hAnsi="Arial" w:eastAsia="Arial" w:cs="Arial"/>
          <w:color w:val="auto"/>
          <w:sz w:val="24"/>
          <w:szCs w:val="24"/>
        </w:rPr>
        <w:t>: Formal written tests that assess understanding, especially in Maths, English, and PSHE.</w:t>
      </w:r>
    </w:p>
    <w:p w:rsidRPr="00662BCF" w:rsidR="00662BCF" w:rsidP="03E546BF" w:rsidRDefault="00662BCF" w14:paraId="222DFC52" w14:textId="77777777">
      <w:pPr>
        <w:numPr>
          <w:ilvl w:val="1"/>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Presentations and Performance Tasks</w:t>
      </w:r>
      <w:r w:rsidRPr="03E546BF" w:rsidR="00662BCF">
        <w:rPr>
          <w:rFonts w:ascii="Arial" w:hAnsi="Arial" w:eastAsia="Arial" w:cs="Arial"/>
          <w:color w:val="auto"/>
          <w:sz w:val="24"/>
          <w:szCs w:val="24"/>
        </w:rPr>
        <w:t xml:space="preserve">: In subjects like PE and Art, students may present their work or perform tasks to </w:t>
      </w:r>
      <w:r w:rsidRPr="03E546BF" w:rsidR="00662BCF">
        <w:rPr>
          <w:rFonts w:ascii="Arial" w:hAnsi="Arial" w:eastAsia="Arial" w:cs="Arial"/>
          <w:color w:val="auto"/>
          <w:sz w:val="24"/>
          <w:szCs w:val="24"/>
        </w:rPr>
        <w:t>demonstrate</w:t>
      </w:r>
      <w:r w:rsidRPr="03E546BF" w:rsidR="00662BCF">
        <w:rPr>
          <w:rFonts w:ascii="Arial" w:hAnsi="Arial" w:eastAsia="Arial" w:cs="Arial"/>
          <w:color w:val="auto"/>
          <w:sz w:val="24"/>
          <w:szCs w:val="24"/>
        </w:rPr>
        <w:t xml:space="preserve"> understanding.</w:t>
      </w:r>
    </w:p>
    <w:p w:rsidRPr="00662BCF" w:rsidR="00662BCF" w:rsidP="03E546BF" w:rsidRDefault="00662BCF" w14:paraId="5935A822" w14:textId="77777777">
      <w:pPr>
        <w:numPr>
          <w:ilvl w:val="1"/>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Practical Assessments</w:t>
      </w:r>
      <w:r w:rsidRPr="03E546BF" w:rsidR="00662BCF">
        <w:rPr>
          <w:rFonts w:ascii="Arial" w:hAnsi="Arial" w:eastAsia="Arial" w:cs="Arial"/>
          <w:color w:val="auto"/>
          <w:sz w:val="24"/>
          <w:szCs w:val="24"/>
        </w:rPr>
        <w:t>: In vocational courses like Hairdressing, Beauty Therapy, and Construction, students complete practical assessments where their skills are evaluated in real-world scenarios.</w:t>
      </w:r>
    </w:p>
    <w:p w:rsidRPr="00662BCF" w:rsidR="00662BCF" w:rsidP="03E546BF" w:rsidRDefault="00662BCF" w14:paraId="7A801217" w14:textId="77777777">
      <w:pPr>
        <w:numPr>
          <w:ilvl w:val="0"/>
          <w:numId w:val="3"/>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Purpose</w:t>
      </w:r>
      <w:r w:rsidRPr="03E546BF" w:rsidR="00662BCF">
        <w:rPr>
          <w:rFonts w:ascii="Arial" w:hAnsi="Arial" w:eastAsia="Arial" w:cs="Arial"/>
          <w:color w:val="auto"/>
          <w:sz w:val="24"/>
          <w:szCs w:val="24"/>
        </w:rPr>
        <w:t>:</w:t>
      </w:r>
    </w:p>
    <w:p w:rsidRPr="00662BCF" w:rsidR="00662BCF" w:rsidP="03E546BF" w:rsidRDefault="00662BCF" w14:paraId="1E42F238" w14:textId="77777777">
      <w:pPr>
        <w:numPr>
          <w:ilvl w:val="1"/>
          <w:numId w:val="3"/>
        </w:numPr>
        <w:rPr>
          <w:rFonts w:ascii="Arial" w:hAnsi="Arial" w:eastAsia="Arial" w:cs="Arial"/>
          <w:color w:val="auto"/>
          <w:sz w:val="24"/>
          <w:szCs w:val="24"/>
        </w:rPr>
      </w:pPr>
      <w:r w:rsidRPr="03E546BF" w:rsidR="00662BCF">
        <w:rPr>
          <w:rFonts w:ascii="Arial" w:hAnsi="Arial" w:eastAsia="Arial" w:cs="Arial"/>
          <w:color w:val="auto"/>
          <w:sz w:val="24"/>
          <w:szCs w:val="24"/>
        </w:rPr>
        <w:t>To provide a clear picture of students' overall progress and attainment.</w:t>
      </w:r>
    </w:p>
    <w:p w:rsidRPr="00662BCF" w:rsidR="00662BCF" w:rsidP="03E546BF" w:rsidRDefault="00662BCF" w14:paraId="09531D8C" w14:textId="77777777">
      <w:pPr>
        <w:numPr>
          <w:ilvl w:val="1"/>
          <w:numId w:val="3"/>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track whether students are meeting curriculum </w:t>
      </w:r>
      <w:r w:rsidRPr="03E546BF" w:rsidR="00662BCF">
        <w:rPr>
          <w:rFonts w:ascii="Arial" w:hAnsi="Arial" w:eastAsia="Arial" w:cs="Arial"/>
          <w:color w:val="auto"/>
          <w:sz w:val="24"/>
          <w:szCs w:val="24"/>
        </w:rPr>
        <w:t>objectives</w:t>
      </w:r>
      <w:r w:rsidRPr="03E546BF" w:rsidR="00662BCF">
        <w:rPr>
          <w:rFonts w:ascii="Arial" w:hAnsi="Arial" w:eastAsia="Arial" w:cs="Arial"/>
          <w:color w:val="auto"/>
          <w:sz w:val="24"/>
          <w:szCs w:val="24"/>
        </w:rPr>
        <w:t xml:space="preserve"> and national standards.</w:t>
      </w:r>
    </w:p>
    <w:p w:rsidRPr="00662BCF" w:rsidR="00662BCF" w:rsidP="03E546BF" w:rsidRDefault="00662BCF" w14:paraId="54A1371C" w14:textId="77777777">
      <w:pPr>
        <w:numPr>
          <w:ilvl w:val="1"/>
          <w:numId w:val="3"/>
        </w:numPr>
        <w:rPr>
          <w:rFonts w:ascii="Arial" w:hAnsi="Arial" w:eastAsia="Arial" w:cs="Arial"/>
          <w:color w:val="auto"/>
          <w:sz w:val="24"/>
          <w:szCs w:val="24"/>
        </w:rPr>
      </w:pPr>
      <w:r w:rsidRPr="03E546BF" w:rsidR="00662BCF">
        <w:rPr>
          <w:rFonts w:ascii="Arial" w:hAnsi="Arial" w:eastAsia="Arial" w:cs="Arial"/>
          <w:color w:val="auto"/>
          <w:sz w:val="24"/>
          <w:szCs w:val="24"/>
        </w:rPr>
        <w:t>To help prepare students for formal examinations at KS4.</w:t>
      </w:r>
    </w:p>
    <w:p w:rsidR="03E546BF" w:rsidP="03E546BF" w:rsidRDefault="03E546BF" w14:paraId="08ED6EF8" w14:textId="631DCEB7">
      <w:pPr>
        <w:ind w:left="1440"/>
        <w:rPr>
          <w:rFonts w:ascii="Arial" w:hAnsi="Arial" w:eastAsia="Arial" w:cs="Arial"/>
          <w:color w:val="auto"/>
          <w:sz w:val="24"/>
          <w:szCs w:val="24"/>
        </w:rPr>
      </w:pPr>
    </w:p>
    <w:p w:rsidRPr="00662BCF" w:rsidR="00662BCF" w:rsidP="03E546BF" w:rsidRDefault="00662BCF" w14:paraId="47CC104D"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3. Diagnostic Assessment (Initial and Mid-Year Assessments)</w:t>
      </w:r>
    </w:p>
    <w:p w:rsidRPr="00662BCF" w:rsidR="00662BCF" w:rsidP="03E546BF" w:rsidRDefault="00662BCF" w14:paraId="7A9A3FB9" w14:textId="77777777">
      <w:pPr>
        <w:rPr>
          <w:rFonts w:ascii="Arial" w:hAnsi="Arial" w:eastAsia="Arial" w:cs="Arial"/>
          <w:color w:val="auto"/>
          <w:sz w:val="24"/>
          <w:szCs w:val="24"/>
        </w:rPr>
      </w:pPr>
      <w:r w:rsidRPr="03E546BF" w:rsidR="00662BCF">
        <w:rPr>
          <w:rFonts w:ascii="Arial" w:hAnsi="Arial" w:eastAsia="Arial" w:cs="Arial"/>
          <w:color w:val="auto"/>
          <w:sz w:val="24"/>
          <w:szCs w:val="24"/>
        </w:rPr>
        <w:t xml:space="preserve">Diagnostic assessments are conducted at the start of a new academic year or term to gauge students’ prior knowledge and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any gaps or areas for improvement. These assessments help teachers understand where each pupil is in their learning journey and tailor their approach accordingly.</w:t>
      </w:r>
    </w:p>
    <w:p w:rsidRPr="00662BCF" w:rsidR="00662BCF" w:rsidP="03E546BF" w:rsidRDefault="00662BCF" w14:paraId="0A8B8FAD" w14:textId="77777777">
      <w:pPr>
        <w:numPr>
          <w:ilvl w:val="0"/>
          <w:numId w:val="4"/>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Methods of Diagnostic Assessment</w:t>
      </w:r>
      <w:r w:rsidRPr="03E546BF" w:rsidR="00662BCF">
        <w:rPr>
          <w:rFonts w:ascii="Arial" w:hAnsi="Arial" w:eastAsia="Arial" w:cs="Arial"/>
          <w:color w:val="auto"/>
          <w:sz w:val="24"/>
          <w:szCs w:val="24"/>
        </w:rPr>
        <w:t>:</w:t>
      </w:r>
    </w:p>
    <w:p w:rsidRPr="00662BCF" w:rsidR="00662BCF" w:rsidP="03E546BF" w:rsidRDefault="00662BCF" w14:paraId="27138FE1" w14:textId="77777777">
      <w:pPr>
        <w:numPr>
          <w:ilvl w:val="1"/>
          <w:numId w:val="4"/>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Baseline Tests</w:t>
      </w:r>
      <w:r w:rsidRPr="03E546BF" w:rsidR="00662BCF">
        <w:rPr>
          <w:rFonts w:ascii="Arial" w:hAnsi="Arial" w:eastAsia="Arial" w:cs="Arial"/>
          <w:color w:val="auto"/>
          <w:sz w:val="24"/>
          <w:szCs w:val="24"/>
        </w:rPr>
        <w:t>: Initial tests conducted in subjects such as Maths and English to assess knowledge and understanding before beginning new topics.</w:t>
      </w:r>
    </w:p>
    <w:p w:rsidRPr="00662BCF" w:rsidR="00662BCF" w:rsidP="03E546BF" w:rsidRDefault="00662BCF" w14:paraId="34836EC6" w14:textId="77777777">
      <w:pPr>
        <w:numPr>
          <w:ilvl w:val="1"/>
          <w:numId w:val="4"/>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Interim Assessments</w:t>
      </w:r>
      <w:r w:rsidRPr="03E546BF" w:rsidR="00662BCF">
        <w:rPr>
          <w:rFonts w:ascii="Arial" w:hAnsi="Arial" w:eastAsia="Arial" w:cs="Arial"/>
          <w:color w:val="auto"/>
          <w:sz w:val="24"/>
          <w:szCs w:val="24"/>
        </w:rPr>
        <w:t xml:space="preserve">: Mid-term assessments to gauge progress and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students needing </w:t>
      </w:r>
      <w:r w:rsidRPr="03E546BF" w:rsidR="00662BCF">
        <w:rPr>
          <w:rFonts w:ascii="Arial" w:hAnsi="Arial" w:eastAsia="Arial" w:cs="Arial"/>
          <w:color w:val="auto"/>
          <w:sz w:val="24"/>
          <w:szCs w:val="24"/>
        </w:rPr>
        <w:t>additional</w:t>
      </w:r>
      <w:r w:rsidRPr="03E546BF" w:rsidR="00662BCF">
        <w:rPr>
          <w:rFonts w:ascii="Arial" w:hAnsi="Arial" w:eastAsia="Arial" w:cs="Arial"/>
          <w:color w:val="auto"/>
          <w:sz w:val="24"/>
          <w:szCs w:val="24"/>
        </w:rPr>
        <w:t xml:space="preserve"> support before final exams.</w:t>
      </w:r>
    </w:p>
    <w:p w:rsidRPr="00662BCF" w:rsidR="00662BCF" w:rsidP="03E546BF" w:rsidRDefault="00662BCF" w14:paraId="313D7913" w14:textId="77777777">
      <w:pPr>
        <w:numPr>
          <w:ilvl w:val="0"/>
          <w:numId w:val="4"/>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Purpose</w:t>
      </w:r>
      <w:r w:rsidRPr="03E546BF" w:rsidR="00662BCF">
        <w:rPr>
          <w:rFonts w:ascii="Arial" w:hAnsi="Arial" w:eastAsia="Arial" w:cs="Arial"/>
          <w:color w:val="auto"/>
          <w:sz w:val="24"/>
          <w:szCs w:val="24"/>
        </w:rPr>
        <w:t>:</w:t>
      </w:r>
    </w:p>
    <w:p w:rsidRPr="00662BCF" w:rsidR="00662BCF" w:rsidP="03E546BF" w:rsidRDefault="00662BCF" w14:paraId="1E5A8AE5" w14:textId="77777777">
      <w:pPr>
        <w:numPr>
          <w:ilvl w:val="1"/>
          <w:numId w:val="4"/>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gaps in knowledge and skills.</w:t>
      </w:r>
    </w:p>
    <w:p w:rsidRPr="00662BCF" w:rsidR="00662BCF" w:rsidP="03E546BF" w:rsidRDefault="00662BCF" w14:paraId="128F477D" w14:textId="77777777">
      <w:pPr>
        <w:numPr>
          <w:ilvl w:val="1"/>
          <w:numId w:val="4"/>
        </w:numPr>
        <w:rPr>
          <w:rFonts w:ascii="Arial" w:hAnsi="Arial" w:eastAsia="Arial" w:cs="Arial"/>
          <w:color w:val="auto"/>
          <w:sz w:val="24"/>
          <w:szCs w:val="24"/>
        </w:rPr>
      </w:pPr>
      <w:r w:rsidRPr="03E546BF" w:rsidR="00662BCF">
        <w:rPr>
          <w:rFonts w:ascii="Arial" w:hAnsi="Arial" w:eastAsia="Arial" w:cs="Arial"/>
          <w:color w:val="auto"/>
          <w:sz w:val="24"/>
          <w:szCs w:val="24"/>
        </w:rPr>
        <w:t>To ensure that teaching is appropriately pitched and that no student is left behind.</w:t>
      </w:r>
    </w:p>
    <w:p w:rsidRPr="00662BCF" w:rsidR="00662BCF" w:rsidP="03E546BF" w:rsidRDefault="00662BCF" w14:paraId="1DB64727" w14:textId="77777777">
      <w:pPr>
        <w:numPr>
          <w:ilvl w:val="1"/>
          <w:numId w:val="4"/>
        </w:numPr>
        <w:rPr>
          <w:rFonts w:ascii="Arial" w:hAnsi="Arial" w:eastAsia="Arial" w:cs="Arial"/>
          <w:color w:val="auto"/>
          <w:sz w:val="24"/>
          <w:szCs w:val="24"/>
        </w:rPr>
      </w:pPr>
      <w:r w:rsidRPr="03E546BF" w:rsidR="00662BCF">
        <w:rPr>
          <w:rFonts w:ascii="Arial" w:hAnsi="Arial" w:eastAsia="Arial" w:cs="Arial"/>
          <w:color w:val="auto"/>
          <w:sz w:val="24"/>
          <w:szCs w:val="24"/>
        </w:rPr>
        <w:t>To track and measure progress from the beginning of the course.</w:t>
      </w:r>
    </w:p>
    <w:p w:rsidRPr="00662BCF" w:rsidR="00662BCF" w:rsidP="03E546BF" w:rsidRDefault="00662BCF" w14:paraId="74D4543E"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4. Feedback and Reporting Procedures</w:t>
      </w:r>
    </w:p>
    <w:p w:rsidRPr="00662BCF" w:rsidR="00662BCF" w:rsidP="03E546BF" w:rsidRDefault="00662BCF" w14:paraId="10B0CDC1" w14:textId="77777777">
      <w:pPr>
        <w:rPr>
          <w:rFonts w:ascii="Arial" w:hAnsi="Arial" w:eastAsia="Arial" w:cs="Arial"/>
          <w:color w:val="auto"/>
          <w:sz w:val="24"/>
          <w:szCs w:val="24"/>
        </w:rPr>
      </w:pPr>
      <w:r w:rsidRPr="03E546BF" w:rsidR="00662BCF">
        <w:rPr>
          <w:rFonts w:ascii="Arial" w:hAnsi="Arial" w:eastAsia="Arial" w:cs="Arial"/>
          <w:color w:val="auto"/>
          <w:sz w:val="24"/>
          <w:szCs w:val="24"/>
        </w:rPr>
        <w:t>At Blackpool Skills Academy, we believe that effective feedback is integral to student development. Feedback is provided regularly to ensure students understand what they are doing well and where they need to improve.</w:t>
      </w:r>
    </w:p>
    <w:p w:rsidRPr="00662BCF" w:rsidR="00662BCF" w:rsidP="03E546BF" w:rsidRDefault="00662BCF" w14:paraId="69D22912" w14:textId="77777777">
      <w:pPr>
        <w:numPr>
          <w:ilvl w:val="0"/>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Methods of Feedback</w:t>
      </w:r>
      <w:r w:rsidRPr="03E546BF" w:rsidR="00662BCF">
        <w:rPr>
          <w:rFonts w:ascii="Arial" w:hAnsi="Arial" w:eastAsia="Arial" w:cs="Arial"/>
          <w:color w:val="auto"/>
          <w:sz w:val="24"/>
          <w:szCs w:val="24"/>
        </w:rPr>
        <w:t>:</w:t>
      </w:r>
    </w:p>
    <w:p w:rsidRPr="00662BCF" w:rsidR="00662BCF" w:rsidP="03E546BF" w:rsidRDefault="00662BCF" w14:paraId="3E7E8E13" w14:textId="77777777">
      <w:pPr>
        <w:numPr>
          <w:ilvl w:val="1"/>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Verbal Feedback</w:t>
      </w:r>
      <w:r w:rsidRPr="03E546BF" w:rsidR="00662BCF">
        <w:rPr>
          <w:rFonts w:ascii="Arial" w:hAnsi="Arial" w:eastAsia="Arial" w:cs="Arial"/>
          <w:color w:val="auto"/>
          <w:sz w:val="24"/>
          <w:szCs w:val="24"/>
        </w:rPr>
        <w:t>: Given during lessons, practical activities, and one-on-one discussions to address immediate concerns or areas for development.</w:t>
      </w:r>
    </w:p>
    <w:p w:rsidRPr="00662BCF" w:rsidR="00662BCF" w:rsidP="03E546BF" w:rsidRDefault="00662BCF" w14:paraId="181D5662" w14:textId="77777777">
      <w:pPr>
        <w:numPr>
          <w:ilvl w:val="1"/>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Written Feedback</w:t>
      </w:r>
      <w:r w:rsidRPr="03E546BF" w:rsidR="00662BCF">
        <w:rPr>
          <w:rFonts w:ascii="Arial" w:hAnsi="Arial" w:eastAsia="Arial" w:cs="Arial"/>
          <w:color w:val="auto"/>
          <w:sz w:val="24"/>
          <w:szCs w:val="24"/>
        </w:rPr>
        <w:t>: Clear and constructive comments on assignments, projects, and tests. Teachers provide specific feedback on what is good and what can be improved.</w:t>
      </w:r>
    </w:p>
    <w:p w:rsidRPr="00662BCF" w:rsidR="00662BCF" w:rsidP="03E546BF" w:rsidRDefault="00662BCF" w14:paraId="38879B29" w14:textId="77777777">
      <w:pPr>
        <w:numPr>
          <w:ilvl w:val="1"/>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Marking Schemes and Rubrics</w:t>
      </w:r>
      <w:r w:rsidRPr="03E546BF" w:rsidR="00662BCF">
        <w:rPr>
          <w:rFonts w:ascii="Arial" w:hAnsi="Arial" w:eastAsia="Arial" w:cs="Arial"/>
          <w:color w:val="auto"/>
          <w:sz w:val="24"/>
          <w:szCs w:val="24"/>
        </w:rPr>
        <w:t>: Clear criteria are used to mark students’ work, allowing students to understand how their performance is evaluated.</w:t>
      </w:r>
    </w:p>
    <w:p w:rsidRPr="00662BCF" w:rsidR="00662BCF" w:rsidP="03E546BF" w:rsidRDefault="00662BCF" w14:paraId="45583827" w14:textId="77777777">
      <w:pPr>
        <w:numPr>
          <w:ilvl w:val="1"/>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Target Setting</w:t>
      </w:r>
      <w:r w:rsidRPr="03E546BF" w:rsidR="00662BCF">
        <w:rPr>
          <w:rFonts w:ascii="Arial" w:hAnsi="Arial" w:eastAsia="Arial" w:cs="Arial"/>
          <w:color w:val="auto"/>
          <w:sz w:val="24"/>
          <w:szCs w:val="24"/>
        </w:rPr>
        <w:t>: Students are encouraged to set personal goals based on feedback, enabling them to track their progress.</w:t>
      </w:r>
    </w:p>
    <w:p w:rsidRPr="00662BCF" w:rsidR="00662BCF" w:rsidP="03E546BF" w:rsidRDefault="00662BCF" w14:paraId="646F1C36" w14:textId="77777777">
      <w:pPr>
        <w:numPr>
          <w:ilvl w:val="1"/>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Progress Reports</w:t>
      </w:r>
      <w:r w:rsidRPr="03E546BF" w:rsidR="00662BCF">
        <w:rPr>
          <w:rFonts w:ascii="Arial" w:hAnsi="Arial" w:eastAsia="Arial" w:cs="Arial"/>
          <w:color w:val="auto"/>
          <w:sz w:val="24"/>
          <w:szCs w:val="24"/>
        </w:rPr>
        <w:t>: At regular intervals (typically at the end of each term), progress reports are sent to parents and guardians, detailing students' performance, achievements, and areas for improvement.</w:t>
      </w:r>
    </w:p>
    <w:p w:rsidRPr="00662BCF" w:rsidR="00662BCF" w:rsidP="03E546BF" w:rsidRDefault="00662BCF" w14:paraId="159A40FA" w14:textId="77777777">
      <w:pPr>
        <w:numPr>
          <w:ilvl w:val="0"/>
          <w:numId w:val="5"/>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Purpose</w:t>
      </w:r>
      <w:r w:rsidRPr="03E546BF" w:rsidR="00662BCF">
        <w:rPr>
          <w:rFonts w:ascii="Arial" w:hAnsi="Arial" w:eastAsia="Arial" w:cs="Arial"/>
          <w:color w:val="auto"/>
          <w:sz w:val="24"/>
          <w:szCs w:val="24"/>
        </w:rPr>
        <w:t>:</w:t>
      </w:r>
    </w:p>
    <w:p w:rsidRPr="00662BCF" w:rsidR="00662BCF" w:rsidP="03E546BF" w:rsidRDefault="00662BCF" w14:paraId="59BB65E0" w14:textId="77777777">
      <w:pPr>
        <w:numPr>
          <w:ilvl w:val="1"/>
          <w:numId w:val="5"/>
        </w:numPr>
        <w:rPr>
          <w:rFonts w:ascii="Arial" w:hAnsi="Arial" w:eastAsia="Arial" w:cs="Arial"/>
          <w:color w:val="auto"/>
          <w:sz w:val="24"/>
          <w:szCs w:val="24"/>
        </w:rPr>
      </w:pPr>
      <w:r w:rsidRPr="03E546BF" w:rsidR="00662BCF">
        <w:rPr>
          <w:rFonts w:ascii="Arial" w:hAnsi="Arial" w:eastAsia="Arial" w:cs="Arial"/>
          <w:color w:val="auto"/>
          <w:sz w:val="24"/>
          <w:szCs w:val="24"/>
        </w:rPr>
        <w:t>To inform students of their strengths and weaknesses.</w:t>
      </w:r>
    </w:p>
    <w:p w:rsidRPr="00662BCF" w:rsidR="00662BCF" w:rsidP="03E546BF" w:rsidRDefault="00662BCF" w14:paraId="05401EEA" w14:textId="77777777">
      <w:pPr>
        <w:numPr>
          <w:ilvl w:val="1"/>
          <w:numId w:val="5"/>
        </w:numPr>
        <w:rPr>
          <w:rFonts w:ascii="Arial" w:hAnsi="Arial" w:eastAsia="Arial" w:cs="Arial"/>
          <w:color w:val="auto"/>
          <w:sz w:val="24"/>
          <w:szCs w:val="24"/>
        </w:rPr>
      </w:pPr>
      <w:r w:rsidRPr="03E546BF" w:rsidR="00662BCF">
        <w:rPr>
          <w:rFonts w:ascii="Arial" w:hAnsi="Arial" w:eastAsia="Arial" w:cs="Arial"/>
          <w:color w:val="auto"/>
          <w:sz w:val="24"/>
          <w:szCs w:val="24"/>
        </w:rPr>
        <w:t>To ensure that students have the information they need to make improvements.</w:t>
      </w:r>
    </w:p>
    <w:p w:rsidRPr="00662BCF" w:rsidR="00662BCF" w:rsidP="03E546BF" w:rsidRDefault="00662BCF" w14:paraId="07EEB700" w14:textId="77777777">
      <w:pPr>
        <w:numPr>
          <w:ilvl w:val="1"/>
          <w:numId w:val="5"/>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create an ongoing dialogue between teachers, students, and parents/guardians </w:t>
      </w:r>
      <w:r w:rsidRPr="03E546BF" w:rsidR="00662BCF">
        <w:rPr>
          <w:rFonts w:ascii="Arial" w:hAnsi="Arial" w:eastAsia="Arial" w:cs="Arial"/>
          <w:color w:val="auto"/>
          <w:sz w:val="24"/>
          <w:szCs w:val="24"/>
        </w:rPr>
        <w:t>regarding</w:t>
      </w:r>
      <w:r w:rsidRPr="03E546BF" w:rsidR="00662BCF">
        <w:rPr>
          <w:rFonts w:ascii="Arial" w:hAnsi="Arial" w:eastAsia="Arial" w:cs="Arial"/>
          <w:color w:val="auto"/>
          <w:sz w:val="24"/>
          <w:szCs w:val="24"/>
        </w:rPr>
        <w:t xml:space="preserve"> student progress.</w:t>
      </w:r>
    </w:p>
    <w:p w:rsidRPr="00662BCF" w:rsidR="00662BCF" w:rsidP="03E546BF" w:rsidRDefault="00662BCF" w14:paraId="6BEF331E"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5. Tracking and Monitoring Student Progress</w:t>
      </w:r>
    </w:p>
    <w:p w:rsidRPr="00662BCF" w:rsidR="00662BCF" w:rsidP="03E546BF" w:rsidRDefault="00662BCF" w14:paraId="528907F9" w14:textId="77777777">
      <w:pPr>
        <w:rPr>
          <w:rFonts w:ascii="Arial" w:hAnsi="Arial" w:eastAsia="Arial" w:cs="Arial"/>
          <w:color w:val="auto"/>
          <w:sz w:val="24"/>
          <w:szCs w:val="24"/>
        </w:rPr>
      </w:pPr>
      <w:r w:rsidRPr="03E546BF" w:rsidR="00662BCF">
        <w:rPr>
          <w:rFonts w:ascii="Arial" w:hAnsi="Arial" w:eastAsia="Arial" w:cs="Arial"/>
          <w:color w:val="auto"/>
          <w:sz w:val="24"/>
          <w:szCs w:val="24"/>
        </w:rPr>
        <w:t>Progress is tracked using a range of assessment tools and records, including:</w:t>
      </w:r>
    </w:p>
    <w:p w:rsidRPr="00662BCF" w:rsidR="00662BCF" w:rsidP="03E546BF" w:rsidRDefault="00662BCF" w14:paraId="6E03C1E2" w14:textId="77777777">
      <w:pPr>
        <w:numPr>
          <w:ilvl w:val="0"/>
          <w:numId w:val="6"/>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Individual Learning Plans (ILPs)</w:t>
      </w:r>
      <w:r w:rsidRPr="03E546BF" w:rsidR="00662BCF">
        <w:rPr>
          <w:rFonts w:ascii="Arial" w:hAnsi="Arial" w:eastAsia="Arial" w:cs="Arial"/>
          <w:color w:val="auto"/>
          <w:sz w:val="24"/>
          <w:szCs w:val="24"/>
        </w:rPr>
        <w:t xml:space="preserve">: Developed for students who require </w:t>
      </w:r>
      <w:r w:rsidRPr="03E546BF" w:rsidR="00662BCF">
        <w:rPr>
          <w:rFonts w:ascii="Arial" w:hAnsi="Arial" w:eastAsia="Arial" w:cs="Arial"/>
          <w:color w:val="auto"/>
          <w:sz w:val="24"/>
          <w:szCs w:val="24"/>
        </w:rPr>
        <w:t>additional</w:t>
      </w:r>
      <w:r w:rsidRPr="03E546BF" w:rsidR="00662BCF">
        <w:rPr>
          <w:rFonts w:ascii="Arial" w:hAnsi="Arial" w:eastAsia="Arial" w:cs="Arial"/>
          <w:color w:val="auto"/>
          <w:sz w:val="24"/>
          <w:szCs w:val="24"/>
        </w:rPr>
        <w:t xml:space="preserve"> support. ILPs are used to outline specific targets and strategies to help the student achieve their goals.</w:t>
      </w:r>
    </w:p>
    <w:p w:rsidRPr="00662BCF" w:rsidR="00662BCF" w:rsidP="03E546BF" w:rsidRDefault="00662BCF" w14:paraId="2131E08F" w14:textId="77777777">
      <w:pPr>
        <w:numPr>
          <w:ilvl w:val="0"/>
          <w:numId w:val="6"/>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Tracking Sheets and Data</w:t>
      </w:r>
      <w:r w:rsidRPr="03E546BF" w:rsidR="00662BCF">
        <w:rPr>
          <w:rFonts w:ascii="Arial" w:hAnsi="Arial" w:eastAsia="Arial" w:cs="Arial"/>
          <w:color w:val="auto"/>
          <w:sz w:val="24"/>
          <w:szCs w:val="24"/>
        </w:rPr>
        <w:t xml:space="preserve">: Teachers use tracking sheets to </w:t>
      </w:r>
      <w:r w:rsidRPr="03E546BF" w:rsidR="00662BCF">
        <w:rPr>
          <w:rFonts w:ascii="Arial" w:hAnsi="Arial" w:eastAsia="Arial" w:cs="Arial"/>
          <w:color w:val="auto"/>
          <w:sz w:val="24"/>
          <w:szCs w:val="24"/>
        </w:rPr>
        <w:t>monitor</w:t>
      </w:r>
      <w:r w:rsidRPr="03E546BF" w:rsidR="00662BCF">
        <w:rPr>
          <w:rFonts w:ascii="Arial" w:hAnsi="Arial" w:eastAsia="Arial" w:cs="Arial"/>
          <w:color w:val="auto"/>
          <w:sz w:val="24"/>
          <w:szCs w:val="24"/>
        </w:rPr>
        <w:t xml:space="preserve"> the progress of each student, noting achievements, areas for improvement, and interventions.</w:t>
      </w:r>
    </w:p>
    <w:p w:rsidRPr="00662BCF" w:rsidR="00662BCF" w:rsidP="03E546BF" w:rsidRDefault="00662BCF" w14:paraId="11807F55" w14:textId="77777777">
      <w:pPr>
        <w:numPr>
          <w:ilvl w:val="0"/>
          <w:numId w:val="6"/>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Regular Meetings with Parents</w:t>
      </w:r>
      <w:r w:rsidRPr="03E546BF" w:rsidR="00662BCF">
        <w:rPr>
          <w:rFonts w:ascii="Arial" w:hAnsi="Arial" w:eastAsia="Arial" w:cs="Arial"/>
          <w:color w:val="auto"/>
          <w:sz w:val="24"/>
          <w:szCs w:val="24"/>
        </w:rPr>
        <w:t>: Parental involvement is critical. Parents are invited to attend termly meetings to discuss their child’s progress, review reports, and set next steps.</w:t>
      </w:r>
    </w:p>
    <w:p w:rsidRPr="00662BCF" w:rsidR="00662BCF" w:rsidP="03E546BF" w:rsidRDefault="00662BCF" w14:paraId="09A187E5" w14:textId="77777777">
      <w:pPr>
        <w:numPr>
          <w:ilvl w:val="0"/>
          <w:numId w:val="6"/>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Purpose</w:t>
      </w:r>
      <w:r w:rsidRPr="03E546BF" w:rsidR="00662BCF">
        <w:rPr>
          <w:rFonts w:ascii="Arial" w:hAnsi="Arial" w:eastAsia="Arial" w:cs="Arial"/>
          <w:color w:val="auto"/>
          <w:sz w:val="24"/>
          <w:szCs w:val="24"/>
        </w:rPr>
        <w:t>:</w:t>
      </w:r>
    </w:p>
    <w:p w:rsidRPr="00662BCF" w:rsidR="00662BCF" w:rsidP="03E546BF" w:rsidRDefault="00662BCF" w14:paraId="14E70F85" w14:textId="77777777">
      <w:pPr>
        <w:numPr>
          <w:ilvl w:val="1"/>
          <w:numId w:val="6"/>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w:t>
      </w:r>
      <w:r w:rsidRPr="03E546BF" w:rsidR="00662BCF">
        <w:rPr>
          <w:rFonts w:ascii="Arial" w:hAnsi="Arial" w:eastAsia="Arial" w:cs="Arial"/>
          <w:color w:val="auto"/>
          <w:sz w:val="24"/>
          <w:szCs w:val="24"/>
        </w:rPr>
        <w:t>monitor</w:t>
      </w:r>
      <w:r w:rsidRPr="03E546BF" w:rsidR="00662BCF">
        <w:rPr>
          <w:rFonts w:ascii="Arial" w:hAnsi="Arial" w:eastAsia="Arial" w:cs="Arial"/>
          <w:color w:val="auto"/>
          <w:sz w:val="24"/>
          <w:szCs w:val="24"/>
        </w:rPr>
        <w:t xml:space="preserve"> individual progress and adapt learning </w:t>
      </w:r>
      <w:r w:rsidRPr="03E546BF" w:rsidR="00662BCF">
        <w:rPr>
          <w:rFonts w:ascii="Arial" w:hAnsi="Arial" w:eastAsia="Arial" w:cs="Arial"/>
          <w:color w:val="auto"/>
          <w:sz w:val="24"/>
          <w:szCs w:val="24"/>
        </w:rPr>
        <w:t>plans</w:t>
      </w:r>
      <w:r w:rsidRPr="03E546BF" w:rsidR="00662BCF">
        <w:rPr>
          <w:rFonts w:ascii="Arial" w:hAnsi="Arial" w:eastAsia="Arial" w:cs="Arial"/>
          <w:color w:val="auto"/>
          <w:sz w:val="24"/>
          <w:szCs w:val="24"/>
        </w:rPr>
        <w:t xml:space="preserve"> as necessary.</w:t>
      </w:r>
    </w:p>
    <w:p w:rsidRPr="00662BCF" w:rsidR="00662BCF" w:rsidP="03E546BF" w:rsidRDefault="00662BCF" w14:paraId="7F4B250C" w14:textId="77777777">
      <w:pPr>
        <w:numPr>
          <w:ilvl w:val="1"/>
          <w:numId w:val="6"/>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ensure that students are meeting their learning </w:t>
      </w:r>
      <w:r w:rsidRPr="03E546BF" w:rsidR="00662BCF">
        <w:rPr>
          <w:rFonts w:ascii="Arial" w:hAnsi="Arial" w:eastAsia="Arial" w:cs="Arial"/>
          <w:color w:val="auto"/>
          <w:sz w:val="24"/>
          <w:szCs w:val="24"/>
        </w:rPr>
        <w:t>objectives</w:t>
      </w:r>
      <w:r w:rsidRPr="03E546BF" w:rsidR="00662BCF">
        <w:rPr>
          <w:rFonts w:ascii="Arial" w:hAnsi="Arial" w:eastAsia="Arial" w:cs="Arial"/>
          <w:color w:val="auto"/>
          <w:sz w:val="24"/>
          <w:szCs w:val="24"/>
        </w:rPr>
        <w:t xml:space="preserve"> and are ready for the next stage in their education.</w:t>
      </w:r>
    </w:p>
    <w:p w:rsidRPr="00662BCF" w:rsidR="00662BCF" w:rsidP="03E546BF" w:rsidRDefault="00662BCF" w14:paraId="2A46819C" w14:textId="2892DE67">
      <w:pPr>
        <w:numPr>
          <w:ilvl w:val="1"/>
          <w:numId w:val="6"/>
        </w:numPr>
        <w:rPr>
          <w:rFonts w:ascii="Arial" w:hAnsi="Arial" w:eastAsia="Arial" w:cs="Arial"/>
          <w:color w:val="auto"/>
          <w:sz w:val="24"/>
          <w:szCs w:val="24"/>
        </w:rPr>
      </w:pPr>
      <w:r w:rsidRPr="03E546BF" w:rsidR="00662BCF">
        <w:rPr>
          <w:rFonts w:ascii="Arial" w:hAnsi="Arial" w:eastAsia="Arial" w:cs="Arial"/>
          <w:color w:val="auto"/>
          <w:sz w:val="24"/>
          <w:szCs w:val="24"/>
        </w:rPr>
        <w:t xml:space="preserve">To </w:t>
      </w:r>
      <w:r w:rsidRPr="03E546BF" w:rsidR="00662BCF">
        <w:rPr>
          <w:rFonts w:ascii="Arial" w:hAnsi="Arial" w:eastAsia="Arial" w:cs="Arial"/>
          <w:color w:val="auto"/>
          <w:sz w:val="24"/>
          <w:szCs w:val="24"/>
        </w:rPr>
        <w:t>identify</w:t>
      </w:r>
      <w:r w:rsidRPr="03E546BF" w:rsidR="00662BCF">
        <w:rPr>
          <w:rFonts w:ascii="Arial" w:hAnsi="Arial" w:eastAsia="Arial" w:cs="Arial"/>
          <w:color w:val="auto"/>
          <w:sz w:val="24"/>
          <w:szCs w:val="24"/>
        </w:rPr>
        <w:t xml:space="preserve"> early interventions for students who are falling behind or need extra support.</w:t>
      </w:r>
    </w:p>
    <w:p w:rsidRPr="00662BCF" w:rsidR="00662BCF" w:rsidP="03E546BF" w:rsidRDefault="00662BCF" w14:paraId="6DE7176F"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Assessment in Specific Subjects</w:t>
      </w:r>
    </w:p>
    <w:p w:rsidRPr="00662BCF" w:rsidR="00662BCF" w:rsidP="03E546BF" w:rsidRDefault="00662BCF" w14:paraId="557AF9E4"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Maths:</w:t>
      </w:r>
    </w:p>
    <w:p w:rsidRPr="00662BCF" w:rsidR="00662BCF" w:rsidP="03E546BF" w:rsidRDefault="00662BCF" w14:paraId="69D18C19" w14:textId="77777777">
      <w:pPr>
        <w:numPr>
          <w:ilvl w:val="0"/>
          <w:numId w:val="7"/>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Regular quizzes, classwork, and homework to assess progress on key topics (e.g., algebra, geometry).</w:t>
      </w:r>
    </w:p>
    <w:p w:rsidRPr="00662BCF" w:rsidR="00662BCF" w:rsidP="03E546BF" w:rsidRDefault="00662BCF" w14:paraId="26F886FB" w14:textId="77777777">
      <w:pPr>
        <w:numPr>
          <w:ilvl w:val="0"/>
          <w:numId w:val="7"/>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End-of-unit tests, mock exams, and problem-solving assessments.</w:t>
      </w:r>
    </w:p>
    <w:p w:rsidRPr="00662BCF" w:rsidR="00662BCF" w:rsidP="03E546BF" w:rsidRDefault="00662BCF" w14:paraId="275F143E" w14:textId="77777777">
      <w:pPr>
        <w:numPr>
          <w:ilvl w:val="0"/>
          <w:numId w:val="7"/>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Clear feedback on how to improve calculations, methods, and reasoning.</w:t>
      </w:r>
    </w:p>
    <w:p w:rsidRPr="00662BCF" w:rsidR="00662BCF" w:rsidP="03E546BF" w:rsidRDefault="00662BCF" w14:paraId="059845D3"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English:</w:t>
      </w:r>
    </w:p>
    <w:p w:rsidRPr="00662BCF" w:rsidR="00662BCF" w:rsidP="03E546BF" w:rsidRDefault="00662BCF" w14:paraId="3DBB6514" w14:textId="77777777">
      <w:pPr>
        <w:numPr>
          <w:ilvl w:val="0"/>
          <w:numId w:val="8"/>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Writing activities, reading comprehension tasks, and group discussions.</w:t>
      </w:r>
    </w:p>
    <w:p w:rsidRPr="00662BCF" w:rsidR="00662BCF" w:rsidP="03E546BF" w:rsidRDefault="00662BCF" w14:paraId="5921774C" w14:textId="77777777">
      <w:pPr>
        <w:numPr>
          <w:ilvl w:val="0"/>
          <w:numId w:val="8"/>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Essays, formal writing tasks, and examinations that assess writing skills, reading comprehension, and analysis.</w:t>
      </w:r>
    </w:p>
    <w:p w:rsidRPr="00662BCF" w:rsidR="00662BCF" w:rsidP="03E546BF" w:rsidRDefault="00662BCF" w14:paraId="73EA7FF0" w14:textId="77777777">
      <w:pPr>
        <w:numPr>
          <w:ilvl w:val="0"/>
          <w:numId w:val="8"/>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Detailed comments on grammar, structure, style, and content.</w:t>
      </w:r>
    </w:p>
    <w:p w:rsidRPr="00662BCF" w:rsidR="00662BCF" w:rsidP="03E546BF" w:rsidRDefault="00662BCF" w14:paraId="063B1885"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PSHE:</w:t>
      </w:r>
    </w:p>
    <w:p w:rsidRPr="00662BCF" w:rsidR="00662BCF" w:rsidP="03E546BF" w:rsidRDefault="00662BCF" w14:paraId="24286363" w14:textId="77777777">
      <w:pPr>
        <w:numPr>
          <w:ilvl w:val="0"/>
          <w:numId w:val="9"/>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Group work, role-playing, and case studies.</w:t>
      </w:r>
    </w:p>
    <w:p w:rsidRPr="00662BCF" w:rsidR="00662BCF" w:rsidP="03E546BF" w:rsidRDefault="00662BCF" w14:paraId="3C7981DD" w14:textId="77777777">
      <w:pPr>
        <w:numPr>
          <w:ilvl w:val="0"/>
          <w:numId w:val="9"/>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Written reflections on personal development, projects, and end-of-term assessments.</w:t>
      </w:r>
    </w:p>
    <w:p w:rsidRPr="00662BCF" w:rsidR="00662BCF" w:rsidP="03E546BF" w:rsidRDefault="00662BCF" w14:paraId="1C77DE45" w14:textId="77777777">
      <w:pPr>
        <w:numPr>
          <w:ilvl w:val="0"/>
          <w:numId w:val="9"/>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Emphasis on personal growth, emotional intelligence, and the application of PSHE principles.</w:t>
      </w:r>
    </w:p>
    <w:p w:rsidRPr="00662BCF" w:rsidR="00662BCF" w:rsidP="03E546BF" w:rsidRDefault="00662BCF" w14:paraId="3D96AE85"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Art:</w:t>
      </w:r>
    </w:p>
    <w:p w:rsidRPr="00662BCF" w:rsidR="00662BCF" w:rsidP="03E546BF" w:rsidRDefault="00662BCF" w14:paraId="58B1F9A9" w14:textId="77777777">
      <w:pPr>
        <w:numPr>
          <w:ilvl w:val="0"/>
          <w:numId w:val="10"/>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Ongoing assessment through sketchbooks, practical work, and peer critiques.</w:t>
      </w:r>
    </w:p>
    <w:p w:rsidRPr="00662BCF" w:rsidR="00662BCF" w:rsidP="03E546BF" w:rsidRDefault="00662BCF" w14:paraId="3EC39DF7" w14:textId="77777777">
      <w:pPr>
        <w:numPr>
          <w:ilvl w:val="0"/>
          <w:numId w:val="10"/>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Final portfolio reviews and exhibitions.</w:t>
      </w:r>
    </w:p>
    <w:p w:rsidRPr="00662BCF" w:rsidR="00662BCF" w:rsidP="03E546BF" w:rsidRDefault="00662BCF" w14:paraId="718FD0D6" w14:textId="77777777">
      <w:pPr>
        <w:numPr>
          <w:ilvl w:val="0"/>
          <w:numId w:val="10"/>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Constructive feedback on technique, creativity, and presentation.</w:t>
      </w:r>
    </w:p>
    <w:p w:rsidRPr="00662BCF" w:rsidR="00662BCF" w:rsidP="03E546BF" w:rsidRDefault="00662BCF" w14:paraId="354BA637"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Cooking:</w:t>
      </w:r>
    </w:p>
    <w:p w:rsidRPr="00662BCF" w:rsidR="00662BCF" w:rsidP="03E546BF" w:rsidRDefault="00662BCF" w14:paraId="32346B37" w14:textId="77777777">
      <w:pPr>
        <w:numPr>
          <w:ilvl w:val="0"/>
          <w:numId w:val="1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Assessments of practical cooking tasks, recipes, and hygiene standards.</w:t>
      </w:r>
    </w:p>
    <w:p w:rsidRPr="00662BCF" w:rsidR="00662BCF" w:rsidP="03E546BF" w:rsidRDefault="00662BCF" w14:paraId="2001F1A7" w14:textId="77777777">
      <w:pPr>
        <w:numPr>
          <w:ilvl w:val="0"/>
          <w:numId w:val="1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Final cooking assessments and evaluations of menu planning.</w:t>
      </w:r>
    </w:p>
    <w:p w:rsidRPr="00662BCF" w:rsidR="00662BCF" w:rsidP="03E546BF" w:rsidRDefault="00662BCF" w14:paraId="05A050E3" w14:textId="77777777">
      <w:pPr>
        <w:numPr>
          <w:ilvl w:val="0"/>
          <w:numId w:val="11"/>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Feedback on technical skills, presentation, and nutritional understanding.</w:t>
      </w:r>
    </w:p>
    <w:p w:rsidRPr="00662BCF" w:rsidR="00662BCF" w:rsidP="03E546BF" w:rsidRDefault="00662BCF" w14:paraId="724BD74C"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PE:</w:t>
      </w:r>
    </w:p>
    <w:p w:rsidRPr="00662BCF" w:rsidR="00662BCF" w:rsidP="03E546BF" w:rsidRDefault="00662BCF" w14:paraId="628F7FB6" w14:textId="77777777">
      <w:pPr>
        <w:numPr>
          <w:ilvl w:val="0"/>
          <w:numId w:val="1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Formative</w:t>
      </w:r>
      <w:r w:rsidRPr="03E546BF" w:rsidR="00662BCF">
        <w:rPr>
          <w:rFonts w:ascii="Arial" w:hAnsi="Arial" w:eastAsia="Arial" w:cs="Arial"/>
          <w:color w:val="auto"/>
          <w:sz w:val="24"/>
          <w:szCs w:val="24"/>
        </w:rPr>
        <w:t>: Observation during physical activities, skill development, and fitness tracking.</w:t>
      </w:r>
    </w:p>
    <w:p w:rsidRPr="00662BCF" w:rsidR="00662BCF" w:rsidP="03E546BF" w:rsidRDefault="00662BCF" w14:paraId="362341C2" w14:textId="77777777">
      <w:pPr>
        <w:numPr>
          <w:ilvl w:val="0"/>
          <w:numId w:val="1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Summative</w:t>
      </w:r>
      <w:r w:rsidRPr="03E546BF" w:rsidR="00662BCF">
        <w:rPr>
          <w:rFonts w:ascii="Arial" w:hAnsi="Arial" w:eastAsia="Arial" w:cs="Arial"/>
          <w:color w:val="auto"/>
          <w:sz w:val="24"/>
          <w:szCs w:val="24"/>
        </w:rPr>
        <w:t>: Physical fitness tests, participation in sports events, and performance evaluations.</w:t>
      </w:r>
    </w:p>
    <w:p w:rsidRPr="00662BCF" w:rsidR="00662BCF" w:rsidP="03E546BF" w:rsidRDefault="00662BCF" w14:paraId="019E84C0" w14:textId="77777777">
      <w:pPr>
        <w:numPr>
          <w:ilvl w:val="0"/>
          <w:numId w:val="12"/>
        </w:numPr>
        <w:rPr>
          <w:rFonts w:ascii="Arial" w:hAnsi="Arial" w:eastAsia="Arial" w:cs="Arial"/>
          <w:color w:val="auto"/>
          <w:sz w:val="24"/>
          <w:szCs w:val="24"/>
        </w:rPr>
      </w:pPr>
      <w:r w:rsidRPr="03E546BF" w:rsidR="00662BCF">
        <w:rPr>
          <w:rFonts w:ascii="Arial" w:hAnsi="Arial" w:eastAsia="Arial" w:cs="Arial"/>
          <w:b w:val="1"/>
          <w:bCs w:val="1"/>
          <w:color w:val="auto"/>
          <w:sz w:val="24"/>
          <w:szCs w:val="24"/>
        </w:rPr>
        <w:t>Feedback</w:t>
      </w:r>
      <w:r w:rsidRPr="03E546BF" w:rsidR="00662BCF">
        <w:rPr>
          <w:rFonts w:ascii="Arial" w:hAnsi="Arial" w:eastAsia="Arial" w:cs="Arial"/>
          <w:color w:val="auto"/>
          <w:sz w:val="24"/>
          <w:szCs w:val="24"/>
        </w:rPr>
        <w:t>: Focus on personal improvement in physical skills, fitness, and teamwork.</w:t>
      </w:r>
    </w:p>
    <w:p w:rsidRPr="00662BCF" w:rsidR="00662BCF" w:rsidP="03E546BF" w:rsidRDefault="00662BCF" w14:paraId="395761FD" w14:textId="77777777">
      <w:pPr>
        <w:rPr>
          <w:rFonts w:ascii="Arial" w:hAnsi="Arial" w:eastAsia="Arial" w:cs="Arial"/>
          <w:color w:val="auto"/>
          <w:sz w:val="24"/>
          <w:szCs w:val="24"/>
        </w:rPr>
      </w:pPr>
      <w:r w:rsidRPr="00662BCF">
        <w:pict w14:anchorId="37998838">
          <v:rect id="_x0000_i1059" style="width:0;height:1.5pt" o:hr="t" o:hrstd="t" o:hralign="center" fillcolor="#a0a0a0" stroked="f"/>
        </w:pict>
      </w:r>
    </w:p>
    <w:p w:rsidRPr="00662BCF" w:rsidR="00662BCF" w:rsidP="03E546BF" w:rsidRDefault="00662BCF" w14:paraId="6856EF24" w14:textId="77777777">
      <w:pPr>
        <w:rPr>
          <w:rFonts w:ascii="Arial" w:hAnsi="Arial" w:eastAsia="Arial" w:cs="Arial"/>
          <w:b w:val="1"/>
          <w:bCs w:val="1"/>
          <w:color w:val="auto"/>
          <w:sz w:val="24"/>
          <w:szCs w:val="24"/>
        </w:rPr>
      </w:pPr>
      <w:r w:rsidRPr="03E546BF" w:rsidR="00662BCF">
        <w:rPr>
          <w:rFonts w:ascii="Arial" w:hAnsi="Arial" w:eastAsia="Arial" w:cs="Arial"/>
          <w:b w:val="1"/>
          <w:bCs w:val="1"/>
          <w:color w:val="auto"/>
          <w:sz w:val="24"/>
          <w:szCs w:val="24"/>
        </w:rPr>
        <w:t>Conclusion</w:t>
      </w:r>
    </w:p>
    <w:p w:rsidRPr="00662BCF" w:rsidR="00662BCF" w:rsidP="03E546BF" w:rsidRDefault="00662BCF" w14:paraId="624397A6" w14:textId="3CB2934C">
      <w:pPr>
        <w:rPr>
          <w:rFonts w:ascii="Arial" w:hAnsi="Arial" w:eastAsia="Arial" w:cs="Arial"/>
          <w:color w:val="auto"/>
          <w:sz w:val="24"/>
          <w:szCs w:val="24"/>
        </w:rPr>
      </w:pPr>
      <w:r w:rsidRPr="03E546BF" w:rsidR="00662BCF">
        <w:rPr>
          <w:rFonts w:ascii="Arial" w:hAnsi="Arial" w:eastAsia="Arial" w:cs="Arial"/>
          <w:color w:val="auto"/>
          <w:sz w:val="24"/>
          <w:szCs w:val="24"/>
        </w:rPr>
        <w:t xml:space="preserve">The assessment procedure at Blackpool Skills Academy is a comprehensive, transparent, and inclusive process designed to enhance learning and achievement. By combining formative, summative, and diagnostic assessments, we ensure that students receive the support and feedback they need to progress and succeed. </w:t>
      </w:r>
    </w:p>
    <w:p w:rsidRPr="00662BCF" w:rsidR="00662BCF" w:rsidP="03E546BF" w:rsidRDefault="00662BCF" w14:paraId="6A212146" w14:textId="41EC73C7">
      <w:pPr>
        <w:rPr>
          <w:rFonts w:ascii="Arial" w:hAnsi="Arial" w:eastAsia="Arial" w:cs="Arial"/>
          <w:color w:val="auto"/>
          <w:sz w:val="24"/>
          <w:szCs w:val="24"/>
        </w:rPr>
      </w:pPr>
      <w:r w:rsidRPr="03E546BF" w:rsidR="00662BCF">
        <w:rPr>
          <w:rFonts w:ascii="Arial" w:hAnsi="Arial" w:eastAsia="Arial" w:cs="Arial"/>
          <w:color w:val="auto"/>
          <w:sz w:val="24"/>
          <w:szCs w:val="24"/>
        </w:rPr>
        <w:t xml:space="preserve">Our commitment to tracking and monitoring progress, paired with </w:t>
      </w:r>
      <w:r w:rsidRPr="03E546BF" w:rsidR="00662BCF">
        <w:rPr>
          <w:rFonts w:ascii="Arial" w:hAnsi="Arial" w:eastAsia="Arial" w:cs="Arial"/>
          <w:color w:val="auto"/>
          <w:sz w:val="24"/>
          <w:szCs w:val="24"/>
        </w:rPr>
        <w:t>timely</w:t>
      </w:r>
      <w:r w:rsidRPr="03E546BF" w:rsidR="00662BCF">
        <w:rPr>
          <w:rFonts w:ascii="Arial" w:hAnsi="Arial" w:eastAsia="Arial" w:cs="Arial"/>
          <w:color w:val="auto"/>
          <w:sz w:val="24"/>
          <w:szCs w:val="24"/>
        </w:rPr>
        <w:t xml:space="preserve"> feedback, empowers students to take ownership of their learning and strive for excellence in their academic journey.</w:t>
      </w:r>
    </w:p>
    <w:p w:rsidR="0043420B" w:rsidP="03E546BF" w:rsidRDefault="0043420B" w14:paraId="6CC5678A" w14:textId="77777777">
      <w:pPr>
        <w:rPr>
          <w:rFonts w:ascii="Arial" w:hAnsi="Arial" w:eastAsia="Arial" w:cs="Arial"/>
          <w:color w:val="auto"/>
          <w:sz w:val="24"/>
          <w:szCs w:val="24"/>
        </w:rPr>
      </w:pPr>
    </w:p>
    <w:sectPr w:rsidR="0043420B">
      <w:pgSz w:w="11906" w:h="16838" w:orient="portrait"/>
      <w:pgMar w:top="1440" w:right="1440" w:bottom="1440" w:left="1440" w:header="708" w:footer="708" w:gutter="0"/>
      <w:cols w:space="708"/>
      <w:docGrid w:linePitch="360"/>
      <w:titlePg w:val="1"/>
      <w:headerReference w:type="default" r:id="R7e648bc41c2c4cdc"/>
      <w:headerReference w:type="first" r:id="Rd563905616e54a02"/>
      <w:footerReference w:type="default" r:id="Rf27a25ea241a4db3"/>
      <w:footerReference w:type="first" r:id="Rd936387943db429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3E546BF" w:rsidTr="03E546BF" w14:paraId="11A9F492">
      <w:trPr>
        <w:trHeight w:val="300"/>
      </w:trPr>
      <w:tc>
        <w:tcPr>
          <w:tcW w:w="3005" w:type="dxa"/>
          <w:tcMar/>
        </w:tcPr>
        <w:p w:rsidR="03E546BF" w:rsidP="03E546BF" w:rsidRDefault="03E546BF" w14:paraId="31E50039" w14:textId="082B09F0">
          <w:pPr>
            <w:pStyle w:val="Header"/>
            <w:bidi w:val="0"/>
            <w:ind w:left="-115"/>
            <w:jc w:val="left"/>
          </w:pPr>
        </w:p>
      </w:tc>
      <w:tc>
        <w:tcPr>
          <w:tcW w:w="3005" w:type="dxa"/>
          <w:tcMar/>
        </w:tcPr>
        <w:p w:rsidR="03E546BF" w:rsidP="03E546BF" w:rsidRDefault="03E546BF" w14:paraId="265911C3" w14:textId="2005FCFE">
          <w:pPr>
            <w:pStyle w:val="Header"/>
            <w:bidi w:val="0"/>
            <w:jc w:val="center"/>
          </w:pPr>
        </w:p>
      </w:tc>
      <w:tc>
        <w:tcPr>
          <w:tcW w:w="3005" w:type="dxa"/>
          <w:tcMar/>
        </w:tcPr>
        <w:p w:rsidR="03E546BF" w:rsidP="03E546BF" w:rsidRDefault="03E546BF" w14:paraId="4D4E3849" w14:textId="40874B8C">
          <w:pPr>
            <w:pStyle w:val="Header"/>
            <w:bidi w:val="0"/>
            <w:ind w:right="-115"/>
            <w:jc w:val="right"/>
          </w:pPr>
        </w:p>
      </w:tc>
    </w:tr>
  </w:tbl>
  <w:p w:rsidR="03E546BF" w:rsidP="03E546BF" w:rsidRDefault="03E546BF" w14:paraId="1C5C6489" w14:textId="33C1FC9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3E546BF" w:rsidTr="03E546BF" w14:paraId="28CBAC69">
      <w:trPr>
        <w:trHeight w:val="300"/>
      </w:trPr>
      <w:tc>
        <w:tcPr>
          <w:tcW w:w="3005" w:type="dxa"/>
          <w:tcMar/>
        </w:tcPr>
        <w:p w:rsidR="03E546BF" w:rsidP="03E546BF" w:rsidRDefault="03E546BF" w14:paraId="38DFDF22" w14:textId="159B4EEA">
          <w:pPr>
            <w:pStyle w:val="Header"/>
            <w:bidi w:val="0"/>
            <w:ind w:left="-115"/>
            <w:jc w:val="left"/>
          </w:pPr>
        </w:p>
      </w:tc>
      <w:tc>
        <w:tcPr>
          <w:tcW w:w="3005" w:type="dxa"/>
          <w:tcMar/>
        </w:tcPr>
        <w:p w:rsidR="03E546BF" w:rsidP="03E546BF" w:rsidRDefault="03E546BF" w14:paraId="346AEB28" w14:textId="13B34D03">
          <w:pPr>
            <w:pStyle w:val="Header"/>
            <w:bidi w:val="0"/>
            <w:jc w:val="center"/>
          </w:pPr>
        </w:p>
      </w:tc>
      <w:tc>
        <w:tcPr>
          <w:tcW w:w="3005" w:type="dxa"/>
          <w:tcMar/>
        </w:tcPr>
        <w:p w:rsidR="03E546BF" w:rsidP="03E546BF" w:rsidRDefault="03E546BF" w14:paraId="14B4BA7B" w14:textId="6E2E61A1">
          <w:pPr>
            <w:pStyle w:val="Header"/>
            <w:bidi w:val="0"/>
            <w:ind w:right="-115"/>
            <w:jc w:val="right"/>
          </w:pPr>
        </w:p>
      </w:tc>
    </w:tr>
  </w:tbl>
  <w:p w:rsidR="03E546BF" w:rsidP="03E546BF" w:rsidRDefault="03E546BF" w14:paraId="460DBF1D" w14:textId="59104BEC">
    <w:pPr>
      <w:pStyle w:val="Footer"/>
      <w:bidi w:val="0"/>
    </w:pPr>
  </w:p>
</w:ftr>
</file>

<file path=word/header.xml><?xml version="1.0" encoding="utf-8"?>
<w:hdr xmlns:w14="http://schemas.microsoft.com/office/word/2010/wordml" xmlns:w="http://schemas.openxmlformats.org/wordprocessingml/2006/main">
  <w:p w:rsidR="03E546BF" w:rsidP="03E546BF" w:rsidRDefault="03E546BF" w14:paraId="1F1E9732" w14:textId="665965D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3E546BF" w:rsidP="03E546BF" w:rsidRDefault="03E546BF" w14:paraId="05817741" w14:textId="33247DFF">
    <w:pPr>
      <w:pStyle w:val="Header"/>
      <w:bidi w:val="0"/>
    </w:pPr>
    <w:r w:rsidR="03E546BF">
      <w:drawing>
        <wp:inline wp14:editId="6997EDE8" wp14:anchorId="77E68F57">
          <wp:extent cx="3271155" cy="914400"/>
          <wp:effectExtent l="0" t="0" r="0" b="0"/>
          <wp:docPr id="18879304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7930468" name="Picture 1887930468"/>
                  <pic:cNvPicPr/>
                </pic:nvPicPr>
                <pic:blipFill>
                  <a:blip xmlns:r="http://schemas.openxmlformats.org/officeDocument/2006/relationships" r:embed="rId2113941151">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91ed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45459"/>
    <w:multiLevelType w:val="multilevel"/>
    <w:tmpl w:val="56D469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73736A"/>
    <w:multiLevelType w:val="multilevel"/>
    <w:tmpl w:val="FFD88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C081E0E"/>
    <w:multiLevelType w:val="multilevel"/>
    <w:tmpl w:val="71EE34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E820571"/>
    <w:multiLevelType w:val="multilevel"/>
    <w:tmpl w:val="E3E68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8B42E71"/>
    <w:multiLevelType w:val="multilevel"/>
    <w:tmpl w:val="A5A8C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AE4301"/>
    <w:multiLevelType w:val="multilevel"/>
    <w:tmpl w:val="75BE7B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BCF346A"/>
    <w:multiLevelType w:val="multilevel"/>
    <w:tmpl w:val="0BC86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4AC400E"/>
    <w:multiLevelType w:val="multilevel"/>
    <w:tmpl w:val="20D0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27F3E"/>
    <w:multiLevelType w:val="multilevel"/>
    <w:tmpl w:val="86AA8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5107FC"/>
    <w:multiLevelType w:val="multilevel"/>
    <w:tmpl w:val="DEF4B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3C20D28"/>
    <w:multiLevelType w:val="multilevel"/>
    <w:tmpl w:val="F8C068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5CC69FE"/>
    <w:multiLevelType w:val="multilevel"/>
    <w:tmpl w:val="1F1A94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3">
    <w:abstractNumId w:val="12"/>
  </w:num>
  <w:num w:numId="1" w16cid:durableId="65960871">
    <w:abstractNumId w:val="7"/>
  </w:num>
  <w:num w:numId="2" w16cid:durableId="981271164">
    <w:abstractNumId w:val="11"/>
  </w:num>
  <w:num w:numId="3" w16cid:durableId="1804613360">
    <w:abstractNumId w:val="0"/>
  </w:num>
  <w:num w:numId="4" w16cid:durableId="718280749">
    <w:abstractNumId w:val="10"/>
  </w:num>
  <w:num w:numId="5" w16cid:durableId="639574822">
    <w:abstractNumId w:val="5"/>
  </w:num>
  <w:num w:numId="6" w16cid:durableId="1150171540">
    <w:abstractNumId w:val="2"/>
  </w:num>
  <w:num w:numId="7" w16cid:durableId="1275332042">
    <w:abstractNumId w:val="3"/>
  </w:num>
  <w:num w:numId="8" w16cid:durableId="694159201">
    <w:abstractNumId w:val="6"/>
  </w:num>
  <w:num w:numId="9" w16cid:durableId="295185224">
    <w:abstractNumId w:val="9"/>
  </w:num>
  <w:num w:numId="10" w16cid:durableId="816918522">
    <w:abstractNumId w:val="1"/>
  </w:num>
  <w:num w:numId="11" w16cid:durableId="1262420482">
    <w:abstractNumId w:val="8"/>
  </w:num>
  <w:num w:numId="12" w16cid:durableId="51531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CF"/>
    <w:rsid w:val="003E5B6A"/>
    <w:rsid w:val="0043420B"/>
    <w:rsid w:val="0059652A"/>
    <w:rsid w:val="00662BCF"/>
    <w:rsid w:val="0079001D"/>
    <w:rsid w:val="00823CAB"/>
    <w:rsid w:val="03E546BF"/>
    <w:rsid w:val="05870793"/>
    <w:rsid w:val="0DDB4806"/>
    <w:rsid w:val="1177270E"/>
    <w:rsid w:val="1EE8C305"/>
    <w:rsid w:val="465CA3E4"/>
    <w:rsid w:val="4E160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2A2E"/>
  <w15:chartTrackingRefBased/>
  <w15:docId w15:val="{1D395E8A-E150-495C-B401-54A311F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2BC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C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2B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2B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2B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2B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2B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2B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2B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2B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2BCF"/>
    <w:rPr>
      <w:rFonts w:eastAsiaTheme="majorEastAsia" w:cstheme="majorBidi"/>
      <w:color w:val="272727" w:themeColor="text1" w:themeTint="D8"/>
    </w:rPr>
  </w:style>
  <w:style w:type="paragraph" w:styleId="Title">
    <w:name w:val="Title"/>
    <w:basedOn w:val="Normal"/>
    <w:next w:val="Normal"/>
    <w:link w:val="TitleChar"/>
    <w:uiPriority w:val="10"/>
    <w:qFormat/>
    <w:rsid w:val="00662B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2B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2BC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2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CF"/>
    <w:pPr>
      <w:spacing w:before="160"/>
      <w:jc w:val="center"/>
    </w:pPr>
    <w:rPr>
      <w:i/>
      <w:iCs/>
      <w:color w:val="404040" w:themeColor="text1" w:themeTint="BF"/>
    </w:rPr>
  </w:style>
  <w:style w:type="character" w:styleId="QuoteChar" w:customStyle="1">
    <w:name w:val="Quote Char"/>
    <w:basedOn w:val="DefaultParagraphFont"/>
    <w:link w:val="Quote"/>
    <w:uiPriority w:val="29"/>
    <w:rsid w:val="00662BCF"/>
    <w:rPr>
      <w:i/>
      <w:iCs/>
      <w:color w:val="404040" w:themeColor="text1" w:themeTint="BF"/>
    </w:rPr>
  </w:style>
  <w:style w:type="paragraph" w:styleId="ListParagraph">
    <w:name w:val="List Paragraph"/>
    <w:basedOn w:val="Normal"/>
    <w:uiPriority w:val="34"/>
    <w:qFormat/>
    <w:rsid w:val="00662BCF"/>
    <w:pPr>
      <w:ind w:left="720"/>
      <w:contextualSpacing/>
    </w:pPr>
  </w:style>
  <w:style w:type="character" w:styleId="IntenseEmphasis">
    <w:name w:val="Intense Emphasis"/>
    <w:basedOn w:val="DefaultParagraphFont"/>
    <w:uiPriority w:val="21"/>
    <w:qFormat/>
    <w:rsid w:val="00662BCF"/>
    <w:rPr>
      <w:i/>
      <w:iCs/>
      <w:color w:val="0F4761" w:themeColor="accent1" w:themeShade="BF"/>
    </w:rPr>
  </w:style>
  <w:style w:type="paragraph" w:styleId="IntenseQuote">
    <w:name w:val="Intense Quote"/>
    <w:basedOn w:val="Normal"/>
    <w:next w:val="Normal"/>
    <w:link w:val="IntenseQuoteChar"/>
    <w:uiPriority w:val="30"/>
    <w:qFormat/>
    <w:rsid w:val="00662B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2BCF"/>
    <w:rPr>
      <w:i/>
      <w:iCs/>
      <w:color w:val="0F4761" w:themeColor="accent1" w:themeShade="BF"/>
    </w:rPr>
  </w:style>
  <w:style w:type="character" w:styleId="IntenseReference">
    <w:name w:val="Intense Reference"/>
    <w:basedOn w:val="DefaultParagraphFont"/>
    <w:uiPriority w:val="32"/>
    <w:qFormat/>
    <w:rsid w:val="00662BCF"/>
    <w:rPr>
      <w:b/>
      <w:bCs/>
      <w:smallCaps/>
      <w:color w:val="0F4761" w:themeColor="accent1" w:themeShade="BF"/>
      <w:spacing w:val="5"/>
    </w:rPr>
  </w:style>
  <w:style w:type="paragraph" w:styleId="Header">
    <w:uiPriority w:val="99"/>
    <w:name w:val="header"/>
    <w:basedOn w:val="Normal"/>
    <w:unhideWhenUsed/>
    <w:rsid w:val="03E546BF"/>
    <w:pPr>
      <w:tabs>
        <w:tab w:val="center" w:leader="none" w:pos="4680"/>
        <w:tab w:val="right" w:leader="none" w:pos="9360"/>
      </w:tabs>
      <w:spacing w:after="0" w:line="240" w:lineRule="auto"/>
    </w:pPr>
  </w:style>
  <w:style w:type="paragraph" w:styleId="Footer">
    <w:uiPriority w:val="99"/>
    <w:name w:val="footer"/>
    <w:basedOn w:val="Normal"/>
    <w:unhideWhenUsed/>
    <w:rsid w:val="03E546B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647190">
      <w:bodyDiv w:val="1"/>
      <w:marLeft w:val="0"/>
      <w:marRight w:val="0"/>
      <w:marTop w:val="0"/>
      <w:marBottom w:val="0"/>
      <w:divBdr>
        <w:top w:val="none" w:sz="0" w:space="0" w:color="auto"/>
        <w:left w:val="none" w:sz="0" w:space="0" w:color="auto"/>
        <w:bottom w:val="none" w:sz="0" w:space="0" w:color="auto"/>
        <w:right w:val="none" w:sz="0" w:space="0" w:color="auto"/>
      </w:divBdr>
    </w:div>
    <w:div w:id="12219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7e648bc41c2c4cdc" /><Relationship Type="http://schemas.openxmlformats.org/officeDocument/2006/relationships/header" Target="header2.xml" Id="Rd563905616e54a02" /><Relationship Type="http://schemas.openxmlformats.org/officeDocument/2006/relationships/footer" Target="footer.xml" Id="Rf27a25ea241a4db3" /><Relationship Type="http://schemas.openxmlformats.org/officeDocument/2006/relationships/footer" Target="footer2.xml" Id="Rd936387943db429e" /></Relationships>
</file>

<file path=word/_rels/header2.xml.rels>&#65279;<?xml version="1.0" encoding="utf-8"?><Relationships xmlns="http://schemas.openxmlformats.org/package/2006/relationships"><Relationship Type="http://schemas.openxmlformats.org/officeDocument/2006/relationships/image" Target="/media/image.jpg" Id="rId21139411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AE3DA21D-949A-43F7-A9AA-3F845BFEADA8}"/>
</file>

<file path=customXml/itemProps2.xml><?xml version="1.0" encoding="utf-8"?>
<ds:datastoreItem xmlns:ds="http://schemas.openxmlformats.org/officeDocument/2006/customXml" ds:itemID="{631119FE-ED06-4080-8A7C-8CCA4FAE0D99}"/>
</file>

<file path=customXml/itemProps3.xml><?xml version="1.0" encoding="utf-8"?>
<ds:datastoreItem xmlns:ds="http://schemas.openxmlformats.org/officeDocument/2006/customXml" ds:itemID="{A860FB4E-BA24-4E1C-AD84-6F46F2758C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2025-01-08T12:45:00Z</dcterms:created>
  <dcterms:modified xsi:type="dcterms:W3CDTF">2026-02-17T15:58:08Z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2988600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