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A61CA1E" w:rsidP="2A61CA1E" w:rsidRDefault="2A61CA1E" w14:paraId="690A6EED" w14:textId="35CBFC7D">
      <w:pPr>
        <w:rPr>
          <w:rFonts w:ascii="Arial" w:hAnsi="Arial" w:eastAsia="Arial" w:cs="Arial"/>
          <w:b w:val="1"/>
          <w:bCs w:val="1"/>
          <w:sz w:val="24"/>
          <w:szCs w:val="24"/>
        </w:rPr>
      </w:pPr>
    </w:p>
    <w:p w:rsidR="07F64751" w:rsidP="2A61CA1E" w:rsidRDefault="07F64751" w14:paraId="4A128976" w14:textId="46D63729">
      <w:pPr>
        <w:rPr>
          <w:rFonts w:ascii="Arial" w:hAnsi="Arial" w:eastAsia="Arial" w:cs="Arial"/>
          <w:b w:val="0"/>
          <w:bCs w:val="0"/>
          <w:sz w:val="48"/>
          <w:szCs w:val="48"/>
        </w:rPr>
      </w:pPr>
      <w:r w:rsidRPr="2A61CA1E" w:rsidR="07F64751">
        <w:rPr>
          <w:rFonts w:ascii="Arial" w:hAnsi="Arial" w:eastAsia="Arial" w:cs="Arial"/>
          <w:b w:val="0"/>
          <w:bCs w:val="0"/>
          <w:sz w:val="48"/>
          <w:szCs w:val="48"/>
        </w:rPr>
        <w:t>Blackpool Skills Academy – Hygiene and Infection Control Policy</w:t>
      </w:r>
    </w:p>
    <w:p w:rsidR="6DD052F4" w:rsidP="2A61CA1E" w:rsidRDefault="6DD052F4" w14:paraId="5B3EDA9C" w14:textId="26F44A1E">
      <w:pPr>
        <w:pStyle w:val="ListParagraph"/>
        <w:numPr>
          <w:ilvl w:val="0"/>
          <w:numId w:val="14"/>
        </w:numPr>
        <w:spacing w:before="240" w:beforeAutospacing="off" w:after="240" w:afterAutospacing="off"/>
        <w:rPr>
          <w:rFonts w:ascii="Arial" w:hAnsi="Arial" w:eastAsia="Arial" w:cs="Arial"/>
          <w:noProof w:val="0"/>
          <w:sz w:val="24"/>
          <w:szCs w:val="24"/>
          <w:lang w:val="en-GB"/>
        </w:rPr>
      </w:pPr>
      <w:r w:rsidRPr="2A61CA1E" w:rsidR="6DD052F4">
        <w:rPr>
          <w:rFonts w:ascii="Arial" w:hAnsi="Arial" w:eastAsia="Arial" w:cs="Arial"/>
          <w:noProof w:val="0"/>
          <w:sz w:val="24"/>
          <w:szCs w:val="24"/>
          <w:lang w:val="en-GB"/>
        </w:rPr>
        <w:t>Author and Responsible Manager: Headteacher</w:t>
      </w:r>
    </w:p>
    <w:p w:rsidR="6DD052F4" w:rsidP="2A61CA1E" w:rsidRDefault="6DD052F4" w14:paraId="617DB8D5" w14:textId="43D1D6B0">
      <w:pPr>
        <w:pStyle w:val="ListParagraph"/>
        <w:numPr>
          <w:ilvl w:val="0"/>
          <w:numId w:val="14"/>
        </w:numPr>
        <w:spacing w:before="240" w:beforeAutospacing="off" w:after="240" w:afterAutospacing="off"/>
        <w:rPr>
          <w:rFonts w:ascii="Arial" w:hAnsi="Arial" w:eastAsia="Arial" w:cs="Arial"/>
          <w:noProof w:val="0"/>
          <w:sz w:val="24"/>
          <w:szCs w:val="24"/>
          <w:lang w:val="en-GB"/>
        </w:rPr>
      </w:pPr>
      <w:r w:rsidRPr="2A61CA1E" w:rsidR="6DD052F4">
        <w:rPr>
          <w:rFonts w:ascii="Arial" w:hAnsi="Arial" w:eastAsia="Arial" w:cs="Arial"/>
          <w:noProof w:val="0"/>
          <w:sz w:val="24"/>
          <w:szCs w:val="24"/>
          <w:lang w:val="en-GB"/>
        </w:rPr>
        <w:t>Manual ID Number: BSA070</w:t>
      </w:r>
    </w:p>
    <w:p w:rsidR="6DD052F4" w:rsidP="2A61CA1E" w:rsidRDefault="6DD052F4" w14:paraId="6F7E44AD" w14:textId="65E88511">
      <w:pPr>
        <w:pStyle w:val="ListParagraph"/>
        <w:numPr>
          <w:ilvl w:val="0"/>
          <w:numId w:val="14"/>
        </w:numPr>
        <w:spacing w:before="240" w:beforeAutospacing="off" w:after="240" w:afterAutospacing="off"/>
        <w:rPr>
          <w:rFonts w:ascii="Arial" w:hAnsi="Arial" w:eastAsia="Arial" w:cs="Arial"/>
          <w:noProof w:val="0"/>
          <w:sz w:val="24"/>
          <w:szCs w:val="24"/>
          <w:lang w:val="en-GB"/>
        </w:rPr>
      </w:pPr>
      <w:r w:rsidRPr="2A61CA1E" w:rsidR="6DD052F4">
        <w:rPr>
          <w:rFonts w:ascii="Arial" w:hAnsi="Arial" w:eastAsia="Arial" w:cs="Arial"/>
          <w:noProof w:val="0"/>
          <w:sz w:val="24"/>
          <w:szCs w:val="24"/>
          <w:lang w:val="en-GB"/>
        </w:rPr>
        <w:t>Version No: 1</w:t>
      </w:r>
    </w:p>
    <w:p w:rsidR="6DD052F4" w:rsidP="2A61CA1E" w:rsidRDefault="6DD052F4" w14:paraId="32AFF8F2" w14:textId="3B911DA6">
      <w:pPr>
        <w:pStyle w:val="ListParagraph"/>
        <w:numPr>
          <w:ilvl w:val="0"/>
          <w:numId w:val="14"/>
        </w:numPr>
        <w:spacing w:before="240" w:beforeAutospacing="off" w:after="240" w:afterAutospacing="off"/>
        <w:rPr>
          <w:rFonts w:ascii="Arial" w:hAnsi="Arial" w:eastAsia="Arial" w:cs="Arial"/>
          <w:noProof w:val="0"/>
          <w:sz w:val="24"/>
          <w:szCs w:val="24"/>
          <w:lang w:val="en-GB"/>
        </w:rPr>
      </w:pPr>
      <w:r w:rsidRPr="2A61CA1E" w:rsidR="6DD052F4">
        <w:rPr>
          <w:rFonts w:ascii="Arial" w:hAnsi="Arial" w:eastAsia="Arial" w:cs="Arial"/>
          <w:noProof w:val="0"/>
          <w:sz w:val="24"/>
          <w:szCs w:val="24"/>
          <w:lang w:val="en-GB"/>
        </w:rPr>
        <w:t>Date Approved: 19/08/2024</w:t>
      </w:r>
    </w:p>
    <w:p w:rsidR="6DD052F4" w:rsidP="2A61CA1E" w:rsidRDefault="6DD052F4" w14:paraId="5734DB47" w14:textId="21EDAD3F">
      <w:pPr>
        <w:pStyle w:val="ListParagraph"/>
        <w:numPr>
          <w:ilvl w:val="0"/>
          <w:numId w:val="14"/>
        </w:numPr>
        <w:spacing w:before="240" w:beforeAutospacing="off" w:after="240" w:afterAutospacing="off"/>
        <w:rPr>
          <w:rFonts w:ascii="Arial" w:hAnsi="Arial" w:eastAsia="Arial" w:cs="Arial"/>
          <w:noProof w:val="0"/>
          <w:sz w:val="24"/>
          <w:szCs w:val="24"/>
          <w:lang w:val="en-GB"/>
        </w:rPr>
      </w:pPr>
      <w:r w:rsidRPr="2A61CA1E" w:rsidR="6DD052F4">
        <w:rPr>
          <w:rFonts w:ascii="Arial" w:hAnsi="Arial" w:eastAsia="Arial" w:cs="Arial"/>
          <w:noProof w:val="0"/>
          <w:sz w:val="24"/>
          <w:szCs w:val="24"/>
          <w:lang w:val="en-GB"/>
        </w:rPr>
        <w:t>Next Review Due: 19/08/2026</w:t>
      </w:r>
    </w:p>
    <w:p w:rsidR="6DD052F4" w:rsidP="2A61CA1E" w:rsidRDefault="6DD052F4" w14:paraId="206F5C48" w14:textId="471E8C73">
      <w:pPr>
        <w:pStyle w:val="ListParagraph"/>
        <w:numPr>
          <w:ilvl w:val="0"/>
          <w:numId w:val="14"/>
        </w:numPr>
        <w:spacing w:before="240" w:beforeAutospacing="off" w:after="240" w:afterAutospacing="off"/>
        <w:rPr>
          <w:rFonts w:ascii="Arial" w:hAnsi="Arial" w:eastAsia="Arial" w:cs="Arial"/>
          <w:noProof w:val="0"/>
          <w:sz w:val="24"/>
          <w:szCs w:val="24"/>
          <w:lang w:val="en-GB"/>
        </w:rPr>
      </w:pPr>
      <w:r w:rsidRPr="2A61CA1E" w:rsidR="6DD052F4">
        <w:rPr>
          <w:rFonts w:ascii="Arial" w:hAnsi="Arial" w:eastAsia="Arial" w:cs="Arial"/>
          <w:noProof w:val="0"/>
          <w:sz w:val="24"/>
          <w:szCs w:val="24"/>
          <w:lang w:val="en-GB"/>
        </w:rPr>
        <w:t>Approved By: Headteacher</w:t>
      </w:r>
    </w:p>
    <w:p w:rsidR="6DD052F4" w:rsidP="2A61CA1E" w:rsidRDefault="6DD052F4" w14:paraId="76A8167B" w14:textId="69EEFB85">
      <w:pPr>
        <w:pStyle w:val="ListParagraph"/>
        <w:numPr>
          <w:ilvl w:val="0"/>
          <w:numId w:val="14"/>
        </w:numPr>
        <w:spacing w:before="240" w:beforeAutospacing="off" w:after="240" w:afterAutospacing="off"/>
        <w:rPr>
          <w:rFonts w:ascii="Arial" w:hAnsi="Arial" w:eastAsia="Arial" w:cs="Arial"/>
          <w:noProof w:val="0"/>
          <w:sz w:val="24"/>
          <w:szCs w:val="24"/>
          <w:lang w:val="en-GB"/>
        </w:rPr>
      </w:pPr>
      <w:r w:rsidRPr="2A61CA1E" w:rsidR="6DD052F4">
        <w:rPr>
          <w:rFonts w:ascii="Arial" w:hAnsi="Arial" w:eastAsia="Arial" w:cs="Arial"/>
          <w:noProof w:val="0"/>
          <w:sz w:val="24"/>
          <w:szCs w:val="24"/>
          <w:lang w:val="en-GB"/>
        </w:rPr>
        <w:t>Applicable to: Staff and Students</w:t>
      </w:r>
    </w:p>
    <w:p w:rsidR="6DD052F4" w:rsidP="2A61CA1E" w:rsidRDefault="6DD052F4" w14:paraId="1D87E7AB" w14:textId="5DD7EF38">
      <w:pPr>
        <w:pStyle w:val="ListParagraph"/>
        <w:numPr>
          <w:ilvl w:val="0"/>
          <w:numId w:val="14"/>
        </w:numPr>
        <w:spacing w:before="240" w:beforeAutospacing="off" w:after="240" w:afterAutospacing="off"/>
        <w:rPr>
          <w:rFonts w:ascii="Arial" w:hAnsi="Arial" w:eastAsia="Arial" w:cs="Arial"/>
          <w:noProof w:val="0"/>
          <w:sz w:val="24"/>
          <w:szCs w:val="24"/>
          <w:lang w:val="en-GB"/>
        </w:rPr>
      </w:pPr>
      <w:r w:rsidRPr="2A61CA1E" w:rsidR="6DD052F4">
        <w:rPr>
          <w:rFonts w:ascii="Arial" w:hAnsi="Arial" w:eastAsia="Arial" w:cs="Arial"/>
          <w:noProof w:val="0"/>
          <w:sz w:val="24"/>
          <w:szCs w:val="24"/>
          <w:lang w:val="en-GB"/>
        </w:rPr>
        <w:t>Publication: Staff SharePoint and Website</w:t>
      </w:r>
    </w:p>
    <w:p w:rsidR="2A61CA1E" w:rsidP="2A61CA1E" w:rsidRDefault="2A61CA1E" w14:paraId="561C4356" w14:textId="76219920">
      <w:pPr>
        <w:rPr>
          <w:rFonts w:ascii="Arial" w:hAnsi="Arial" w:eastAsia="Arial" w:cs="Arial"/>
          <w:b w:val="1"/>
          <w:bCs w:val="1"/>
          <w:sz w:val="24"/>
          <w:szCs w:val="24"/>
        </w:rPr>
      </w:pPr>
    </w:p>
    <w:p w:rsidR="2A61CA1E" w:rsidP="2A61CA1E" w:rsidRDefault="2A61CA1E" w14:paraId="2872273F" w14:textId="6715A847">
      <w:pPr>
        <w:rPr>
          <w:rFonts w:ascii="Arial" w:hAnsi="Arial" w:eastAsia="Arial" w:cs="Arial"/>
          <w:b w:val="1"/>
          <w:bCs w:val="1"/>
          <w:sz w:val="24"/>
          <w:szCs w:val="24"/>
        </w:rPr>
      </w:pPr>
    </w:p>
    <w:p w:rsidRPr="004C1A06" w:rsidR="004C1A06" w:rsidP="2A61CA1E" w:rsidRDefault="004C1A06" w14:paraId="4B8DF634"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1. Policy Statement</w:t>
      </w:r>
    </w:p>
    <w:p w:rsidRPr="004C1A06" w:rsidR="004C1A06" w:rsidP="2A61CA1E" w:rsidRDefault="004C1A06" w14:paraId="202B0D39" w14:textId="77777777">
      <w:pPr>
        <w:rPr>
          <w:rFonts w:ascii="Arial" w:hAnsi="Arial" w:eastAsia="Arial" w:cs="Arial"/>
          <w:sz w:val="24"/>
          <w:szCs w:val="24"/>
        </w:rPr>
      </w:pPr>
      <w:r w:rsidRPr="2A61CA1E" w:rsidR="07F64751">
        <w:rPr>
          <w:rFonts w:ascii="Arial" w:hAnsi="Arial" w:eastAsia="Arial" w:cs="Arial"/>
          <w:sz w:val="24"/>
          <w:szCs w:val="24"/>
        </w:rPr>
        <w:t xml:space="preserve">Blackpool Skills Academy is committed to </w:t>
      </w:r>
      <w:r w:rsidRPr="2A61CA1E" w:rsidR="07F64751">
        <w:rPr>
          <w:rFonts w:ascii="Arial" w:hAnsi="Arial" w:eastAsia="Arial" w:cs="Arial"/>
          <w:sz w:val="24"/>
          <w:szCs w:val="24"/>
        </w:rPr>
        <w:t>maintaining</w:t>
      </w:r>
      <w:r w:rsidRPr="2A61CA1E" w:rsidR="07F64751">
        <w:rPr>
          <w:rFonts w:ascii="Arial" w:hAnsi="Arial" w:eastAsia="Arial" w:cs="Arial"/>
          <w:sz w:val="24"/>
          <w:szCs w:val="24"/>
        </w:rPr>
        <w:t xml:space="preserve"> </w:t>
      </w:r>
      <w:r w:rsidRPr="2A61CA1E" w:rsidR="07F64751">
        <w:rPr>
          <w:rFonts w:ascii="Arial" w:hAnsi="Arial" w:eastAsia="Arial" w:cs="Arial"/>
          <w:sz w:val="24"/>
          <w:szCs w:val="24"/>
        </w:rPr>
        <w:t>high standards</w:t>
      </w:r>
      <w:r w:rsidRPr="2A61CA1E" w:rsidR="07F64751">
        <w:rPr>
          <w:rFonts w:ascii="Arial" w:hAnsi="Arial" w:eastAsia="Arial" w:cs="Arial"/>
          <w:sz w:val="24"/>
          <w:szCs w:val="24"/>
        </w:rPr>
        <w:t xml:space="preserve"> of hygiene and infection control to protect the health, safety, and wellbeing of all learners, staff, and visitors. We recognise that effective hygiene practices are essential to reducing the spread of infection and minimising disruption to learning.</w:t>
      </w:r>
    </w:p>
    <w:p w:rsidRPr="004C1A06" w:rsidR="004C1A06" w:rsidP="2A61CA1E" w:rsidRDefault="004C1A06" w14:paraId="2EA6FF80" w14:textId="77777777">
      <w:pPr>
        <w:rPr>
          <w:rFonts w:ascii="Arial" w:hAnsi="Arial" w:eastAsia="Arial" w:cs="Arial"/>
          <w:sz w:val="24"/>
          <w:szCs w:val="24"/>
        </w:rPr>
      </w:pPr>
      <w:r w:rsidRPr="2A61CA1E" w:rsidR="07F64751">
        <w:rPr>
          <w:rFonts w:ascii="Arial" w:hAnsi="Arial" w:eastAsia="Arial" w:cs="Arial"/>
          <w:sz w:val="24"/>
          <w:szCs w:val="24"/>
        </w:rPr>
        <w:t>This policy outlines the responsibilities, procedures, and preventative measures in place to ensure a clean and hygienic environment across all areas of the Academy, including classrooms, vocational workshops, kitchen areas, and shared facilities.</w:t>
      </w:r>
    </w:p>
    <w:p w:rsidRPr="004C1A06" w:rsidR="004C1A06" w:rsidP="2A61CA1E" w:rsidRDefault="004C1A06" w14:paraId="57A4A964" w14:textId="5C1E97A4">
      <w:pPr>
        <w:rPr>
          <w:rFonts w:ascii="Arial" w:hAnsi="Arial" w:eastAsia="Arial" w:cs="Arial"/>
          <w:sz w:val="24"/>
          <w:szCs w:val="24"/>
        </w:rPr>
      </w:pPr>
    </w:p>
    <w:p w:rsidRPr="004C1A06" w:rsidR="004C1A06" w:rsidP="2A61CA1E" w:rsidRDefault="004C1A06" w14:paraId="63033DA3"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2. Aims</w:t>
      </w:r>
    </w:p>
    <w:p w:rsidRPr="004C1A06" w:rsidR="004C1A06" w:rsidP="2A61CA1E" w:rsidRDefault="004C1A06" w14:paraId="0E608E07" w14:textId="77777777">
      <w:pPr>
        <w:rPr>
          <w:rFonts w:ascii="Arial" w:hAnsi="Arial" w:eastAsia="Arial" w:cs="Arial"/>
          <w:sz w:val="24"/>
          <w:szCs w:val="24"/>
        </w:rPr>
      </w:pPr>
      <w:r w:rsidRPr="2A61CA1E" w:rsidR="07F64751">
        <w:rPr>
          <w:rFonts w:ascii="Arial" w:hAnsi="Arial" w:eastAsia="Arial" w:cs="Arial"/>
          <w:sz w:val="24"/>
          <w:szCs w:val="24"/>
        </w:rPr>
        <w:t>This policy aims to:</w:t>
      </w:r>
    </w:p>
    <w:p w:rsidRPr="004C1A06" w:rsidR="004C1A06" w:rsidP="2A61CA1E" w:rsidRDefault="004C1A06" w14:paraId="29356707" w14:textId="77777777">
      <w:pPr>
        <w:numPr>
          <w:ilvl w:val="0"/>
          <w:numId w:val="1"/>
        </w:numPr>
        <w:rPr>
          <w:rFonts w:ascii="Arial" w:hAnsi="Arial" w:eastAsia="Arial" w:cs="Arial"/>
          <w:sz w:val="24"/>
          <w:szCs w:val="24"/>
        </w:rPr>
      </w:pPr>
      <w:r w:rsidRPr="2A61CA1E" w:rsidR="07F64751">
        <w:rPr>
          <w:rFonts w:ascii="Arial" w:hAnsi="Arial" w:eastAsia="Arial" w:cs="Arial"/>
          <w:sz w:val="24"/>
          <w:szCs w:val="24"/>
        </w:rPr>
        <w:t>Promote a culture of good hygiene practice across the school community.</w:t>
      </w:r>
    </w:p>
    <w:p w:rsidRPr="004C1A06" w:rsidR="004C1A06" w:rsidP="2A61CA1E" w:rsidRDefault="004C1A06" w14:paraId="00BE5223" w14:textId="77777777">
      <w:pPr>
        <w:numPr>
          <w:ilvl w:val="0"/>
          <w:numId w:val="1"/>
        </w:numPr>
        <w:rPr>
          <w:rFonts w:ascii="Arial" w:hAnsi="Arial" w:eastAsia="Arial" w:cs="Arial"/>
          <w:sz w:val="24"/>
          <w:szCs w:val="24"/>
        </w:rPr>
      </w:pPr>
      <w:r w:rsidRPr="2A61CA1E" w:rsidR="07F64751">
        <w:rPr>
          <w:rFonts w:ascii="Arial" w:hAnsi="Arial" w:eastAsia="Arial" w:cs="Arial"/>
          <w:sz w:val="24"/>
          <w:szCs w:val="24"/>
        </w:rPr>
        <w:t>Prevent and minimise the spread of infection, including respiratory, gastrointestinal, and skin-related illnesses.</w:t>
      </w:r>
    </w:p>
    <w:p w:rsidRPr="004C1A06" w:rsidR="004C1A06" w:rsidP="2A61CA1E" w:rsidRDefault="004C1A06" w14:paraId="2061ACFB" w14:textId="77777777">
      <w:pPr>
        <w:numPr>
          <w:ilvl w:val="0"/>
          <w:numId w:val="1"/>
        </w:numPr>
        <w:rPr>
          <w:rFonts w:ascii="Arial" w:hAnsi="Arial" w:eastAsia="Arial" w:cs="Arial"/>
          <w:sz w:val="24"/>
          <w:szCs w:val="24"/>
        </w:rPr>
      </w:pPr>
      <w:r w:rsidRPr="2A61CA1E" w:rsidR="07F64751">
        <w:rPr>
          <w:rFonts w:ascii="Arial" w:hAnsi="Arial" w:eastAsia="Arial" w:cs="Arial"/>
          <w:sz w:val="24"/>
          <w:szCs w:val="24"/>
        </w:rPr>
        <w:t>Ensure compliance with public health guidance and statutory responsibilities.</w:t>
      </w:r>
    </w:p>
    <w:p w:rsidRPr="004C1A06" w:rsidR="004C1A06" w:rsidP="2A61CA1E" w:rsidRDefault="004C1A06" w14:paraId="5E35EFBA" w14:textId="77777777">
      <w:pPr>
        <w:numPr>
          <w:ilvl w:val="0"/>
          <w:numId w:val="1"/>
        </w:numPr>
        <w:rPr>
          <w:rFonts w:ascii="Arial" w:hAnsi="Arial" w:eastAsia="Arial" w:cs="Arial"/>
          <w:sz w:val="24"/>
          <w:szCs w:val="24"/>
        </w:rPr>
      </w:pPr>
      <w:r w:rsidRPr="2A61CA1E" w:rsidR="07F64751">
        <w:rPr>
          <w:rFonts w:ascii="Arial" w:hAnsi="Arial" w:eastAsia="Arial" w:cs="Arial"/>
          <w:sz w:val="24"/>
          <w:szCs w:val="24"/>
        </w:rPr>
        <w:t>Provide clear procedures for managing infectious outbreaks.</w:t>
      </w:r>
    </w:p>
    <w:p w:rsidRPr="004C1A06" w:rsidR="004C1A06" w:rsidP="2A61CA1E" w:rsidRDefault="004C1A06" w14:paraId="563A900B" w14:textId="1CAC5A67">
      <w:pPr>
        <w:rPr>
          <w:rFonts w:ascii="Arial" w:hAnsi="Arial" w:eastAsia="Arial" w:cs="Arial"/>
          <w:sz w:val="24"/>
          <w:szCs w:val="24"/>
        </w:rPr>
      </w:pPr>
    </w:p>
    <w:p w:rsidRPr="004C1A06" w:rsidR="004C1A06" w:rsidP="2A61CA1E" w:rsidRDefault="004C1A06" w14:paraId="1FB4D382"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3. Scope</w:t>
      </w:r>
    </w:p>
    <w:p w:rsidRPr="004C1A06" w:rsidR="004C1A06" w:rsidP="2A61CA1E" w:rsidRDefault="004C1A06" w14:paraId="7722F013" w14:textId="77777777">
      <w:pPr>
        <w:rPr>
          <w:rFonts w:ascii="Arial" w:hAnsi="Arial" w:eastAsia="Arial" w:cs="Arial"/>
          <w:sz w:val="24"/>
          <w:szCs w:val="24"/>
        </w:rPr>
      </w:pPr>
      <w:r w:rsidRPr="2A61CA1E" w:rsidR="07F64751">
        <w:rPr>
          <w:rFonts w:ascii="Arial" w:hAnsi="Arial" w:eastAsia="Arial" w:cs="Arial"/>
          <w:sz w:val="24"/>
          <w:szCs w:val="24"/>
        </w:rPr>
        <w:t>This policy applies to:</w:t>
      </w:r>
    </w:p>
    <w:p w:rsidRPr="004C1A06" w:rsidR="004C1A06" w:rsidP="2A61CA1E" w:rsidRDefault="004C1A06" w14:paraId="1260FE8B" w14:textId="77777777">
      <w:pPr>
        <w:numPr>
          <w:ilvl w:val="0"/>
          <w:numId w:val="2"/>
        </w:numPr>
        <w:rPr>
          <w:rFonts w:ascii="Arial" w:hAnsi="Arial" w:eastAsia="Arial" w:cs="Arial"/>
          <w:sz w:val="24"/>
          <w:szCs w:val="24"/>
        </w:rPr>
      </w:pPr>
      <w:r w:rsidRPr="2A61CA1E" w:rsidR="07F64751">
        <w:rPr>
          <w:rFonts w:ascii="Arial" w:hAnsi="Arial" w:eastAsia="Arial" w:cs="Arial"/>
          <w:sz w:val="24"/>
          <w:szCs w:val="24"/>
        </w:rPr>
        <w:t>All learners enrolled at Blackpool Skills Academy</w:t>
      </w:r>
    </w:p>
    <w:p w:rsidRPr="004C1A06" w:rsidR="004C1A06" w:rsidP="2A61CA1E" w:rsidRDefault="004C1A06" w14:paraId="2E11D4DE" w14:textId="77777777">
      <w:pPr>
        <w:numPr>
          <w:ilvl w:val="0"/>
          <w:numId w:val="2"/>
        </w:numPr>
        <w:rPr>
          <w:rFonts w:ascii="Arial" w:hAnsi="Arial" w:eastAsia="Arial" w:cs="Arial"/>
          <w:sz w:val="24"/>
          <w:szCs w:val="24"/>
        </w:rPr>
      </w:pPr>
      <w:r w:rsidRPr="2A61CA1E" w:rsidR="07F64751">
        <w:rPr>
          <w:rFonts w:ascii="Arial" w:hAnsi="Arial" w:eastAsia="Arial" w:cs="Arial"/>
          <w:sz w:val="24"/>
          <w:szCs w:val="24"/>
        </w:rPr>
        <w:t>All teaching, support, cleaning, catering, and administrative staff</w:t>
      </w:r>
    </w:p>
    <w:p w:rsidRPr="004C1A06" w:rsidR="004C1A06" w:rsidP="2A61CA1E" w:rsidRDefault="004C1A06" w14:paraId="7D200F3A" w14:textId="77777777">
      <w:pPr>
        <w:numPr>
          <w:ilvl w:val="0"/>
          <w:numId w:val="2"/>
        </w:numPr>
        <w:rPr>
          <w:rFonts w:ascii="Arial" w:hAnsi="Arial" w:eastAsia="Arial" w:cs="Arial"/>
          <w:sz w:val="24"/>
          <w:szCs w:val="24"/>
        </w:rPr>
      </w:pPr>
      <w:r w:rsidRPr="2A61CA1E" w:rsidR="07F64751">
        <w:rPr>
          <w:rFonts w:ascii="Arial" w:hAnsi="Arial" w:eastAsia="Arial" w:cs="Arial"/>
          <w:sz w:val="24"/>
          <w:szCs w:val="24"/>
        </w:rPr>
        <w:t>Contractors and visitors to the school premises</w:t>
      </w:r>
    </w:p>
    <w:p w:rsidRPr="004C1A06" w:rsidR="004C1A06" w:rsidP="2A61CA1E" w:rsidRDefault="004C1A06" w14:paraId="51F52851" w14:textId="77777777">
      <w:pPr>
        <w:numPr>
          <w:ilvl w:val="0"/>
          <w:numId w:val="2"/>
        </w:numPr>
        <w:rPr>
          <w:rFonts w:ascii="Arial" w:hAnsi="Arial" w:eastAsia="Arial" w:cs="Arial"/>
          <w:sz w:val="24"/>
          <w:szCs w:val="24"/>
        </w:rPr>
      </w:pPr>
      <w:r w:rsidRPr="2A61CA1E" w:rsidR="07F64751">
        <w:rPr>
          <w:rFonts w:ascii="Arial" w:hAnsi="Arial" w:eastAsia="Arial" w:cs="Arial"/>
          <w:sz w:val="24"/>
          <w:szCs w:val="24"/>
        </w:rPr>
        <w:t>Any activities involving food preparation, personal care, or close contact</w:t>
      </w:r>
    </w:p>
    <w:p w:rsidRPr="004C1A06" w:rsidR="004C1A06" w:rsidP="2A61CA1E" w:rsidRDefault="004C1A06" w14:paraId="45189C31" w14:textId="1B14E382">
      <w:pPr>
        <w:rPr>
          <w:rFonts w:ascii="Arial" w:hAnsi="Arial" w:eastAsia="Arial" w:cs="Arial"/>
          <w:sz w:val="24"/>
          <w:szCs w:val="24"/>
        </w:rPr>
      </w:pPr>
    </w:p>
    <w:p w:rsidRPr="004C1A06" w:rsidR="004C1A06" w:rsidP="2A61CA1E" w:rsidRDefault="004C1A06" w14:paraId="5C2CEBCD"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4. Hygiene Practices</w:t>
      </w:r>
    </w:p>
    <w:p w:rsidRPr="004C1A06" w:rsidR="004C1A06" w:rsidP="2A61CA1E" w:rsidRDefault="004C1A06" w14:paraId="425EF5CF"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Hand Hygiene</w:t>
      </w:r>
    </w:p>
    <w:p w:rsidRPr="004C1A06" w:rsidR="004C1A06" w:rsidP="2A61CA1E" w:rsidRDefault="004C1A06" w14:paraId="5008D3F9" w14:textId="77777777">
      <w:pPr>
        <w:numPr>
          <w:ilvl w:val="0"/>
          <w:numId w:val="3"/>
        </w:numPr>
        <w:rPr>
          <w:rFonts w:ascii="Arial" w:hAnsi="Arial" w:eastAsia="Arial" w:cs="Arial"/>
          <w:sz w:val="24"/>
          <w:szCs w:val="24"/>
        </w:rPr>
      </w:pPr>
      <w:r w:rsidRPr="2A61CA1E" w:rsidR="07F64751">
        <w:rPr>
          <w:rFonts w:ascii="Arial" w:hAnsi="Arial" w:eastAsia="Arial" w:cs="Arial"/>
          <w:sz w:val="24"/>
          <w:szCs w:val="24"/>
        </w:rPr>
        <w:t>Staff and students must wash hands:</w:t>
      </w:r>
    </w:p>
    <w:p w:rsidRPr="004C1A06" w:rsidR="004C1A06" w:rsidP="2A61CA1E" w:rsidRDefault="004C1A06" w14:paraId="7DB8E61F" w14:textId="77777777">
      <w:pPr>
        <w:numPr>
          <w:ilvl w:val="1"/>
          <w:numId w:val="3"/>
        </w:numPr>
        <w:rPr>
          <w:rFonts w:ascii="Arial" w:hAnsi="Arial" w:eastAsia="Arial" w:cs="Arial"/>
          <w:sz w:val="24"/>
          <w:szCs w:val="24"/>
        </w:rPr>
      </w:pPr>
      <w:r w:rsidRPr="2A61CA1E" w:rsidR="07F64751">
        <w:rPr>
          <w:rFonts w:ascii="Arial" w:hAnsi="Arial" w:eastAsia="Arial" w:cs="Arial"/>
          <w:sz w:val="24"/>
          <w:szCs w:val="24"/>
        </w:rPr>
        <w:t>On arrival at school</w:t>
      </w:r>
    </w:p>
    <w:p w:rsidRPr="004C1A06" w:rsidR="004C1A06" w:rsidP="2A61CA1E" w:rsidRDefault="004C1A06" w14:paraId="39613E54" w14:textId="77777777">
      <w:pPr>
        <w:numPr>
          <w:ilvl w:val="1"/>
          <w:numId w:val="3"/>
        </w:numPr>
        <w:rPr>
          <w:rFonts w:ascii="Arial" w:hAnsi="Arial" w:eastAsia="Arial" w:cs="Arial"/>
          <w:sz w:val="24"/>
          <w:szCs w:val="24"/>
        </w:rPr>
      </w:pPr>
      <w:r w:rsidRPr="2A61CA1E" w:rsidR="07F64751">
        <w:rPr>
          <w:rFonts w:ascii="Arial" w:hAnsi="Arial" w:eastAsia="Arial" w:cs="Arial"/>
          <w:sz w:val="24"/>
          <w:szCs w:val="24"/>
        </w:rPr>
        <w:t>Before and after eating</w:t>
      </w:r>
    </w:p>
    <w:p w:rsidRPr="004C1A06" w:rsidR="004C1A06" w:rsidP="2A61CA1E" w:rsidRDefault="004C1A06" w14:paraId="62A0FB26" w14:textId="77777777">
      <w:pPr>
        <w:numPr>
          <w:ilvl w:val="1"/>
          <w:numId w:val="3"/>
        </w:numPr>
        <w:rPr>
          <w:rFonts w:ascii="Arial" w:hAnsi="Arial" w:eastAsia="Arial" w:cs="Arial"/>
          <w:sz w:val="24"/>
          <w:szCs w:val="24"/>
        </w:rPr>
      </w:pPr>
      <w:r w:rsidRPr="2A61CA1E" w:rsidR="07F64751">
        <w:rPr>
          <w:rFonts w:ascii="Arial" w:hAnsi="Arial" w:eastAsia="Arial" w:cs="Arial"/>
          <w:sz w:val="24"/>
          <w:szCs w:val="24"/>
        </w:rPr>
        <w:t>After using the toilet</w:t>
      </w:r>
    </w:p>
    <w:p w:rsidRPr="004C1A06" w:rsidR="004C1A06" w:rsidP="2A61CA1E" w:rsidRDefault="004C1A06" w14:paraId="54CFCA74" w14:textId="77777777">
      <w:pPr>
        <w:numPr>
          <w:ilvl w:val="1"/>
          <w:numId w:val="3"/>
        </w:numPr>
        <w:rPr>
          <w:rFonts w:ascii="Arial" w:hAnsi="Arial" w:eastAsia="Arial" w:cs="Arial"/>
          <w:sz w:val="24"/>
          <w:szCs w:val="24"/>
        </w:rPr>
      </w:pPr>
      <w:r w:rsidRPr="2A61CA1E" w:rsidR="07F64751">
        <w:rPr>
          <w:rFonts w:ascii="Arial" w:hAnsi="Arial" w:eastAsia="Arial" w:cs="Arial"/>
          <w:sz w:val="24"/>
          <w:szCs w:val="24"/>
        </w:rPr>
        <w:t>After coughing, sneezing, or using a tissue</w:t>
      </w:r>
    </w:p>
    <w:p w:rsidRPr="004C1A06" w:rsidR="004C1A06" w:rsidP="2A61CA1E" w:rsidRDefault="004C1A06" w14:paraId="4296A253" w14:textId="77777777">
      <w:pPr>
        <w:numPr>
          <w:ilvl w:val="1"/>
          <w:numId w:val="3"/>
        </w:numPr>
        <w:rPr>
          <w:rFonts w:ascii="Arial" w:hAnsi="Arial" w:eastAsia="Arial" w:cs="Arial"/>
          <w:sz w:val="24"/>
          <w:szCs w:val="24"/>
        </w:rPr>
      </w:pPr>
      <w:r w:rsidRPr="2A61CA1E" w:rsidR="07F64751">
        <w:rPr>
          <w:rFonts w:ascii="Arial" w:hAnsi="Arial" w:eastAsia="Arial" w:cs="Arial"/>
          <w:sz w:val="24"/>
          <w:szCs w:val="24"/>
        </w:rPr>
        <w:t>After handling shared equipment or materials</w:t>
      </w:r>
    </w:p>
    <w:p w:rsidRPr="004C1A06" w:rsidR="004C1A06" w:rsidP="2A61CA1E" w:rsidRDefault="004C1A06" w14:paraId="27DE305B" w14:textId="77777777">
      <w:pPr>
        <w:numPr>
          <w:ilvl w:val="0"/>
          <w:numId w:val="3"/>
        </w:numPr>
        <w:rPr>
          <w:rFonts w:ascii="Arial" w:hAnsi="Arial" w:eastAsia="Arial" w:cs="Arial"/>
          <w:sz w:val="24"/>
          <w:szCs w:val="24"/>
        </w:rPr>
      </w:pPr>
      <w:r w:rsidRPr="2A61CA1E" w:rsidR="07F64751">
        <w:rPr>
          <w:rFonts w:ascii="Arial" w:hAnsi="Arial" w:eastAsia="Arial" w:cs="Arial"/>
          <w:sz w:val="24"/>
          <w:szCs w:val="24"/>
        </w:rPr>
        <w:t>Hand sanitiser is available at key entry points and throughout the site.</w:t>
      </w:r>
    </w:p>
    <w:p w:rsidRPr="004C1A06" w:rsidR="004C1A06" w:rsidP="2A61CA1E" w:rsidRDefault="004C1A06" w14:paraId="11F1E39C" w14:textId="77777777">
      <w:pPr>
        <w:numPr>
          <w:ilvl w:val="0"/>
          <w:numId w:val="3"/>
        </w:numPr>
        <w:rPr>
          <w:rFonts w:ascii="Arial" w:hAnsi="Arial" w:eastAsia="Arial" w:cs="Arial"/>
          <w:sz w:val="24"/>
          <w:szCs w:val="24"/>
        </w:rPr>
      </w:pPr>
      <w:r w:rsidRPr="2A61CA1E" w:rsidR="07F64751">
        <w:rPr>
          <w:rFonts w:ascii="Arial" w:hAnsi="Arial" w:eastAsia="Arial" w:cs="Arial"/>
          <w:sz w:val="24"/>
          <w:szCs w:val="24"/>
        </w:rPr>
        <w:t>Handwashing signage is displayed in toilets, classrooms, and food areas.</w:t>
      </w:r>
    </w:p>
    <w:p w:rsidR="2A61CA1E" w:rsidP="2A61CA1E" w:rsidRDefault="2A61CA1E" w14:paraId="2A8321BC" w14:textId="7111AC74">
      <w:pPr>
        <w:rPr>
          <w:rFonts w:ascii="Arial" w:hAnsi="Arial" w:eastAsia="Arial" w:cs="Arial"/>
          <w:b w:val="1"/>
          <w:bCs w:val="1"/>
          <w:sz w:val="24"/>
          <w:szCs w:val="24"/>
        </w:rPr>
      </w:pPr>
    </w:p>
    <w:p w:rsidRPr="004C1A06" w:rsidR="004C1A06" w:rsidP="2A61CA1E" w:rsidRDefault="004C1A06" w14:paraId="07B59544"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Respiratory Hygiene</w:t>
      </w:r>
    </w:p>
    <w:p w:rsidRPr="004C1A06" w:rsidR="004C1A06" w:rsidP="2A61CA1E" w:rsidRDefault="004C1A06" w14:paraId="5C2C1104" w14:textId="77777777">
      <w:pPr>
        <w:numPr>
          <w:ilvl w:val="0"/>
          <w:numId w:val="4"/>
        </w:numPr>
        <w:rPr>
          <w:rFonts w:ascii="Arial" w:hAnsi="Arial" w:eastAsia="Arial" w:cs="Arial"/>
          <w:sz w:val="24"/>
          <w:szCs w:val="24"/>
        </w:rPr>
      </w:pPr>
      <w:r w:rsidRPr="2A61CA1E" w:rsidR="07F64751">
        <w:rPr>
          <w:rFonts w:ascii="Arial" w:hAnsi="Arial" w:eastAsia="Arial" w:cs="Arial"/>
          <w:sz w:val="24"/>
          <w:szCs w:val="24"/>
        </w:rPr>
        <w:t xml:space="preserve">The “Catch it, Bin it, </w:t>
      </w:r>
      <w:r w:rsidRPr="2A61CA1E" w:rsidR="07F64751">
        <w:rPr>
          <w:rFonts w:ascii="Arial" w:hAnsi="Arial" w:eastAsia="Arial" w:cs="Arial"/>
          <w:sz w:val="24"/>
          <w:szCs w:val="24"/>
        </w:rPr>
        <w:t>Kill</w:t>
      </w:r>
      <w:r w:rsidRPr="2A61CA1E" w:rsidR="07F64751">
        <w:rPr>
          <w:rFonts w:ascii="Arial" w:hAnsi="Arial" w:eastAsia="Arial" w:cs="Arial"/>
          <w:sz w:val="24"/>
          <w:szCs w:val="24"/>
        </w:rPr>
        <w:t xml:space="preserve"> it” approach is promoted across school.</w:t>
      </w:r>
    </w:p>
    <w:p w:rsidRPr="004C1A06" w:rsidR="004C1A06" w:rsidP="2A61CA1E" w:rsidRDefault="004C1A06" w14:paraId="2195B2F4" w14:textId="77777777">
      <w:pPr>
        <w:numPr>
          <w:ilvl w:val="0"/>
          <w:numId w:val="4"/>
        </w:numPr>
        <w:rPr>
          <w:rFonts w:ascii="Arial" w:hAnsi="Arial" w:eastAsia="Arial" w:cs="Arial"/>
          <w:sz w:val="24"/>
          <w:szCs w:val="24"/>
        </w:rPr>
      </w:pPr>
      <w:r w:rsidRPr="2A61CA1E" w:rsidR="07F64751">
        <w:rPr>
          <w:rFonts w:ascii="Arial" w:hAnsi="Arial" w:eastAsia="Arial" w:cs="Arial"/>
          <w:sz w:val="24"/>
          <w:szCs w:val="24"/>
        </w:rPr>
        <w:t>Tissues and covered waste bins are available in all rooms.</w:t>
      </w:r>
    </w:p>
    <w:p w:rsidRPr="004C1A06" w:rsidR="004C1A06" w:rsidP="2A61CA1E" w:rsidRDefault="004C1A06" w14:paraId="06FEEEB8" w14:textId="77777777">
      <w:pPr>
        <w:numPr>
          <w:ilvl w:val="0"/>
          <w:numId w:val="4"/>
        </w:numPr>
        <w:rPr>
          <w:rFonts w:ascii="Arial" w:hAnsi="Arial" w:eastAsia="Arial" w:cs="Arial"/>
          <w:sz w:val="24"/>
          <w:szCs w:val="24"/>
        </w:rPr>
      </w:pPr>
      <w:r w:rsidRPr="2A61CA1E" w:rsidR="07F64751">
        <w:rPr>
          <w:rFonts w:ascii="Arial" w:hAnsi="Arial" w:eastAsia="Arial" w:cs="Arial"/>
          <w:sz w:val="24"/>
          <w:szCs w:val="24"/>
        </w:rPr>
        <w:t>Students are encouraged to cough or sneeze into their elbow if no tissue is available.</w:t>
      </w:r>
    </w:p>
    <w:p w:rsidRPr="004C1A06" w:rsidR="004C1A06" w:rsidP="2A61CA1E" w:rsidRDefault="004C1A06" w14:paraId="7D18C588"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Personal Hygiene</w:t>
      </w:r>
    </w:p>
    <w:p w:rsidRPr="004C1A06" w:rsidR="004C1A06" w:rsidP="2A61CA1E" w:rsidRDefault="004C1A06" w14:paraId="3A5EF78E" w14:textId="77777777">
      <w:pPr>
        <w:numPr>
          <w:ilvl w:val="0"/>
          <w:numId w:val="5"/>
        </w:numPr>
        <w:rPr>
          <w:rFonts w:ascii="Arial" w:hAnsi="Arial" w:eastAsia="Arial" w:cs="Arial"/>
          <w:sz w:val="24"/>
          <w:szCs w:val="24"/>
        </w:rPr>
      </w:pPr>
      <w:r w:rsidRPr="2A61CA1E" w:rsidR="07F64751">
        <w:rPr>
          <w:rFonts w:ascii="Arial" w:hAnsi="Arial" w:eastAsia="Arial" w:cs="Arial"/>
          <w:sz w:val="24"/>
          <w:szCs w:val="24"/>
        </w:rPr>
        <w:t xml:space="preserve">Learners are supported in developing </w:t>
      </w:r>
      <w:r w:rsidRPr="2A61CA1E" w:rsidR="07F64751">
        <w:rPr>
          <w:rFonts w:ascii="Arial" w:hAnsi="Arial" w:eastAsia="Arial" w:cs="Arial"/>
          <w:sz w:val="24"/>
          <w:szCs w:val="24"/>
        </w:rPr>
        <w:t>appropriate personal</w:t>
      </w:r>
      <w:r w:rsidRPr="2A61CA1E" w:rsidR="07F64751">
        <w:rPr>
          <w:rFonts w:ascii="Arial" w:hAnsi="Arial" w:eastAsia="Arial" w:cs="Arial"/>
          <w:sz w:val="24"/>
          <w:szCs w:val="24"/>
        </w:rPr>
        <w:t xml:space="preserve"> hygiene habits through PSHE and tutor sessions.</w:t>
      </w:r>
    </w:p>
    <w:p w:rsidRPr="004C1A06" w:rsidR="004C1A06" w:rsidP="2A61CA1E" w:rsidRDefault="004C1A06" w14:paraId="684BD3E2" w14:textId="77777777">
      <w:pPr>
        <w:numPr>
          <w:ilvl w:val="0"/>
          <w:numId w:val="5"/>
        </w:numPr>
        <w:rPr>
          <w:rFonts w:ascii="Arial" w:hAnsi="Arial" w:eastAsia="Arial" w:cs="Arial"/>
          <w:sz w:val="24"/>
          <w:szCs w:val="24"/>
        </w:rPr>
      </w:pPr>
      <w:r w:rsidRPr="2A61CA1E" w:rsidR="07F64751">
        <w:rPr>
          <w:rFonts w:ascii="Arial" w:hAnsi="Arial" w:eastAsia="Arial" w:cs="Arial"/>
          <w:sz w:val="24"/>
          <w:szCs w:val="24"/>
        </w:rPr>
        <w:t xml:space="preserve">Staff model good hygiene practices </w:t>
      </w:r>
      <w:r w:rsidRPr="2A61CA1E" w:rsidR="07F64751">
        <w:rPr>
          <w:rFonts w:ascii="Arial" w:hAnsi="Arial" w:eastAsia="Arial" w:cs="Arial"/>
          <w:sz w:val="24"/>
          <w:szCs w:val="24"/>
        </w:rPr>
        <w:t>at all times</w:t>
      </w:r>
      <w:r w:rsidRPr="2A61CA1E" w:rsidR="07F64751">
        <w:rPr>
          <w:rFonts w:ascii="Arial" w:hAnsi="Arial" w:eastAsia="Arial" w:cs="Arial"/>
          <w:sz w:val="24"/>
          <w:szCs w:val="24"/>
        </w:rPr>
        <w:t>.</w:t>
      </w:r>
    </w:p>
    <w:p w:rsidRPr="004C1A06" w:rsidR="004C1A06" w:rsidP="2A61CA1E" w:rsidRDefault="004C1A06" w14:paraId="400C6203" w14:textId="77777777">
      <w:pPr>
        <w:numPr>
          <w:ilvl w:val="0"/>
          <w:numId w:val="5"/>
        </w:numPr>
        <w:rPr>
          <w:rFonts w:ascii="Arial" w:hAnsi="Arial" w:eastAsia="Arial" w:cs="Arial"/>
          <w:sz w:val="24"/>
          <w:szCs w:val="24"/>
        </w:rPr>
      </w:pPr>
      <w:r w:rsidRPr="2A61CA1E" w:rsidR="07F64751">
        <w:rPr>
          <w:rFonts w:ascii="Arial" w:hAnsi="Arial" w:eastAsia="Arial" w:cs="Arial"/>
          <w:sz w:val="24"/>
          <w:szCs w:val="24"/>
        </w:rPr>
        <w:t xml:space="preserve">Personal care (if </w:t>
      </w:r>
      <w:r w:rsidRPr="2A61CA1E" w:rsidR="07F64751">
        <w:rPr>
          <w:rFonts w:ascii="Arial" w:hAnsi="Arial" w:eastAsia="Arial" w:cs="Arial"/>
          <w:sz w:val="24"/>
          <w:szCs w:val="24"/>
        </w:rPr>
        <w:t>required</w:t>
      </w:r>
      <w:r w:rsidRPr="2A61CA1E" w:rsidR="07F64751">
        <w:rPr>
          <w:rFonts w:ascii="Arial" w:hAnsi="Arial" w:eastAsia="Arial" w:cs="Arial"/>
          <w:sz w:val="24"/>
          <w:szCs w:val="24"/>
        </w:rPr>
        <w:t>) is provided in line with individual care plans and dignity policies.</w:t>
      </w:r>
    </w:p>
    <w:p w:rsidRPr="004C1A06" w:rsidR="004C1A06" w:rsidP="2A61CA1E" w:rsidRDefault="004C1A06" w14:paraId="3618EFEC" w14:textId="0B68ADA6">
      <w:pPr>
        <w:rPr>
          <w:rFonts w:ascii="Arial" w:hAnsi="Arial" w:eastAsia="Arial" w:cs="Arial"/>
          <w:sz w:val="24"/>
          <w:szCs w:val="24"/>
        </w:rPr>
      </w:pPr>
    </w:p>
    <w:p w:rsidRPr="004C1A06" w:rsidR="004C1A06" w:rsidP="2A61CA1E" w:rsidRDefault="004C1A06" w14:paraId="75B8FA9C"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5. Cleaning Procedures</w:t>
      </w:r>
    </w:p>
    <w:p w:rsidRPr="004C1A06" w:rsidR="004C1A06" w:rsidP="2A61CA1E" w:rsidRDefault="004C1A06" w14:paraId="5473369F" w14:textId="77777777">
      <w:pPr>
        <w:numPr>
          <w:ilvl w:val="0"/>
          <w:numId w:val="6"/>
        </w:numPr>
        <w:rPr>
          <w:rFonts w:ascii="Arial" w:hAnsi="Arial" w:eastAsia="Arial" w:cs="Arial"/>
          <w:sz w:val="24"/>
          <w:szCs w:val="24"/>
        </w:rPr>
      </w:pPr>
      <w:r w:rsidRPr="2A61CA1E" w:rsidR="07F64751">
        <w:rPr>
          <w:rFonts w:ascii="Arial" w:hAnsi="Arial" w:eastAsia="Arial" w:cs="Arial"/>
          <w:sz w:val="24"/>
          <w:szCs w:val="24"/>
        </w:rPr>
        <w:t xml:space="preserve">A cleaning schedule is </w:t>
      </w:r>
      <w:r w:rsidRPr="2A61CA1E" w:rsidR="07F64751">
        <w:rPr>
          <w:rFonts w:ascii="Arial" w:hAnsi="Arial" w:eastAsia="Arial" w:cs="Arial"/>
          <w:sz w:val="24"/>
          <w:szCs w:val="24"/>
        </w:rPr>
        <w:t>maintained</w:t>
      </w:r>
      <w:r w:rsidRPr="2A61CA1E" w:rsidR="07F64751">
        <w:rPr>
          <w:rFonts w:ascii="Arial" w:hAnsi="Arial" w:eastAsia="Arial" w:cs="Arial"/>
          <w:sz w:val="24"/>
          <w:szCs w:val="24"/>
        </w:rPr>
        <w:t xml:space="preserve"> and reviewed regularly to ensure all areas, especially high-touch surfaces, are cleaned thoroughly and </w:t>
      </w:r>
      <w:r w:rsidRPr="2A61CA1E" w:rsidR="07F64751">
        <w:rPr>
          <w:rFonts w:ascii="Arial" w:hAnsi="Arial" w:eastAsia="Arial" w:cs="Arial"/>
          <w:sz w:val="24"/>
          <w:szCs w:val="24"/>
        </w:rPr>
        <w:t>frequently</w:t>
      </w:r>
      <w:r w:rsidRPr="2A61CA1E" w:rsidR="07F64751">
        <w:rPr>
          <w:rFonts w:ascii="Arial" w:hAnsi="Arial" w:eastAsia="Arial" w:cs="Arial"/>
          <w:sz w:val="24"/>
          <w:szCs w:val="24"/>
        </w:rPr>
        <w:t>.</w:t>
      </w:r>
    </w:p>
    <w:p w:rsidRPr="004C1A06" w:rsidR="004C1A06" w:rsidP="2A61CA1E" w:rsidRDefault="004C1A06" w14:paraId="630346A7" w14:textId="77777777">
      <w:pPr>
        <w:numPr>
          <w:ilvl w:val="0"/>
          <w:numId w:val="6"/>
        </w:numPr>
        <w:rPr>
          <w:rFonts w:ascii="Arial" w:hAnsi="Arial" w:eastAsia="Arial" w:cs="Arial"/>
          <w:sz w:val="24"/>
          <w:szCs w:val="24"/>
        </w:rPr>
      </w:pPr>
      <w:r w:rsidRPr="2A61CA1E" w:rsidR="07F64751">
        <w:rPr>
          <w:rFonts w:ascii="Arial" w:hAnsi="Arial" w:eastAsia="Arial" w:cs="Arial"/>
          <w:sz w:val="24"/>
          <w:szCs w:val="24"/>
        </w:rPr>
        <w:t>Cleaning products meet COSHH regulations and are stored securely.</w:t>
      </w:r>
    </w:p>
    <w:p w:rsidRPr="004C1A06" w:rsidR="004C1A06" w:rsidP="2A61CA1E" w:rsidRDefault="004C1A06" w14:paraId="0FBA6D28" w14:textId="0266192B">
      <w:pPr>
        <w:numPr>
          <w:ilvl w:val="0"/>
          <w:numId w:val="6"/>
        </w:numPr>
        <w:rPr>
          <w:rFonts w:ascii="Arial" w:hAnsi="Arial" w:eastAsia="Arial" w:cs="Arial"/>
          <w:sz w:val="24"/>
          <w:szCs w:val="24"/>
        </w:rPr>
      </w:pPr>
      <w:r w:rsidRPr="2A61CA1E" w:rsidR="07F64751">
        <w:rPr>
          <w:rFonts w:ascii="Arial" w:hAnsi="Arial" w:eastAsia="Arial" w:cs="Arial"/>
          <w:sz w:val="24"/>
          <w:szCs w:val="24"/>
        </w:rPr>
        <w:t xml:space="preserve">Specialist cleaning procedures are </w:t>
      </w:r>
      <w:r w:rsidRPr="2A61CA1E" w:rsidR="05969677">
        <w:rPr>
          <w:rFonts w:ascii="Arial" w:hAnsi="Arial" w:eastAsia="Arial" w:cs="Arial"/>
          <w:sz w:val="24"/>
          <w:szCs w:val="24"/>
        </w:rPr>
        <w:t>followed</w:t>
      </w:r>
      <w:r w:rsidRPr="2A61CA1E" w:rsidR="07F64751">
        <w:rPr>
          <w:rFonts w:ascii="Arial" w:hAnsi="Arial" w:eastAsia="Arial" w:cs="Arial"/>
          <w:sz w:val="24"/>
          <w:szCs w:val="24"/>
        </w:rPr>
        <w:t xml:space="preserve"> </w:t>
      </w:r>
      <w:r w:rsidRPr="2A61CA1E" w:rsidR="2A115460">
        <w:rPr>
          <w:rFonts w:ascii="Arial" w:hAnsi="Arial" w:eastAsia="Arial" w:cs="Arial"/>
          <w:sz w:val="24"/>
          <w:szCs w:val="24"/>
        </w:rPr>
        <w:t xml:space="preserve">after </w:t>
      </w:r>
      <w:r w:rsidRPr="2A61CA1E" w:rsidR="07F64751">
        <w:rPr>
          <w:rFonts w:ascii="Arial" w:hAnsi="Arial" w:eastAsia="Arial" w:cs="Arial"/>
          <w:sz w:val="24"/>
          <w:szCs w:val="24"/>
        </w:rPr>
        <w:t>suspected or confirmed cases of infectious illness (e.g. norovirus, COVID-19, flu).</w:t>
      </w:r>
    </w:p>
    <w:p w:rsidRPr="004C1A06" w:rsidR="004C1A06" w:rsidP="2A61CA1E" w:rsidRDefault="004C1A06" w14:paraId="7DFA4E00" w14:textId="77777777">
      <w:pPr>
        <w:numPr>
          <w:ilvl w:val="0"/>
          <w:numId w:val="6"/>
        </w:numPr>
        <w:rPr>
          <w:rFonts w:ascii="Arial" w:hAnsi="Arial" w:eastAsia="Arial" w:cs="Arial"/>
          <w:sz w:val="24"/>
          <w:szCs w:val="24"/>
        </w:rPr>
      </w:pPr>
      <w:r w:rsidRPr="2A61CA1E" w:rsidR="07F64751">
        <w:rPr>
          <w:rFonts w:ascii="Arial" w:hAnsi="Arial" w:eastAsia="Arial" w:cs="Arial"/>
          <w:sz w:val="24"/>
          <w:szCs w:val="24"/>
        </w:rPr>
        <w:t>Shared equipment and vocational tools are sanitised after use, particularly in practical areas such as kitchens and workshops.</w:t>
      </w:r>
    </w:p>
    <w:p w:rsidRPr="004C1A06" w:rsidR="004C1A06" w:rsidP="2A61CA1E" w:rsidRDefault="004C1A06" w14:paraId="068F583B" w14:textId="49DA6E5B">
      <w:pPr>
        <w:rPr>
          <w:rFonts w:ascii="Arial" w:hAnsi="Arial" w:eastAsia="Arial" w:cs="Arial"/>
          <w:sz w:val="24"/>
          <w:szCs w:val="24"/>
        </w:rPr>
      </w:pPr>
    </w:p>
    <w:p w:rsidRPr="004C1A06" w:rsidR="004C1A06" w:rsidP="2A61CA1E" w:rsidRDefault="004C1A06" w14:paraId="44387738"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6. Infection Control Measures</w:t>
      </w:r>
    </w:p>
    <w:p w:rsidRPr="004C1A06" w:rsidR="004C1A06" w:rsidP="2A61CA1E" w:rsidRDefault="004C1A06" w14:paraId="45428A7E"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Illness Reporting</w:t>
      </w:r>
    </w:p>
    <w:p w:rsidRPr="004C1A06" w:rsidR="004C1A06" w:rsidP="2A61CA1E" w:rsidRDefault="004C1A06" w14:paraId="24C7D3E0" w14:textId="77777777">
      <w:pPr>
        <w:numPr>
          <w:ilvl w:val="0"/>
          <w:numId w:val="7"/>
        </w:numPr>
        <w:rPr>
          <w:rFonts w:ascii="Arial" w:hAnsi="Arial" w:eastAsia="Arial" w:cs="Arial"/>
          <w:sz w:val="24"/>
          <w:szCs w:val="24"/>
        </w:rPr>
      </w:pPr>
      <w:r w:rsidRPr="2A61CA1E" w:rsidR="07F64751">
        <w:rPr>
          <w:rFonts w:ascii="Arial" w:hAnsi="Arial" w:eastAsia="Arial" w:cs="Arial"/>
          <w:sz w:val="24"/>
          <w:szCs w:val="24"/>
        </w:rPr>
        <w:t>Staff and students must not attend school if they are unwell with symptoms of a contagious illness (e.g. diarrhoea, vomiting, fever, flu-like symptoms, rashes).</w:t>
      </w:r>
    </w:p>
    <w:p w:rsidRPr="004C1A06" w:rsidR="004C1A06" w:rsidP="2A61CA1E" w:rsidRDefault="004C1A06" w14:paraId="2117F286" w14:textId="77777777">
      <w:pPr>
        <w:numPr>
          <w:ilvl w:val="0"/>
          <w:numId w:val="7"/>
        </w:numPr>
        <w:rPr>
          <w:rFonts w:ascii="Arial" w:hAnsi="Arial" w:eastAsia="Arial" w:cs="Arial"/>
          <w:sz w:val="24"/>
          <w:szCs w:val="24"/>
        </w:rPr>
      </w:pPr>
      <w:r w:rsidRPr="2A61CA1E" w:rsidR="07F64751">
        <w:rPr>
          <w:rFonts w:ascii="Arial" w:hAnsi="Arial" w:eastAsia="Arial" w:cs="Arial"/>
          <w:sz w:val="24"/>
          <w:szCs w:val="24"/>
        </w:rPr>
        <w:t>Absences related to illness must be reported promptly to the school office or relevant line manager.</w:t>
      </w:r>
    </w:p>
    <w:p w:rsidRPr="004C1A06" w:rsidR="004C1A06" w:rsidP="2A61CA1E" w:rsidRDefault="004C1A06" w14:paraId="2EBFB05C" w14:textId="77777777">
      <w:pPr>
        <w:numPr>
          <w:ilvl w:val="0"/>
          <w:numId w:val="7"/>
        </w:numPr>
        <w:rPr>
          <w:rFonts w:ascii="Arial" w:hAnsi="Arial" w:eastAsia="Arial" w:cs="Arial"/>
          <w:sz w:val="24"/>
          <w:szCs w:val="24"/>
        </w:rPr>
      </w:pPr>
      <w:r w:rsidRPr="2A61CA1E" w:rsidR="07F64751">
        <w:rPr>
          <w:rFonts w:ascii="Arial" w:hAnsi="Arial" w:eastAsia="Arial" w:cs="Arial"/>
          <w:sz w:val="24"/>
          <w:szCs w:val="24"/>
        </w:rPr>
        <w:t xml:space="preserve">In cases of diarrhoea or vomiting, students/staff must remain off site for </w:t>
      </w:r>
      <w:r w:rsidRPr="2A61CA1E" w:rsidR="07F64751">
        <w:rPr>
          <w:rFonts w:ascii="Arial" w:hAnsi="Arial" w:eastAsia="Arial" w:cs="Arial"/>
          <w:b w:val="1"/>
          <w:bCs w:val="1"/>
          <w:sz w:val="24"/>
          <w:szCs w:val="24"/>
        </w:rPr>
        <w:t>48 hours after symptoms have ceased</w:t>
      </w:r>
      <w:r w:rsidRPr="2A61CA1E" w:rsidR="07F64751">
        <w:rPr>
          <w:rFonts w:ascii="Arial" w:hAnsi="Arial" w:eastAsia="Arial" w:cs="Arial"/>
          <w:sz w:val="24"/>
          <w:szCs w:val="24"/>
        </w:rPr>
        <w:t>.</w:t>
      </w:r>
    </w:p>
    <w:p w:rsidRPr="004C1A06" w:rsidR="004C1A06" w:rsidP="2A61CA1E" w:rsidRDefault="004C1A06" w14:paraId="0ADD7D4F"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Isolation and Exclusion</w:t>
      </w:r>
    </w:p>
    <w:p w:rsidRPr="004C1A06" w:rsidR="004C1A06" w:rsidP="2A61CA1E" w:rsidRDefault="004C1A06" w14:paraId="6E1D08E7" w14:textId="77777777">
      <w:pPr>
        <w:numPr>
          <w:ilvl w:val="0"/>
          <w:numId w:val="8"/>
        </w:numPr>
        <w:rPr>
          <w:rFonts w:ascii="Arial" w:hAnsi="Arial" w:eastAsia="Arial" w:cs="Arial"/>
          <w:sz w:val="24"/>
          <w:szCs w:val="24"/>
        </w:rPr>
      </w:pPr>
      <w:r w:rsidRPr="2A61CA1E" w:rsidR="07F64751">
        <w:rPr>
          <w:rFonts w:ascii="Arial" w:hAnsi="Arial" w:eastAsia="Arial" w:cs="Arial"/>
          <w:sz w:val="24"/>
          <w:szCs w:val="24"/>
        </w:rPr>
        <w:t xml:space="preserve">Where a student becomes unwell during the school day, they will be moved to a designated isolation area and </w:t>
      </w:r>
      <w:r w:rsidRPr="2A61CA1E" w:rsidR="07F64751">
        <w:rPr>
          <w:rFonts w:ascii="Arial" w:hAnsi="Arial" w:eastAsia="Arial" w:cs="Arial"/>
          <w:sz w:val="24"/>
          <w:szCs w:val="24"/>
        </w:rPr>
        <w:t>monitored</w:t>
      </w:r>
      <w:r w:rsidRPr="2A61CA1E" w:rsidR="07F64751">
        <w:rPr>
          <w:rFonts w:ascii="Arial" w:hAnsi="Arial" w:eastAsia="Arial" w:cs="Arial"/>
          <w:sz w:val="24"/>
          <w:szCs w:val="24"/>
        </w:rPr>
        <w:t xml:space="preserve"> until collected.</w:t>
      </w:r>
    </w:p>
    <w:p w:rsidRPr="004C1A06" w:rsidR="004C1A06" w:rsidP="2A61CA1E" w:rsidRDefault="004C1A06" w14:paraId="6AEB7183" w14:textId="77777777">
      <w:pPr>
        <w:numPr>
          <w:ilvl w:val="0"/>
          <w:numId w:val="8"/>
        </w:numPr>
        <w:rPr>
          <w:rFonts w:ascii="Arial" w:hAnsi="Arial" w:eastAsia="Arial" w:cs="Arial"/>
          <w:sz w:val="24"/>
          <w:szCs w:val="24"/>
        </w:rPr>
      </w:pPr>
      <w:r w:rsidRPr="2A61CA1E" w:rsidR="07F64751">
        <w:rPr>
          <w:rFonts w:ascii="Arial" w:hAnsi="Arial" w:eastAsia="Arial" w:cs="Arial"/>
          <w:sz w:val="24"/>
          <w:szCs w:val="24"/>
        </w:rPr>
        <w:t xml:space="preserve">Staff will use </w:t>
      </w:r>
      <w:r w:rsidRPr="2A61CA1E" w:rsidR="07F64751">
        <w:rPr>
          <w:rFonts w:ascii="Arial" w:hAnsi="Arial" w:eastAsia="Arial" w:cs="Arial"/>
          <w:sz w:val="24"/>
          <w:szCs w:val="24"/>
        </w:rPr>
        <w:t>appropriate PPE</w:t>
      </w:r>
      <w:r w:rsidRPr="2A61CA1E" w:rsidR="07F64751">
        <w:rPr>
          <w:rFonts w:ascii="Arial" w:hAnsi="Arial" w:eastAsia="Arial" w:cs="Arial"/>
          <w:sz w:val="24"/>
          <w:szCs w:val="24"/>
        </w:rPr>
        <w:t xml:space="preserve"> when supporting unwell individuals.</w:t>
      </w:r>
    </w:p>
    <w:p w:rsidRPr="004C1A06" w:rsidR="004C1A06" w:rsidP="2A61CA1E" w:rsidRDefault="004C1A06" w14:paraId="656EA87F" w14:textId="77777777">
      <w:pPr>
        <w:numPr>
          <w:ilvl w:val="0"/>
          <w:numId w:val="8"/>
        </w:numPr>
        <w:rPr>
          <w:rFonts w:ascii="Arial" w:hAnsi="Arial" w:eastAsia="Arial" w:cs="Arial"/>
          <w:sz w:val="24"/>
          <w:szCs w:val="24"/>
        </w:rPr>
      </w:pPr>
      <w:r w:rsidRPr="2A61CA1E" w:rsidR="07F64751">
        <w:rPr>
          <w:rFonts w:ascii="Arial" w:hAnsi="Arial" w:eastAsia="Arial" w:cs="Arial"/>
          <w:sz w:val="24"/>
          <w:szCs w:val="24"/>
        </w:rPr>
        <w:t xml:space="preserve">Parents/carers will be informed </w:t>
      </w:r>
      <w:r w:rsidRPr="2A61CA1E" w:rsidR="07F64751">
        <w:rPr>
          <w:rFonts w:ascii="Arial" w:hAnsi="Arial" w:eastAsia="Arial" w:cs="Arial"/>
          <w:sz w:val="24"/>
          <w:szCs w:val="24"/>
        </w:rPr>
        <w:t>immediately</w:t>
      </w:r>
      <w:r w:rsidRPr="2A61CA1E" w:rsidR="07F64751">
        <w:rPr>
          <w:rFonts w:ascii="Arial" w:hAnsi="Arial" w:eastAsia="Arial" w:cs="Arial"/>
          <w:sz w:val="24"/>
          <w:szCs w:val="24"/>
        </w:rPr>
        <w:t xml:space="preserve"> and </w:t>
      </w:r>
      <w:r w:rsidRPr="2A61CA1E" w:rsidR="07F64751">
        <w:rPr>
          <w:rFonts w:ascii="Arial" w:hAnsi="Arial" w:eastAsia="Arial" w:cs="Arial"/>
          <w:sz w:val="24"/>
          <w:szCs w:val="24"/>
        </w:rPr>
        <w:t>advised to seek</w:t>
      </w:r>
      <w:r w:rsidRPr="2A61CA1E" w:rsidR="07F64751">
        <w:rPr>
          <w:rFonts w:ascii="Arial" w:hAnsi="Arial" w:eastAsia="Arial" w:cs="Arial"/>
          <w:sz w:val="24"/>
          <w:szCs w:val="24"/>
        </w:rPr>
        <w:t xml:space="preserve"> medical advice if needed.</w:t>
      </w:r>
    </w:p>
    <w:p w:rsidRPr="004C1A06" w:rsidR="004C1A06" w:rsidP="2A61CA1E" w:rsidRDefault="004C1A06" w14:paraId="6142FE5B"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Outbreak Management</w:t>
      </w:r>
    </w:p>
    <w:p w:rsidRPr="004C1A06" w:rsidR="004C1A06" w:rsidP="2A61CA1E" w:rsidRDefault="004C1A06" w14:paraId="6224CA50" w14:textId="77777777">
      <w:pPr>
        <w:numPr>
          <w:ilvl w:val="0"/>
          <w:numId w:val="9"/>
        </w:numPr>
        <w:rPr>
          <w:rFonts w:ascii="Arial" w:hAnsi="Arial" w:eastAsia="Arial" w:cs="Arial"/>
          <w:sz w:val="24"/>
          <w:szCs w:val="24"/>
        </w:rPr>
      </w:pPr>
      <w:r w:rsidRPr="2A61CA1E" w:rsidR="07F64751">
        <w:rPr>
          <w:rFonts w:ascii="Arial" w:hAnsi="Arial" w:eastAsia="Arial" w:cs="Arial"/>
          <w:sz w:val="24"/>
          <w:szCs w:val="24"/>
        </w:rPr>
        <w:t xml:space="preserve">The school will follow public health guidance </w:t>
      </w:r>
      <w:r w:rsidRPr="2A61CA1E" w:rsidR="07F64751">
        <w:rPr>
          <w:rFonts w:ascii="Arial" w:hAnsi="Arial" w:eastAsia="Arial" w:cs="Arial"/>
          <w:sz w:val="24"/>
          <w:szCs w:val="24"/>
        </w:rPr>
        <w:t>in the event of</w:t>
      </w:r>
      <w:r w:rsidRPr="2A61CA1E" w:rsidR="07F64751">
        <w:rPr>
          <w:rFonts w:ascii="Arial" w:hAnsi="Arial" w:eastAsia="Arial" w:cs="Arial"/>
          <w:sz w:val="24"/>
          <w:szCs w:val="24"/>
        </w:rPr>
        <w:t xml:space="preserve"> a suspected outbreak.</w:t>
      </w:r>
    </w:p>
    <w:p w:rsidRPr="004C1A06" w:rsidR="004C1A06" w:rsidP="2A61CA1E" w:rsidRDefault="004C1A06" w14:paraId="3872566D" w14:textId="77777777">
      <w:pPr>
        <w:numPr>
          <w:ilvl w:val="0"/>
          <w:numId w:val="9"/>
        </w:numPr>
        <w:rPr>
          <w:rFonts w:ascii="Arial" w:hAnsi="Arial" w:eastAsia="Arial" w:cs="Arial"/>
          <w:sz w:val="24"/>
          <w:szCs w:val="24"/>
        </w:rPr>
      </w:pPr>
      <w:r w:rsidRPr="2A61CA1E" w:rsidR="07F64751">
        <w:rPr>
          <w:rFonts w:ascii="Arial" w:hAnsi="Arial" w:eastAsia="Arial" w:cs="Arial"/>
          <w:sz w:val="24"/>
          <w:szCs w:val="24"/>
        </w:rPr>
        <w:t>Local health protection teams may be contacted for advice on managing communicable illnesses.</w:t>
      </w:r>
    </w:p>
    <w:p w:rsidRPr="004C1A06" w:rsidR="004C1A06" w:rsidP="2A61CA1E" w:rsidRDefault="004C1A06" w14:paraId="156A54A3" w14:textId="77777777">
      <w:pPr>
        <w:numPr>
          <w:ilvl w:val="0"/>
          <w:numId w:val="9"/>
        </w:numPr>
        <w:rPr>
          <w:rFonts w:ascii="Arial" w:hAnsi="Arial" w:eastAsia="Arial" w:cs="Arial"/>
          <w:sz w:val="24"/>
          <w:szCs w:val="24"/>
        </w:rPr>
      </w:pPr>
      <w:r w:rsidRPr="2A61CA1E" w:rsidR="07F64751">
        <w:rPr>
          <w:rFonts w:ascii="Arial" w:hAnsi="Arial" w:eastAsia="Arial" w:cs="Arial"/>
          <w:sz w:val="24"/>
          <w:szCs w:val="24"/>
        </w:rPr>
        <w:t>Deep cleaning and temporary adjustments to timetables or grouping may be implemented if necessary.</w:t>
      </w:r>
    </w:p>
    <w:p w:rsidRPr="004C1A06" w:rsidR="004C1A06" w:rsidP="2A61CA1E" w:rsidRDefault="004C1A06" w14:paraId="2B3DBE2B" w14:textId="5BC8639C">
      <w:pPr>
        <w:rPr>
          <w:rFonts w:ascii="Arial" w:hAnsi="Arial" w:eastAsia="Arial" w:cs="Arial"/>
          <w:sz w:val="24"/>
          <w:szCs w:val="24"/>
        </w:rPr>
      </w:pPr>
    </w:p>
    <w:p w:rsidRPr="004C1A06" w:rsidR="004C1A06" w:rsidP="2A61CA1E" w:rsidRDefault="004C1A06" w14:paraId="7AB54000"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7. PPE and Protective Measures</w:t>
      </w:r>
    </w:p>
    <w:p w:rsidRPr="004C1A06" w:rsidR="004C1A06" w:rsidP="2A61CA1E" w:rsidRDefault="004C1A06" w14:paraId="16652BAD" w14:textId="77777777">
      <w:pPr>
        <w:numPr>
          <w:ilvl w:val="0"/>
          <w:numId w:val="10"/>
        </w:numPr>
        <w:rPr>
          <w:rFonts w:ascii="Arial" w:hAnsi="Arial" w:eastAsia="Arial" w:cs="Arial"/>
          <w:sz w:val="24"/>
          <w:szCs w:val="24"/>
        </w:rPr>
      </w:pPr>
      <w:r w:rsidRPr="2A61CA1E" w:rsidR="07F64751">
        <w:rPr>
          <w:rFonts w:ascii="Arial" w:hAnsi="Arial" w:eastAsia="Arial" w:cs="Arial"/>
          <w:sz w:val="24"/>
          <w:szCs w:val="24"/>
        </w:rPr>
        <w:t xml:space="preserve">PPE is used when </w:t>
      </w:r>
      <w:r w:rsidRPr="2A61CA1E" w:rsidR="07F64751">
        <w:rPr>
          <w:rFonts w:ascii="Arial" w:hAnsi="Arial" w:eastAsia="Arial" w:cs="Arial"/>
          <w:sz w:val="24"/>
          <w:szCs w:val="24"/>
        </w:rPr>
        <w:t>required</w:t>
      </w:r>
      <w:r w:rsidRPr="2A61CA1E" w:rsidR="07F64751">
        <w:rPr>
          <w:rFonts w:ascii="Arial" w:hAnsi="Arial" w:eastAsia="Arial" w:cs="Arial"/>
          <w:sz w:val="24"/>
          <w:szCs w:val="24"/>
        </w:rPr>
        <w:t xml:space="preserve"> for first aid, personal care, or managing suspected infections.</w:t>
      </w:r>
    </w:p>
    <w:p w:rsidRPr="004C1A06" w:rsidR="004C1A06" w:rsidP="2A61CA1E" w:rsidRDefault="004C1A06" w14:paraId="42494013" w14:textId="77777777">
      <w:pPr>
        <w:numPr>
          <w:ilvl w:val="0"/>
          <w:numId w:val="10"/>
        </w:numPr>
        <w:rPr>
          <w:rFonts w:ascii="Arial" w:hAnsi="Arial" w:eastAsia="Arial" w:cs="Arial"/>
          <w:sz w:val="24"/>
          <w:szCs w:val="24"/>
        </w:rPr>
      </w:pPr>
      <w:r w:rsidRPr="2A61CA1E" w:rsidR="07F64751">
        <w:rPr>
          <w:rFonts w:ascii="Arial" w:hAnsi="Arial" w:eastAsia="Arial" w:cs="Arial"/>
          <w:sz w:val="24"/>
          <w:szCs w:val="24"/>
        </w:rPr>
        <w:t xml:space="preserve">All PPE is disposed of safely </w:t>
      </w:r>
      <w:r w:rsidRPr="2A61CA1E" w:rsidR="07F64751">
        <w:rPr>
          <w:rFonts w:ascii="Arial" w:hAnsi="Arial" w:eastAsia="Arial" w:cs="Arial"/>
          <w:sz w:val="24"/>
          <w:szCs w:val="24"/>
        </w:rPr>
        <w:t>in accordance with</w:t>
      </w:r>
      <w:r w:rsidRPr="2A61CA1E" w:rsidR="07F64751">
        <w:rPr>
          <w:rFonts w:ascii="Arial" w:hAnsi="Arial" w:eastAsia="Arial" w:cs="Arial"/>
          <w:sz w:val="24"/>
          <w:szCs w:val="24"/>
        </w:rPr>
        <w:t xml:space="preserve"> infection control protocols.</w:t>
      </w:r>
    </w:p>
    <w:p w:rsidRPr="004C1A06" w:rsidR="004C1A06" w:rsidP="2A61CA1E" w:rsidRDefault="004C1A06" w14:paraId="0F2BE389" w14:textId="77777777">
      <w:pPr>
        <w:numPr>
          <w:ilvl w:val="0"/>
          <w:numId w:val="10"/>
        </w:numPr>
        <w:rPr>
          <w:rFonts w:ascii="Arial" w:hAnsi="Arial" w:eastAsia="Arial" w:cs="Arial"/>
          <w:sz w:val="24"/>
          <w:szCs w:val="24"/>
        </w:rPr>
      </w:pPr>
      <w:r w:rsidRPr="2A61CA1E" w:rsidR="07F64751">
        <w:rPr>
          <w:rFonts w:ascii="Arial" w:hAnsi="Arial" w:eastAsia="Arial" w:cs="Arial"/>
          <w:sz w:val="24"/>
          <w:szCs w:val="24"/>
        </w:rPr>
        <w:t>Risk assessments are conducted for higher-risk activities or learners with complex health needs.</w:t>
      </w:r>
    </w:p>
    <w:p w:rsidRPr="004C1A06" w:rsidR="004C1A06" w:rsidP="2A61CA1E" w:rsidRDefault="004C1A06" w14:paraId="21C4AEF3" w14:textId="31A24D9C">
      <w:pPr>
        <w:rPr>
          <w:rFonts w:ascii="Arial" w:hAnsi="Arial" w:eastAsia="Arial" w:cs="Arial"/>
          <w:sz w:val="24"/>
          <w:szCs w:val="24"/>
        </w:rPr>
      </w:pPr>
    </w:p>
    <w:p w:rsidRPr="004C1A06" w:rsidR="004C1A06" w:rsidP="2A61CA1E" w:rsidRDefault="004C1A06" w14:paraId="11787241"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8. Training and Awareness</w:t>
      </w:r>
    </w:p>
    <w:p w:rsidRPr="004C1A06" w:rsidR="004C1A06" w:rsidP="2A61CA1E" w:rsidRDefault="004C1A06" w14:paraId="54C3D026" w14:textId="77777777">
      <w:pPr>
        <w:numPr>
          <w:ilvl w:val="0"/>
          <w:numId w:val="11"/>
        </w:numPr>
        <w:rPr>
          <w:rFonts w:ascii="Arial" w:hAnsi="Arial" w:eastAsia="Arial" w:cs="Arial"/>
          <w:sz w:val="24"/>
          <w:szCs w:val="24"/>
        </w:rPr>
      </w:pPr>
      <w:r w:rsidRPr="2A61CA1E" w:rsidR="07F64751">
        <w:rPr>
          <w:rFonts w:ascii="Arial" w:hAnsi="Arial" w:eastAsia="Arial" w:cs="Arial"/>
          <w:sz w:val="24"/>
          <w:szCs w:val="24"/>
        </w:rPr>
        <w:t>All staff receive training on hygiene, infection control, and safe cleaning practices.</w:t>
      </w:r>
    </w:p>
    <w:p w:rsidRPr="004C1A06" w:rsidR="004C1A06" w:rsidP="2A61CA1E" w:rsidRDefault="004C1A06" w14:paraId="771525E8" w14:textId="77777777">
      <w:pPr>
        <w:numPr>
          <w:ilvl w:val="0"/>
          <w:numId w:val="11"/>
        </w:numPr>
        <w:rPr>
          <w:rFonts w:ascii="Arial" w:hAnsi="Arial" w:eastAsia="Arial" w:cs="Arial"/>
          <w:sz w:val="24"/>
          <w:szCs w:val="24"/>
        </w:rPr>
      </w:pPr>
      <w:r w:rsidRPr="2A61CA1E" w:rsidR="07F64751">
        <w:rPr>
          <w:rFonts w:ascii="Arial" w:hAnsi="Arial" w:eastAsia="Arial" w:cs="Arial"/>
          <w:sz w:val="24"/>
          <w:szCs w:val="24"/>
        </w:rPr>
        <w:t xml:space="preserve">Cleaning and catering staff receive enhanced training </w:t>
      </w:r>
      <w:r w:rsidRPr="2A61CA1E" w:rsidR="07F64751">
        <w:rPr>
          <w:rFonts w:ascii="Arial" w:hAnsi="Arial" w:eastAsia="Arial" w:cs="Arial"/>
          <w:sz w:val="24"/>
          <w:szCs w:val="24"/>
        </w:rPr>
        <w:t>appropriate to</w:t>
      </w:r>
      <w:r w:rsidRPr="2A61CA1E" w:rsidR="07F64751">
        <w:rPr>
          <w:rFonts w:ascii="Arial" w:hAnsi="Arial" w:eastAsia="Arial" w:cs="Arial"/>
          <w:sz w:val="24"/>
          <w:szCs w:val="24"/>
        </w:rPr>
        <w:t xml:space="preserve"> their roles.</w:t>
      </w:r>
    </w:p>
    <w:p w:rsidRPr="004C1A06" w:rsidR="004C1A06" w:rsidP="2A61CA1E" w:rsidRDefault="004C1A06" w14:paraId="015C28E6" w14:textId="77777777">
      <w:pPr>
        <w:numPr>
          <w:ilvl w:val="0"/>
          <w:numId w:val="11"/>
        </w:numPr>
        <w:rPr>
          <w:rFonts w:ascii="Arial" w:hAnsi="Arial" w:eastAsia="Arial" w:cs="Arial"/>
          <w:sz w:val="24"/>
          <w:szCs w:val="24"/>
        </w:rPr>
      </w:pPr>
      <w:r w:rsidRPr="2A61CA1E" w:rsidR="07F64751">
        <w:rPr>
          <w:rFonts w:ascii="Arial" w:hAnsi="Arial" w:eastAsia="Arial" w:cs="Arial"/>
          <w:sz w:val="24"/>
          <w:szCs w:val="24"/>
        </w:rPr>
        <w:t>Hygiene is promoted across the curriculum, including PSHE and life skills education.</w:t>
      </w:r>
    </w:p>
    <w:p w:rsidRPr="004C1A06" w:rsidR="004C1A06" w:rsidP="2A61CA1E" w:rsidRDefault="004C1A06" w14:paraId="4799BD85" w14:textId="77777777">
      <w:pPr>
        <w:numPr>
          <w:ilvl w:val="0"/>
          <w:numId w:val="11"/>
        </w:numPr>
        <w:rPr>
          <w:rFonts w:ascii="Arial" w:hAnsi="Arial" w:eastAsia="Arial" w:cs="Arial"/>
          <w:sz w:val="24"/>
          <w:szCs w:val="24"/>
        </w:rPr>
      </w:pPr>
      <w:r w:rsidRPr="2A61CA1E" w:rsidR="07F64751">
        <w:rPr>
          <w:rFonts w:ascii="Arial" w:hAnsi="Arial" w:eastAsia="Arial" w:cs="Arial"/>
          <w:sz w:val="24"/>
          <w:szCs w:val="24"/>
        </w:rPr>
        <w:t>Posters, digital displays, and regular reminders reinforce good hygiene behaviours.</w:t>
      </w:r>
    </w:p>
    <w:p w:rsidRPr="004C1A06" w:rsidR="004C1A06" w:rsidP="2A61CA1E" w:rsidRDefault="004C1A06" w14:paraId="70087979" w14:textId="3A882FC4">
      <w:pPr>
        <w:rPr>
          <w:rFonts w:ascii="Arial" w:hAnsi="Arial" w:eastAsia="Arial" w:cs="Arial"/>
          <w:sz w:val="24"/>
          <w:szCs w:val="24"/>
        </w:rPr>
      </w:pPr>
    </w:p>
    <w:p w:rsidRPr="004C1A06" w:rsidR="004C1A06" w:rsidP="2A61CA1E" w:rsidRDefault="004C1A06" w14:paraId="1028FA51"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9. Monitoring and Compliance</w:t>
      </w:r>
    </w:p>
    <w:p w:rsidRPr="004C1A06" w:rsidR="004C1A06" w:rsidP="2A61CA1E" w:rsidRDefault="004C1A06" w14:paraId="0F17A383" w14:textId="77777777">
      <w:pPr>
        <w:numPr>
          <w:ilvl w:val="0"/>
          <w:numId w:val="12"/>
        </w:numPr>
        <w:rPr>
          <w:rFonts w:ascii="Arial" w:hAnsi="Arial" w:eastAsia="Arial" w:cs="Arial"/>
          <w:sz w:val="24"/>
          <w:szCs w:val="24"/>
        </w:rPr>
      </w:pPr>
      <w:r w:rsidRPr="2A61CA1E" w:rsidR="07F64751">
        <w:rPr>
          <w:rFonts w:ascii="Arial" w:hAnsi="Arial" w:eastAsia="Arial" w:cs="Arial"/>
          <w:sz w:val="24"/>
          <w:szCs w:val="24"/>
        </w:rPr>
        <w:t xml:space="preserve">Hygiene and cleaning routines are </w:t>
      </w:r>
      <w:r w:rsidRPr="2A61CA1E" w:rsidR="07F64751">
        <w:rPr>
          <w:rFonts w:ascii="Arial" w:hAnsi="Arial" w:eastAsia="Arial" w:cs="Arial"/>
          <w:sz w:val="24"/>
          <w:szCs w:val="24"/>
        </w:rPr>
        <w:t>monitored</w:t>
      </w:r>
      <w:r w:rsidRPr="2A61CA1E" w:rsidR="07F64751">
        <w:rPr>
          <w:rFonts w:ascii="Arial" w:hAnsi="Arial" w:eastAsia="Arial" w:cs="Arial"/>
          <w:sz w:val="24"/>
          <w:szCs w:val="24"/>
        </w:rPr>
        <w:t xml:space="preserve"> by the Site Manager and SLT.</w:t>
      </w:r>
    </w:p>
    <w:p w:rsidRPr="004C1A06" w:rsidR="004C1A06" w:rsidP="2A61CA1E" w:rsidRDefault="004C1A06" w14:paraId="18E880E7" w14:textId="77777777">
      <w:pPr>
        <w:numPr>
          <w:ilvl w:val="0"/>
          <w:numId w:val="12"/>
        </w:numPr>
        <w:rPr>
          <w:rFonts w:ascii="Arial" w:hAnsi="Arial" w:eastAsia="Arial" w:cs="Arial"/>
          <w:sz w:val="24"/>
          <w:szCs w:val="24"/>
        </w:rPr>
      </w:pPr>
      <w:r w:rsidRPr="2A61CA1E" w:rsidR="07F64751">
        <w:rPr>
          <w:rFonts w:ascii="Arial" w:hAnsi="Arial" w:eastAsia="Arial" w:cs="Arial"/>
          <w:sz w:val="24"/>
          <w:szCs w:val="24"/>
        </w:rPr>
        <w:t>The policy is reviewed following significant incidents, changes to guidance, or health and safety audits.</w:t>
      </w:r>
    </w:p>
    <w:p w:rsidRPr="004C1A06" w:rsidR="004C1A06" w:rsidP="2A61CA1E" w:rsidRDefault="004C1A06" w14:paraId="2AA5ED1E" w14:textId="77777777">
      <w:pPr>
        <w:numPr>
          <w:ilvl w:val="0"/>
          <w:numId w:val="12"/>
        </w:numPr>
        <w:rPr>
          <w:rFonts w:ascii="Arial" w:hAnsi="Arial" w:eastAsia="Arial" w:cs="Arial"/>
          <w:sz w:val="24"/>
          <w:szCs w:val="24"/>
        </w:rPr>
      </w:pPr>
      <w:r w:rsidRPr="2A61CA1E" w:rsidR="07F64751">
        <w:rPr>
          <w:rFonts w:ascii="Arial" w:hAnsi="Arial" w:eastAsia="Arial" w:cs="Arial"/>
          <w:sz w:val="24"/>
          <w:szCs w:val="24"/>
        </w:rPr>
        <w:t xml:space="preserve">Concerns about hygiene or infection risks are reported to SLT or the Health &amp; Safety Lead </w:t>
      </w:r>
      <w:r w:rsidRPr="2A61CA1E" w:rsidR="07F64751">
        <w:rPr>
          <w:rFonts w:ascii="Arial" w:hAnsi="Arial" w:eastAsia="Arial" w:cs="Arial"/>
          <w:sz w:val="24"/>
          <w:szCs w:val="24"/>
        </w:rPr>
        <w:t>immediately</w:t>
      </w:r>
      <w:r w:rsidRPr="2A61CA1E" w:rsidR="07F64751">
        <w:rPr>
          <w:rFonts w:ascii="Arial" w:hAnsi="Arial" w:eastAsia="Arial" w:cs="Arial"/>
          <w:sz w:val="24"/>
          <w:szCs w:val="24"/>
        </w:rPr>
        <w:t>.</w:t>
      </w:r>
    </w:p>
    <w:p w:rsidRPr="004C1A06" w:rsidR="004C1A06" w:rsidP="2A61CA1E" w:rsidRDefault="004C1A06" w14:paraId="3A867183" w14:textId="159D40BB">
      <w:pPr>
        <w:rPr>
          <w:rFonts w:ascii="Arial" w:hAnsi="Arial" w:eastAsia="Arial" w:cs="Arial"/>
          <w:sz w:val="24"/>
          <w:szCs w:val="24"/>
        </w:rPr>
      </w:pPr>
    </w:p>
    <w:p w:rsidRPr="004C1A06" w:rsidR="004C1A06" w:rsidP="2A61CA1E" w:rsidRDefault="004C1A06" w14:paraId="52BD91B8" w14:textId="77777777">
      <w:pPr>
        <w:rPr>
          <w:rFonts w:ascii="Arial" w:hAnsi="Arial" w:eastAsia="Arial" w:cs="Arial"/>
          <w:b w:val="1"/>
          <w:bCs w:val="1"/>
          <w:sz w:val="24"/>
          <w:szCs w:val="24"/>
        </w:rPr>
      </w:pPr>
      <w:r w:rsidRPr="2A61CA1E" w:rsidR="07F64751">
        <w:rPr>
          <w:rFonts w:ascii="Arial" w:hAnsi="Arial" w:eastAsia="Arial" w:cs="Arial"/>
          <w:b w:val="1"/>
          <w:bCs w:val="1"/>
          <w:sz w:val="24"/>
          <w:szCs w:val="24"/>
        </w:rPr>
        <w:t>10. Links to Other Policies</w:t>
      </w:r>
    </w:p>
    <w:p w:rsidRPr="004C1A06" w:rsidR="004C1A06" w:rsidP="2A61CA1E" w:rsidRDefault="004C1A06" w14:paraId="4D8C2599" w14:textId="77777777">
      <w:pPr>
        <w:rPr>
          <w:rFonts w:ascii="Arial" w:hAnsi="Arial" w:eastAsia="Arial" w:cs="Arial"/>
          <w:sz w:val="24"/>
          <w:szCs w:val="24"/>
        </w:rPr>
      </w:pPr>
      <w:r w:rsidRPr="2A61CA1E" w:rsidR="07F64751">
        <w:rPr>
          <w:rFonts w:ascii="Arial" w:hAnsi="Arial" w:eastAsia="Arial" w:cs="Arial"/>
          <w:sz w:val="24"/>
          <w:szCs w:val="24"/>
        </w:rPr>
        <w:t>This policy should be read in conjunction with:</w:t>
      </w:r>
    </w:p>
    <w:p w:rsidRPr="004C1A06" w:rsidR="004C1A06" w:rsidP="2A61CA1E" w:rsidRDefault="004C1A06" w14:paraId="148B2BB0" w14:textId="77777777">
      <w:pPr>
        <w:numPr>
          <w:ilvl w:val="0"/>
          <w:numId w:val="13"/>
        </w:numPr>
        <w:rPr>
          <w:rFonts w:ascii="Arial" w:hAnsi="Arial" w:eastAsia="Arial" w:cs="Arial"/>
          <w:sz w:val="24"/>
          <w:szCs w:val="24"/>
        </w:rPr>
      </w:pPr>
      <w:r w:rsidRPr="2A61CA1E" w:rsidR="07F64751">
        <w:rPr>
          <w:rFonts w:ascii="Arial" w:hAnsi="Arial" w:eastAsia="Arial" w:cs="Arial"/>
          <w:sz w:val="24"/>
          <w:szCs w:val="24"/>
        </w:rPr>
        <w:t>Health and Safety Policy</w:t>
      </w:r>
    </w:p>
    <w:p w:rsidRPr="004C1A06" w:rsidR="004C1A06" w:rsidP="2A61CA1E" w:rsidRDefault="004C1A06" w14:paraId="3A17AEE4" w14:textId="77777777">
      <w:pPr>
        <w:numPr>
          <w:ilvl w:val="0"/>
          <w:numId w:val="13"/>
        </w:numPr>
        <w:rPr>
          <w:rFonts w:ascii="Arial" w:hAnsi="Arial" w:eastAsia="Arial" w:cs="Arial"/>
          <w:sz w:val="24"/>
          <w:szCs w:val="24"/>
        </w:rPr>
      </w:pPr>
      <w:r w:rsidRPr="2A61CA1E" w:rsidR="07F64751">
        <w:rPr>
          <w:rFonts w:ascii="Arial" w:hAnsi="Arial" w:eastAsia="Arial" w:cs="Arial"/>
          <w:sz w:val="24"/>
          <w:szCs w:val="24"/>
        </w:rPr>
        <w:t>First Aid and Medication Policy</w:t>
      </w:r>
    </w:p>
    <w:p w:rsidRPr="004C1A06" w:rsidR="004C1A06" w:rsidP="2A61CA1E" w:rsidRDefault="004C1A06" w14:paraId="399D4442" w14:textId="77777777">
      <w:pPr>
        <w:numPr>
          <w:ilvl w:val="0"/>
          <w:numId w:val="13"/>
        </w:numPr>
        <w:rPr>
          <w:rFonts w:ascii="Arial" w:hAnsi="Arial" w:eastAsia="Arial" w:cs="Arial"/>
          <w:sz w:val="24"/>
          <w:szCs w:val="24"/>
        </w:rPr>
      </w:pPr>
      <w:r w:rsidRPr="2A61CA1E" w:rsidR="07F64751">
        <w:rPr>
          <w:rFonts w:ascii="Arial" w:hAnsi="Arial" w:eastAsia="Arial" w:cs="Arial"/>
          <w:sz w:val="24"/>
          <w:szCs w:val="24"/>
        </w:rPr>
        <w:t>Safeguarding and Child Protection Policy</w:t>
      </w:r>
    </w:p>
    <w:p w:rsidRPr="004C1A06" w:rsidR="004C1A06" w:rsidP="2A61CA1E" w:rsidRDefault="004C1A06" w14:paraId="6150733D" w14:textId="77777777">
      <w:pPr>
        <w:numPr>
          <w:ilvl w:val="0"/>
          <w:numId w:val="13"/>
        </w:numPr>
        <w:rPr>
          <w:rFonts w:ascii="Arial" w:hAnsi="Arial" w:eastAsia="Arial" w:cs="Arial"/>
          <w:sz w:val="24"/>
          <w:szCs w:val="24"/>
        </w:rPr>
      </w:pPr>
      <w:r w:rsidRPr="2A61CA1E" w:rsidR="07F64751">
        <w:rPr>
          <w:rFonts w:ascii="Arial" w:hAnsi="Arial" w:eastAsia="Arial" w:cs="Arial"/>
          <w:sz w:val="24"/>
          <w:szCs w:val="24"/>
        </w:rPr>
        <w:t>COVID-19 and Emergency Response Protocols</w:t>
      </w:r>
    </w:p>
    <w:p w:rsidRPr="004C1A06" w:rsidR="004C1A06" w:rsidP="2A61CA1E" w:rsidRDefault="004C1A06" w14:paraId="6661CE23" w14:textId="77777777">
      <w:pPr>
        <w:numPr>
          <w:ilvl w:val="0"/>
          <w:numId w:val="13"/>
        </w:numPr>
        <w:rPr>
          <w:rFonts w:ascii="Arial" w:hAnsi="Arial" w:eastAsia="Arial" w:cs="Arial"/>
          <w:sz w:val="24"/>
          <w:szCs w:val="24"/>
        </w:rPr>
      </w:pPr>
      <w:r w:rsidRPr="2A61CA1E" w:rsidR="07F64751">
        <w:rPr>
          <w:rFonts w:ascii="Arial" w:hAnsi="Arial" w:eastAsia="Arial" w:cs="Arial"/>
          <w:sz w:val="24"/>
          <w:szCs w:val="24"/>
        </w:rPr>
        <w:t>COSHH Register and Risk Assessments</w:t>
      </w:r>
    </w:p>
    <w:p w:rsidRPr="004C1A06" w:rsidR="004C1A06" w:rsidP="2A61CA1E" w:rsidRDefault="004C1A06" w14:paraId="512E12E5" w14:textId="4CC90732">
      <w:pPr>
        <w:rPr>
          <w:rFonts w:ascii="Arial" w:hAnsi="Arial" w:eastAsia="Arial" w:cs="Arial"/>
          <w:sz w:val="24"/>
          <w:szCs w:val="24"/>
        </w:rPr>
      </w:pPr>
    </w:p>
    <w:p w:rsidR="0043420B" w:rsidP="2A61CA1E" w:rsidRDefault="0043420B" w14:paraId="0B36CA1C" w14:textId="77777777">
      <w:pPr>
        <w:rPr>
          <w:rFonts w:ascii="Arial" w:hAnsi="Arial" w:eastAsia="Arial" w:cs="Arial"/>
          <w:sz w:val="24"/>
          <w:szCs w:val="24"/>
        </w:rPr>
      </w:pPr>
    </w:p>
    <w:sectPr w:rsidR="0043420B">
      <w:pgSz w:w="11906" w:h="16838" w:orient="portrait"/>
      <w:pgMar w:top="1440" w:right="1440" w:bottom="1440" w:left="1440" w:header="708" w:footer="708" w:gutter="0"/>
      <w:cols w:space="708"/>
      <w:docGrid w:linePitch="360"/>
      <w:titlePg w:val="1"/>
      <w:headerReference w:type="default" r:id="R2c50132f26814861"/>
      <w:headerReference w:type="first" r:id="Raa1b09eea122453e"/>
      <w:footerReference w:type="default" r:id="R04e11972736e4117"/>
      <w:footerReference w:type="first" r:id="R0012c623df5544a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A61CA1E" w:rsidTr="2A61CA1E" w14:paraId="1DBBB60C">
      <w:trPr>
        <w:trHeight w:val="300"/>
      </w:trPr>
      <w:tc>
        <w:tcPr>
          <w:tcW w:w="3005" w:type="dxa"/>
          <w:tcMar/>
        </w:tcPr>
        <w:p w:rsidR="2A61CA1E" w:rsidP="2A61CA1E" w:rsidRDefault="2A61CA1E" w14:paraId="64130224" w14:textId="27D812BD">
          <w:pPr>
            <w:pStyle w:val="Header"/>
            <w:bidi w:val="0"/>
            <w:ind w:left="-115"/>
            <w:jc w:val="left"/>
          </w:pPr>
        </w:p>
      </w:tc>
      <w:tc>
        <w:tcPr>
          <w:tcW w:w="3005" w:type="dxa"/>
          <w:tcMar/>
        </w:tcPr>
        <w:p w:rsidR="2A61CA1E" w:rsidP="2A61CA1E" w:rsidRDefault="2A61CA1E" w14:paraId="72D7B48F" w14:textId="0B02F00A">
          <w:pPr>
            <w:pStyle w:val="Header"/>
            <w:bidi w:val="0"/>
            <w:jc w:val="center"/>
          </w:pPr>
        </w:p>
      </w:tc>
      <w:tc>
        <w:tcPr>
          <w:tcW w:w="3005" w:type="dxa"/>
          <w:tcMar/>
        </w:tcPr>
        <w:p w:rsidR="2A61CA1E" w:rsidP="2A61CA1E" w:rsidRDefault="2A61CA1E" w14:paraId="7AAA3934" w14:textId="75322DED">
          <w:pPr>
            <w:pStyle w:val="Header"/>
            <w:bidi w:val="0"/>
            <w:ind w:right="-115"/>
            <w:jc w:val="right"/>
          </w:pPr>
        </w:p>
      </w:tc>
    </w:tr>
  </w:tbl>
  <w:p w:rsidR="2A61CA1E" w:rsidP="2A61CA1E" w:rsidRDefault="2A61CA1E" w14:paraId="391FAAFF" w14:textId="07D13A0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A61CA1E" w:rsidTr="2A61CA1E" w14:paraId="37E4356F">
      <w:trPr>
        <w:trHeight w:val="300"/>
      </w:trPr>
      <w:tc>
        <w:tcPr>
          <w:tcW w:w="3005" w:type="dxa"/>
          <w:tcMar/>
        </w:tcPr>
        <w:p w:rsidR="2A61CA1E" w:rsidP="2A61CA1E" w:rsidRDefault="2A61CA1E" w14:paraId="78A4B9C9" w14:textId="37DBEAEE">
          <w:pPr>
            <w:pStyle w:val="Header"/>
            <w:bidi w:val="0"/>
            <w:ind w:left="-115"/>
            <w:jc w:val="left"/>
          </w:pPr>
        </w:p>
      </w:tc>
      <w:tc>
        <w:tcPr>
          <w:tcW w:w="3005" w:type="dxa"/>
          <w:tcMar/>
        </w:tcPr>
        <w:p w:rsidR="2A61CA1E" w:rsidP="2A61CA1E" w:rsidRDefault="2A61CA1E" w14:paraId="7600B63F" w14:textId="3FDEDBF0">
          <w:pPr>
            <w:pStyle w:val="Header"/>
            <w:bidi w:val="0"/>
            <w:jc w:val="center"/>
          </w:pPr>
        </w:p>
      </w:tc>
      <w:tc>
        <w:tcPr>
          <w:tcW w:w="3005" w:type="dxa"/>
          <w:tcMar/>
        </w:tcPr>
        <w:p w:rsidR="2A61CA1E" w:rsidP="2A61CA1E" w:rsidRDefault="2A61CA1E" w14:paraId="759FAA13" w14:textId="1B0A074A">
          <w:pPr>
            <w:pStyle w:val="Header"/>
            <w:bidi w:val="0"/>
            <w:ind w:right="-115"/>
            <w:jc w:val="right"/>
          </w:pPr>
        </w:p>
      </w:tc>
    </w:tr>
  </w:tbl>
  <w:p w:rsidR="2A61CA1E" w:rsidP="2A61CA1E" w:rsidRDefault="2A61CA1E" w14:paraId="5FE0D92D" w14:textId="30632F8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A61CA1E" w:rsidTr="2A61CA1E" w14:paraId="1DE953E0">
      <w:trPr>
        <w:trHeight w:val="300"/>
      </w:trPr>
      <w:tc>
        <w:tcPr>
          <w:tcW w:w="3005" w:type="dxa"/>
          <w:tcMar/>
        </w:tcPr>
        <w:p w:rsidR="2A61CA1E" w:rsidP="2A61CA1E" w:rsidRDefault="2A61CA1E" w14:paraId="4270B9E6" w14:textId="4C42A6B6">
          <w:pPr>
            <w:pStyle w:val="Header"/>
            <w:bidi w:val="0"/>
            <w:ind w:left="-115"/>
            <w:jc w:val="left"/>
          </w:pPr>
        </w:p>
      </w:tc>
      <w:tc>
        <w:tcPr>
          <w:tcW w:w="3005" w:type="dxa"/>
          <w:tcMar/>
        </w:tcPr>
        <w:p w:rsidR="2A61CA1E" w:rsidP="2A61CA1E" w:rsidRDefault="2A61CA1E" w14:paraId="70914F50" w14:textId="1E118D9B">
          <w:pPr>
            <w:pStyle w:val="Header"/>
            <w:bidi w:val="0"/>
            <w:jc w:val="center"/>
          </w:pPr>
        </w:p>
      </w:tc>
      <w:tc>
        <w:tcPr>
          <w:tcW w:w="3005" w:type="dxa"/>
          <w:tcMar/>
        </w:tcPr>
        <w:p w:rsidR="2A61CA1E" w:rsidP="2A61CA1E" w:rsidRDefault="2A61CA1E" w14:paraId="657BAA08" w14:textId="523967AF">
          <w:pPr>
            <w:pStyle w:val="Header"/>
            <w:bidi w:val="0"/>
            <w:ind w:right="-115"/>
            <w:jc w:val="right"/>
          </w:pPr>
        </w:p>
      </w:tc>
    </w:tr>
  </w:tbl>
  <w:p w:rsidR="2A61CA1E" w:rsidP="2A61CA1E" w:rsidRDefault="2A61CA1E" w14:paraId="698972EC" w14:textId="183D6982">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2A61CA1E" w:rsidP="2A61CA1E" w:rsidRDefault="2A61CA1E" w14:paraId="2A3D3D61" w14:textId="78D2B6BF">
    <w:pPr>
      <w:pStyle w:val="Header"/>
      <w:bidi w:val="0"/>
    </w:pPr>
    <w:r w:rsidR="2A61CA1E">
      <w:drawing>
        <wp:inline wp14:editId="4B140DDC" wp14:anchorId="49AADBD6">
          <wp:extent cx="3271155" cy="914400"/>
          <wp:effectExtent l="0" t="0" r="0" b="0"/>
          <wp:docPr id="12163874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6387459" name="Picture 1216387459"/>
                  <pic:cNvPicPr/>
                </pic:nvPicPr>
                <pic:blipFill>
                  <a:blip xmlns:r="http://schemas.openxmlformats.org/officeDocument/2006/relationships" r:embed="rId387945595">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172c8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715919"/>
    <w:multiLevelType w:val="multilevel"/>
    <w:tmpl w:val="A0102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D97022"/>
    <w:multiLevelType w:val="multilevel"/>
    <w:tmpl w:val="5538C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6030646"/>
    <w:multiLevelType w:val="multilevel"/>
    <w:tmpl w:val="9A52D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D206848"/>
    <w:multiLevelType w:val="multilevel"/>
    <w:tmpl w:val="A0402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235660A"/>
    <w:multiLevelType w:val="multilevel"/>
    <w:tmpl w:val="D4D471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5B1534A"/>
    <w:multiLevelType w:val="multilevel"/>
    <w:tmpl w:val="1242E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4EC3002"/>
    <w:multiLevelType w:val="multilevel"/>
    <w:tmpl w:val="E744C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4FF708B"/>
    <w:multiLevelType w:val="multilevel"/>
    <w:tmpl w:val="991AE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AB34124"/>
    <w:multiLevelType w:val="multilevel"/>
    <w:tmpl w:val="A73E6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3DF2C00"/>
    <w:multiLevelType w:val="multilevel"/>
    <w:tmpl w:val="4B509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56B7647"/>
    <w:multiLevelType w:val="multilevel"/>
    <w:tmpl w:val="CC3CD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74C13F3"/>
    <w:multiLevelType w:val="multilevel"/>
    <w:tmpl w:val="2F460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A615619"/>
    <w:multiLevelType w:val="multilevel"/>
    <w:tmpl w:val="8B747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4">
    <w:abstractNumId w:val="13"/>
  </w:num>
  <w:num w:numId="1" w16cid:durableId="1529417697">
    <w:abstractNumId w:val="0"/>
  </w:num>
  <w:num w:numId="2" w16cid:durableId="732460627">
    <w:abstractNumId w:val="12"/>
  </w:num>
  <w:num w:numId="3" w16cid:durableId="1696812776">
    <w:abstractNumId w:val="4"/>
  </w:num>
  <w:num w:numId="4" w16cid:durableId="1832942012">
    <w:abstractNumId w:val="11"/>
  </w:num>
  <w:num w:numId="5" w16cid:durableId="1119029592">
    <w:abstractNumId w:val="9"/>
  </w:num>
  <w:num w:numId="6" w16cid:durableId="530071706">
    <w:abstractNumId w:val="1"/>
  </w:num>
  <w:num w:numId="7" w16cid:durableId="266502033">
    <w:abstractNumId w:val="2"/>
  </w:num>
  <w:num w:numId="8" w16cid:durableId="1673950101">
    <w:abstractNumId w:val="3"/>
  </w:num>
  <w:num w:numId="9" w16cid:durableId="1610161506">
    <w:abstractNumId w:val="8"/>
  </w:num>
  <w:num w:numId="10" w16cid:durableId="2000428048">
    <w:abstractNumId w:val="10"/>
  </w:num>
  <w:num w:numId="11" w16cid:durableId="1537430939">
    <w:abstractNumId w:val="6"/>
  </w:num>
  <w:num w:numId="12" w16cid:durableId="1330937542">
    <w:abstractNumId w:val="7"/>
  </w:num>
  <w:num w:numId="13" w16cid:durableId="682321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06"/>
    <w:rsid w:val="0043420B"/>
    <w:rsid w:val="004C1A06"/>
    <w:rsid w:val="0059652A"/>
    <w:rsid w:val="0079001D"/>
    <w:rsid w:val="00823CAB"/>
    <w:rsid w:val="00C918DB"/>
    <w:rsid w:val="05969677"/>
    <w:rsid w:val="07F64751"/>
    <w:rsid w:val="107C163B"/>
    <w:rsid w:val="1B1F848A"/>
    <w:rsid w:val="1EE95BCE"/>
    <w:rsid w:val="2A115460"/>
    <w:rsid w:val="2A61CA1E"/>
    <w:rsid w:val="5E16F287"/>
    <w:rsid w:val="6DD05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E57A"/>
  <w15:chartTrackingRefBased/>
  <w15:docId w15:val="{9BD19A5A-06AE-488A-98E2-BDABBE9B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C1A0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0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0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1A0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1A0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C1A0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1A0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1A0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1A0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1A0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1A0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1A06"/>
    <w:rPr>
      <w:rFonts w:eastAsiaTheme="majorEastAsia" w:cstheme="majorBidi"/>
      <w:color w:val="272727" w:themeColor="text1" w:themeTint="D8"/>
    </w:rPr>
  </w:style>
  <w:style w:type="paragraph" w:styleId="Title">
    <w:name w:val="Title"/>
    <w:basedOn w:val="Normal"/>
    <w:next w:val="Normal"/>
    <w:link w:val="TitleChar"/>
    <w:uiPriority w:val="10"/>
    <w:qFormat/>
    <w:rsid w:val="004C1A0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1A0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C1A0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C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06"/>
    <w:pPr>
      <w:spacing w:before="160"/>
      <w:jc w:val="center"/>
    </w:pPr>
    <w:rPr>
      <w:i/>
      <w:iCs/>
      <w:color w:val="404040" w:themeColor="text1" w:themeTint="BF"/>
    </w:rPr>
  </w:style>
  <w:style w:type="character" w:styleId="QuoteChar" w:customStyle="1">
    <w:name w:val="Quote Char"/>
    <w:basedOn w:val="DefaultParagraphFont"/>
    <w:link w:val="Quote"/>
    <w:uiPriority w:val="29"/>
    <w:rsid w:val="004C1A06"/>
    <w:rPr>
      <w:i/>
      <w:iCs/>
      <w:color w:val="404040" w:themeColor="text1" w:themeTint="BF"/>
    </w:rPr>
  </w:style>
  <w:style w:type="paragraph" w:styleId="ListParagraph">
    <w:name w:val="List Paragraph"/>
    <w:basedOn w:val="Normal"/>
    <w:uiPriority w:val="34"/>
    <w:qFormat/>
    <w:rsid w:val="004C1A06"/>
    <w:pPr>
      <w:ind w:left="720"/>
      <w:contextualSpacing/>
    </w:pPr>
  </w:style>
  <w:style w:type="character" w:styleId="IntenseEmphasis">
    <w:name w:val="Intense Emphasis"/>
    <w:basedOn w:val="DefaultParagraphFont"/>
    <w:uiPriority w:val="21"/>
    <w:qFormat/>
    <w:rsid w:val="004C1A06"/>
    <w:rPr>
      <w:i/>
      <w:iCs/>
      <w:color w:val="0F4761" w:themeColor="accent1" w:themeShade="BF"/>
    </w:rPr>
  </w:style>
  <w:style w:type="paragraph" w:styleId="IntenseQuote">
    <w:name w:val="Intense Quote"/>
    <w:basedOn w:val="Normal"/>
    <w:next w:val="Normal"/>
    <w:link w:val="IntenseQuoteChar"/>
    <w:uiPriority w:val="30"/>
    <w:qFormat/>
    <w:rsid w:val="004C1A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1A06"/>
    <w:rPr>
      <w:i/>
      <w:iCs/>
      <w:color w:val="0F4761" w:themeColor="accent1" w:themeShade="BF"/>
    </w:rPr>
  </w:style>
  <w:style w:type="character" w:styleId="IntenseReference">
    <w:name w:val="Intense Reference"/>
    <w:basedOn w:val="DefaultParagraphFont"/>
    <w:uiPriority w:val="32"/>
    <w:qFormat/>
    <w:rsid w:val="004C1A06"/>
    <w:rPr>
      <w:b/>
      <w:bCs/>
      <w:smallCaps/>
      <w:color w:val="0F4761" w:themeColor="accent1" w:themeShade="BF"/>
      <w:spacing w:val="5"/>
    </w:rPr>
  </w:style>
  <w:style w:type="paragraph" w:styleId="Header">
    <w:uiPriority w:val="99"/>
    <w:name w:val="header"/>
    <w:basedOn w:val="Normal"/>
    <w:unhideWhenUsed/>
    <w:rsid w:val="2A61CA1E"/>
    <w:pPr>
      <w:tabs>
        <w:tab w:val="center" w:leader="none" w:pos="4680"/>
        <w:tab w:val="right" w:leader="none" w:pos="9360"/>
      </w:tabs>
      <w:spacing w:after="0" w:line="240" w:lineRule="auto"/>
    </w:pPr>
  </w:style>
  <w:style w:type="paragraph" w:styleId="Footer">
    <w:uiPriority w:val="99"/>
    <w:name w:val="footer"/>
    <w:basedOn w:val="Normal"/>
    <w:unhideWhenUsed/>
    <w:rsid w:val="2A61CA1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55258">
      <w:bodyDiv w:val="1"/>
      <w:marLeft w:val="0"/>
      <w:marRight w:val="0"/>
      <w:marTop w:val="0"/>
      <w:marBottom w:val="0"/>
      <w:divBdr>
        <w:top w:val="none" w:sz="0" w:space="0" w:color="auto"/>
        <w:left w:val="none" w:sz="0" w:space="0" w:color="auto"/>
        <w:bottom w:val="none" w:sz="0" w:space="0" w:color="auto"/>
        <w:right w:val="none" w:sz="0" w:space="0" w:color="auto"/>
      </w:divBdr>
    </w:div>
    <w:div w:id="7041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2c50132f26814861" /><Relationship Type="http://schemas.openxmlformats.org/officeDocument/2006/relationships/header" Target="header2.xml" Id="Raa1b09eea122453e" /><Relationship Type="http://schemas.openxmlformats.org/officeDocument/2006/relationships/footer" Target="footer.xml" Id="R04e11972736e4117" /><Relationship Type="http://schemas.openxmlformats.org/officeDocument/2006/relationships/footer" Target="footer2.xml" Id="R0012c623df5544a5" /></Relationships>
</file>

<file path=word/_rels/header2.xml.rels>&#65279;<?xml version="1.0" encoding="utf-8"?><Relationships xmlns="http://schemas.openxmlformats.org/package/2006/relationships"><Relationship Type="http://schemas.openxmlformats.org/officeDocument/2006/relationships/image" Target="/media/image.jpg" Id="rId38794559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6005BD72-B8F1-4599-A188-81AC047C4C0D}"/>
</file>

<file path=customXml/itemProps2.xml><?xml version="1.0" encoding="utf-8"?>
<ds:datastoreItem xmlns:ds="http://schemas.openxmlformats.org/officeDocument/2006/customXml" ds:itemID="{D0A05951-B4D1-4CAB-8D38-E87ED767B423}"/>
</file>

<file path=customXml/itemProps3.xml><?xml version="1.0" encoding="utf-8"?>
<ds:datastoreItem xmlns:ds="http://schemas.openxmlformats.org/officeDocument/2006/customXml" ds:itemID="{35A3C81A-E55F-404E-AF9D-249F35FCC2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Hodge</dc:creator>
  <cp:keywords/>
  <dc:description/>
  <cp:lastModifiedBy>Andy Iredale</cp:lastModifiedBy>
  <cp:revision>2</cp:revision>
  <dcterms:created xsi:type="dcterms:W3CDTF">2025-07-03T11:00:00Z</dcterms:created>
  <dcterms:modified xsi:type="dcterms:W3CDTF">2026-02-17T16:58:31Z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3109300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