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fd70c6b88486480b" /><Relationship Type="http://schemas.openxmlformats.org/package/2006/relationships/metadata/core-properties" Target="package/services/metadata/core-properties/a8c3b7e280c64f0ebcca88232a399d59.psmdcp" Id="R732cd506647c475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1DB44B33" w:rsidP="07C25DC1" w:rsidRDefault="1DB44B33" w14:paraId="41128023" w14:textId="1F6182B8">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Careers Education, Information, Advice and Guidance (CEIAG) Policy</w:t>
      </w:r>
    </w:p>
    <w:p w:rsidR="1DB44B33" w:rsidP="07C25DC1" w:rsidRDefault="1DB44B33" w14:paraId="1B114BCB" w14:textId="4A599647">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Category:</w:t>
      </w:r>
      <w:r w:rsidRPr="07C25DC1" w:rsidR="1DB44B33">
        <w:rPr>
          <w:rFonts w:ascii="Arial" w:hAnsi="Arial" w:eastAsia="Arial" w:cs="Arial"/>
          <w:noProof w:val="0"/>
          <w:sz w:val="24"/>
          <w:szCs w:val="24"/>
          <w:lang w:val="en"/>
        </w:rPr>
        <w:t xml:space="preserve"> Curriculum and Teaching</w:t>
      </w:r>
    </w:p>
    <w:p w:rsidR="1DB44B33" w:rsidP="07C25DC1" w:rsidRDefault="1DB44B33" w14:paraId="7178A9FB" w14:textId="2D388999">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Author and Responsible Manager:</w:t>
      </w:r>
      <w:r w:rsidRPr="07C25DC1" w:rsidR="1DB44B33">
        <w:rPr>
          <w:rFonts w:ascii="Arial" w:hAnsi="Arial" w:eastAsia="Arial" w:cs="Arial"/>
          <w:noProof w:val="0"/>
          <w:sz w:val="24"/>
          <w:szCs w:val="24"/>
          <w:lang w:val="en"/>
        </w:rPr>
        <w:t xml:space="preserve"> Headteacher</w:t>
      </w:r>
    </w:p>
    <w:p w:rsidR="1DB44B33" w:rsidP="07C25DC1" w:rsidRDefault="1DB44B33" w14:paraId="795EDBD2" w14:textId="0185070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Manual ID Number:</w:t>
      </w:r>
      <w:r w:rsidRPr="07C25DC1" w:rsidR="1DB44B33">
        <w:rPr>
          <w:rFonts w:ascii="Arial" w:hAnsi="Arial" w:eastAsia="Arial" w:cs="Arial"/>
          <w:noProof w:val="0"/>
          <w:sz w:val="24"/>
          <w:szCs w:val="24"/>
          <w:lang w:val="en"/>
        </w:rPr>
        <w:t xml:space="preserve"> BSA038</w:t>
      </w:r>
    </w:p>
    <w:p w:rsidR="1DB44B33" w:rsidP="07C25DC1" w:rsidRDefault="1DB44B33" w14:paraId="2E50DB5E" w14:textId="707E2F4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Version No:</w:t>
      </w:r>
      <w:r w:rsidRPr="07C25DC1" w:rsidR="1DB44B33">
        <w:rPr>
          <w:rFonts w:ascii="Arial" w:hAnsi="Arial" w:eastAsia="Arial" w:cs="Arial"/>
          <w:noProof w:val="0"/>
          <w:sz w:val="24"/>
          <w:szCs w:val="24"/>
          <w:lang w:val="en"/>
        </w:rPr>
        <w:t xml:space="preserve"> 3</w:t>
      </w:r>
    </w:p>
    <w:p w:rsidR="1DB44B33" w:rsidP="07C25DC1" w:rsidRDefault="1DB44B33" w14:paraId="14DCBB19" w14:textId="654AF10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Date Approved:</w:t>
      </w:r>
      <w:r w:rsidRPr="07C25DC1" w:rsidR="1DB44B33">
        <w:rPr>
          <w:rFonts w:ascii="Arial" w:hAnsi="Arial" w:eastAsia="Arial" w:cs="Arial"/>
          <w:noProof w:val="0"/>
          <w:sz w:val="24"/>
          <w:szCs w:val="24"/>
          <w:lang w:val="en"/>
        </w:rPr>
        <w:t xml:space="preserve"> 30/06/2026</w:t>
      </w:r>
    </w:p>
    <w:p w:rsidR="1DB44B33" w:rsidP="07C25DC1" w:rsidRDefault="1DB44B33" w14:paraId="04FC75D4" w14:textId="0B50E49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Next Review Due:</w:t>
      </w:r>
      <w:r w:rsidRPr="07C25DC1" w:rsidR="1DB44B33">
        <w:rPr>
          <w:rFonts w:ascii="Arial" w:hAnsi="Arial" w:eastAsia="Arial" w:cs="Arial"/>
          <w:noProof w:val="0"/>
          <w:sz w:val="24"/>
          <w:szCs w:val="24"/>
          <w:lang w:val="en"/>
        </w:rPr>
        <w:t xml:space="preserve"> 30/06/2027</w:t>
      </w:r>
    </w:p>
    <w:p w:rsidR="1DB44B33" w:rsidP="07C25DC1" w:rsidRDefault="1DB44B33" w14:paraId="6DA4D67A" w14:textId="0FEF1B4B">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Approved By:</w:t>
      </w:r>
      <w:r w:rsidRPr="07C25DC1" w:rsidR="1DB44B33">
        <w:rPr>
          <w:rFonts w:ascii="Arial" w:hAnsi="Arial" w:eastAsia="Arial" w:cs="Arial"/>
          <w:noProof w:val="0"/>
          <w:sz w:val="24"/>
          <w:szCs w:val="24"/>
          <w:lang w:val="en"/>
        </w:rPr>
        <w:t xml:space="preserve"> Headteacher / Proprietor</w:t>
      </w:r>
    </w:p>
    <w:p w:rsidR="1DB44B33" w:rsidP="07C25DC1" w:rsidRDefault="1DB44B33" w14:paraId="30ABF857" w14:textId="2184F8AB">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Applicable to:</w:t>
      </w:r>
      <w:r w:rsidRPr="07C25DC1" w:rsidR="1DB44B33">
        <w:rPr>
          <w:rFonts w:ascii="Arial" w:hAnsi="Arial" w:eastAsia="Arial" w:cs="Arial"/>
          <w:noProof w:val="0"/>
          <w:sz w:val="24"/>
          <w:szCs w:val="24"/>
          <w:lang w:val="en"/>
        </w:rPr>
        <w:t xml:space="preserve"> Staff, Students, Parents, Carers, Governors, Commissioning Schools, Local Authorities and External Partners</w:t>
      </w:r>
    </w:p>
    <w:p w:rsidR="1DB44B33" w:rsidP="07C25DC1" w:rsidRDefault="1DB44B33" w14:paraId="3E333140" w14:textId="78865F8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b w:val="1"/>
          <w:bCs w:val="1"/>
          <w:noProof w:val="0"/>
          <w:sz w:val="24"/>
          <w:szCs w:val="24"/>
          <w:lang w:val="en"/>
        </w:rPr>
        <w:t>Publication:</w:t>
      </w:r>
      <w:r w:rsidRPr="07C25DC1" w:rsidR="1DB44B33">
        <w:rPr>
          <w:rFonts w:ascii="Arial" w:hAnsi="Arial" w:eastAsia="Arial" w:cs="Arial"/>
          <w:noProof w:val="0"/>
          <w:sz w:val="24"/>
          <w:szCs w:val="24"/>
          <w:lang w:val="en"/>
        </w:rPr>
        <w:t xml:space="preserve"> Staff SharePoint and Website</w:t>
      </w:r>
    </w:p>
    <w:p w:rsidR="1DB44B33" w:rsidP="07C25DC1" w:rsidRDefault="1DB44B33" w14:paraId="7A0209A0" w14:textId="23D74B8A">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1. Policy Statement</w:t>
      </w:r>
    </w:p>
    <w:p w:rsidR="1DB44B33" w:rsidP="07C25DC1" w:rsidRDefault="1DB44B33" w14:paraId="551A1F98" w14:textId="50E56E1D">
      <w:pPr>
        <w:spacing w:before="240" w:beforeAutospacing="off" w:after="240" w:afterAutospacing="off"/>
      </w:pPr>
      <w:r w:rsidRPr="07C25DC1" w:rsidR="1DB44B33">
        <w:rPr>
          <w:rFonts w:ascii="Arial" w:hAnsi="Arial" w:eastAsia="Arial" w:cs="Arial"/>
          <w:noProof w:val="0"/>
          <w:sz w:val="24"/>
          <w:szCs w:val="24"/>
          <w:lang w:val="en-US"/>
        </w:rPr>
        <w:t>Blackpool Skills Academy is committed to providing high-quality, impartial Careers Information, Advice and Guidance (CIAG) that enables every pupil to make informed decisions about their education, training, employment and future aspirations.</w:t>
      </w:r>
    </w:p>
    <w:p w:rsidR="1DB44B33" w:rsidP="07C25DC1" w:rsidRDefault="1DB44B33" w14:paraId="09D5394D" w14:textId="4D4EBA24">
      <w:pPr>
        <w:spacing w:before="240" w:beforeAutospacing="off" w:after="240" w:afterAutospacing="off"/>
      </w:pPr>
      <w:r w:rsidRPr="07C25DC1" w:rsidR="1DB44B33">
        <w:rPr>
          <w:rFonts w:ascii="Arial" w:hAnsi="Arial" w:eastAsia="Arial" w:cs="Arial"/>
          <w:noProof w:val="0"/>
          <w:sz w:val="24"/>
          <w:szCs w:val="24"/>
          <w:lang w:val="en-US"/>
        </w:rPr>
        <w:t>The Academy believes that effective careers guidance begins before admission and continues throughout a pupil's time at the Academy. Careers education is not viewed as a standalone activity but as an integral part of the curriculum, Personal Development programme and preparation for adulthood.</w:t>
      </w:r>
    </w:p>
    <w:p w:rsidR="1DB44B33" w:rsidP="07C25DC1" w:rsidRDefault="1DB44B33" w14:paraId="587C5C87" w14:textId="539D7E52">
      <w:pPr>
        <w:spacing w:before="240" w:beforeAutospacing="off" w:after="240" w:afterAutospacing="off"/>
      </w:pPr>
      <w:r w:rsidRPr="07C25DC1" w:rsidR="1DB44B33">
        <w:rPr>
          <w:rFonts w:ascii="Arial" w:hAnsi="Arial" w:eastAsia="Arial" w:cs="Arial"/>
          <w:noProof w:val="0"/>
          <w:sz w:val="24"/>
          <w:szCs w:val="24"/>
          <w:lang w:val="en-US"/>
        </w:rPr>
        <w:t>Through high-quality careers guidance, employer engagement and vocational learning, the Academy aims to raise aspirations, broaden horizons and equip pupils with the knowledge, skills and confidence required to progress successfully into further education, apprenticeships, employment or training.</w:t>
      </w:r>
    </w:p>
    <w:p w:rsidR="1DB44B33" w:rsidP="07C25DC1" w:rsidRDefault="1DB44B33" w14:paraId="232E1D28" w14:textId="06F0B18D">
      <w:pPr>
        <w:spacing w:before="240" w:beforeAutospacing="off" w:after="240" w:afterAutospacing="off"/>
      </w:pPr>
      <w:r w:rsidRPr="07C25DC1" w:rsidR="1DB44B33">
        <w:rPr>
          <w:rFonts w:ascii="Arial" w:hAnsi="Arial" w:eastAsia="Arial" w:cs="Arial"/>
          <w:noProof w:val="0"/>
          <w:sz w:val="24"/>
          <w:szCs w:val="24"/>
          <w:lang w:val="en-US"/>
        </w:rPr>
        <w:t>The Academy is committed to ensuring that careers guidance is impartial, personalised and responsive to the individual needs, interests, strengths and aspirations of every pupil.</w:t>
      </w:r>
    </w:p>
    <w:p w:rsidR="1DB44B33" w:rsidP="07C25DC1" w:rsidRDefault="1DB44B33" w14:paraId="32C8E585" w14:textId="58FC45FA">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2. Purpose</w:t>
      </w:r>
    </w:p>
    <w:p w:rsidR="1DB44B33" w:rsidP="07C25DC1" w:rsidRDefault="1DB44B33" w14:paraId="394153DA" w14:textId="1E73D66C">
      <w:pPr>
        <w:spacing w:before="240" w:beforeAutospacing="off" w:after="240" w:afterAutospacing="off"/>
      </w:pPr>
      <w:r w:rsidRPr="07C25DC1" w:rsidR="1DB44B33">
        <w:rPr>
          <w:rFonts w:ascii="Arial" w:hAnsi="Arial" w:eastAsia="Arial" w:cs="Arial"/>
          <w:noProof w:val="0"/>
          <w:sz w:val="24"/>
          <w:szCs w:val="24"/>
          <w:lang w:val="en"/>
        </w:rPr>
        <w:t>The purpose of this policy is to:</w:t>
      </w:r>
    </w:p>
    <w:p w:rsidR="1DB44B33" w:rsidP="07C25DC1" w:rsidRDefault="1DB44B33" w14:paraId="584350AD" w14:textId="534D9598">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provide impartial Careers Information, Advice and Guidance (CIAG)</w:t>
      </w:r>
    </w:p>
    <w:p w:rsidR="1DB44B33" w:rsidP="07C25DC1" w:rsidRDefault="1DB44B33" w14:paraId="2DD84F15" w14:textId="165E6D95">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support informed educational and career decisions</w:t>
      </w:r>
    </w:p>
    <w:p w:rsidR="1DB44B33" w:rsidP="07C25DC1" w:rsidRDefault="1DB44B33" w14:paraId="4D71A85F" w14:textId="09A33885">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raise aspirations and broaden career awareness</w:t>
      </w:r>
    </w:p>
    <w:p w:rsidR="1DB44B33" w:rsidP="07C25DC1" w:rsidRDefault="1DB44B33" w14:paraId="4FAD8261" w14:textId="2E8F4692">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support successful transition into post-16 education, employment or training</w:t>
      </w:r>
    </w:p>
    <w:p w:rsidR="1DB44B33" w:rsidP="07C25DC1" w:rsidRDefault="1DB44B33" w14:paraId="0D7146C5" w14:textId="20AE196B">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embed careers education throughout the curriculum</w:t>
      </w:r>
    </w:p>
    <w:p w:rsidR="1DB44B33" w:rsidP="07C25DC1" w:rsidRDefault="1DB44B33" w14:paraId="78953952" w14:textId="7727F2F3">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ensure equal access to careers guidance for all pupils</w:t>
      </w:r>
    </w:p>
    <w:p w:rsidR="1DB44B33" w:rsidP="07C25DC1" w:rsidRDefault="1DB44B33" w14:paraId="1C3B55A9" w14:textId="3B5710F8">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support pupils with SEND and Education, Health and Care Plans (EHCPs)</w:t>
      </w:r>
    </w:p>
    <w:p w:rsidR="1DB44B33" w:rsidP="07C25DC1" w:rsidRDefault="1DB44B33" w14:paraId="34415A9E" w14:textId="75ABCC1F">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strengthen employer engagement</w:t>
      </w:r>
    </w:p>
    <w:p w:rsidR="1DB44B33" w:rsidP="07C25DC1" w:rsidRDefault="1DB44B33" w14:paraId="2766CEF9" w14:textId="6AEB8BDB">
      <w:pPr>
        <w:pStyle w:val="ListParagraph"/>
        <w:numPr>
          <w:ilvl w:val="0"/>
          <w:numId w:val="4"/>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meet statutory expectations relating to careers education</w:t>
      </w:r>
    </w:p>
    <w:p w:rsidR="1DB44B33" w:rsidP="07C25DC1" w:rsidRDefault="1DB44B33" w14:paraId="3A919A96" w14:textId="7F2C75A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promote positive destinations for every pupil.</w:t>
      </w:r>
    </w:p>
    <w:p w:rsidR="1DB44B33" w:rsidP="07C25DC1" w:rsidRDefault="1DB44B33" w14:paraId="78377507" w14:textId="65D7DB41">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3. Legislative and Regulatory Framework</w:t>
      </w:r>
    </w:p>
    <w:p w:rsidR="1DB44B33" w:rsidP="07C25DC1" w:rsidRDefault="1DB44B33" w14:paraId="621530B0" w14:textId="5F85B527">
      <w:pPr>
        <w:spacing w:before="240" w:beforeAutospacing="off" w:after="240" w:afterAutospacing="off"/>
      </w:pPr>
      <w:r w:rsidRPr="07C25DC1" w:rsidR="1DB44B33">
        <w:rPr>
          <w:rFonts w:ascii="Arial" w:hAnsi="Arial" w:eastAsia="Arial" w:cs="Arial"/>
          <w:noProof w:val="0"/>
          <w:sz w:val="24"/>
          <w:szCs w:val="24"/>
          <w:lang w:val="en"/>
        </w:rPr>
        <w:t>This policy has been developed with reference to:</w:t>
      </w:r>
    </w:p>
    <w:p w:rsidR="1DB44B33" w:rsidP="07C25DC1" w:rsidRDefault="1DB44B33" w14:paraId="5BEB5210" w14:textId="5CBF4594">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Education Act 1997</w:t>
      </w:r>
    </w:p>
    <w:p w:rsidR="1DB44B33" w:rsidP="07C25DC1" w:rsidRDefault="1DB44B33" w14:paraId="6D369E05" w14:textId="080A439E">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Technical and Further Education Act 2017</w:t>
      </w:r>
    </w:p>
    <w:p w:rsidR="1DB44B33" w:rsidP="07C25DC1" w:rsidRDefault="1DB44B33" w14:paraId="6ED319E2" w14:textId="646F356A">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Careers Guidance and Access for Education and Training Providers Statutory Guidance</w:t>
      </w:r>
    </w:p>
    <w:p w:rsidR="1DB44B33" w:rsidP="07C25DC1" w:rsidRDefault="1DB44B33" w14:paraId="7321235F" w14:textId="57A07EF9">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Gatsby Benchmarks for Good Career Guidance</w:t>
      </w:r>
    </w:p>
    <w:p w:rsidR="1DB44B33" w:rsidP="07C25DC1" w:rsidRDefault="1DB44B33" w14:paraId="651AD65D" w14:textId="795B3E55">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Baker Clause</w:t>
      </w:r>
    </w:p>
    <w:p w:rsidR="1DB44B33" w:rsidP="07C25DC1" w:rsidRDefault="1DB44B33" w14:paraId="215F5D2F" w14:textId="54708710">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SEND Code of Practice (2015)</w:t>
      </w:r>
    </w:p>
    <w:p w:rsidR="1DB44B33" w:rsidP="07C25DC1" w:rsidRDefault="1DB44B33" w14:paraId="36E9BA13" w14:textId="057043FC">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Keeping Children Safe in Education</w:t>
      </w:r>
    </w:p>
    <w:p w:rsidR="1DB44B33" w:rsidP="07C25DC1" w:rsidRDefault="1DB44B33" w14:paraId="3AD344D5" w14:textId="275FF0B1">
      <w:pPr>
        <w:pStyle w:val="ListParagraph"/>
        <w:numPr>
          <w:ilvl w:val="0"/>
          <w:numId w:val="5"/>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Independent School Standards Regulations.</w:t>
      </w:r>
    </w:p>
    <w:p w:rsidR="1DB44B33" w:rsidP="07C25DC1" w:rsidRDefault="1DB44B33" w14:paraId="6939BDE5" w14:textId="742CFCC7">
      <w:pPr>
        <w:spacing w:before="240" w:beforeAutospacing="off" w:after="240" w:afterAutospacing="off"/>
      </w:pPr>
      <w:r w:rsidRPr="07C25DC1" w:rsidR="1DB44B33">
        <w:rPr>
          <w:rFonts w:ascii="Arial" w:hAnsi="Arial" w:eastAsia="Arial" w:cs="Arial"/>
          <w:noProof w:val="0"/>
          <w:sz w:val="24"/>
          <w:szCs w:val="24"/>
          <w:lang w:val="en"/>
        </w:rPr>
        <w:t>This policy should be read alongside the Academy's:</w:t>
      </w:r>
    </w:p>
    <w:p w:rsidR="1DB44B33" w:rsidP="07C25DC1" w:rsidRDefault="1DB44B33" w14:paraId="37E3EA53" w14:textId="08C7CDED">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Careers Education Policy</w:t>
      </w:r>
    </w:p>
    <w:p w:rsidR="1DB44B33" w:rsidP="07C25DC1" w:rsidRDefault="1DB44B33" w14:paraId="2F16CA6A" w14:textId="621CBB35">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Curriculum Policy</w:t>
      </w:r>
    </w:p>
    <w:p w:rsidR="1DB44B33" w:rsidP="07C25DC1" w:rsidRDefault="1DB44B33" w14:paraId="36D6A3CD" w14:textId="0A7B67AB">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Personal Development Policy</w:t>
      </w:r>
    </w:p>
    <w:p w:rsidR="1DB44B33" w:rsidP="07C25DC1" w:rsidRDefault="1DB44B33" w14:paraId="7D1B13EC" w14:textId="1EB0C2BA">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SEND Policy</w:t>
      </w:r>
    </w:p>
    <w:p w:rsidR="1DB44B33" w:rsidP="07C25DC1" w:rsidRDefault="1DB44B33" w14:paraId="3FEB3209" w14:textId="3C9C6509">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Educational Visits and Off-Site Activities Policy</w:t>
      </w:r>
    </w:p>
    <w:p w:rsidR="1DB44B33" w:rsidP="07C25DC1" w:rsidRDefault="1DB44B33" w14:paraId="3B46065C" w14:textId="1B58F34D">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Work Experience Policy</w:t>
      </w:r>
    </w:p>
    <w:p w:rsidR="1DB44B33" w:rsidP="07C25DC1" w:rsidRDefault="1DB44B33" w14:paraId="46D943E3" w14:textId="6C153F20">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Equality, Diversity and Inclusion Policy</w:t>
      </w:r>
    </w:p>
    <w:p w:rsidR="1DB44B33" w:rsidP="07C25DC1" w:rsidRDefault="1DB44B33" w14:paraId="01993E7D" w14:textId="579915C5">
      <w:pPr>
        <w:pStyle w:val="ListParagraph"/>
        <w:numPr>
          <w:ilvl w:val="0"/>
          <w:numId w:val="6"/>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Admissions Policy.</w:t>
      </w:r>
    </w:p>
    <w:p w:rsidR="1DB44B33" w:rsidP="07C25DC1" w:rsidRDefault="1DB44B33" w14:paraId="1D30A664" w14:textId="62C1DB06">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4. Principles</w:t>
      </w:r>
    </w:p>
    <w:p w:rsidR="1DB44B33" w:rsidP="07C25DC1" w:rsidRDefault="1DB44B33" w14:paraId="1E3B5A8B" w14:textId="0DE5F003">
      <w:pPr>
        <w:spacing w:before="240" w:beforeAutospacing="off" w:after="240" w:afterAutospacing="off"/>
      </w:pPr>
      <w:r w:rsidRPr="07C25DC1" w:rsidR="1DB44B33">
        <w:rPr>
          <w:rFonts w:ascii="Arial" w:hAnsi="Arial" w:eastAsia="Arial" w:cs="Arial"/>
          <w:noProof w:val="0"/>
          <w:sz w:val="24"/>
          <w:szCs w:val="24"/>
          <w:lang w:val="en"/>
        </w:rPr>
        <w:t>Blackpool Skills Academy believes that effective careers guidance should:</w:t>
      </w:r>
    </w:p>
    <w:p w:rsidR="1DB44B33" w:rsidP="07C25DC1" w:rsidRDefault="1DB44B33" w14:paraId="043E83B4" w14:textId="370EF1A8">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begin before admission</w:t>
      </w:r>
    </w:p>
    <w:p w:rsidR="1DB44B33" w:rsidP="07C25DC1" w:rsidRDefault="1DB44B33" w14:paraId="008A27ED" w14:textId="3D614162">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continue throughout a pupil's time at the Academy</w:t>
      </w:r>
    </w:p>
    <w:p w:rsidR="1DB44B33" w:rsidP="07C25DC1" w:rsidRDefault="1DB44B33" w14:paraId="059CD06D" w14:textId="51ECF7A4">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be impartial and personalised</w:t>
      </w:r>
    </w:p>
    <w:p w:rsidR="1DB44B33" w:rsidP="07C25DC1" w:rsidRDefault="1DB44B33" w14:paraId="276DB264" w14:textId="5561C5FF">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reflect individual strengths and aspirations</w:t>
      </w:r>
    </w:p>
    <w:p w:rsidR="1DB44B33" w:rsidP="07C25DC1" w:rsidRDefault="1DB44B33" w14:paraId="1211E9ED" w14:textId="313217A8">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promote ambitious progression routes</w:t>
      </w:r>
    </w:p>
    <w:p w:rsidR="1DB44B33" w:rsidP="07C25DC1" w:rsidRDefault="1DB44B33" w14:paraId="186A429A" w14:textId="5E374D09">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challenge stereotypes</w:t>
      </w:r>
    </w:p>
    <w:p w:rsidR="1DB44B33" w:rsidP="07C25DC1" w:rsidRDefault="1DB44B33" w14:paraId="202C6950" w14:textId="1CE6BE78">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support informed decision making</w:t>
      </w:r>
    </w:p>
    <w:p w:rsidR="1DB44B33" w:rsidP="07C25DC1" w:rsidRDefault="1DB44B33" w14:paraId="7EC9492D" w14:textId="0533AF2B">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include meaningful encounters with employers</w:t>
      </w:r>
    </w:p>
    <w:p w:rsidR="1DB44B33" w:rsidP="07C25DC1" w:rsidRDefault="1DB44B33" w14:paraId="7DD5C1A3" w14:textId="6CD97FAC">
      <w:pPr>
        <w:pStyle w:val="ListParagraph"/>
        <w:numPr>
          <w:ilvl w:val="0"/>
          <w:numId w:val="7"/>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promote equality of opportunity</w:t>
      </w:r>
    </w:p>
    <w:p w:rsidR="1DB44B33" w:rsidP="07C25DC1" w:rsidRDefault="1DB44B33" w14:paraId="7CE47DED" w14:textId="03BB0887">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7C25DC1" w:rsidR="1DB44B33">
        <w:rPr>
          <w:rFonts w:ascii="Arial" w:hAnsi="Arial" w:eastAsia="Arial" w:cs="Arial"/>
          <w:noProof w:val="0"/>
          <w:sz w:val="24"/>
          <w:szCs w:val="24"/>
          <w:lang w:val="en-US"/>
        </w:rPr>
        <w:t>prepare pupils for successful adult lives.</w:t>
      </w:r>
    </w:p>
    <w:p w:rsidR="1DB44B33" w:rsidP="07C25DC1" w:rsidRDefault="1DB44B33" w14:paraId="6FD0F054" w14:textId="37478E34">
      <w:pPr>
        <w:spacing w:before="240" w:beforeAutospacing="off" w:after="240" w:afterAutospacing="off"/>
      </w:pPr>
      <w:r w:rsidRPr="07C25DC1" w:rsidR="1DB44B33">
        <w:rPr>
          <w:rFonts w:ascii="Arial" w:hAnsi="Arial" w:eastAsia="Arial" w:cs="Arial"/>
          <w:noProof w:val="0"/>
          <w:sz w:val="24"/>
          <w:szCs w:val="24"/>
          <w:lang w:val="en-US"/>
        </w:rPr>
        <w:t>Careers guidance is embedded throughout the curriculum rather than delivered solely through isolated careers interviews.</w:t>
      </w:r>
    </w:p>
    <w:p w:rsidR="1DB44B33" w:rsidP="07C25DC1" w:rsidRDefault="1DB44B33" w14:paraId="0A318D2C" w14:textId="334E2069">
      <w:pPr>
        <w:pStyle w:val="Heading1"/>
        <w:spacing w:before="322" w:beforeAutospacing="off" w:after="322" w:afterAutospacing="off"/>
      </w:pPr>
      <w:r w:rsidRPr="07C25DC1" w:rsidR="1DB44B33">
        <w:rPr>
          <w:rFonts w:ascii="Arial" w:hAnsi="Arial" w:eastAsia="Arial" w:cs="Arial"/>
          <w:b w:val="1"/>
          <w:bCs w:val="1"/>
          <w:noProof w:val="0"/>
          <w:sz w:val="48"/>
          <w:szCs w:val="48"/>
          <w:lang w:val="en"/>
        </w:rPr>
        <w:t>5. Careers Information, Advice and Guidance</w:t>
      </w:r>
    </w:p>
    <w:p w:rsidR="1DB44B33" w:rsidP="07C25DC1" w:rsidRDefault="1DB44B33" w14:paraId="493DFA87" w14:textId="0FC6EC31">
      <w:pPr>
        <w:spacing w:before="240" w:beforeAutospacing="off" w:after="240" w:afterAutospacing="off"/>
      </w:pPr>
      <w:r w:rsidRPr="07C25DC1" w:rsidR="1DB44B33">
        <w:rPr>
          <w:rFonts w:ascii="Arial" w:hAnsi="Arial" w:eastAsia="Arial" w:cs="Arial"/>
          <w:noProof w:val="0"/>
          <w:sz w:val="24"/>
          <w:szCs w:val="24"/>
          <w:lang w:val="en"/>
        </w:rPr>
        <w:t>Careers Information, Advice and Guidance is provided throughout the pupil journey.</w:t>
      </w:r>
    </w:p>
    <w:p w:rsidR="1DB44B33" w:rsidP="07C25DC1" w:rsidRDefault="1DB44B33" w14:paraId="004069E8" w14:textId="3E8D4E3F">
      <w:pPr>
        <w:spacing w:before="240" w:beforeAutospacing="off" w:after="240" w:afterAutospacing="off"/>
      </w:pPr>
      <w:r w:rsidRPr="07C25DC1" w:rsidR="1DB44B33">
        <w:rPr>
          <w:rFonts w:ascii="Arial" w:hAnsi="Arial" w:eastAsia="Arial" w:cs="Arial"/>
          <w:noProof w:val="0"/>
          <w:sz w:val="24"/>
          <w:szCs w:val="24"/>
          <w:lang w:val="en"/>
        </w:rPr>
        <w:t>Support may include:</w:t>
      </w:r>
    </w:p>
    <w:p w:rsidR="1DB44B33" w:rsidP="07C25DC1" w:rsidRDefault="1DB44B33" w14:paraId="6B4DAD09" w14:textId="4EFA2693">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pre-admission guidance</w:t>
      </w:r>
    </w:p>
    <w:p w:rsidR="1DB44B33" w:rsidP="07C25DC1" w:rsidRDefault="1DB44B33" w14:paraId="6E84484F" w14:textId="1C03F323">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transition meetings</w:t>
      </w:r>
    </w:p>
    <w:p w:rsidR="1DB44B33" w:rsidP="07C25DC1" w:rsidRDefault="1DB44B33" w14:paraId="1F4BEE2D" w14:textId="554C2072">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discussions with parents and carers</w:t>
      </w:r>
    </w:p>
    <w:p w:rsidR="1DB44B33" w:rsidP="07C25DC1" w:rsidRDefault="1DB44B33" w14:paraId="258661F1" w14:textId="7BA5685C">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aspiration interviews</w:t>
      </w:r>
    </w:p>
    <w:p w:rsidR="1DB44B33" w:rsidP="07C25DC1" w:rsidRDefault="1DB44B33" w14:paraId="623B4119" w14:textId="3A2F6E4A">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baseline assessment discussions</w:t>
      </w:r>
    </w:p>
    <w:p w:rsidR="1DB44B33" w:rsidP="07C25DC1" w:rsidRDefault="1DB44B33" w14:paraId="77BA55DD" w14:textId="462792CB">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Individual Learning Plan (ILP) reviews</w:t>
      </w:r>
    </w:p>
    <w:p w:rsidR="1DB44B33" w:rsidP="07C25DC1" w:rsidRDefault="1DB44B33" w14:paraId="18611428" w14:textId="70889B70">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careers education lessons</w:t>
      </w:r>
    </w:p>
    <w:p w:rsidR="1DB44B33" w:rsidP="07C25DC1" w:rsidRDefault="1DB44B33" w14:paraId="488D0BC6" w14:textId="42A1C3B8">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Personal Development activities</w:t>
      </w:r>
    </w:p>
    <w:p w:rsidR="1DB44B33" w:rsidP="07C25DC1" w:rsidRDefault="1DB44B33" w14:paraId="6A349FB4" w14:textId="43D3CD72">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employer encounters</w:t>
      </w:r>
    </w:p>
    <w:p w:rsidR="1DB44B33" w:rsidP="07C25DC1" w:rsidRDefault="1DB44B33" w14:paraId="726DF1B4" w14:textId="5ED95690">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workplace visits</w:t>
      </w:r>
    </w:p>
    <w:p w:rsidR="1DB44B33" w:rsidP="07C25DC1" w:rsidRDefault="1DB44B33" w14:paraId="5F610C28" w14:textId="22089860">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vocational projects</w:t>
      </w:r>
    </w:p>
    <w:p w:rsidR="1DB44B33" w:rsidP="07C25DC1" w:rsidRDefault="1DB44B33" w14:paraId="670A5EF4" w14:textId="0C488B96">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work-related learning</w:t>
      </w:r>
    </w:p>
    <w:p w:rsidR="1DB44B33" w:rsidP="07C25DC1" w:rsidRDefault="1DB44B33" w14:paraId="478E9866" w14:textId="16AC735E">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college and training provider visits</w:t>
      </w:r>
    </w:p>
    <w:p w:rsidR="1DB44B33" w:rsidP="07C25DC1" w:rsidRDefault="1DB44B33" w14:paraId="4BFBBA61" w14:textId="329E871C">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apprenticeship information</w:t>
      </w:r>
    </w:p>
    <w:p w:rsidR="1DB44B33" w:rsidP="07C25DC1" w:rsidRDefault="1DB44B33" w14:paraId="2856F408" w14:textId="38DB35CF">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post-16 transition planning</w:t>
      </w:r>
    </w:p>
    <w:p w:rsidR="1DB44B33" w:rsidP="07C25DC1" w:rsidRDefault="1DB44B33" w14:paraId="71A6532D" w14:textId="5D0C8632">
      <w:pPr>
        <w:pStyle w:val="ListParagraph"/>
        <w:numPr>
          <w:ilvl w:val="0"/>
          <w:numId w:val="8"/>
        </w:numPr>
        <w:spacing w:before="240" w:beforeAutospacing="off" w:after="240" w:afterAutospacing="off"/>
        <w:rPr>
          <w:rFonts w:ascii="Arial" w:hAnsi="Arial" w:eastAsia="Arial" w:cs="Arial"/>
          <w:noProof w:val="0"/>
          <w:sz w:val="24"/>
          <w:szCs w:val="24"/>
          <w:lang w:val="en"/>
        </w:rPr>
      </w:pPr>
      <w:r w:rsidRPr="07C25DC1" w:rsidR="1DB44B33">
        <w:rPr>
          <w:rFonts w:ascii="Arial" w:hAnsi="Arial" w:eastAsia="Arial" w:cs="Arial"/>
          <w:noProof w:val="0"/>
          <w:sz w:val="24"/>
          <w:szCs w:val="24"/>
          <w:lang w:val="en"/>
        </w:rPr>
        <w:t>exit interviews.</w:t>
      </w:r>
    </w:p>
    <w:p w:rsidR="1DB44B33" w:rsidP="07C25DC1" w:rsidRDefault="1DB44B33" w14:paraId="30EB8F84" w14:textId="765AB6E9">
      <w:pPr>
        <w:spacing w:before="240" w:beforeAutospacing="off" w:after="240" w:afterAutospacing="off"/>
      </w:pPr>
      <w:r w:rsidRPr="07C25DC1" w:rsidR="1DB44B33">
        <w:rPr>
          <w:rFonts w:ascii="Arial" w:hAnsi="Arial" w:eastAsia="Arial" w:cs="Arial"/>
          <w:noProof w:val="0"/>
          <w:sz w:val="24"/>
          <w:szCs w:val="24"/>
          <w:lang w:val="en-US"/>
        </w:rPr>
        <w:t>The Academy recognises that careers aspirations often develop over time and therefore provides regular opportunities for pupils to review and refine their future plans.</w:t>
      </w:r>
    </w:p>
    <w:p w:rsidR="11EE9286" w:rsidP="07C25DC1" w:rsidRDefault="11EE9286" w14:paraId="65388A3E" w14:textId="1319894A">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6. Careers Guidance Before Admission</w:t>
      </w:r>
    </w:p>
    <w:p w:rsidR="11EE9286" w:rsidP="07C25DC1" w:rsidRDefault="11EE9286" w14:paraId="57FAB04A" w14:textId="2B31B420">
      <w:pPr>
        <w:spacing w:before="240" w:beforeAutospacing="off" w:after="240" w:afterAutospacing="off"/>
      </w:pPr>
      <w:r w:rsidRPr="07C25DC1" w:rsidR="11EE9286">
        <w:rPr>
          <w:rFonts w:ascii="Arial" w:hAnsi="Arial" w:eastAsia="Arial" w:cs="Arial"/>
          <w:noProof w:val="0"/>
          <w:sz w:val="24"/>
          <w:szCs w:val="24"/>
          <w:lang w:val="en"/>
        </w:rPr>
        <w:t>Careers Information, Advice and Guidance begins before a pupil joins Blackpool Skills Academy.</w:t>
      </w:r>
    </w:p>
    <w:p w:rsidR="11EE9286" w:rsidP="07C25DC1" w:rsidRDefault="11EE9286" w14:paraId="61561659" w14:textId="0F78882B">
      <w:pPr>
        <w:spacing w:before="240" w:beforeAutospacing="off" w:after="240" w:afterAutospacing="off"/>
      </w:pPr>
      <w:r w:rsidRPr="07C25DC1" w:rsidR="11EE9286">
        <w:rPr>
          <w:rFonts w:ascii="Arial" w:hAnsi="Arial" w:eastAsia="Arial" w:cs="Arial"/>
          <w:noProof w:val="0"/>
          <w:sz w:val="24"/>
          <w:szCs w:val="24"/>
          <w:lang w:val="en-US"/>
        </w:rPr>
        <w:t>The Academy works collaboratively with pupils, parents, carers, commissioning schools, Local Authorities and external professionals to ensure that prospective pupils understand the educational opportunities available and how these support future aspirations.</w:t>
      </w:r>
    </w:p>
    <w:p w:rsidR="11EE9286" w:rsidP="07C25DC1" w:rsidRDefault="11EE9286" w14:paraId="3B27242C" w14:textId="0BF45B12">
      <w:pPr>
        <w:spacing w:before="240" w:beforeAutospacing="off" w:after="240" w:afterAutospacing="off"/>
      </w:pPr>
      <w:r w:rsidRPr="07C25DC1" w:rsidR="11EE9286">
        <w:rPr>
          <w:rFonts w:ascii="Arial" w:hAnsi="Arial" w:eastAsia="Arial" w:cs="Arial"/>
          <w:noProof w:val="0"/>
          <w:sz w:val="24"/>
          <w:szCs w:val="24"/>
          <w:lang w:val="en"/>
        </w:rPr>
        <w:t>Pre-admission guidance may include:</w:t>
      </w:r>
    </w:p>
    <w:p w:rsidR="11EE9286" w:rsidP="07C25DC1" w:rsidRDefault="11EE9286" w14:paraId="77424DA3" w14:textId="7DBC2F2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discussions regarding aspirations and interests</w:t>
      </w:r>
    </w:p>
    <w:p w:rsidR="11EE9286" w:rsidP="07C25DC1" w:rsidRDefault="11EE9286" w14:paraId="3D657D66" w14:textId="6D6F75AB">
      <w:pPr>
        <w:pStyle w:val="ListParagraph"/>
        <w:numPr>
          <w:ilvl w:val="0"/>
          <w:numId w:val="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explanation of curriculum pathways</w:t>
      </w:r>
    </w:p>
    <w:p w:rsidR="11EE9286" w:rsidP="07C25DC1" w:rsidRDefault="11EE9286" w14:paraId="216864A2" w14:textId="45C4699E">
      <w:pPr>
        <w:pStyle w:val="ListParagraph"/>
        <w:numPr>
          <w:ilvl w:val="0"/>
          <w:numId w:val="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vocational options</w:t>
      </w:r>
    </w:p>
    <w:p w:rsidR="11EE9286" w:rsidP="07C25DC1" w:rsidRDefault="11EE9286" w14:paraId="4EB41820" w14:textId="4736FB18">
      <w:pPr>
        <w:pStyle w:val="ListParagraph"/>
        <w:numPr>
          <w:ilvl w:val="0"/>
          <w:numId w:val="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transition planning</w:t>
      </w:r>
    </w:p>
    <w:p w:rsidR="11EE9286" w:rsidP="07C25DC1" w:rsidRDefault="11EE9286" w14:paraId="55BE35B1" w14:textId="543E0DC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discussions regarding SEND and Education, Health and Care Plans (EHCPs)</w:t>
      </w:r>
    </w:p>
    <w:p w:rsidR="11EE9286" w:rsidP="07C25DC1" w:rsidRDefault="11EE9286" w14:paraId="6835C34C" w14:textId="2C62900D">
      <w:pPr>
        <w:pStyle w:val="ListParagraph"/>
        <w:numPr>
          <w:ilvl w:val="0"/>
          <w:numId w:val="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information about careers education</w:t>
      </w:r>
    </w:p>
    <w:p w:rsidR="11EE9286" w:rsidP="07C25DC1" w:rsidRDefault="11EE9286" w14:paraId="32B45F72" w14:textId="15B6F5EE">
      <w:pPr>
        <w:pStyle w:val="ListParagraph"/>
        <w:numPr>
          <w:ilvl w:val="0"/>
          <w:numId w:val="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progression opportunities</w:t>
      </w:r>
    </w:p>
    <w:p w:rsidR="11EE9286" w:rsidP="07C25DC1" w:rsidRDefault="11EE9286" w14:paraId="561C7773" w14:textId="766DB0E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 available within the Academy.</w:t>
      </w:r>
    </w:p>
    <w:p w:rsidR="11EE9286" w:rsidP="07C25DC1" w:rsidRDefault="11EE9286" w14:paraId="18383C0F" w14:textId="63440C5A">
      <w:pPr>
        <w:spacing w:before="240" w:beforeAutospacing="off" w:after="240" w:afterAutospacing="off"/>
      </w:pPr>
      <w:r w:rsidRPr="07C25DC1" w:rsidR="11EE9286">
        <w:rPr>
          <w:rFonts w:ascii="Arial" w:hAnsi="Arial" w:eastAsia="Arial" w:cs="Arial"/>
          <w:noProof w:val="0"/>
          <w:sz w:val="24"/>
          <w:szCs w:val="24"/>
          <w:lang w:val="en-US"/>
        </w:rPr>
        <w:t>Early careers discussions help ensure that pupils begin their journey with realistic expectations, clear goals and an understanding of the opportunities available to them.</w:t>
      </w:r>
    </w:p>
    <w:p w:rsidR="11EE9286" w:rsidP="07C25DC1" w:rsidRDefault="11EE9286" w14:paraId="170B9498" w14:textId="2E797540">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7. Careers Education Throughout the Curriculum</w:t>
      </w:r>
    </w:p>
    <w:p w:rsidR="11EE9286" w:rsidP="07C25DC1" w:rsidRDefault="11EE9286" w14:paraId="39E9AD65" w14:textId="558C166B">
      <w:pPr>
        <w:spacing w:before="240" w:beforeAutospacing="off" w:after="240" w:afterAutospacing="off"/>
      </w:pPr>
      <w:r w:rsidRPr="07C25DC1" w:rsidR="11EE9286">
        <w:rPr>
          <w:rFonts w:ascii="Arial" w:hAnsi="Arial" w:eastAsia="Arial" w:cs="Arial"/>
          <w:noProof w:val="0"/>
          <w:sz w:val="24"/>
          <w:szCs w:val="24"/>
          <w:lang w:val="en"/>
        </w:rPr>
        <w:t>Careers education is embedded throughout the Academy curriculum rather than being confined to discrete careers lessons.</w:t>
      </w:r>
    </w:p>
    <w:p w:rsidR="11EE9286" w:rsidP="07C25DC1" w:rsidRDefault="11EE9286" w14:paraId="6B0EF112" w14:textId="1CDE748F">
      <w:pPr>
        <w:spacing w:before="240" w:beforeAutospacing="off" w:after="240" w:afterAutospacing="off"/>
      </w:pPr>
      <w:r w:rsidRPr="07C25DC1" w:rsidR="11EE9286">
        <w:rPr>
          <w:rFonts w:ascii="Arial" w:hAnsi="Arial" w:eastAsia="Arial" w:cs="Arial"/>
          <w:noProof w:val="0"/>
          <w:sz w:val="24"/>
          <w:szCs w:val="24"/>
          <w:lang w:val="en-US"/>
        </w:rPr>
        <w:t>Pupils are encouraged to understand the relevance of their learning to future employment, further education and independent living.</w:t>
      </w:r>
    </w:p>
    <w:p w:rsidR="11EE9286" w:rsidP="07C25DC1" w:rsidRDefault="11EE9286" w14:paraId="36CDCC4A" w14:textId="560F5F36">
      <w:pPr>
        <w:spacing w:before="240" w:beforeAutospacing="off" w:after="240" w:afterAutospacing="off"/>
      </w:pPr>
      <w:r w:rsidRPr="07C25DC1" w:rsidR="11EE9286">
        <w:rPr>
          <w:rFonts w:ascii="Arial" w:hAnsi="Arial" w:eastAsia="Arial" w:cs="Arial"/>
          <w:noProof w:val="0"/>
          <w:sz w:val="24"/>
          <w:szCs w:val="24"/>
          <w:lang w:val="en"/>
        </w:rPr>
        <w:t>Careers learning is integrated through:</w:t>
      </w:r>
    </w:p>
    <w:p w:rsidR="11EE9286" w:rsidP="07C25DC1" w:rsidRDefault="11EE9286" w14:paraId="3027207D" w14:textId="42C2A4B9">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English</w:t>
      </w:r>
    </w:p>
    <w:p w:rsidR="11EE9286" w:rsidP="07C25DC1" w:rsidRDefault="11EE9286" w14:paraId="3686F1F2" w14:textId="1EE3BB4E">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Mathematics</w:t>
      </w:r>
    </w:p>
    <w:p w:rsidR="11EE9286" w:rsidP="07C25DC1" w:rsidRDefault="11EE9286" w14:paraId="38A96F5B" w14:textId="64847C2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Science (contextualised)</w:t>
      </w:r>
    </w:p>
    <w:p w:rsidR="11EE9286" w:rsidP="07C25DC1" w:rsidRDefault="11EE9286" w14:paraId="0B7425FD" w14:textId="04AA2028">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Personal Development</w:t>
      </w:r>
    </w:p>
    <w:p w:rsidR="11EE9286" w:rsidP="07C25DC1" w:rsidRDefault="11EE9286" w14:paraId="23C0A1CC" w14:textId="6972E0F6">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Construction</w:t>
      </w:r>
    </w:p>
    <w:p w:rsidR="11EE9286" w:rsidP="07C25DC1" w:rsidRDefault="11EE9286" w14:paraId="0B527F42" w14:textId="386E53E4">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Hair and Beauty</w:t>
      </w:r>
    </w:p>
    <w:p w:rsidR="11EE9286" w:rsidP="07C25DC1" w:rsidRDefault="11EE9286" w14:paraId="52417E14" w14:textId="13283818">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Catering and Hospitality</w:t>
      </w:r>
    </w:p>
    <w:p w:rsidR="11EE9286" w:rsidP="07C25DC1" w:rsidRDefault="11EE9286" w14:paraId="63879425" w14:textId="2F3FE0CA">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employer-led projects</w:t>
      </w:r>
    </w:p>
    <w:p w:rsidR="11EE9286" w:rsidP="07C25DC1" w:rsidRDefault="11EE9286" w14:paraId="13DD4060" w14:textId="130B28FD">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enterprise activities</w:t>
      </w:r>
    </w:p>
    <w:p w:rsidR="11EE9286" w:rsidP="07C25DC1" w:rsidRDefault="11EE9286" w14:paraId="29FAA0DD" w14:textId="13098297">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educational visits</w:t>
      </w:r>
    </w:p>
    <w:p w:rsidR="11EE9286" w:rsidP="07C25DC1" w:rsidRDefault="11EE9286" w14:paraId="5272209D" w14:textId="57114291">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enrichment activities</w:t>
      </w:r>
    </w:p>
    <w:p w:rsidR="11EE9286" w:rsidP="07C25DC1" w:rsidRDefault="11EE9286" w14:paraId="7C75EE91" w14:textId="5C147BE1">
      <w:pPr>
        <w:pStyle w:val="ListParagraph"/>
        <w:numPr>
          <w:ilvl w:val="0"/>
          <w:numId w:val="1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work-related learning.</w:t>
      </w:r>
    </w:p>
    <w:p w:rsidR="11EE9286" w:rsidP="07C25DC1" w:rsidRDefault="11EE9286" w14:paraId="791EF933" w14:textId="437399D2">
      <w:pPr>
        <w:spacing w:before="240" w:beforeAutospacing="off" w:after="240" w:afterAutospacing="off"/>
      </w:pPr>
      <w:r w:rsidRPr="07C25DC1" w:rsidR="11EE9286">
        <w:rPr>
          <w:rFonts w:ascii="Arial" w:hAnsi="Arial" w:eastAsia="Arial" w:cs="Arial"/>
          <w:noProof w:val="0"/>
          <w:sz w:val="24"/>
          <w:szCs w:val="24"/>
          <w:lang w:val="en-US"/>
        </w:rPr>
        <w:t>Teachers are encouraged to highlight career pathways, transferable skills and workplace expectations within everyday teaching.</w:t>
      </w:r>
    </w:p>
    <w:p w:rsidR="11EE9286" w:rsidP="07C25DC1" w:rsidRDefault="11EE9286" w14:paraId="45A510CD" w14:textId="71BECF22">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8. Individual Careers Guidance</w:t>
      </w:r>
    </w:p>
    <w:p w:rsidR="11EE9286" w:rsidP="07C25DC1" w:rsidRDefault="11EE9286" w14:paraId="36FFDCD3" w14:textId="717D5DCD">
      <w:pPr>
        <w:spacing w:before="240" w:beforeAutospacing="off" w:after="240" w:afterAutospacing="off"/>
      </w:pPr>
      <w:r w:rsidRPr="07C25DC1" w:rsidR="11EE9286">
        <w:rPr>
          <w:rFonts w:ascii="Arial" w:hAnsi="Arial" w:eastAsia="Arial" w:cs="Arial"/>
          <w:noProof w:val="0"/>
          <w:sz w:val="24"/>
          <w:szCs w:val="24"/>
          <w:lang w:val="en-US"/>
        </w:rPr>
        <w:t>Every pupil has opportunities to discuss their aspirations, strengths, interests and future plans throughout their time at the Academy.</w:t>
      </w:r>
    </w:p>
    <w:p w:rsidR="11EE9286" w:rsidP="07C25DC1" w:rsidRDefault="11EE9286" w14:paraId="5F312CCB" w14:textId="38C0BA66">
      <w:pPr>
        <w:spacing w:before="240" w:beforeAutospacing="off" w:after="240" w:afterAutospacing="off"/>
      </w:pPr>
      <w:r w:rsidRPr="07C25DC1" w:rsidR="11EE9286">
        <w:rPr>
          <w:rFonts w:ascii="Arial" w:hAnsi="Arial" w:eastAsia="Arial" w:cs="Arial"/>
          <w:noProof w:val="0"/>
          <w:sz w:val="24"/>
          <w:szCs w:val="24"/>
          <w:lang w:val="en"/>
        </w:rPr>
        <w:t>Careers guidance is delivered through:</w:t>
      </w:r>
    </w:p>
    <w:p w:rsidR="11EE9286" w:rsidP="07C25DC1" w:rsidRDefault="11EE9286" w14:paraId="55249CBB" w14:textId="1C53A618">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one-to-one discussions</w:t>
      </w:r>
    </w:p>
    <w:p w:rsidR="11EE9286" w:rsidP="07C25DC1" w:rsidRDefault="11EE9286" w14:paraId="38579FAA" w14:textId="70D7C99C">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Individual Learning Plan (ILP) reviews</w:t>
      </w:r>
    </w:p>
    <w:p w:rsidR="11EE9286" w:rsidP="07C25DC1" w:rsidRDefault="11EE9286" w14:paraId="6DCF7F52" w14:textId="7534B466">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Personal Development sessions</w:t>
      </w:r>
    </w:p>
    <w:p w:rsidR="11EE9286" w:rsidP="07C25DC1" w:rsidRDefault="11EE9286" w14:paraId="76CE43F0" w14:textId="314EBBFF">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mentoring</w:t>
      </w:r>
    </w:p>
    <w:p w:rsidR="11EE9286" w:rsidP="07C25DC1" w:rsidRDefault="11EE9286" w14:paraId="21884418" w14:textId="2D6D20F7">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engagement activities</w:t>
      </w:r>
    </w:p>
    <w:p w:rsidR="11EE9286" w:rsidP="07C25DC1" w:rsidRDefault="11EE9286" w14:paraId="7C901226" w14:textId="24D2878D">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transition meetings</w:t>
      </w:r>
    </w:p>
    <w:p w:rsidR="11EE9286" w:rsidP="07C25DC1" w:rsidRDefault="11EE9286" w14:paraId="1FB62D7F" w14:textId="47CB4DBC">
      <w:pPr>
        <w:pStyle w:val="ListParagraph"/>
        <w:numPr>
          <w:ilvl w:val="0"/>
          <w:numId w:val="1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post-16 planning discussions.</w:t>
      </w:r>
    </w:p>
    <w:p w:rsidR="11EE9286" w:rsidP="07C25DC1" w:rsidRDefault="11EE9286" w14:paraId="7DEFE9BA" w14:textId="6A31A8F2">
      <w:pPr>
        <w:spacing w:before="240" w:beforeAutospacing="off" w:after="240" w:afterAutospacing="off"/>
      </w:pPr>
      <w:r w:rsidRPr="07C25DC1" w:rsidR="11EE9286">
        <w:rPr>
          <w:rFonts w:ascii="Arial" w:hAnsi="Arial" w:eastAsia="Arial" w:cs="Arial"/>
          <w:noProof w:val="0"/>
          <w:sz w:val="24"/>
          <w:szCs w:val="24"/>
          <w:lang w:val="en"/>
        </w:rPr>
        <w:t>Individual guidance supports pupils to:</w:t>
      </w:r>
    </w:p>
    <w:p w:rsidR="11EE9286" w:rsidP="07C25DC1" w:rsidRDefault="11EE9286" w14:paraId="292BDACD" w14:textId="079A7BEE">
      <w:pPr>
        <w:pStyle w:val="ListParagraph"/>
        <w:numPr>
          <w:ilvl w:val="0"/>
          <w:numId w:val="1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understand their strengths</w:t>
      </w:r>
    </w:p>
    <w:p w:rsidR="11EE9286" w:rsidP="07C25DC1" w:rsidRDefault="11EE9286" w14:paraId="19631B5A" w14:textId="4066BCA9">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identify areas for development</w:t>
      </w:r>
    </w:p>
    <w:p w:rsidR="11EE9286" w:rsidP="07C25DC1" w:rsidRDefault="11EE9286" w14:paraId="17818D81" w14:textId="178A53C9">
      <w:pPr>
        <w:pStyle w:val="ListParagraph"/>
        <w:numPr>
          <w:ilvl w:val="0"/>
          <w:numId w:val="1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explore career options</w:t>
      </w:r>
    </w:p>
    <w:p w:rsidR="11EE9286" w:rsidP="07C25DC1" w:rsidRDefault="11EE9286" w14:paraId="6C4D645A" w14:textId="34B86E5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understand labour market opportunities</w:t>
      </w:r>
    </w:p>
    <w:p w:rsidR="11EE9286" w:rsidP="07C25DC1" w:rsidRDefault="11EE9286" w14:paraId="7DE234ED" w14:textId="6F9C0AFE">
      <w:pPr>
        <w:pStyle w:val="ListParagraph"/>
        <w:numPr>
          <w:ilvl w:val="0"/>
          <w:numId w:val="1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make informed decisions</w:t>
      </w:r>
    </w:p>
    <w:p w:rsidR="11EE9286" w:rsidP="07C25DC1" w:rsidRDefault="11EE9286" w14:paraId="216579D1" w14:textId="6A780120">
      <w:pPr>
        <w:pStyle w:val="ListParagraph"/>
        <w:numPr>
          <w:ilvl w:val="0"/>
          <w:numId w:val="1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develop realistic progression plans.</w:t>
      </w:r>
    </w:p>
    <w:p w:rsidR="11EE9286" w:rsidP="07C25DC1" w:rsidRDefault="11EE9286" w14:paraId="178E73CF" w14:textId="5E979A8E">
      <w:pPr>
        <w:spacing w:before="240" w:beforeAutospacing="off" w:after="240" w:afterAutospacing="off"/>
      </w:pPr>
      <w:r w:rsidRPr="07C25DC1" w:rsidR="11EE9286">
        <w:rPr>
          <w:rFonts w:ascii="Arial" w:hAnsi="Arial" w:eastAsia="Arial" w:cs="Arial"/>
          <w:noProof w:val="0"/>
          <w:sz w:val="24"/>
          <w:szCs w:val="24"/>
          <w:lang w:val="en-US"/>
        </w:rPr>
        <w:t>Particular attention is given to pupils who may require additional support because of SEND, SEMH needs or disrupted educational experiences.</w:t>
      </w:r>
    </w:p>
    <w:p w:rsidR="11EE9286" w:rsidP="07C25DC1" w:rsidRDefault="11EE9286" w14:paraId="0CC58FD2" w14:textId="35032F52">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9. Employer Engagement and Workplace Experiences</w:t>
      </w:r>
    </w:p>
    <w:p w:rsidR="11EE9286" w:rsidP="07C25DC1" w:rsidRDefault="11EE9286" w14:paraId="0311345D" w14:textId="4CE4210A">
      <w:pPr>
        <w:spacing w:before="240" w:beforeAutospacing="off" w:after="240" w:afterAutospacing="off"/>
      </w:pPr>
      <w:r w:rsidRPr="07C25DC1" w:rsidR="11EE9286">
        <w:rPr>
          <w:rFonts w:ascii="Arial" w:hAnsi="Arial" w:eastAsia="Arial" w:cs="Arial"/>
          <w:noProof w:val="0"/>
          <w:sz w:val="24"/>
          <w:szCs w:val="24"/>
          <w:lang w:val="en"/>
        </w:rPr>
        <w:t>Blackpool Skills Academy believes that meaningful encounters with employers play a vital role in preparing pupils for successful adult lives.</w:t>
      </w:r>
    </w:p>
    <w:p w:rsidR="11EE9286" w:rsidP="07C25DC1" w:rsidRDefault="11EE9286" w14:paraId="33E0EC87" w14:textId="31C25B4D">
      <w:pPr>
        <w:spacing w:before="240" w:beforeAutospacing="off" w:after="240" w:afterAutospacing="off"/>
      </w:pPr>
      <w:r w:rsidRPr="07C25DC1" w:rsidR="11EE9286">
        <w:rPr>
          <w:rFonts w:ascii="Arial" w:hAnsi="Arial" w:eastAsia="Arial" w:cs="Arial"/>
          <w:noProof w:val="0"/>
          <w:sz w:val="24"/>
          <w:szCs w:val="24"/>
          <w:lang w:val="en"/>
        </w:rPr>
        <w:t>Employer engagement may include:</w:t>
      </w:r>
    </w:p>
    <w:p w:rsidR="11EE9286" w:rsidP="07C25DC1" w:rsidRDefault="11EE9286" w14:paraId="4075F7CC" w14:textId="24C063FD">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presentations</w:t>
      </w:r>
    </w:p>
    <w:p w:rsidR="11EE9286" w:rsidP="07C25DC1" w:rsidRDefault="11EE9286" w14:paraId="45ACAD8C" w14:textId="66E3BB22">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workplace visits</w:t>
      </w:r>
    </w:p>
    <w:p w:rsidR="11EE9286" w:rsidP="07C25DC1" w:rsidRDefault="11EE9286" w14:paraId="1E392B81" w14:textId="08D72F6F">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industry projects</w:t>
      </w:r>
    </w:p>
    <w:p w:rsidR="11EE9286" w:rsidP="07C25DC1" w:rsidRDefault="11EE9286" w14:paraId="05BBF427" w14:textId="27E85CF7">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guest speakers</w:t>
      </w:r>
    </w:p>
    <w:p w:rsidR="11EE9286" w:rsidP="07C25DC1" w:rsidRDefault="11EE9286" w14:paraId="0B477DC4" w14:textId="17D53724">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mentoring</w:t>
      </w:r>
    </w:p>
    <w:p w:rsidR="11EE9286" w:rsidP="07C25DC1" w:rsidRDefault="11EE9286" w14:paraId="69F85050" w14:textId="27F23D43">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mock interviews</w:t>
      </w:r>
    </w:p>
    <w:p w:rsidR="11EE9286" w:rsidP="07C25DC1" w:rsidRDefault="11EE9286" w14:paraId="12775473" w14:textId="499ADA0E">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careers fairs</w:t>
      </w:r>
    </w:p>
    <w:p w:rsidR="11EE9286" w:rsidP="07C25DC1" w:rsidRDefault="11EE9286" w14:paraId="0B766B8B" w14:textId="057F87DD">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apprenticeship awareness sessions</w:t>
      </w:r>
    </w:p>
    <w:p w:rsidR="11EE9286" w:rsidP="07C25DC1" w:rsidRDefault="11EE9286" w14:paraId="06CC3A86" w14:textId="595AE6B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enterprise challenges</w:t>
      </w:r>
    </w:p>
    <w:p w:rsidR="11EE9286" w:rsidP="07C25DC1" w:rsidRDefault="11EE9286" w14:paraId="2675D775" w14:textId="1C84CD44">
      <w:pPr>
        <w:pStyle w:val="ListParagraph"/>
        <w:numPr>
          <w:ilvl w:val="0"/>
          <w:numId w:val="1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 experience</w:t>
      </w:r>
    </w:p>
    <w:p w:rsidR="11EE9286" w:rsidP="07C25DC1" w:rsidRDefault="11EE9286" w14:paraId="191DB815" w14:textId="0056CF8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volunteering opportunities where appropriate.</w:t>
      </w:r>
    </w:p>
    <w:p w:rsidR="11EE9286" w:rsidP="07C25DC1" w:rsidRDefault="11EE9286" w14:paraId="414477FA" w14:textId="7FBD3C38">
      <w:pPr>
        <w:spacing w:before="240" w:beforeAutospacing="off" w:after="240" w:afterAutospacing="off"/>
      </w:pPr>
      <w:r w:rsidRPr="07C25DC1" w:rsidR="11EE9286">
        <w:rPr>
          <w:rFonts w:ascii="Arial" w:hAnsi="Arial" w:eastAsia="Arial" w:cs="Arial"/>
          <w:noProof w:val="0"/>
          <w:sz w:val="24"/>
          <w:szCs w:val="24"/>
          <w:lang w:val="en-US"/>
        </w:rPr>
        <w:t>Employer engagement helps pupils understand workplace expectations, develop employability skills and raise aspirations through direct interaction with industry professionals.</w:t>
      </w:r>
    </w:p>
    <w:p w:rsidR="11EE9286" w:rsidP="07C25DC1" w:rsidRDefault="11EE9286" w14:paraId="1931311C" w14:textId="64A505C5">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10. Supporting Pupils with SEND</w:t>
      </w:r>
    </w:p>
    <w:p w:rsidR="11EE9286" w:rsidP="07C25DC1" w:rsidRDefault="11EE9286" w14:paraId="4D0B4F86" w14:textId="1ECF283A">
      <w:pPr>
        <w:spacing w:before="240" w:beforeAutospacing="off" w:after="240" w:afterAutospacing="off"/>
      </w:pPr>
      <w:r w:rsidRPr="07C25DC1" w:rsidR="11EE9286">
        <w:rPr>
          <w:rFonts w:ascii="Arial" w:hAnsi="Arial" w:eastAsia="Arial" w:cs="Arial"/>
          <w:noProof w:val="0"/>
          <w:sz w:val="24"/>
          <w:szCs w:val="24"/>
          <w:lang w:val="en-US"/>
        </w:rPr>
        <w:t>The Academy is committed to ensuring that pupils with Special Educational Needs and Disabilities (SEND) have equal access to high-quality Careers Information, Advice and Guidance.</w:t>
      </w:r>
    </w:p>
    <w:p w:rsidR="11EE9286" w:rsidP="07C25DC1" w:rsidRDefault="11EE9286" w14:paraId="7BD70C0A" w14:textId="278C09FF">
      <w:pPr>
        <w:spacing w:before="240" w:beforeAutospacing="off" w:after="240" w:afterAutospacing="off"/>
      </w:pPr>
      <w:r w:rsidRPr="07C25DC1" w:rsidR="11EE9286">
        <w:rPr>
          <w:rFonts w:ascii="Arial" w:hAnsi="Arial" w:eastAsia="Arial" w:cs="Arial"/>
          <w:noProof w:val="0"/>
          <w:sz w:val="24"/>
          <w:szCs w:val="24"/>
          <w:lang w:val="en-US"/>
        </w:rPr>
        <w:t>Careers guidance will be personalised to reflect individual strengths, interests, aspirations and support needs.</w:t>
      </w:r>
    </w:p>
    <w:p w:rsidR="11EE9286" w:rsidP="07C25DC1" w:rsidRDefault="11EE9286" w14:paraId="24AFBFDE" w14:textId="2CD068DD">
      <w:pPr>
        <w:spacing w:before="240" w:beforeAutospacing="off" w:after="240" w:afterAutospacing="off"/>
      </w:pPr>
      <w:r w:rsidRPr="07C25DC1" w:rsidR="11EE9286">
        <w:rPr>
          <w:rFonts w:ascii="Arial" w:hAnsi="Arial" w:eastAsia="Arial" w:cs="Arial"/>
          <w:noProof w:val="0"/>
          <w:sz w:val="24"/>
          <w:szCs w:val="24"/>
          <w:lang w:val="en"/>
        </w:rPr>
        <w:t>Support may include:</w:t>
      </w:r>
    </w:p>
    <w:p w:rsidR="11EE9286" w:rsidP="07C25DC1" w:rsidRDefault="11EE9286" w14:paraId="156E4AA0" w14:textId="1200E96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additional careers guidance meetings</w:t>
      </w:r>
    </w:p>
    <w:p w:rsidR="11EE9286" w:rsidP="07C25DC1" w:rsidRDefault="11EE9286" w14:paraId="47FA1C95" w14:textId="2022CE21">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transition planning</w:t>
      </w:r>
    </w:p>
    <w:p w:rsidR="11EE9286" w:rsidP="07C25DC1" w:rsidRDefault="11EE9286" w14:paraId="2A776D5C" w14:textId="1706EF7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Education, Health and Care Plan (EHCP) reviews</w:t>
      </w:r>
    </w:p>
    <w:p w:rsidR="11EE9286" w:rsidP="07C25DC1" w:rsidRDefault="11EE9286" w14:paraId="6B8CCF7D" w14:textId="08FEB66B">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liaison with parents and carers</w:t>
      </w:r>
    </w:p>
    <w:p w:rsidR="11EE9286" w:rsidP="07C25DC1" w:rsidRDefault="11EE9286" w14:paraId="1337FEB3" w14:textId="43CA9BFE">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supported college visits</w:t>
      </w:r>
    </w:p>
    <w:p w:rsidR="11EE9286" w:rsidP="07C25DC1" w:rsidRDefault="11EE9286" w14:paraId="6A2DC5E3" w14:textId="4B258D2F">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engagement opportunities</w:t>
      </w:r>
    </w:p>
    <w:p w:rsidR="11EE9286" w:rsidP="07C25DC1" w:rsidRDefault="11EE9286" w14:paraId="1FB9BE77" w14:textId="5D73F590">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independent living preparation</w:t>
      </w:r>
    </w:p>
    <w:p w:rsidR="11EE9286" w:rsidP="07C25DC1" w:rsidRDefault="11EE9286" w14:paraId="7C59B1AD" w14:textId="0C98BEC2">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supported employment information</w:t>
      </w:r>
    </w:p>
    <w:p w:rsidR="11EE9286" w:rsidP="07C25DC1" w:rsidRDefault="11EE9286" w14:paraId="696F8DF0" w14:textId="421FECB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reasonable adjustments during careers activities.</w:t>
      </w:r>
    </w:p>
    <w:p w:rsidR="11EE9286" w:rsidP="07C25DC1" w:rsidRDefault="11EE9286" w14:paraId="1B861A43" w14:textId="565A5A88">
      <w:pPr>
        <w:spacing w:before="240" w:beforeAutospacing="off" w:after="240" w:afterAutospacing="off"/>
      </w:pPr>
      <w:r w:rsidRPr="07C25DC1" w:rsidR="11EE9286">
        <w:rPr>
          <w:rFonts w:ascii="Arial" w:hAnsi="Arial" w:eastAsia="Arial" w:cs="Arial"/>
          <w:noProof w:val="0"/>
          <w:sz w:val="24"/>
          <w:szCs w:val="24"/>
          <w:lang w:val="en-US"/>
        </w:rPr>
        <w:t>The Academy works closely with families, Local Authorities, post-16 providers and external agencies to ensure successful transition planning and positive post-16 destinations for every pupil.</w:t>
      </w:r>
    </w:p>
    <w:p w:rsidR="11EE9286" w:rsidP="07C25DC1" w:rsidRDefault="11EE9286" w14:paraId="2221FF23" w14:textId="16190569">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11. Partnership Working</w:t>
      </w:r>
    </w:p>
    <w:p w:rsidR="11EE9286" w:rsidP="07C25DC1" w:rsidRDefault="11EE9286" w14:paraId="0DF4D188" w14:textId="4F59FF91">
      <w:pPr>
        <w:spacing w:before="240" w:beforeAutospacing="off" w:after="240" w:afterAutospacing="off"/>
      </w:pPr>
      <w:r w:rsidRPr="07C25DC1" w:rsidR="11EE9286">
        <w:rPr>
          <w:rFonts w:ascii="Arial" w:hAnsi="Arial" w:eastAsia="Arial" w:cs="Arial"/>
          <w:noProof w:val="0"/>
          <w:sz w:val="24"/>
          <w:szCs w:val="24"/>
          <w:lang w:val="en-US"/>
        </w:rPr>
        <w:t>Blackpool Skills Academy recognises that effective careers guidance depends upon strong partnerships with parents, carers, commissioning schools, employers, post-16 providers and external agencies.</w:t>
      </w:r>
    </w:p>
    <w:p w:rsidR="11EE9286" w:rsidP="07C25DC1" w:rsidRDefault="11EE9286" w14:paraId="4CC439BC" w14:textId="3F019647">
      <w:pPr>
        <w:spacing w:before="240" w:beforeAutospacing="off" w:after="240" w:afterAutospacing="off"/>
      </w:pPr>
      <w:r w:rsidRPr="07C25DC1" w:rsidR="11EE9286">
        <w:rPr>
          <w:rFonts w:ascii="Arial" w:hAnsi="Arial" w:eastAsia="Arial" w:cs="Arial"/>
          <w:noProof w:val="0"/>
          <w:sz w:val="24"/>
          <w:szCs w:val="24"/>
          <w:lang w:val="en"/>
        </w:rPr>
        <w:t>The Academy will work collaboratively with:</w:t>
      </w:r>
    </w:p>
    <w:p w:rsidR="11EE9286" w:rsidP="07C25DC1" w:rsidRDefault="11EE9286" w14:paraId="02EE56D3" w14:textId="4927A2F6">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parents and carers</w:t>
      </w:r>
    </w:p>
    <w:p w:rsidR="11EE9286" w:rsidP="07C25DC1" w:rsidRDefault="11EE9286" w14:paraId="7DE250CF" w14:textId="58EDF4E2">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Local Authorities</w:t>
      </w:r>
    </w:p>
    <w:p w:rsidR="11EE9286" w:rsidP="07C25DC1" w:rsidRDefault="11EE9286" w14:paraId="651852EA" w14:textId="57E5619A">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commissioning schools</w:t>
      </w:r>
    </w:p>
    <w:p w:rsidR="11EE9286" w:rsidP="07C25DC1" w:rsidRDefault="11EE9286" w14:paraId="576297A9" w14:textId="31C2671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further education colleges</w:t>
      </w:r>
    </w:p>
    <w:p w:rsidR="11EE9286" w:rsidP="07C25DC1" w:rsidRDefault="11EE9286" w14:paraId="0CA92282" w14:textId="39B6F120">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sixth forms</w:t>
      </w:r>
    </w:p>
    <w:p w:rsidR="11EE9286" w:rsidP="07C25DC1" w:rsidRDefault="11EE9286" w14:paraId="5133F981" w14:textId="3EAF1A87">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apprenticeship providers</w:t>
      </w:r>
    </w:p>
    <w:p w:rsidR="11EE9286" w:rsidP="07C25DC1" w:rsidRDefault="11EE9286" w14:paraId="6F2EEE16" w14:textId="3E96DE3E">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universities where appropriate</w:t>
      </w:r>
    </w:p>
    <w:p w:rsidR="11EE9286" w:rsidP="07C25DC1" w:rsidRDefault="11EE9286" w14:paraId="607C2F3F" w14:textId="421C9166">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employers</w:t>
      </w:r>
    </w:p>
    <w:p w:rsidR="11EE9286" w:rsidP="07C25DC1" w:rsidRDefault="11EE9286" w14:paraId="17D88EFD" w14:textId="10412F30">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training providers</w:t>
      </w:r>
    </w:p>
    <w:p w:rsidR="11EE9286" w:rsidP="07C25DC1" w:rsidRDefault="11EE9286" w14:paraId="1563D34E" w14:textId="0D0AD825">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careers advisers</w:t>
      </w:r>
    </w:p>
    <w:p w:rsidR="11EE9286" w:rsidP="07C25DC1" w:rsidRDefault="11EE9286" w14:paraId="3BA305E1" w14:textId="340CE77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community organisations</w:t>
      </w:r>
    </w:p>
    <w:p w:rsidR="11EE9286" w:rsidP="07C25DC1" w:rsidRDefault="11EE9286" w14:paraId="4FDE144D" w14:textId="09FCF5A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supported employment providers.</w:t>
      </w:r>
    </w:p>
    <w:p w:rsidR="11EE9286" w:rsidP="07C25DC1" w:rsidRDefault="11EE9286" w14:paraId="4821D714" w14:textId="420017B9">
      <w:pPr>
        <w:spacing w:before="240" w:beforeAutospacing="off" w:after="240" w:afterAutospacing="off"/>
      </w:pPr>
      <w:r w:rsidRPr="07C25DC1" w:rsidR="11EE9286">
        <w:rPr>
          <w:rFonts w:ascii="Arial" w:hAnsi="Arial" w:eastAsia="Arial" w:cs="Arial"/>
          <w:noProof w:val="0"/>
          <w:sz w:val="24"/>
          <w:szCs w:val="24"/>
          <w:lang w:val="en-US"/>
        </w:rPr>
        <w:t>Partnership working ensures that pupils receive consistent advice, realistic guidance and appropriate support when planning their next steps.</w:t>
      </w:r>
    </w:p>
    <w:p w:rsidR="11EE9286" w:rsidP="07C25DC1" w:rsidRDefault="11EE9286" w14:paraId="7BA901DF" w14:textId="06F34027">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12. Transition and Progression</w:t>
      </w:r>
    </w:p>
    <w:p w:rsidR="11EE9286" w:rsidP="07C25DC1" w:rsidRDefault="11EE9286" w14:paraId="495F2ED2" w14:textId="7BC06100">
      <w:pPr>
        <w:spacing w:before="240" w:beforeAutospacing="off" w:after="240" w:afterAutospacing="off"/>
      </w:pPr>
      <w:r w:rsidRPr="07C25DC1" w:rsidR="11EE9286">
        <w:rPr>
          <w:rFonts w:ascii="Arial" w:hAnsi="Arial" w:eastAsia="Arial" w:cs="Arial"/>
          <w:noProof w:val="0"/>
          <w:sz w:val="24"/>
          <w:szCs w:val="24"/>
          <w:lang w:val="en"/>
        </w:rPr>
        <w:t>Preparation for transition begins early and forms an integral part of each pupil's Individual Learning Plan (ILP).</w:t>
      </w:r>
    </w:p>
    <w:p w:rsidR="11EE9286" w:rsidP="07C25DC1" w:rsidRDefault="11EE9286" w14:paraId="69B469F1" w14:textId="6AC96198">
      <w:pPr>
        <w:spacing w:before="240" w:beforeAutospacing="off" w:after="240" w:afterAutospacing="off"/>
      </w:pPr>
      <w:r w:rsidRPr="07C25DC1" w:rsidR="11EE9286">
        <w:rPr>
          <w:rFonts w:ascii="Arial" w:hAnsi="Arial" w:eastAsia="Arial" w:cs="Arial"/>
          <w:noProof w:val="0"/>
          <w:sz w:val="24"/>
          <w:szCs w:val="24"/>
          <w:lang w:val="en"/>
        </w:rPr>
        <w:t>Transition planning includes:</w:t>
      </w:r>
    </w:p>
    <w:p w:rsidR="11EE9286" w:rsidP="07C25DC1" w:rsidRDefault="11EE9286" w14:paraId="70BA5078" w14:textId="511674A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identifying progression goals</w:t>
      </w:r>
    </w:p>
    <w:p w:rsidR="11EE9286" w:rsidP="07C25DC1" w:rsidRDefault="11EE9286" w14:paraId="5B19A312" w14:textId="088F7659">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reviewing aspirations regularly</w:t>
      </w:r>
    </w:p>
    <w:p w:rsidR="11EE9286" w:rsidP="07C25DC1" w:rsidRDefault="11EE9286" w14:paraId="2F4DF950" w14:textId="0872F013">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exploring post-16 pathways</w:t>
      </w:r>
    </w:p>
    <w:p w:rsidR="11EE9286" w:rsidP="07C25DC1" w:rsidRDefault="11EE9286" w14:paraId="27D4506D" w14:textId="4CF106BA">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college applications</w:t>
      </w:r>
    </w:p>
    <w:p w:rsidR="11EE9286" w:rsidP="07C25DC1" w:rsidRDefault="11EE9286" w14:paraId="24D020E9" w14:textId="47B8A1DD">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apprenticeship applications</w:t>
      </w:r>
    </w:p>
    <w:p w:rsidR="11EE9286" w:rsidP="07C25DC1" w:rsidRDefault="11EE9286" w14:paraId="13060778" w14:textId="398591CF">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engagement</w:t>
      </w:r>
    </w:p>
    <w:p w:rsidR="11EE9286" w:rsidP="07C25DC1" w:rsidRDefault="11EE9286" w14:paraId="02C298FE" w14:textId="14273ED9">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careers interviews</w:t>
      </w:r>
    </w:p>
    <w:p w:rsidR="11EE9286" w:rsidP="07C25DC1" w:rsidRDefault="11EE9286" w14:paraId="74811BA6" w14:textId="464AD153">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transition visits</w:t>
      </w:r>
    </w:p>
    <w:p w:rsidR="11EE9286" w:rsidP="07C25DC1" w:rsidRDefault="11EE9286" w14:paraId="534520F6" w14:textId="1ED741F4">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liaison with receiving providers</w:t>
      </w:r>
    </w:p>
    <w:p w:rsidR="11EE9286" w:rsidP="07C25DC1" w:rsidRDefault="11EE9286" w14:paraId="5F4AC1B5" w14:textId="0F321D6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supporting pupils and families throughout the transition process.</w:t>
      </w:r>
    </w:p>
    <w:p w:rsidR="11EE9286" w:rsidP="07C25DC1" w:rsidRDefault="11EE9286" w14:paraId="04E42058" w14:textId="62C18B0F">
      <w:pPr>
        <w:spacing w:before="240" w:beforeAutospacing="off" w:after="240" w:afterAutospacing="off"/>
      </w:pPr>
      <w:r w:rsidRPr="07C25DC1" w:rsidR="11EE9286">
        <w:rPr>
          <w:rFonts w:ascii="Arial" w:hAnsi="Arial" w:eastAsia="Arial" w:cs="Arial"/>
          <w:noProof w:val="0"/>
          <w:sz w:val="24"/>
          <w:szCs w:val="24"/>
          <w:lang w:val="en-US"/>
        </w:rPr>
        <w:t>The Academy aims to ensure that every pupil leaves with a realistic, ambitious and achievable progression plan.</w:t>
      </w:r>
    </w:p>
    <w:p w:rsidR="11EE9286" w:rsidP="07C25DC1" w:rsidRDefault="11EE9286" w14:paraId="1276C092" w14:textId="055FE476">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13. Recording, Monitoring and Destinations</w:t>
      </w:r>
    </w:p>
    <w:p w:rsidR="11EE9286" w:rsidP="07C25DC1" w:rsidRDefault="11EE9286" w14:paraId="7D6282FC" w14:textId="6FC334A2">
      <w:pPr>
        <w:spacing w:before="240" w:beforeAutospacing="off" w:after="240" w:afterAutospacing="off"/>
      </w:pPr>
      <w:r w:rsidRPr="07C25DC1" w:rsidR="11EE9286">
        <w:rPr>
          <w:rFonts w:ascii="Arial" w:hAnsi="Arial" w:eastAsia="Arial" w:cs="Arial"/>
          <w:noProof w:val="0"/>
          <w:sz w:val="24"/>
          <w:szCs w:val="24"/>
          <w:lang w:val="en"/>
        </w:rPr>
        <w:t>Careers guidance forms part of the Academy's wider assessment and quality assurance processes.</w:t>
      </w:r>
    </w:p>
    <w:p w:rsidR="11EE9286" w:rsidP="07C25DC1" w:rsidRDefault="11EE9286" w14:paraId="0A5E637F" w14:textId="5C3C58BA">
      <w:pPr>
        <w:spacing w:before="240" w:beforeAutospacing="off" w:after="240" w:afterAutospacing="off"/>
      </w:pPr>
      <w:r w:rsidRPr="07C25DC1" w:rsidR="11EE9286">
        <w:rPr>
          <w:rFonts w:ascii="Arial" w:hAnsi="Arial" w:eastAsia="Arial" w:cs="Arial"/>
          <w:noProof w:val="0"/>
          <w:sz w:val="24"/>
          <w:szCs w:val="24"/>
          <w:lang w:val="en"/>
        </w:rPr>
        <w:t>Relevant careers discussions and agreed actions will normally be recorded through:</w:t>
      </w:r>
    </w:p>
    <w:p w:rsidR="11EE9286" w:rsidP="07C25DC1" w:rsidRDefault="11EE9286" w14:paraId="00902A4D" w14:textId="394C0B90">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Individual Learning Plans (ILPs)</w:t>
      </w:r>
    </w:p>
    <w:p w:rsidR="11EE9286" w:rsidP="07C25DC1" w:rsidRDefault="11EE9286" w14:paraId="24EFC90B" w14:textId="2E7A0ADF">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careers action plans</w:t>
      </w:r>
    </w:p>
    <w:p w:rsidR="11EE9286" w:rsidP="07C25DC1" w:rsidRDefault="11EE9286" w14:paraId="47C369F7" w14:textId="645946D9">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transition records</w:t>
      </w:r>
    </w:p>
    <w:p w:rsidR="11EE9286" w:rsidP="07C25DC1" w:rsidRDefault="11EE9286" w14:paraId="6098A236" w14:textId="2DF4B77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Education, Health and Care Plan (EHCP) reviews where appropriate</w:t>
      </w:r>
    </w:p>
    <w:p w:rsidR="11EE9286" w:rsidP="07C25DC1" w:rsidRDefault="11EE9286" w14:paraId="730AD789" w14:textId="498B44ED">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destination information</w:t>
      </w:r>
    </w:p>
    <w:p w:rsidR="11EE9286" w:rsidP="07C25DC1" w:rsidRDefault="11EE9286" w14:paraId="0C9D8659" w14:textId="31C7B97B">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pupil voice activities.</w:t>
      </w:r>
    </w:p>
    <w:p w:rsidR="11EE9286" w:rsidP="07C25DC1" w:rsidRDefault="11EE9286" w14:paraId="1D8654E9" w14:textId="1A0E4DCE">
      <w:pPr>
        <w:spacing w:before="240" w:beforeAutospacing="off" w:after="240" w:afterAutospacing="off"/>
      </w:pPr>
      <w:r w:rsidRPr="07C25DC1" w:rsidR="11EE9286">
        <w:rPr>
          <w:rFonts w:ascii="Arial" w:hAnsi="Arial" w:eastAsia="Arial" w:cs="Arial"/>
          <w:noProof w:val="0"/>
          <w:sz w:val="24"/>
          <w:szCs w:val="24"/>
          <w:lang w:val="en-US"/>
        </w:rPr>
        <w:t>The Academy will monitor:</w:t>
      </w:r>
    </w:p>
    <w:p w:rsidR="11EE9286" w:rsidP="07C25DC1" w:rsidRDefault="11EE9286" w14:paraId="3714495D" w14:textId="2F202C54">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pupil aspirations</w:t>
      </w:r>
    </w:p>
    <w:p w:rsidR="11EE9286" w:rsidP="07C25DC1" w:rsidRDefault="11EE9286" w14:paraId="3B9BD50A" w14:textId="03FD77E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engagement in careers activities</w:t>
      </w:r>
    </w:p>
    <w:p w:rsidR="11EE9286" w:rsidP="07C25DC1" w:rsidRDefault="11EE9286" w14:paraId="69B959FE" w14:textId="3022E21F">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encounters</w:t>
      </w:r>
    </w:p>
    <w:p w:rsidR="11EE9286" w:rsidP="07C25DC1" w:rsidRDefault="11EE9286" w14:paraId="43CCCC2A" w14:textId="6745615F">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work-related learning</w:t>
      </w:r>
    </w:p>
    <w:p w:rsidR="11EE9286" w:rsidP="07C25DC1" w:rsidRDefault="11EE9286" w14:paraId="6D5E731F" w14:textId="12D73C16">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post-16 applications</w:t>
      </w:r>
    </w:p>
    <w:p w:rsidR="11EE9286" w:rsidP="07C25DC1" w:rsidRDefault="11EE9286" w14:paraId="4BF8638D" w14:textId="54B39808">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destinations on leaving the Academy</w:t>
      </w:r>
    </w:p>
    <w:p w:rsidR="11EE9286" w:rsidP="07C25DC1" w:rsidRDefault="11EE9286" w14:paraId="20EAAF12" w14:textId="09C87DC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sustained participation in education, employment or training where information is available.</w:t>
      </w:r>
    </w:p>
    <w:p w:rsidR="11EE9286" w:rsidP="07C25DC1" w:rsidRDefault="11EE9286" w14:paraId="4CCC6131" w14:textId="0C23DF79">
      <w:pPr>
        <w:spacing w:before="240" w:beforeAutospacing="off" w:after="240" w:afterAutospacing="off"/>
      </w:pPr>
      <w:r w:rsidRPr="07C25DC1" w:rsidR="11EE9286">
        <w:rPr>
          <w:rFonts w:ascii="Arial" w:hAnsi="Arial" w:eastAsia="Arial" w:cs="Arial"/>
          <w:noProof w:val="0"/>
          <w:sz w:val="24"/>
          <w:szCs w:val="24"/>
          <w:lang w:val="en"/>
        </w:rPr>
        <w:t>Destination information will be used to evaluate the effectiveness of careers provision and inform future curriculum development.</w:t>
      </w:r>
    </w:p>
    <w:p w:rsidR="11EE9286" w:rsidP="07C25DC1" w:rsidRDefault="11EE9286" w14:paraId="7D564316" w14:textId="16B026B4">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14. Roles and Responsibilities</w:t>
      </w:r>
    </w:p>
    <w:p w:rsidR="11EE9286" w:rsidP="07C25DC1" w:rsidRDefault="11EE9286" w14:paraId="1C878001" w14:textId="3AFB7C56">
      <w:pPr>
        <w:pStyle w:val="Heading2"/>
        <w:spacing w:before="299" w:beforeAutospacing="off" w:after="299" w:afterAutospacing="off"/>
      </w:pPr>
      <w:r w:rsidRPr="07C25DC1" w:rsidR="11EE9286">
        <w:rPr>
          <w:rFonts w:ascii="Arial" w:hAnsi="Arial" w:eastAsia="Arial" w:cs="Arial"/>
          <w:b w:val="1"/>
          <w:bCs w:val="1"/>
          <w:noProof w:val="0"/>
          <w:sz w:val="36"/>
          <w:szCs w:val="36"/>
          <w:lang w:val="en"/>
        </w:rPr>
        <w:t>Proprietor and Governors</w:t>
      </w:r>
    </w:p>
    <w:p w:rsidR="11EE9286" w:rsidP="07C25DC1" w:rsidRDefault="11EE9286" w14:paraId="57EAA0F8" w14:textId="320649D4">
      <w:pPr>
        <w:spacing w:before="240" w:beforeAutospacing="off" w:after="240" w:afterAutospacing="off"/>
      </w:pPr>
      <w:r w:rsidRPr="07C25DC1" w:rsidR="11EE9286">
        <w:rPr>
          <w:rFonts w:ascii="Arial" w:hAnsi="Arial" w:eastAsia="Arial" w:cs="Arial"/>
          <w:noProof w:val="0"/>
          <w:sz w:val="24"/>
          <w:szCs w:val="24"/>
          <w:lang w:val="en-US"/>
        </w:rPr>
        <w:t>The Proprietor and Governors are responsible for:</w:t>
      </w:r>
    </w:p>
    <w:p w:rsidR="11EE9286" w:rsidP="07C25DC1" w:rsidRDefault="11EE9286" w14:paraId="3AB3E2FC" w14:textId="18D4D4A3">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supporting high-quality careers education</w:t>
      </w:r>
    </w:p>
    <w:p w:rsidR="11EE9286" w:rsidP="07C25DC1" w:rsidRDefault="11EE9286" w14:paraId="21F5A4D7" w14:textId="5EF5C051">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monitoring careers provision</w:t>
      </w:r>
    </w:p>
    <w:p w:rsidR="11EE9286" w:rsidP="07C25DC1" w:rsidRDefault="11EE9286" w14:paraId="55BDE6CE" w14:textId="1ED52A04">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reviewing destination outcomes</w:t>
      </w:r>
    </w:p>
    <w:p w:rsidR="11EE9286" w:rsidP="07C25DC1" w:rsidRDefault="11EE9286" w14:paraId="43C89704" w14:textId="3B1D823B">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ensuring statutory responsibilities are met.</w:t>
      </w:r>
    </w:p>
    <w:p w:rsidR="11EE9286" w:rsidP="07C25DC1" w:rsidRDefault="11EE9286" w14:paraId="76C4DA26" w14:textId="72A13EEE">
      <w:pPr>
        <w:pStyle w:val="Heading2"/>
        <w:spacing w:before="299" w:beforeAutospacing="off" w:after="299" w:afterAutospacing="off"/>
      </w:pPr>
      <w:r w:rsidRPr="07C25DC1" w:rsidR="11EE9286">
        <w:rPr>
          <w:rFonts w:ascii="Arial" w:hAnsi="Arial" w:eastAsia="Arial" w:cs="Arial"/>
          <w:b w:val="1"/>
          <w:bCs w:val="1"/>
          <w:noProof w:val="0"/>
          <w:sz w:val="36"/>
          <w:szCs w:val="36"/>
          <w:lang w:val="en"/>
        </w:rPr>
        <w:t>Headteacher</w:t>
      </w:r>
    </w:p>
    <w:p w:rsidR="11EE9286" w:rsidP="07C25DC1" w:rsidRDefault="11EE9286" w14:paraId="418BCCB5" w14:textId="4AC43983">
      <w:pPr>
        <w:spacing w:before="240" w:beforeAutospacing="off" w:after="240" w:afterAutospacing="off"/>
      </w:pPr>
      <w:r w:rsidRPr="07C25DC1" w:rsidR="11EE9286">
        <w:rPr>
          <w:rFonts w:ascii="Arial" w:hAnsi="Arial" w:eastAsia="Arial" w:cs="Arial"/>
          <w:noProof w:val="0"/>
          <w:sz w:val="24"/>
          <w:szCs w:val="24"/>
          <w:lang w:val="en"/>
        </w:rPr>
        <w:t>The Headteacher will:</w:t>
      </w:r>
    </w:p>
    <w:p w:rsidR="11EE9286" w:rsidP="07C25DC1" w:rsidRDefault="11EE9286" w14:paraId="4CD14361" w14:textId="328FFA8C">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oversee the implementation of this policy</w:t>
      </w:r>
    </w:p>
    <w:p w:rsidR="11EE9286" w:rsidP="07C25DC1" w:rsidRDefault="11EE9286" w14:paraId="171BC5A9" w14:textId="403E7BB4">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promote careers education throughout the Academy</w:t>
      </w:r>
    </w:p>
    <w:p w:rsidR="11EE9286" w:rsidP="07C25DC1" w:rsidRDefault="11EE9286" w14:paraId="2F30ECF6" w14:textId="4090DC3D">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ensure appropriate resources are available</w:t>
      </w:r>
    </w:p>
    <w:p w:rsidR="11EE9286" w:rsidP="07C25DC1" w:rsidRDefault="11EE9286" w14:paraId="14409CD7" w14:textId="621C6FA5">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monitor the quality of careers guidance</w:t>
      </w:r>
    </w:p>
    <w:p w:rsidR="11EE9286" w:rsidP="07C25DC1" w:rsidRDefault="11EE9286" w14:paraId="060A6DD7" w14:textId="651285D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 partnership working with employers and external providers.</w:t>
      </w:r>
    </w:p>
    <w:p w:rsidR="11EE9286" w:rsidP="07C25DC1" w:rsidRDefault="11EE9286" w14:paraId="5ECBDF39" w14:textId="74732C77">
      <w:pPr>
        <w:pStyle w:val="Heading2"/>
        <w:spacing w:before="299" w:beforeAutospacing="off" w:after="299" w:afterAutospacing="off"/>
      </w:pPr>
      <w:r w:rsidRPr="07C25DC1" w:rsidR="11EE9286">
        <w:rPr>
          <w:rFonts w:ascii="Arial" w:hAnsi="Arial" w:eastAsia="Arial" w:cs="Arial"/>
          <w:b w:val="1"/>
          <w:bCs w:val="1"/>
          <w:noProof w:val="0"/>
          <w:sz w:val="36"/>
          <w:szCs w:val="36"/>
          <w:lang w:val="en"/>
        </w:rPr>
        <w:t>Careers Leader</w:t>
      </w:r>
    </w:p>
    <w:p w:rsidR="11EE9286" w:rsidP="07C25DC1" w:rsidRDefault="11EE9286" w14:paraId="793CF7FE" w14:textId="10968477">
      <w:pPr>
        <w:spacing w:before="240" w:beforeAutospacing="off" w:after="240" w:afterAutospacing="off"/>
      </w:pPr>
      <w:r w:rsidRPr="07C25DC1" w:rsidR="11EE9286">
        <w:rPr>
          <w:rFonts w:ascii="Arial" w:hAnsi="Arial" w:eastAsia="Arial" w:cs="Arial"/>
          <w:noProof w:val="0"/>
          <w:sz w:val="24"/>
          <w:szCs w:val="24"/>
          <w:lang w:val="en"/>
        </w:rPr>
        <w:t>The Careers Leader will:</w:t>
      </w:r>
    </w:p>
    <w:p w:rsidR="11EE9286" w:rsidP="07C25DC1" w:rsidRDefault="11EE9286" w14:paraId="1CF8E056" w14:textId="32B6B80A">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coordinate careers education and guidance</w:t>
      </w:r>
    </w:p>
    <w:p w:rsidR="11EE9286" w:rsidP="07C25DC1" w:rsidRDefault="11EE9286" w14:paraId="53EE98E1" w14:textId="520D2A8A">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develop employer partnerships</w:t>
      </w:r>
    </w:p>
    <w:p w:rsidR="11EE9286" w:rsidP="07C25DC1" w:rsidRDefault="11EE9286" w14:paraId="763A80E1" w14:textId="4CC89B1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organise careers activities</w:t>
      </w:r>
    </w:p>
    <w:p w:rsidR="11EE9286" w:rsidP="07C25DC1" w:rsidRDefault="11EE9286" w14:paraId="17671BD2" w14:textId="078A67D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monitor Gatsby Benchmark implementation</w:t>
      </w:r>
    </w:p>
    <w:p w:rsidR="11EE9286" w:rsidP="07C25DC1" w:rsidRDefault="11EE9286" w14:paraId="772328D0" w14:textId="0756D5D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maintain careers records</w:t>
      </w:r>
    </w:p>
    <w:p w:rsidR="11EE9286" w:rsidP="07C25DC1" w:rsidRDefault="11EE9286" w14:paraId="47A772FC" w14:textId="3E0E7B5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support transition planning</w:t>
      </w:r>
    </w:p>
    <w:p w:rsidR="11EE9286" w:rsidP="07C25DC1" w:rsidRDefault="11EE9286" w14:paraId="726F9752" w14:textId="3EB93545">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evaluate the impact of careers provision.</w:t>
      </w:r>
    </w:p>
    <w:p w:rsidR="11EE9286" w:rsidP="07C25DC1" w:rsidRDefault="11EE9286" w14:paraId="62561C76" w14:textId="16A670B0">
      <w:pPr>
        <w:pStyle w:val="Heading2"/>
        <w:spacing w:before="299" w:beforeAutospacing="off" w:after="299" w:afterAutospacing="off"/>
      </w:pPr>
      <w:r w:rsidRPr="07C25DC1" w:rsidR="11EE9286">
        <w:rPr>
          <w:rFonts w:ascii="Arial" w:hAnsi="Arial" w:eastAsia="Arial" w:cs="Arial"/>
          <w:b w:val="1"/>
          <w:bCs w:val="1"/>
          <w:noProof w:val="0"/>
          <w:sz w:val="36"/>
          <w:szCs w:val="36"/>
          <w:lang w:val="en"/>
        </w:rPr>
        <w:t>Staff</w:t>
      </w:r>
    </w:p>
    <w:p w:rsidR="11EE9286" w:rsidP="07C25DC1" w:rsidRDefault="11EE9286" w14:paraId="56BDFD1E" w14:textId="030E3981">
      <w:pPr>
        <w:spacing w:before="240" w:beforeAutospacing="off" w:after="240" w:afterAutospacing="off"/>
      </w:pPr>
      <w:r w:rsidRPr="07C25DC1" w:rsidR="11EE9286">
        <w:rPr>
          <w:rFonts w:ascii="Arial" w:hAnsi="Arial" w:eastAsia="Arial" w:cs="Arial"/>
          <w:noProof w:val="0"/>
          <w:sz w:val="24"/>
          <w:szCs w:val="24"/>
          <w:lang w:val="en"/>
        </w:rPr>
        <w:t>All staff will:</w:t>
      </w:r>
    </w:p>
    <w:p w:rsidR="11EE9286" w:rsidP="07C25DC1" w:rsidRDefault="11EE9286" w14:paraId="26719143" w14:textId="11D09F4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promote positive aspirations</w:t>
      </w:r>
    </w:p>
    <w:p w:rsidR="11EE9286" w:rsidP="07C25DC1" w:rsidRDefault="11EE9286" w14:paraId="328695E5" w14:textId="60273CB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identify opportunities to link learning with careers</w:t>
      </w:r>
    </w:p>
    <w:p w:rsidR="11EE9286" w:rsidP="07C25DC1" w:rsidRDefault="11EE9286" w14:paraId="17B77076" w14:textId="1E430D2B">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contribute to Individual Learning Plan (ILP) reviews</w:t>
      </w:r>
    </w:p>
    <w:p w:rsidR="11EE9286" w:rsidP="07C25DC1" w:rsidRDefault="11EE9286" w14:paraId="20C70D60" w14:textId="3D806744">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encourage pupils to develop employability skills</w:t>
      </w:r>
    </w:p>
    <w:p w:rsidR="11EE9286" w:rsidP="07C25DC1" w:rsidRDefault="11EE9286" w14:paraId="2C38BC79" w14:textId="67042E7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 pupils in preparing for their next steps.</w:t>
      </w:r>
    </w:p>
    <w:p w:rsidR="11EE9286" w:rsidP="07C25DC1" w:rsidRDefault="11EE9286" w14:paraId="1E8A74DF" w14:textId="0657109A">
      <w:pPr>
        <w:pStyle w:val="Heading2"/>
        <w:spacing w:before="299" w:beforeAutospacing="off" w:after="299" w:afterAutospacing="off"/>
      </w:pPr>
      <w:r w:rsidRPr="07C25DC1" w:rsidR="11EE9286">
        <w:rPr>
          <w:rFonts w:ascii="Arial" w:hAnsi="Arial" w:eastAsia="Arial" w:cs="Arial"/>
          <w:b w:val="1"/>
          <w:bCs w:val="1"/>
          <w:noProof w:val="0"/>
          <w:sz w:val="36"/>
          <w:szCs w:val="36"/>
          <w:lang w:val="en"/>
        </w:rPr>
        <w:t>Pupils</w:t>
      </w:r>
    </w:p>
    <w:p w:rsidR="11EE9286" w:rsidP="07C25DC1" w:rsidRDefault="11EE9286" w14:paraId="0903D307" w14:textId="095FCC00">
      <w:pPr>
        <w:spacing w:before="240" w:beforeAutospacing="off" w:after="240" w:afterAutospacing="off"/>
      </w:pPr>
      <w:r w:rsidRPr="07C25DC1" w:rsidR="11EE9286">
        <w:rPr>
          <w:rFonts w:ascii="Arial" w:hAnsi="Arial" w:eastAsia="Arial" w:cs="Arial"/>
          <w:noProof w:val="0"/>
          <w:sz w:val="24"/>
          <w:szCs w:val="24"/>
          <w:lang w:val="en"/>
        </w:rPr>
        <w:t>Pupils are encouraged to:</w:t>
      </w:r>
    </w:p>
    <w:p w:rsidR="11EE9286" w:rsidP="07C25DC1" w:rsidRDefault="11EE9286" w14:paraId="02FE60BC" w14:textId="229E5A5C">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participate actively in careers activities</w:t>
      </w:r>
    </w:p>
    <w:p w:rsidR="11EE9286" w:rsidP="07C25DC1" w:rsidRDefault="11EE9286" w14:paraId="513F1C8A" w14:textId="5C78994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reflect on their interests and strengths</w:t>
      </w:r>
    </w:p>
    <w:p w:rsidR="11EE9286" w:rsidP="07C25DC1" w:rsidRDefault="11EE9286" w14:paraId="2972B690" w14:textId="1C69AC53">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explore a wide range of opportunities</w:t>
      </w:r>
    </w:p>
    <w:p w:rsidR="11EE9286" w:rsidP="07C25DC1" w:rsidRDefault="11EE9286" w14:paraId="2AC74440" w14:textId="079E4EE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contribute to careers discussions</w:t>
      </w:r>
    </w:p>
    <w:p w:rsidR="11EE9286" w:rsidP="07C25DC1" w:rsidRDefault="11EE9286" w14:paraId="47B11F57" w14:textId="343BC1C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take increasing responsibility for planning their future.</w:t>
      </w:r>
    </w:p>
    <w:p w:rsidR="11EE9286" w:rsidP="07C25DC1" w:rsidRDefault="11EE9286" w14:paraId="75D1244F" w14:textId="2AD9F24C">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15. Monitoring and Quality Assurance</w:t>
      </w:r>
    </w:p>
    <w:p w:rsidR="11EE9286" w:rsidP="07C25DC1" w:rsidRDefault="11EE9286" w14:paraId="7E993993" w14:textId="188094B9">
      <w:pPr>
        <w:spacing w:before="240" w:beforeAutospacing="off" w:after="240" w:afterAutospacing="off"/>
      </w:pPr>
      <w:r w:rsidRPr="07C25DC1" w:rsidR="11EE9286">
        <w:rPr>
          <w:rFonts w:ascii="Arial" w:hAnsi="Arial" w:eastAsia="Arial" w:cs="Arial"/>
          <w:noProof w:val="0"/>
          <w:sz w:val="24"/>
          <w:szCs w:val="24"/>
          <w:lang w:val="en-US"/>
        </w:rPr>
        <w:t>The Academy will monitor the effectiveness of Careers Information, Advice and Guidance through its annual Quality Assurance Cycle.</w:t>
      </w:r>
    </w:p>
    <w:p w:rsidR="11EE9286" w:rsidP="07C25DC1" w:rsidRDefault="11EE9286" w14:paraId="4E69ACDB" w14:textId="4B816C7E">
      <w:pPr>
        <w:spacing w:before="240" w:beforeAutospacing="off" w:after="240" w:afterAutospacing="off"/>
      </w:pPr>
      <w:r w:rsidRPr="07C25DC1" w:rsidR="11EE9286">
        <w:rPr>
          <w:rFonts w:ascii="Arial" w:hAnsi="Arial" w:eastAsia="Arial" w:cs="Arial"/>
          <w:noProof w:val="0"/>
          <w:sz w:val="24"/>
          <w:szCs w:val="24"/>
          <w:lang w:val="en"/>
        </w:rPr>
        <w:t>Monitoring activities include:</w:t>
      </w:r>
    </w:p>
    <w:p w:rsidR="11EE9286" w:rsidP="07C25DC1" w:rsidRDefault="11EE9286" w14:paraId="1B7EC3BA" w14:textId="0C72BCB8">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Individual Learning Plan (ILP) reviews</w:t>
      </w:r>
    </w:p>
    <w:p w:rsidR="11EE9286" w:rsidP="07C25DC1" w:rsidRDefault="11EE9286" w14:paraId="3AB22EDE" w14:textId="1ACB89C4">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pupil voice</w:t>
      </w:r>
    </w:p>
    <w:p w:rsidR="11EE9286" w:rsidP="07C25DC1" w:rsidRDefault="11EE9286" w14:paraId="1B30ED1A" w14:textId="333E9631">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destination information</w:t>
      </w:r>
    </w:p>
    <w:p w:rsidR="11EE9286" w:rsidP="07C25DC1" w:rsidRDefault="11EE9286" w14:paraId="55CE3408" w14:textId="253668AD">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feedback</w:t>
      </w:r>
    </w:p>
    <w:p w:rsidR="11EE9286" w:rsidP="07C25DC1" w:rsidRDefault="11EE9286" w14:paraId="47E732E2" w14:textId="3C2B525A">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parent and carer feedback</w:t>
      </w:r>
    </w:p>
    <w:p w:rsidR="11EE9286" w:rsidP="07C25DC1" w:rsidRDefault="11EE9286" w14:paraId="0523A1A3" w14:textId="0F16C54F">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 experience evaluations</w:t>
      </w:r>
    </w:p>
    <w:p w:rsidR="11EE9286" w:rsidP="07C25DC1" w:rsidRDefault="11EE9286" w14:paraId="0334FB49" w14:textId="02521B50">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Gatsby Benchmark reviews</w:t>
      </w:r>
    </w:p>
    <w:p w:rsidR="11EE9286" w:rsidP="07C25DC1" w:rsidRDefault="11EE9286" w14:paraId="47C706EF" w14:textId="484EB364">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curriculum reviews</w:t>
      </w:r>
    </w:p>
    <w:p w:rsidR="11EE9286" w:rsidP="07C25DC1" w:rsidRDefault="11EE9286" w14:paraId="6107558E" w14:textId="39395839">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quality assurance activities</w:t>
      </w:r>
    </w:p>
    <w:p w:rsidR="11EE9286" w:rsidP="07C25DC1" w:rsidRDefault="11EE9286" w14:paraId="724C151D" w14:textId="62F1490E">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governor monitoring visits.</w:t>
      </w:r>
    </w:p>
    <w:p w:rsidR="11EE9286" w:rsidP="07C25DC1" w:rsidRDefault="11EE9286" w14:paraId="1328E737" w14:textId="26C396AC">
      <w:pPr>
        <w:spacing w:before="240" w:beforeAutospacing="off" w:after="240" w:afterAutospacing="off"/>
      </w:pPr>
      <w:r w:rsidRPr="07C25DC1" w:rsidR="11EE9286">
        <w:rPr>
          <w:rFonts w:ascii="Arial" w:hAnsi="Arial" w:eastAsia="Arial" w:cs="Arial"/>
          <w:noProof w:val="0"/>
          <w:sz w:val="24"/>
          <w:szCs w:val="24"/>
          <w:lang w:val="en"/>
        </w:rPr>
        <w:t>Monitoring information will be used to:</w:t>
      </w:r>
    </w:p>
    <w:p w:rsidR="11EE9286" w:rsidP="07C25DC1" w:rsidRDefault="11EE9286" w14:paraId="22697D8E" w14:textId="3F1CA153">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improve careers provision</w:t>
      </w:r>
    </w:p>
    <w:p w:rsidR="11EE9286" w:rsidP="07C25DC1" w:rsidRDefault="11EE9286" w14:paraId="7EE87F1C" w14:textId="34B7239E">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strengthen employer engagement</w:t>
      </w:r>
    </w:p>
    <w:p w:rsidR="11EE9286" w:rsidP="07C25DC1" w:rsidRDefault="11EE9286" w14:paraId="1CA39C1B" w14:textId="292EA0C6">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review curriculum planning</w:t>
      </w:r>
    </w:p>
    <w:p w:rsidR="11EE9286" w:rsidP="07C25DC1" w:rsidRDefault="11EE9286" w14:paraId="148F1384" w14:textId="7CC8677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identify gaps in provision</w:t>
      </w:r>
    </w:p>
    <w:p w:rsidR="11EE9286" w:rsidP="07C25DC1" w:rsidRDefault="11EE9286" w14:paraId="0BD5CD5A" w14:textId="0AC55F4F">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inform staff development</w:t>
      </w:r>
    </w:p>
    <w:p w:rsidR="11EE9286" w:rsidP="07C25DC1" w:rsidRDefault="11EE9286" w14:paraId="65C26CCD" w14:textId="69F5BA0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contribute to the Self Assessment Report (SAR)</w:t>
      </w:r>
    </w:p>
    <w:p w:rsidR="11EE9286" w:rsidP="07C25DC1" w:rsidRDefault="11EE9286" w14:paraId="55E3C32B" w14:textId="45D4651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support the School Improvement Plan.</w:t>
      </w:r>
    </w:p>
    <w:p w:rsidR="11EE9286" w:rsidP="07C25DC1" w:rsidRDefault="11EE9286" w14:paraId="15921370" w14:textId="791A941E">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16. Related Policies</w:t>
      </w:r>
    </w:p>
    <w:p w:rsidR="11EE9286" w:rsidP="07C25DC1" w:rsidRDefault="11EE9286" w14:paraId="3436E29B" w14:textId="11BF4044">
      <w:pPr>
        <w:spacing w:before="240" w:beforeAutospacing="off" w:after="240" w:afterAutospacing="off"/>
      </w:pPr>
      <w:r w:rsidRPr="07C25DC1" w:rsidR="11EE9286">
        <w:rPr>
          <w:rFonts w:ascii="Arial" w:hAnsi="Arial" w:eastAsia="Arial" w:cs="Arial"/>
          <w:noProof w:val="0"/>
          <w:sz w:val="24"/>
          <w:szCs w:val="24"/>
          <w:lang w:val="en"/>
        </w:rPr>
        <w:t>This policy should be read alongside:</w:t>
      </w:r>
    </w:p>
    <w:p w:rsidR="11EE9286" w:rsidP="07C25DC1" w:rsidRDefault="11EE9286" w14:paraId="2C674D83" w14:textId="36F322D5">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Careers Education Policy</w:t>
      </w:r>
    </w:p>
    <w:p w:rsidR="11EE9286" w:rsidP="07C25DC1" w:rsidRDefault="11EE9286" w14:paraId="0F962FD3" w14:textId="6E5E7C54">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Curriculum Policy</w:t>
      </w:r>
    </w:p>
    <w:p w:rsidR="11EE9286" w:rsidP="07C25DC1" w:rsidRDefault="11EE9286" w14:paraId="5F99C240" w14:textId="0FBD68ED">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Personal Development Policy</w:t>
      </w:r>
    </w:p>
    <w:p w:rsidR="11EE9286" w:rsidP="07C25DC1" w:rsidRDefault="11EE9286" w14:paraId="0A1F9C63" w14:textId="066A316E">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SEND Policy</w:t>
      </w:r>
    </w:p>
    <w:p w:rsidR="11EE9286" w:rsidP="07C25DC1" w:rsidRDefault="11EE9286" w14:paraId="5E3C6D42" w14:textId="42D57510">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Educational Visits and Off-Site Activities Policy</w:t>
      </w:r>
    </w:p>
    <w:p w:rsidR="11EE9286" w:rsidP="07C25DC1" w:rsidRDefault="11EE9286" w14:paraId="050FAF73" w14:textId="36B4D68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Work Experience Policy</w:t>
      </w:r>
    </w:p>
    <w:p w:rsidR="11EE9286" w:rsidP="07C25DC1" w:rsidRDefault="11EE9286" w14:paraId="5622AE0F" w14:textId="4AE85B0A">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Equality, Diversity and Inclusion Policy</w:t>
      </w:r>
    </w:p>
    <w:p w:rsidR="11EE9286" w:rsidP="07C25DC1" w:rsidRDefault="11EE9286" w14:paraId="2E50590A" w14:textId="6EF7649B">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Admissions Policy</w:t>
      </w:r>
    </w:p>
    <w:p w:rsidR="11EE9286" w:rsidP="07C25DC1" w:rsidRDefault="11EE9286" w14:paraId="27BDE0C1" w14:textId="4FB02A7E">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Assessment, Feedback and Internal Quality Assurance Policy.</w:t>
      </w:r>
    </w:p>
    <w:p w:rsidR="11EE9286" w:rsidP="07C25DC1" w:rsidRDefault="11EE9286" w14:paraId="1A087D0C" w14:textId="7DFCA4D0">
      <w:pPr>
        <w:pStyle w:val="Heading1"/>
        <w:spacing w:before="322" w:beforeAutospacing="off" w:after="322" w:afterAutospacing="off"/>
      </w:pPr>
      <w:r w:rsidRPr="07C25DC1" w:rsidR="11EE9286">
        <w:rPr>
          <w:rFonts w:ascii="Arial" w:hAnsi="Arial" w:eastAsia="Arial" w:cs="Arial"/>
          <w:b w:val="1"/>
          <w:bCs w:val="1"/>
          <w:noProof w:val="0"/>
          <w:sz w:val="48"/>
          <w:szCs w:val="48"/>
          <w:lang w:val="en"/>
        </w:rPr>
        <w:t>17. Review</w:t>
      </w:r>
    </w:p>
    <w:p w:rsidR="11EE9286" w:rsidP="07C25DC1" w:rsidRDefault="11EE9286" w14:paraId="405266AF" w14:textId="3DBBF859">
      <w:pPr>
        <w:spacing w:before="240" w:beforeAutospacing="off" w:after="240" w:afterAutospacing="off"/>
      </w:pPr>
      <w:r w:rsidRPr="07C25DC1" w:rsidR="11EE9286">
        <w:rPr>
          <w:rFonts w:ascii="Arial" w:hAnsi="Arial" w:eastAsia="Arial" w:cs="Arial"/>
          <w:noProof w:val="0"/>
          <w:sz w:val="24"/>
          <w:szCs w:val="24"/>
          <w:lang w:val="en"/>
        </w:rPr>
        <w:t>This policy will be reviewed annually by the Headteacher and Proprietor, or sooner where changes to statutory guidance or Academy practice make this necessary.</w:t>
      </w:r>
    </w:p>
    <w:p w:rsidR="11EE9286" w:rsidP="07C25DC1" w:rsidRDefault="11EE9286" w14:paraId="70067421" w14:textId="1B60DC68">
      <w:pPr>
        <w:spacing w:before="240" w:beforeAutospacing="off" w:after="240" w:afterAutospacing="off"/>
      </w:pPr>
      <w:r w:rsidRPr="07C25DC1" w:rsidR="11EE9286">
        <w:rPr>
          <w:rFonts w:ascii="Arial" w:hAnsi="Arial" w:eastAsia="Arial" w:cs="Arial"/>
          <w:noProof w:val="0"/>
          <w:sz w:val="24"/>
          <w:szCs w:val="24"/>
          <w:lang w:val="en"/>
        </w:rPr>
        <w:t>The effectiveness of this policy will be evaluated through:</w:t>
      </w:r>
    </w:p>
    <w:p w:rsidR="11EE9286" w:rsidP="07C25DC1" w:rsidRDefault="11EE9286" w14:paraId="65707D94" w14:textId="16C4334B">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Gatsby Benchmark reviews</w:t>
      </w:r>
    </w:p>
    <w:p w:rsidR="11EE9286" w:rsidP="07C25DC1" w:rsidRDefault="11EE9286" w14:paraId="59EA518C" w14:textId="04895124">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destination outcomes</w:t>
      </w:r>
    </w:p>
    <w:p w:rsidR="11EE9286" w:rsidP="07C25DC1" w:rsidRDefault="11EE9286" w14:paraId="5476C83F" w14:textId="43E9BC53">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stakeholder feedback</w:t>
      </w:r>
    </w:p>
    <w:p w:rsidR="11EE9286" w:rsidP="07C25DC1" w:rsidRDefault="11EE9286" w14:paraId="372ED8CC" w14:textId="0CE64A04">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quality assurance activities</w:t>
      </w:r>
    </w:p>
    <w:p w:rsidR="11EE9286" w:rsidP="07C25DC1" w:rsidRDefault="11EE9286" w14:paraId="61D3014B" w14:textId="02C4C8FC">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employer engagement</w:t>
      </w:r>
    </w:p>
    <w:p w:rsidR="11EE9286" w:rsidP="07C25DC1" w:rsidRDefault="11EE9286" w14:paraId="2CE9AB9D" w14:textId="0E88DA29">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post-16 progression information</w:t>
      </w:r>
    </w:p>
    <w:p w:rsidR="11EE9286" w:rsidP="07C25DC1" w:rsidRDefault="11EE9286" w14:paraId="343572EB" w14:textId="1CB7CAC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7C25DC1" w:rsidR="11EE9286">
        <w:rPr>
          <w:rFonts w:ascii="Arial" w:hAnsi="Arial" w:eastAsia="Arial" w:cs="Arial"/>
          <w:noProof w:val="0"/>
          <w:sz w:val="24"/>
          <w:szCs w:val="24"/>
          <w:lang w:val="en-US"/>
        </w:rPr>
        <w:t>the Academy's Self Assessment Report (SAR)</w:t>
      </w:r>
    </w:p>
    <w:p w:rsidR="11EE9286" w:rsidP="07C25DC1" w:rsidRDefault="11EE9286" w14:paraId="38AE0750" w14:textId="659C8C5D">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7C25DC1" w:rsidR="11EE9286">
        <w:rPr>
          <w:rFonts w:ascii="Arial" w:hAnsi="Arial" w:eastAsia="Arial" w:cs="Arial"/>
          <w:noProof w:val="0"/>
          <w:sz w:val="24"/>
          <w:szCs w:val="24"/>
          <w:lang w:val="en"/>
        </w:rPr>
        <w:t>the School Improvement Plan.</w:t>
      </w:r>
    </w:p>
    <w:p w:rsidR="11EE9286" w:rsidP="07C25DC1" w:rsidRDefault="11EE9286" w14:paraId="11552689" w14:textId="00A93B97">
      <w:pPr>
        <w:spacing w:before="240" w:beforeAutospacing="off" w:after="240" w:afterAutospacing="off"/>
      </w:pPr>
      <w:r w:rsidRPr="07C25DC1" w:rsidR="11EE9286">
        <w:rPr>
          <w:rFonts w:ascii="Arial" w:hAnsi="Arial" w:eastAsia="Arial" w:cs="Arial"/>
          <w:noProof w:val="0"/>
          <w:sz w:val="24"/>
          <w:szCs w:val="24"/>
          <w:lang w:val="en-US"/>
        </w:rPr>
        <w:t>Blackpool Skills Academy is committed to ensuring that every pupil receives impartial, personalised and aspirational Careers Information, Advice and Guidance. Through strong partnerships, meaningful employer engagement, high-quality vocational learning and a curriculum that prepares pupils for adulthood, the Academy aims to ensure that every young person leaves with the confidence, knowledge and skills to progress successfully into further education, apprenticeships, employment or training.</w:t>
      </w:r>
    </w:p>
    <w:p w:rsidR="07C25DC1" w:rsidP="07C25DC1" w:rsidRDefault="07C25DC1" w14:paraId="3FAAEFEF" w14:textId="71FFCD2E">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4"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1E6D32FD"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8">
    <w:nsid w:val="3b58b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190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1f42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e56f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2da4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d820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afa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2bd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0e81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63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742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deb6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f3e5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9e4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ab2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3cb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14a7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7373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c6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794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9e7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3f27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13f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4087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d19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da97552"/>
  </w:abstractNum>
  <w:abstractNum w:abstractNumI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0bb4cc9"/>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71884061"/>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2B2E453"/>
  <w15:docId w15:val="{648DC2B9-B2CF-43C3-8384-ED2C9FC9E502}"/>
  <w:rsids>
    <w:rsidRoot w:val="07C25DC1"/>
    <w:rsid w:val="07C25DC1"/>
    <w:rsid w:val="11EE9286"/>
    <w:rsid w:val="17CB27E4"/>
    <w:rsid w:val="1DB44B33"/>
    <w:rsid w:val="1F9D8D38"/>
    <w:rsid w:val="367BCA56"/>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7C25DC1"/>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CA1D91-D3AF-422F-91A2-6DCA3C90ACE2}"/>
</file>

<file path=customXml/itemProps2.xml><?xml version="1.0" encoding="utf-8"?>
<ds:datastoreItem xmlns:ds="http://schemas.openxmlformats.org/officeDocument/2006/customXml" ds:itemID="{C957470D-62A8-4161-8BFD-4B5FF4FAF47F}"/>
</file>

<file path=customXml/itemProps3.xml><?xml version="1.0" encoding="utf-8"?>
<ds:datastoreItem xmlns:ds="http://schemas.openxmlformats.org/officeDocument/2006/customXml" ds:itemID="{CD5538A3-79D2-4B3F-9D87-C1B473C0B32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311300</vt:lpwstr>
  </property>
  <property fmtid="{D5CDD505-2E9C-101B-9397-08002B2CF9AE}" pid="11" name="_SourceUrl">
    <vt:lpwstr>_SourceUrl</vt:lpwstr>
  </property>
  <property fmtid="{D5CDD505-2E9C-101B-9397-08002B2CF9AE}" pid="12" name="_SharedFileIndex">
    <vt:lpwstr>_SharedFileIndex</vt:lpwstr>
  </property>
</Properties>
</file>