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3D82" w:rsidR="00FB5EC8" w:rsidP="2337E1B8" w:rsidRDefault="00081501" w14:paraId="08E03319" w14:textId="286E1657">
      <w:pPr>
        <w:rPr>
          <w:rFonts w:ascii="Arial" w:hAnsi="Arial" w:cs="Arial"/>
          <w:b w:val="1"/>
          <w:bCs w:val="1"/>
        </w:rPr>
      </w:pPr>
      <w:r w:rsidRPr="286A2499" w:rsidR="00081501">
        <w:rPr>
          <w:rFonts w:ascii="Arial" w:hAnsi="Arial" w:cs="Arial"/>
          <w:b w:val="1"/>
          <w:bCs w:val="1"/>
        </w:rPr>
        <w:t>Scheme of Work</w:t>
      </w:r>
      <w:r w:rsidRPr="286A2499" w:rsidR="6E0B0799">
        <w:rPr>
          <w:rFonts w:ascii="Arial" w:hAnsi="Arial" w:cs="Arial"/>
          <w:b w:val="1"/>
          <w:bCs w:val="1"/>
        </w:rPr>
        <w:t>- Catering and Hospitality</w:t>
      </w:r>
      <w:r w:rsidRPr="286A2499" w:rsidR="00D900B2">
        <w:rPr>
          <w:rFonts w:ascii="Arial" w:hAnsi="Arial" w:cs="Arial"/>
          <w:b w:val="1"/>
          <w:bCs w:val="1"/>
        </w:rPr>
        <w:t xml:space="preserve"> </w:t>
      </w:r>
      <w:r w:rsidRPr="286A2499" w:rsidR="00A60D86">
        <w:rPr>
          <w:rFonts w:ascii="Arial" w:hAnsi="Arial" w:cs="Arial"/>
          <w:b w:val="1"/>
          <w:bCs w:val="1"/>
        </w:rPr>
        <w:t xml:space="preserve">                                         </w:t>
      </w:r>
    </w:p>
    <w:p w:rsidRPr="002B3D82" w:rsidR="00081501" w:rsidRDefault="00081501" w14:paraId="1C150C24" w14:textId="77777777">
      <w:pPr>
        <w:rPr>
          <w:rFonts w:ascii="Arial" w:hAnsi="Arial" w:cs="Arial"/>
          <w:b/>
        </w:rPr>
      </w:pPr>
    </w:p>
    <w:p w:rsidRPr="002B3D82" w:rsidR="00081501" w:rsidP="286A2499" w:rsidRDefault="005B0CF8" w14:paraId="6E7F948C" w14:textId="149B9A11">
      <w:pPr>
        <w:rPr>
          <w:rFonts w:ascii="Arial" w:hAnsi="Arial" w:cs="Arial"/>
          <w:b w:val="1"/>
          <w:bCs w:val="1"/>
        </w:rPr>
      </w:pPr>
      <w:r w:rsidRPr="286A2499" w:rsidR="005B0CF8">
        <w:rPr>
          <w:rFonts w:ascii="Arial" w:hAnsi="Arial" w:cs="Arial"/>
          <w:b w:val="1"/>
          <w:bCs w:val="1"/>
        </w:rPr>
        <w:t>Practitioner</w:t>
      </w:r>
      <w:r w:rsidRPr="286A2499" w:rsidR="00081501">
        <w:rPr>
          <w:rFonts w:ascii="Arial" w:hAnsi="Arial" w:cs="Arial"/>
          <w:b w:val="1"/>
          <w:bCs w:val="1"/>
        </w:rPr>
        <w:t>/s:</w:t>
      </w:r>
      <w:r w:rsidRPr="286A2499" w:rsidR="563837BF">
        <w:rPr>
          <w:rFonts w:ascii="Arial" w:hAnsi="Arial" w:cs="Arial"/>
          <w:b w:val="1"/>
          <w:bCs w:val="1"/>
        </w:rPr>
        <w:t xml:space="preserve"> Sam Holmes</w:t>
      </w:r>
      <w:r w:rsidRPr="286A2499" w:rsidR="002D01D6">
        <w:rPr>
          <w:rFonts w:ascii="Arial" w:hAnsi="Arial" w:cs="Arial"/>
          <w:b w:val="1"/>
          <w:bCs w:val="1"/>
        </w:rPr>
        <w:t xml:space="preserve">                 </w:t>
      </w:r>
    </w:p>
    <w:p w:rsidRPr="002B3D82" w:rsidR="00081501" w:rsidRDefault="00081501" w14:paraId="2F72A609" w14:textId="77777777">
      <w:pPr>
        <w:rPr>
          <w:rFonts w:ascii="Arial" w:hAnsi="Arial" w:cs="Arial"/>
        </w:rPr>
      </w:pPr>
    </w:p>
    <w:tbl>
      <w:tblPr>
        <w:tblStyle w:val="TableGrid"/>
        <w:tblW w:w="15368" w:type="dxa"/>
        <w:tblLook w:val="04A0" w:firstRow="1" w:lastRow="0" w:firstColumn="1" w:lastColumn="0" w:noHBand="0" w:noVBand="1"/>
      </w:tblPr>
      <w:tblGrid>
        <w:gridCol w:w="10080"/>
        <w:gridCol w:w="5288"/>
      </w:tblGrid>
      <w:tr w:rsidRPr="002B3D82" w:rsidR="005537E7" w:rsidTr="286A2499" w14:paraId="74D649EF" w14:textId="77777777">
        <w:trPr>
          <w:trHeight w:val="300"/>
        </w:trPr>
        <w:tc>
          <w:tcPr>
            <w:tcW w:w="10080" w:type="dxa"/>
            <w:tcMar/>
          </w:tcPr>
          <w:p w:rsidRPr="002B3D82" w:rsidR="00673E7D" w:rsidRDefault="00474B8B" w14:paraId="5C5885C1" w14:textId="7CED9085">
            <w:pPr>
              <w:rPr>
                <w:rFonts w:ascii="Arial" w:hAnsi="Arial" w:cs="Arial"/>
              </w:rPr>
            </w:pPr>
            <w:r w:rsidRPr="2BBB434E" w:rsidR="00474B8B">
              <w:rPr>
                <w:rFonts w:ascii="Arial" w:hAnsi="Arial" w:cs="Arial"/>
              </w:rPr>
              <w:t>Course/</w:t>
            </w:r>
            <w:r w:rsidRPr="2BBB434E" w:rsidR="7C897F2C">
              <w:rPr>
                <w:rFonts w:ascii="Arial" w:hAnsi="Arial" w:cs="Arial"/>
              </w:rPr>
              <w:t>Subject</w:t>
            </w:r>
            <w:r w:rsidRPr="2BBB434E" w:rsidR="005537E7">
              <w:rPr>
                <w:rFonts w:ascii="Arial" w:hAnsi="Arial" w:cs="Arial"/>
              </w:rPr>
              <w:t>:</w:t>
            </w:r>
            <w:r w:rsidRPr="2BBB434E" w:rsidR="00547FDE">
              <w:rPr>
                <w:rFonts w:ascii="Arial" w:hAnsi="Arial" w:cs="Arial"/>
              </w:rPr>
              <w:t xml:space="preserve"> </w:t>
            </w:r>
            <w:r w:rsidRPr="2BBB434E" w:rsidR="40380D38">
              <w:rPr>
                <w:rFonts w:ascii="Arial" w:hAnsi="Arial" w:cs="Arial"/>
              </w:rPr>
              <w:t xml:space="preserve"> Food </w:t>
            </w:r>
            <w:r w:rsidRPr="2BBB434E" w:rsidR="40380D38">
              <w:rPr>
                <w:rFonts w:ascii="Arial" w:hAnsi="Arial" w:cs="Arial"/>
              </w:rPr>
              <w:t>technology</w:t>
            </w:r>
            <w:r w:rsidRPr="2BBB434E" w:rsidR="40380D38">
              <w:rPr>
                <w:rFonts w:ascii="Arial" w:hAnsi="Arial" w:cs="Arial"/>
              </w:rPr>
              <w:t xml:space="preserve"> </w:t>
            </w:r>
          </w:p>
          <w:p w:rsidRPr="002B3D82" w:rsidR="00473C8F" w:rsidP="2337E1B8" w:rsidRDefault="00FD59D4" w14:paraId="43953D14" w14:textId="25C65516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5288" w:type="dxa"/>
            <w:tcMar/>
          </w:tcPr>
          <w:p w:rsidRPr="002B3D82" w:rsidR="000F0341" w:rsidRDefault="00474B8B" w14:paraId="3FE84020" w14:textId="77777777">
            <w:pPr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No. of Weeks</w:t>
            </w:r>
            <w:r w:rsidRPr="002B3D82" w:rsidR="005537E7">
              <w:rPr>
                <w:rFonts w:ascii="Arial" w:hAnsi="Arial" w:cs="Arial"/>
              </w:rPr>
              <w:t>:</w:t>
            </w:r>
            <w:r w:rsidRPr="002B3D82" w:rsidR="00D3502F">
              <w:rPr>
                <w:rFonts w:ascii="Arial" w:hAnsi="Arial" w:cs="Arial"/>
              </w:rPr>
              <w:t xml:space="preserve"> </w:t>
            </w:r>
          </w:p>
          <w:p w:rsidRPr="002B3D82" w:rsidR="005537E7" w:rsidP="000B6FB7" w:rsidRDefault="000B6FB7" w14:paraId="4BF0ED8E" w14:textId="577AD4BF">
            <w:pPr>
              <w:jc w:val="center"/>
              <w:rPr>
                <w:rFonts w:ascii="Arial" w:hAnsi="Arial" w:cs="Arial"/>
              </w:rPr>
            </w:pPr>
            <w:r w:rsidRPr="286A2499" w:rsidR="582A4D9D">
              <w:rPr>
                <w:rFonts w:ascii="Arial" w:hAnsi="Arial" w:cs="Arial"/>
                <w:b w:val="1"/>
                <w:bCs w:val="1"/>
              </w:rPr>
              <w:t>3</w:t>
            </w:r>
            <w:r w:rsidRPr="286A2499" w:rsidR="7A1D4730">
              <w:rPr>
                <w:rFonts w:ascii="Arial" w:hAnsi="Arial" w:cs="Arial"/>
                <w:b w:val="1"/>
                <w:bCs w:val="1"/>
              </w:rPr>
              <w:t>5 - 39</w:t>
            </w:r>
          </w:p>
        </w:tc>
      </w:tr>
    </w:tbl>
    <w:p w:rsidRPr="002B3D82" w:rsidR="00C00CF7" w:rsidRDefault="00C00CF7" w14:paraId="5BDF3E7F" w14:textId="77777777">
      <w:pPr>
        <w:rPr>
          <w:rFonts w:ascii="Arial" w:hAnsi="Arial" w:cs="Arial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815"/>
        <w:gridCol w:w="3315"/>
        <w:gridCol w:w="4980"/>
        <w:gridCol w:w="1470"/>
        <w:gridCol w:w="2100"/>
        <w:gridCol w:w="1708"/>
      </w:tblGrid>
      <w:tr w:rsidRPr="002B3D82" w:rsidR="00B66C76" w:rsidTr="294A831B" w14:paraId="153B16C5" w14:textId="77777777">
        <w:tc>
          <w:tcPr>
            <w:tcW w:w="1815" w:type="dxa"/>
            <w:tcMar/>
            <w:vAlign w:val="center"/>
          </w:tcPr>
          <w:p w:rsidRPr="002B3D82" w:rsidR="005F2604" w:rsidP="007F1A9C" w:rsidRDefault="005F2604" w14:paraId="1E6D84E7" w14:textId="77777777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Week</w:t>
            </w:r>
          </w:p>
        </w:tc>
        <w:tc>
          <w:tcPr>
            <w:tcW w:w="3315" w:type="dxa"/>
            <w:tcMar/>
            <w:vAlign w:val="center"/>
          </w:tcPr>
          <w:p w:rsidRPr="002B3D82" w:rsidR="005F2604" w:rsidP="007F1A9C" w:rsidRDefault="005F2604" w14:paraId="6A904192" w14:textId="77777777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Learning Outcomes</w:t>
            </w:r>
          </w:p>
          <w:p w:rsidRPr="002B3D82" w:rsidR="005F2604" w:rsidP="007F1A9C" w:rsidRDefault="005F2604" w14:paraId="3B306BF6" w14:textId="39322A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80" w:type="dxa"/>
            <w:tcMar/>
            <w:vAlign w:val="center"/>
          </w:tcPr>
          <w:p w:rsidRPr="002B3D82" w:rsidR="005F2604" w:rsidP="007F1A9C" w:rsidRDefault="005F2604" w14:paraId="4BAA81C0" w14:textId="67285496">
            <w:pPr>
              <w:jc w:val="center"/>
              <w:rPr>
                <w:rFonts w:ascii="Arial" w:hAnsi="Arial" w:cs="Arial"/>
              </w:rPr>
            </w:pPr>
            <w:r w:rsidRPr="2337E1B8" w:rsidR="4DACB719">
              <w:rPr>
                <w:rFonts w:ascii="Arial" w:hAnsi="Arial" w:cs="Arial"/>
              </w:rPr>
              <w:t xml:space="preserve">Content / Teaching &amp; Learning </w:t>
            </w:r>
            <w:r w:rsidRPr="2337E1B8" w:rsidR="60464458">
              <w:rPr>
                <w:rFonts w:ascii="Arial" w:hAnsi="Arial" w:cs="Arial"/>
              </w:rPr>
              <w:t xml:space="preserve">Activities </w:t>
            </w:r>
          </w:p>
          <w:p w:rsidRPr="002B3D82" w:rsidR="00390C5E" w:rsidP="007F1A9C" w:rsidRDefault="00390C5E" w14:paraId="311DB156" w14:textId="0E3EB7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  <w:tcMar/>
            <w:vAlign w:val="center"/>
          </w:tcPr>
          <w:p w:rsidRPr="002B3D82" w:rsidR="005F2604" w:rsidP="007F1A9C" w:rsidRDefault="005F2604" w14:paraId="5B290B47" w14:textId="77777777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Resources/</w:t>
            </w:r>
          </w:p>
          <w:p w:rsidRPr="002B3D82" w:rsidR="005F2604" w:rsidP="007F1A9C" w:rsidRDefault="005F2604" w14:paraId="50A2973B" w14:textId="77777777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Teaching Aids</w:t>
            </w:r>
          </w:p>
        </w:tc>
        <w:tc>
          <w:tcPr>
            <w:tcW w:w="2100" w:type="dxa"/>
            <w:tcMar/>
            <w:vAlign w:val="center"/>
          </w:tcPr>
          <w:p w:rsidRPr="002B3D82" w:rsidR="005F2604" w:rsidP="00AC356D" w:rsidRDefault="00AC356D" w14:paraId="2DEED942" w14:textId="77777777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(References to Employability and British Values)</w:t>
            </w:r>
          </w:p>
        </w:tc>
        <w:tc>
          <w:tcPr>
            <w:tcW w:w="1708" w:type="dxa"/>
            <w:tcMar/>
            <w:vAlign w:val="center"/>
          </w:tcPr>
          <w:p w:rsidRPr="002B3D82" w:rsidR="005F2604" w:rsidP="007F1A9C" w:rsidRDefault="005F2604" w14:paraId="3F1172BF" w14:textId="77777777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Assessment Strategies</w:t>
            </w:r>
          </w:p>
          <w:p w:rsidRPr="002B3D82" w:rsidR="005F2604" w:rsidP="007F1A9C" w:rsidRDefault="005F2604" w14:paraId="1B6BE4F4" w14:textId="77777777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Formative &amp; Summative (feedback)</w:t>
            </w:r>
          </w:p>
        </w:tc>
      </w:tr>
      <w:tr w:rsidRPr="002B3D82" w:rsidR="00800316" w:rsidTr="294A831B" w14:paraId="78888088" w14:textId="77777777">
        <w:tc>
          <w:tcPr>
            <w:tcW w:w="15388" w:type="dxa"/>
            <w:gridSpan w:val="6"/>
            <w:tcMar/>
            <w:vAlign w:val="center"/>
          </w:tcPr>
          <w:p w:rsidRPr="002B3D82" w:rsidR="00800316" w:rsidP="00800316" w:rsidRDefault="00800316" w14:paraId="16E54AE7" w14:textId="77777777">
            <w:pPr>
              <w:rPr>
                <w:rFonts w:ascii="Arial" w:hAnsi="Arial" w:cs="Arial"/>
              </w:rPr>
            </w:pPr>
          </w:p>
          <w:p w:rsidRPr="002B3D82" w:rsidR="00800316" w:rsidP="294A831B" w:rsidRDefault="00800316" w14:paraId="75773065" w14:textId="638134C0">
            <w:pPr>
              <w:pStyle w:val="Normal"/>
              <w:autoSpaceDE w:val="0"/>
              <w:autoSpaceDN w:val="0"/>
              <w:adjustRightInd w:val="0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294A831B" w:rsidR="1A5D676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Autumn 1</w:t>
            </w:r>
            <w:r w:rsidRPr="294A831B" w:rsidR="645EF5C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- </w:t>
            </w:r>
            <w:r w:rsidRPr="294A831B" w:rsidR="645EF5CE">
              <w:rPr>
                <w:rFonts w:ascii="Arial" w:hAnsi="Arial" w:eastAsia="Arial" w:cs="Arial"/>
                <w:b w:val="1"/>
                <w:bCs w:val="1"/>
                <w:noProof w:val="0"/>
                <w:sz w:val="28"/>
                <w:szCs w:val="28"/>
                <w:lang w:val="en-GB"/>
              </w:rPr>
              <w:t>Kitchen Fundamentals &amp; Food Safety</w:t>
            </w:r>
          </w:p>
        </w:tc>
      </w:tr>
      <w:tr w:rsidRPr="002B3D82" w:rsidR="00B66C76" w:rsidTr="294A831B" w14:paraId="2F20F435" w14:textId="77777777">
        <w:trPr>
          <w:trHeight w:val="823"/>
        </w:trPr>
        <w:tc>
          <w:tcPr>
            <w:tcW w:w="1815" w:type="dxa"/>
            <w:tcMar/>
            <w:vAlign w:val="center"/>
          </w:tcPr>
          <w:p w:rsidR="2337E1B8" w:rsidP="2337E1B8" w:rsidRDefault="2337E1B8" w14:paraId="71C00A87" w14:textId="6B60C9BA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94A831B" w:rsidR="2337E1B8">
              <w:rPr>
                <w:rFonts w:ascii="Calibri" w:hAnsi="Calibri" w:cs="Calibri" w:asciiTheme="minorAscii" w:hAnsiTheme="minorAscii" w:cstheme="minorAscii"/>
              </w:rPr>
              <w:t>Week 1</w:t>
            </w:r>
            <w:r w:rsidRPr="294A831B" w:rsidR="42A22C07">
              <w:rPr>
                <w:rFonts w:ascii="Calibri" w:hAnsi="Calibri" w:cs="Calibri" w:asciiTheme="minorAscii" w:hAnsiTheme="minorAscii" w:cstheme="minorAscii"/>
              </w:rPr>
              <w:t xml:space="preserve">- </w:t>
            </w:r>
            <w:r w:rsidRPr="294A831B" w:rsidR="42A22C07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Kitchen Induction &amp; Health &amp; Safety</w:t>
            </w:r>
          </w:p>
        </w:tc>
        <w:tc>
          <w:tcPr>
            <w:tcW w:w="3315" w:type="dxa"/>
            <w:tcMar/>
            <w:vAlign w:val="center"/>
          </w:tcPr>
          <w:p w:rsidR="2337E1B8" w:rsidP="294A831B" w:rsidRDefault="2337E1B8" w14:paraId="6590ACF1" w14:textId="4056679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2A22C07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Understand and explain key kitchen rules, routines and expectations </w:t>
            </w:r>
          </w:p>
          <w:p w:rsidR="2337E1B8" w:rsidP="294A831B" w:rsidRDefault="2337E1B8" w14:paraId="1452792C" w14:textId="1E6364C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4ADB5D7C" w14:textId="567BB5A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2A22C07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Identify basic food safety principles (hygiene, contamination, allergens) </w:t>
            </w:r>
          </w:p>
          <w:p w:rsidR="2337E1B8" w:rsidP="294A831B" w:rsidRDefault="2337E1B8" w14:paraId="1D00FDE5" w14:textId="0D8144C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E31E712" w14:textId="5ED5BA7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2A22C07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Demonstrate safe behaviour within a kitchen environment</w:t>
            </w:r>
          </w:p>
          <w:p w:rsidR="2337E1B8" w:rsidP="2337E1B8" w:rsidRDefault="2337E1B8" w14:paraId="0413F6CF" w14:textId="1FBAF61D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tcMar/>
          </w:tcPr>
          <w:p w:rsidR="2337E1B8" w:rsidP="294A831B" w:rsidRDefault="2337E1B8" w14:paraId="16169E00" w14:textId="3255348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2A22C07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Introduction to kitchen environment, routines and expectations </w:t>
            </w:r>
          </w:p>
          <w:p w:rsidR="2337E1B8" w:rsidP="294A831B" w:rsidRDefault="2337E1B8" w14:paraId="33DE4A04" w14:textId="5C3B8E9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7BA4FC7C" w14:textId="2E8307A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2A22C07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Teacher-led walkthrough of kitchen zones and equipment </w:t>
            </w:r>
          </w:p>
          <w:p w:rsidR="2337E1B8" w:rsidP="294A831B" w:rsidRDefault="2337E1B8" w14:paraId="268BA690" w14:textId="4AD98A4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2A22C07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Explicit teaching of hygiene standards (handwashing, PPE, cleanliness) </w:t>
            </w:r>
          </w:p>
          <w:p w:rsidR="2337E1B8" w:rsidP="294A831B" w:rsidRDefault="2337E1B8" w14:paraId="0CFCB194" w14:textId="0A01644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A5E70F7" w14:textId="323BC00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2A22C07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Discussion and modelling of hazards (fire, equipment misuse, contamination) </w:t>
            </w:r>
          </w:p>
          <w:p w:rsidR="2337E1B8" w:rsidP="294A831B" w:rsidRDefault="2337E1B8" w14:paraId="61EEF83B" w14:textId="63C6355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7164D466" w14:textId="33782D9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2A22C07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Demonstration: correct handwashing and PPE use </w:t>
            </w:r>
          </w:p>
          <w:p w:rsidR="2337E1B8" w:rsidP="294A831B" w:rsidRDefault="2337E1B8" w14:paraId="10DE2E8E" w14:textId="0E6DFDF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373BF0DE" w14:textId="50C8323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2A22C07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Guided activity: identify hazards in a kitchen scenario </w:t>
            </w:r>
          </w:p>
          <w:p w:rsidR="2337E1B8" w:rsidP="294A831B" w:rsidRDefault="2337E1B8" w14:paraId="0E6213A7" w14:textId="481627E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FCDFBB6" w14:textId="3F9B1F7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2A22C07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Practical walkthrough: students demonstrate safe movement and behaviour </w:t>
            </w:r>
          </w:p>
          <w:p w:rsidR="2337E1B8" w:rsidP="294A831B" w:rsidRDefault="2337E1B8" w14:paraId="4A8885AE" w14:textId="7CF396C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105F703A" w14:textId="16EB8DE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2A22C07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Establish routines (entry, equipment, clean-down expectations)</w:t>
            </w:r>
          </w:p>
          <w:p w:rsidR="2337E1B8" w:rsidP="2337E1B8" w:rsidRDefault="2337E1B8" w14:paraId="2DDE49D3" w14:textId="5C4FDB92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tcMar/>
          </w:tcPr>
          <w:p w:rsidR="2337E1B8" w:rsidP="2337E1B8" w:rsidRDefault="2337E1B8" w14:paraId="17855284" w14:textId="2C822586">
            <w:pPr>
              <w:rPr>
                <w:rFonts w:ascii="Arial" w:hAnsi="Arial" w:cs="Arial"/>
              </w:rPr>
            </w:pPr>
            <w:r w:rsidRPr="2BBB434E" w:rsidR="200A85DA">
              <w:rPr>
                <w:rFonts w:ascii="Arial" w:hAnsi="Arial" w:cs="Arial"/>
              </w:rPr>
              <w:t xml:space="preserve">PPE, apron, posters, hygiene charts, HACCP guidance </w:t>
            </w:r>
          </w:p>
        </w:tc>
        <w:tc>
          <w:tcPr>
            <w:tcW w:w="2100" w:type="dxa"/>
            <w:tcMar/>
          </w:tcPr>
          <w:p w:rsidR="2337E1B8" w:rsidP="2337E1B8" w:rsidRDefault="2337E1B8" w14:paraId="6B71EDCD" w14:textId="7A8608BD">
            <w:pPr>
              <w:rPr>
                <w:rFonts w:ascii="Arial" w:hAnsi="Arial" w:cs="Arial"/>
              </w:rPr>
            </w:pPr>
            <w:r w:rsidRPr="2BBB434E" w:rsidR="200A85DA">
              <w:rPr>
                <w:rFonts w:ascii="Arial" w:hAnsi="Arial" w:cs="Arial"/>
              </w:rPr>
              <w:t xml:space="preserve">Responsibilities, respect, teamwork, rule of law </w:t>
            </w:r>
          </w:p>
        </w:tc>
        <w:tc>
          <w:tcPr>
            <w:tcW w:w="1708" w:type="dxa"/>
            <w:tcMar/>
          </w:tcPr>
          <w:p w:rsidR="2337E1B8" w:rsidP="2337E1B8" w:rsidRDefault="2337E1B8" w14:paraId="1228F24A" w14:textId="242E3F74">
            <w:pPr>
              <w:rPr>
                <w:rFonts w:ascii="Arial" w:hAnsi="Arial" w:cs="Arial"/>
              </w:rPr>
            </w:pPr>
            <w:r w:rsidRPr="2BBB434E" w:rsidR="200A85DA">
              <w:rPr>
                <w:rFonts w:ascii="Arial" w:hAnsi="Arial" w:cs="Arial"/>
              </w:rPr>
              <w:t xml:space="preserve">Observation, questioning, safety </w:t>
            </w:r>
            <w:r w:rsidRPr="2BBB434E" w:rsidR="200A85DA">
              <w:rPr>
                <w:rFonts w:ascii="Arial" w:hAnsi="Arial" w:cs="Arial"/>
              </w:rPr>
              <w:t>checklist</w:t>
            </w:r>
          </w:p>
        </w:tc>
      </w:tr>
      <w:tr w:rsidR="2337E1B8" w:rsidTr="294A831B" w14:paraId="5F323F24">
        <w:trPr>
          <w:trHeight w:val="823"/>
        </w:trPr>
        <w:tc>
          <w:tcPr>
            <w:tcW w:w="1815" w:type="dxa"/>
            <w:tcMar/>
            <w:vAlign w:val="center"/>
          </w:tcPr>
          <w:p w:rsidR="2337E1B8" w:rsidP="2337E1B8" w:rsidRDefault="2337E1B8" w14:paraId="7C2E3431" w14:textId="7B4DBE44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94A831B" w:rsidR="2337E1B8">
              <w:rPr>
                <w:rFonts w:ascii="Calibri" w:hAnsi="Calibri" w:cs="Calibri" w:asciiTheme="minorAscii" w:hAnsiTheme="minorAscii" w:cstheme="minorAscii"/>
              </w:rPr>
              <w:t>Week 2</w:t>
            </w:r>
            <w:r w:rsidRPr="294A831B" w:rsidR="3850EABB">
              <w:rPr>
                <w:rFonts w:ascii="Calibri" w:hAnsi="Calibri" w:cs="Calibri" w:asciiTheme="minorAscii" w:hAnsiTheme="minorAscii" w:cstheme="minorAscii"/>
              </w:rPr>
              <w:t xml:space="preserve">- </w:t>
            </w:r>
            <w:r w:rsidRPr="294A831B" w:rsidR="3850EAB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Personal Hygiene &amp; Food Contamination</w:t>
            </w:r>
          </w:p>
        </w:tc>
        <w:tc>
          <w:tcPr>
            <w:tcW w:w="3315" w:type="dxa"/>
            <w:tcMar/>
            <w:vAlign w:val="center"/>
          </w:tcPr>
          <w:p w:rsidR="2337E1B8" w:rsidP="294A831B" w:rsidRDefault="2337E1B8" w14:paraId="23AA5CFA" w14:textId="63DCFF2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850EAB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Explain different types of contamination (cross, bacterial, physical) </w:t>
            </w:r>
          </w:p>
          <w:p w:rsidR="2337E1B8" w:rsidP="294A831B" w:rsidRDefault="2337E1B8" w14:paraId="6BBCF8BB" w14:textId="639978F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68CC701" w14:textId="128B65A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850EAB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Demonstrate correct hygiene practices independently </w:t>
            </w:r>
          </w:p>
          <w:p w:rsidR="2337E1B8" w:rsidP="294A831B" w:rsidRDefault="2337E1B8" w14:paraId="1660BE5E" w14:textId="6701F22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3D73C2A7" w14:textId="2DCFD21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850EAB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Apply safe cleaning and preparation routines</w:t>
            </w:r>
          </w:p>
          <w:p w:rsidR="2337E1B8" w:rsidP="2337E1B8" w:rsidRDefault="2337E1B8" w14:paraId="072E2B97" w14:textId="020E2860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4980" w:type="dxa"/>
            <w:tcMar/>
          </w:tcPr>
          <w:p w:rsidR="2337E1B8" w:rsidP="294A831B" w:rsidRDefault="2337E1B8" w14:paraId="215F6DB3" w14:textId="5298FFC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850EAB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Retrieval starter (Week 1 safety knowledge) </w:t>
            </w:r>
          </w:p>
          <w:p w:rsidR="2337E1B8" w:rsidP="294A831B" w:rsidRDefault="2337E1B8" w14:paraId="61998E53" w14:textId="0168B0E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341354F8" w14:textId="7642E19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850EAB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Direct teaching: types of contamination and risks </w:t>
            </w:r>
          </w:p>
          <w:p w:rsidR="2337E1B8" w:rsidP="294A831B" w:rsidRDefault="2337E1B8" w14:paraId="56427CF4" w14:textId="4B386EB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0E40782" w14:textId="68E9238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850EAB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Demonstration: correct handwashing and cleaning procedures </w:t>
            </w:r>
          </w:p>
          <w:p w:rsidR="2337E1B8" w:rsidP="294A831B" w:rsidRDefault="2337E1B8" w14:paraId="3D0605B3" w14:textId="4AA96CA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17C8408" w14:textId="6BC6F73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850EAB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Introduction to colour-coded chopping boards </w:t>
            </w:r>
          </w:p>
          <w:p w:rsidR="2337E1B8" w:rsidP="294A831B" w:rsidRDefault="2337E1B8" w14:paraId="52146E3E" w14:textId="169EF3A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31E054E6" w14:textId="498D0B6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850EAB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modelling of poor vs correct hygiene practices </w:t>
            </w:r>
          </w:p>
          <w:p w:rsidR="2337E1B8" w:rsidP="294A831B" w:rsidRDefault="2337E1B8" w14:paraId="23CE4C21" w14:textId="00B79AA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2369F9EC" w14:textId="243A56A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850EAB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Guided practice: students follow hygiene routines step-by-step </w:t>
            </w:r>
          </w:p>
          <w:p w:rsidR="2337E1B8" w:rsidP="294A831B" w:rsidRDefault="2337E1B8" w14:paraId="6A3A87FB" w14:textId="4905132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D185DDF" w14:textId="1215559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850EAB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Practical task: setting up a clean workstation correctly </w:t>
            </w:r>
          </w:p>
          <w:p w:rsidR="2337E1B8" w:rsidP="294A831B" w:rsidRDefault="2337E1B8" w14:paraId="257B1D4A" w14:textId="58B2ABB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0C6E79A" w14:textId="23119F0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850EAB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Discussion: consequences of poor hygiene in real-world settings</w:t>
            </w:r>
          </w:p>
          <w:p w:rsidR="2337E1B8" w:rsidP="2337E1B8" w:rsidRDefault="2337E1B8" w14:paraId="3A7E13E0" w14:textId="7585A326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470" w:type="dxa"/>
            <w:tcMar/>
          </w:tcPr>
          <w:p w:rsidR="2337E1B8" w:rsidP="2337E1B8" w:rsidRDefault="2337E1B8" w14:paraId="14D2EE84" w14:textId="39B39CEC">
            <w:pPr>
              <w:pStyle w:val="Normal"/>
              <w:rPr>
                <w:rFonts w:ascii="Arial" w:hAnsi="Arial" w:cs="Arial"/>
              </w:rPr>
            </w:pPr>
            <w:r w:rsidRPr="2BBB434E" w:rsidR="15C294C9">
              <w:rPr>
                <w:rFonts w:ascii="Arial" w:hAnsi="Arial" w:cs="Arial"/>
              </w:rPr>
              <w:t xml:space="preserve">Sink area demo, cleaning products, posters </w:t>
            </w:r>
          </w:p>
        </w:tc>
        <w:tc>
          <w:tcPr>
            <w:tcW w:w="2100" w:type="dxa"/>
            <w:tcMar/>
          </w:tcPr>
          <w:p w:rsidR="2337E1B8" w:rsidP="2337E1B8" w:rsidRDefault="2337E1B8" w14:paraId="13BEA504" w14:textId="0CA51538">
            <w:pPr>
              <w:pStyle w:val="Normal"/>
              <w:rPr>
                <w:rFonts w:ascii="Arial" w:hAnsi="Arial" w:cs="Arial"/>
              </w:rPr>
            </w:pPr>
            <w:r w:rsidRPr="2BBB434E" w:rsidR="15C294C9">
              <w:rPr>
                <w:rFonts w:ascii="Arial" w:hAnsi="Arial" w:cs="Arial"/>
              </w:rPr>
              <w:t xml:space="preserve">Professional standards, personal </w:t>
            </w:r>
            <w:r w:rsidRPr="2BBB434E" w:rsidR="15C294C9">
              <w:rPr>
                <w:rFonts w:ascii="Arial" w:hAnsi="Arial" w:cs="Arial"/>
              </w:rPr>
              <w:t>responsibilities</w:t>
            </w:r>
            <w:r w:rsidRPr="2BBB434E" w:rsidR="15C294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8" w:type="dxa"/>
            <w:tcMar/>
          </w:tcPr>
          <w:p w:rsidR="2337E1B8" w:rsidP="2337E1B8" w:rsidRDefault="2337E1B8" w14:paraId="3D15DF43" w14:textId="14173836">
            <w:pPr>
              <w:pStyle w:val="Normal"/>
              <w:rPr>
                <w:rFonts w:ascii="Arial" w:hAnsi="Arial" w:cs="Arial"/>
              </w:rPr>
            </w:pPr>
            <w:r w:rsidRPr="2BBB434E" w:rsidR="15C294C9">
              <w:rPr>
                <w:rFonts w:ascii="Arial" w:hAnsi="Arial" w:cs="Arial"/>
              </w:rPr>
              <w:t>Practical observation, starter quiz</w:t>
            </w:r>
          </w:p>
        </w:tc>
      </w:tr>
      <w:tr w:rsidR="2337E1B8" w:rsidTr="294A831B" w14:paraId="336AFD14">
        <w:trPr>
          <w:trHeight w:val="823"/>
        </w:trPr>
        <w:tc>
          <w:tcPr>
            <w:tcW w:w="1815" w:type="dxa"/>
            <w:tcMar/>
            <w:vAlign w:val="center"/>
          </w:tcPr>
          <w:p w:rsidR="2337E1B8" w:rsidP="2337E1B8" w:rsidRDefault="2337E1B8" w14:paraId="155AA70D" w14:textId="35CF16B1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94A831B" w:rsidR="2337E1B8">
              <w:rPr>
                <w:rFonts w:ascii="Calibri" w:hAnsi="Calibri" w:cs="Calibri" w:asciiTheme="minorAscii" w:hAnsiTheme="minorAscii" w:cstheme="minorAscii"/>
              </w:rPr>
              <w:t>Week 3</w:t>
            </w:r>
            <w:r w:rsidRPr="294A831B" w:rsidR="29AE625D">
              <w:rPr>
                <w:rFonts w:ascii="Calibri" w:hAnsi="Calibri" w:cs="Calibri" w:asciiTheme="minorAscii" w:hAnsiTheme="minorAscii" w:cstheme="minorAscii"/>
              </w:rPr>
              <w:t xml:space="preserve">- </w:t>
            </w:r>
            <w:r w:rsidRPr="294A831B" w:rsidR="29AE625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Knife Skills &amp; Basic Preparation</w:t>
            </w:r>
          </w:p>
        </w:tc>
        <w:tc>
          <w:tcPr>
            <w:tcW w:w="3315" w:type="dxa"/>
            <w:tcMar/>
            <w:vAlign w:val="center"/>
          </w:tcPr>
          <w:p w:rsidR="2337E1B8" w:rsidP="294A831B" w:rsidRDefault="2337E1B8" w14:paraId="55CCC0F7" w14:textId="0E2DF0D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9AE625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Demonstrate safe and controlled use of a knife </w:t>
            </w:r>
          </w:p>
          <w:p w:rsidR="2337E1B8" w:rsidP="294A831B" w:rsidRDefault="2337E1B8" w14:paraId="58250F0C" w14:textId="1D1EC7F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40D57D9" w14:textId="5961E3E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9AE625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Apply basic cutting techniques (peeling, slicing, chopping) </w:t>
            </w:r>
          </w:p>
          <w:p w:rsidR="2337E1B8" w:rsidP="294A831B" w:rsidRDefault="2337E1B8" w14:paraId="2EFECF31" w14:textId="5BB8368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49F6CA53" w14:textId="71D71D6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9AE625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Develop confidence and precision in food preparation</w:t>
            </w:r>
          </w:p>
          <w:p w:rsidR="2337E1B8" w:rsidP="2337E1B8" w:rsidRDefault="2337E1B8" w14:paraId="5B3AD56C" w14:textId="12440B96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4980" w:type="dxa"/>
            <w:tcMar/>
          </w:tcPr>
          <w:p w:rsidR="2337E1B8" w:rsidP="294A831B" w:rsidRDefault="2337E1B8" w14:paraId="1741C35E" w14:textId="5923EDA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E89694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Safety recap (knife handling expectations) </w:t>
            </w:r>
          </w:p>
          <w:p w:rsidR="2337E1B8" w:rsidP="294A831B" w:rsidRDefault="2337E1B8" w14:paraId="430BA8C6" w14:textId="13F00FF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99DA669" w14:textId="18EA0A2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E89694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demonstration of knife grip and cutting techniques </w:t>
            </w:r>
          </w:p>
          <w:p w:rsidR="2337E1B8" w:rsidP="294A831B" w:rsidRDefault="2337E1B8" w14:paraId="323DF95E" w14:textId="11E1C6D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2B3B0DC2" w14:textId="7209173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E89694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Step-by-step modelling of peeling, slicing, and chopping </w:t>
            </w:r>
          </w:p>
          <w:p w:rsidR="2337E1B8" w:rsidP="294A831B" w:rsidRDefault="2337E1B8" w14:paraId="3B6244A7" w14:textId="5B901AD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E89694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Guided practice with close supervision </w:t>
            </w:r>
          </w:p>
          <w:p w:rsidR="2337E1B8" w:rsidP="294A831B" w:rsidRDefault="2337E1B8" w14:paraId="7E52F1C3" w14:textId="2535496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2EF515C" w14:textId="6D50546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E89694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Independent preparation task (vegetables for simple dish) </w:t>
            </w:r>
          </w:p>
          <w:p w:rsidR="2337E1B8" w:rsidP="294A831B" w:rsidRDefault="2337E1B8" w14:paraId="4848601D" w14:textId="1FF9571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915280D" w14:textId="2300420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E89694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Focus on consistency, size and control </w:t>
            </w:r>
          </w:p>
          <w:p w:rsidR="2337E1B8" w:rsidP="294A831B" w:rsidRDefault="2337E1B8" w14:paraId="7347358E" w14:textId="3F9BD5E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23BC417B" w14:textId="58D8A4B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E89694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Peer feedback on technique </w:t>
            </w:r>
          </w:p>
          <w:p w:rsidR="2337E1B8" w:rsidP="294A831B" w:rsidRDefault="2337E1B8" w14:paraId="3167E179" w14:textId="42E81DF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243F3AB8" w14:textId="346B3D7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E89694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Reflection: what went well / what needs improving</w:t>
            </w:r>
          </w:p>
          <w:p w:rsidR="2337E1B8" w:rsidP="2337E1B8" w:rsidRDefault="2337E1B8" w14:paraId="59BAB64C" w14:textId="40C46777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470" w:type="dxa"/>
            <w:tcMar/>
          </w:tcPr>
          <w:p w:rsidR="2337E1B8" w:rsidP="2337E1B8" w:rsidRDefault="2337E1B8" w14:paraId="235AF32F" w14:textId="7CF6B108">
            <w:pPr>
              <w:pStyle w:val="Normal"/>
              <w:rPr>
                <w:rFonts w:ascii="Arial" w:hAnsi="Arial" w:cs="Arial"/>
              </w:rPr>
            </w:pPr>
            <w:r w:rsidRPr="2BBB434E" w:rsidR="16F38285">
              <w:rPr>
                <w:rFonts w:ascii="Arial" w:hAnsi="Arial" w:cs="Arial"/>
              </w:rPr>
              <w:t>Knives, vegetables, chopping boards</w:t>
            </w:r>
          </w:p>
        </w:tc>
        <w:tc>
          <w:tcPr>
            <w:tcW w:w="2100" w:type="dxa"/>
            <w:tcMar/>
          </w:tcPr>
          <w:p w:rsidR="2337E1B8" w:rsidP="2337E1B8" w:rsidRDefault="2337E1B8" w14:paraId="656A5577" w14:textId="693CBD17">
            <w:pPr>
              <w:pStyle w:val="Normal"/>
              <w:rPr>
                <w:rFonts w:ascii="Arial" w:hAnsi="Arial" w:cs="Arial"/>
              </w:rPr>
            </w:pPr>
            <w:r w:rsidRPr="2BBB434E" w:rsidR="16F38285">
              <w:rPr>
                <w:rFonts w:ascii="Arial" w:hAnsi="Arial" w:cs="Arial"/>
              </w:rPr>
              <w:t>Precision, confidence, in</w:t>
            </w:r>
            <w:r w:rsidRPr="2BBB434E" w:rsidR="0191753B">
              <w:rPr>
                <w:rFonts w:ascii="Arial" w:hAnsi="Arial" w:cs="Arial"/>
              </w:rPr>
              <w:t xml:space="preserve">dependence </w:t>
            </w:r>
          </w:p>
        </w:tc>
        <w:tc>
          <w:tcPr>
            <w:tcW w:w="1708" w:type="dxa"/>
            <w:tcMar/>
          </w:tcPr>
          <w:p w:rsidR="2337E1B8" w:rsidP="2337E1B8" w:rsidRDefault="2337E1B8" w14:paraId="3DB6220C" w14:textId="159E9B84">
            <w:pPr>
              <w:pStyle w:val="Normal"/>
              <w:rPr>
                <w:rFonts w:ascii="Arial" w:hAnsi="Arial" w:cs="Arial"/>
              </w:rPr>
            </w:pPr>
            <w:r w:rsidRPr="2BBB434E" w:rsidR="2D72A8D9">
              <w:rPr>
                <w:rFonts w:ascii="Arial" w:hAnsi="Arial" w:cs="Arial"/>
              </w:rPr>
              <w:t xml:space="preserve">Teacher observation, peer feedback </w:t>
            </w:r>
          </w:p>
        </w:tc>
      </w:tr>
      <w:tr w:rsidR="2337E1B8" w:rsidTr="294A831B" w14:paraId="1ACAE6A0">
        <w:trPr>
          <w:trHeight w:val="823"/>
        </w:trPr>
        <w:tc>
          <w:tcPr>
            <w:tcW w:w="1815" w:type="dxa"/>
            <w:tcMar/>
            <w:vAlign w:val="center"/>
          </w:tcPr>
          <w:p w:rsidR="2337E1B8" w:rsidP="2337E1B8" w:rsidRDefault="2337E1B8" w14:paraId="7AB9EBE6" w14:textId="70F63ED1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2337E1B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4</w:t>
            </w:r>
            <w:r w:rsidRPr="294A831B" w:rsidR="2D0EB0E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2D0EB0E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Equipment Use &amp; Kitchen Organisation</w:t>
            </w:r>
          </w:p>
        </w:tc>
        <w:tc>
          <w:tcPr>
            <w:tcW w:w="3315" w:type="dxa"/>
            <w:tcMar/>
            <w:vAlign w:val="center"/>
          </w:tcPr>
          <w:p w:rsidR="2337E1B8" w:rsidP="294A831B" w:rsidRDefault="2337E1B8" w14:paraId="3056CF42" w14:textId="3611F86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D0EB0E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Identify and safely use key kitchen equipment (ovens, hobs, mixers) </w:t>
            </w:r>
          </w:p>
          <w:p w:rsidR="2337E1B8" w:rsidP="294A831B" w:rsidRDefault="2337E1B8" w14:paraId="7A0A34AF" w14:textId="333847D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197F5ABD" w14:textId="78B4E23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D0EB0E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Understand basic kitchen organisation and storage systems </w:t>
            </w:r>
          </w:p>
          <w:p w:rsidR="2337E1B8" w:rsidP="294A831B" w:rsidRDefault="2337E1B8" w14:paraId="7D9E91D5" w14:textId="1ADEB7D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3FAFEE24" w14:textId="3743C21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D0EB0E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Apply safe working practices when using equipment</w:t>
            </w:r>
          </w:p>
          <w:p w:rsidR="2337E1B8" w:rsidP="2BBB434E" w:rsidRDefault="2337E1B8" w14:paraId="5EB772D8" w14:textId="76AF7D99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337E1B8" w:rsidP="294A831B" w:rsidRDefault="2337E1B8" w14:paraId="570AA3AB" w14:textId="342A653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D0EB0E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Introduction to key kitchen equipment and their functions </w:t>
            </w:r>
          </w:p>
          <w:p w:rsidR="2337E1B8" w:rsidP="294A831B" w:rsidRDefault="2337E1B8" w14:paraId="07E82E79" w14:textId="5F7A6BC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D0EB0E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demonstration of safe use (oven, hob, mixer) </w:t>
            </w:r>
          </w:p>
          <w:p w:rsidR="2337E1B8" w:rsidP="294A831B" w:rsidRDefault="2337E1B8" w14:paraId="49D8E3BC" w14:textId="09A4299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3B01552F" w14:textId="7219C78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D0EB0E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Discussion of risks and safety precautions </w:t>
            </w:r>
          </w:p>
          <w:p w:rsidR="2337E1B8" w:rsidP="294A831B" w:rsidRDefault="2337E1B8" w14:paraId="009DA095" w14:textId="1016B59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4EB0F763" w14:textId="4B40A02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D0EB0E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Modelling correct setup and clean-down procedures </w:t>
            </w:r>
          </w:p>
          <w:p w:rsidR="2337E1B8" w:rsidP="294A831B" w:rsidRDefault="2337E1B8" w14:paraId="5250DCCF" w14:textId="6DDC0A1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1857547" w14:textId="5CE0D8F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D0EB0E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Guided practical: using equipment to prepare a simple item </w:t>
            </w:r>
          </w:p>
          <w:p w:rsidR="2337E1B8" w:rsidP="294A831B" w:rsidRDefault="2337E1B8" w14:paraId="1E9948F8" w14:textId="39D5D3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2C80E4E9" w14:textId="2B7E6AA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D0EB0E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Introduction to stock rotation and storage (basic level) </w:t>
            </w:r>
          </w:p>
          <w:p w:rsidR="2337E1B8" w:rsidP="294A831B" w:rsidRDefault="2337E1B8" w14:paraId="0F0DC509" w14:textId="22954F9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3B6D9008" w14:textId="3BA3FD8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D0EB0E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Students practise setting up and clearing down workstations independently </w:t>
            </w:r>
          </w:p>
          <w:p w:rsidR="2337E1B8" w:rsidP="294A831B" w:rsidRDefault="2337E1B8" w14:paraId="29D440ED" w14:textId="65B3020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7F5DAA27" w14:textId="31F824C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D0EB0E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Ongoing reinforcement of routines and expectations</w:t>
            </w:r>
          </w:p>
          <w:p w:rsidR="2337E1B8" w:rsidP="2BBB434E" w:rsidRDefault="2337E1B8" w14:paraId="71A99E40" w14:textId="4F85A6E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337E1B8" w:rsidP="2BBB434E" w:rsidRDefault="2337E1B8" w14:paraId="41A4529A" w14:textId="618B3B0E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4A7B615A">
              <w:rPr>
                <w:rFonts w:ascii="Arial" w:hAnsi="Arial" w:cs="Arial"/>
                <w:b w:val="0"/>
                <w:bCs w:val="0"/>
              </w:rPr>
              <w:t xml:space="preserve">Kitchen </w:t>
            </w:r>
            <w:r w:rsidRPr="2BBB434E" w:rsidR="4A7B615A">
              <w:rPr>
                <w:rFonts w:ascii="Arial" w:hAnsi="Arial" w:cs="Arial"/>
                <w:b w:val="0"/>
                <w:bCs w:val="0"/>
              </w:rPr>
              <w:t>equipment</w:t>
            </w:r>
            <w:r w:rsidRPr="2BBB434E" w:rsidR="4A7B615A">
              <w:rPr>
                <w:rFonts w:ascii="Arial" w:hAnsi="Arial" w:cs="Arial"/>
                <w:b w:val="0"/>
                <w:bCs w:val="0"/>
              </w:rPr>
              <w:t>, storage labels</w:t>
            </w:r>
          </w:p>
        </w:tc>
        <w:tc>
          <w:tcPr>
            <w:tcW w:w="2100" w:type="dxa"/>
            <w:tcMar/>
          </w:tcPr>
          <w:p w:rsidR="2337E1B8" w:rsidP="2BBB434E" w:rsidRDefault="2337E1B8" w14:paraId="0C2CA2EC" w14:textId="11C8AB02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4A7B615A">
              <w:rPr>
                <w:rFonts w:ascii="Arial" w:hAnsi="Arial" w:cs="Arial"/>
                <w:b w:val="0"/>
                <w:bCs w:val="0"/>
              </w:rPr>
              <w:t>Organisatio</w:t>
            </w:r>
            <w:r w:rsidRPr="2BBB434E" w:rsidR="1ECD7E3C">
              <w:rPr>
                <w:rFonts w:ascii="Arial" w:hAnsi="Arial" w:cs="Arial"/>
                <w:b w:val="0"/>
                <w:bCs w:val="0"/>
              </w:rPr>
              <w:t xml:space="preserve">n, </w:t>
            </w:r>
            <w:r w:rsidRPr="2BBB434E" w:rsidR="1ECD7E3C">
              <w:rPr>
                <w:rFonts w:ascii="Arial" w:hAnsi="Arial" w:cs="Arial"/>
                <w:b w:val="0"/>
                <w:bCs w:val="0"/>
              </w:rPr>
              <w:t>responsibility</w:t>
            </w:r>
            <w:r w:rsidRPr="2BBB434E" w:rsidR="1ECD7E3C">
              <w:rPr>
                <w:rFonts w:ascii="Arial" w:hAnsi="Arial" w:cs="Arial"/>
                <w:b w:val="0"/>
                <w:bCs w:val="0"/>
              </w:rPr>
              <w:t xml:space="preserve">, safety awareness </w:t>
            </w:r>
          </w:p>
        </w:tc>
        <w:tc>
          <w:tcPr>
            <w:tcW w:w="1708" w:type="dxa"/>
            <w:tcMar/>
          </w:tcPr>
          <w:p w:rsidR="2337E1B8" w:rsidP="2BBB434E" w:rsidRDefault="2337E1B8" w14:paraId="2382BD5B" w14:textId="392FE423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3E5317DB">
              <w:rPr>
                <w:rFonts w:ascii="Arial" w:hAnsi="Arial" w:cs="Arial"/>
                <w:b w:val="0"/>
                <w:bCs w:val="0"/>
              </w:rPr>
              <w:t xml:space="preserve">Practical checks, verbal questioning </w:t>
            </w:r>
          </w:p>
        </w:tc>
      </w:tr>
      <w:tr w:rsidR="2337E1B8" w:rsidTr="294A831B" w14:paraId="647134B7">
        <w:trPr>
          <w:trHeight w:val="823"/>
        </w:trPr>
        <w:tc>
          <w:tcPr>
            <w:tcW w:w="1815" w:type="dxa"/>
            <w:tcMar/>
            <w:vAlign w:val="center"/>
          </w:tcPr>
          <w:p w:rsidR="16FED220" w:rsidP="2337E1B8" w:rsidRDefault="16FED220" w14:paraId="738566CD" w14:textId="77C4BDEC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6FED22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5</w:t>
            </w:r>
            <w:r w:rsidRPr="294A831B" w:rsidR="0134A3E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0134A3E6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Breakfast Service Preparation</w:t>
            </w:r>
          </w:p>
        </w:tc>
        <w:tc>
          <w:tcPr>
            <w:tcW w:w="3315" w:type="dxa"/>
            <w:tcMar/>
            <w:vAlign w:val="center"/>
          </w:tcPr>
          <w:p w:rsidR="2337E1B8" w:rsidP="294A831B" w:rsidRDefault="2337E1B8" w14:paraId="195C6C35" w14:textId="7F3D75F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134A3E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Prepare simple breakfast items using basic cooking methods </w:t>
            </w:r>
          </w:p>
          <w:p w:rsidR="2337E1B8" w:rsidP="294A831B" w:rsidRDefault="2337E1B8" w14:paraId="52CF6172" w14:textId="2DA303D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2A3E3E18" w14:textId="3C382F8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134A3E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Follow a recipe with increasing independence </w:t>
            </w:r>
          </w:p>
          <w:p w:rsidR="2337E1B8" w:rsidP="294A831B" w:rsidRDefault="2337E1B8" w14:paraId="52CE835C" w14:textId="2CC29F0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87E4454" w14:textId="3690C05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134A3E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Develop time management and organisation skills</w:t>
            </w:r>
          </w:p>
          <w:p w:rsidR="2337E1B8" w:rsidP="2BBB434E" w:rsidRDefault="2337E1B8" w14:paraId="413F314D" w14:textId="121C614B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337E1B8" w:rsidP="294A831B" w:rsidRDefault="2337E1B8" w14:paraId="0CC7F8ED" w14:textId="5752523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576431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Discussion: what makes an effective breakfast service? </w:t>
            </w:r>
          </w:p>
          <w:p w:rsidR="2337E1B8" w:rsidP="294A831B" w:rsidRDefault="2337E1B8" w14:paraId="7046C86B" w14:textId="7F8DA81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7935E04E" w14:textId="435F584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576431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Introduction to simple recipes (toast, eggs, basic items) </w:t>
            </w:r>
          </w:p>
          <w:p w:rsidR="2337E1B8" w:rsidP="294A831B" w:rsidRDefault="2337E1B8" w14:paraId="7066526D" w14:textId="5CEF340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3148B867" w14:textId="6C51990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576431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modelling of cooking process and timing </w:t>
            </w:r>
          </w:p>
          <w:p w:rsidR="2337E1B8" w:rsidP="294A831B" w:rsidRDefault="2337E1B8" w14:paraId="6C7AF619" w14:textId="3D7D5DF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289A784" w14:textId="25CAFAF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576431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Guided practical: preparing breakfast items </w:t>
            </w:r>
          </w:p>
          <w:p w:rsidR="2337E1B8" w:rsidP="294A831B" w:rsidRDefault="2337E1B8" w14:paraId="53B4DD8B" w14:textId="666D1DB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711E4BFF" w14:textId="7909283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576431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Focus on timing, coordination and organisation </w:t>
            </w:r>
          </w:p>
          <w:p w:rsidR="2337E1B8" w:rsidP="294A831B" w:rsidRDefault="2337E1B8" w14:paraId="1C0D4DC6" w14:textId="578C906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062F7AB" w14:textId="67DFD5A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576431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Introduction to basic service expectations (presentation, readiness) </w:t>
            </w:r>
          </w:p>
          <w:p w:rsidR="2337E1B8" w:rsidP="294A831B" w:rsidRDefault="2337E1B8" w14:paraId="271819D1" w14:textId="0D6EAB0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576431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Students work towards producing food within a set timeframe </w:t>
            </w:r>
          </w:p>
          <w:p w:rsidR="2337E1B8" w:rsidP="294A831B" w:rsidRDefault="2337E1B8" w14:paraId="1524CB13" w14:textId="2DF8CD7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420DD2B5" w14:textId="37B6762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576431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Reflection on performance and time management</w:t>
            </w:r>
          </w:p>
          <w:p w:rsidR="2337E1B8" w:rsidP="2BBB434E" w:rsidRDefault="2337E1B8" w14:paraId="2EF5491C" w14:textId="51C37A7E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337E1B8" w:rsidP="2BBB434E" w:rsidRDefault="2337E1B8" w14:paraId="27168196" w14:textId="68A6C46B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79555522">
              <w:rPr>
                <w:rFonts w:ascii="Arial" w:hAnsi="Arial" w:cs="Arial"/>
                <w:b w:val="0"/>
                <w:bCs w:val="0"/>
              </w:rPr>
              <w:t>Ingredients, recipe cards, service rota</w:t>
            </w:r>
          </w:p>
        </w:tc>
        <w:tc>
          <w:tcPr>
            <w:tcW w:w="2100" w:type="dxa"/>
            <w:tcMar/>
          </w:tcPr>
          <w:p w:rsidR="2337E1B8" w:rsidP="2BBB434E" w:rsidRDefault="2337E1B8" w14:paraId="58DE5B6B" w14:textId="0E474EA1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79555522">
              <w:rPr>
                <w:rFonts w:ascii="Arial" w:hAnsi="Arial" w:cs="Arial"/>
                <w:b w:val="0"/>
                <w:bCs w:val="0"/>
              </w:rPr>
              <w:t>Time management, punctuality</w:t>
            </w:r>
          </w:p>
        </w:tc>
        <w:tc>
          <w:tcPr>
            <w:tcW w:w="1708" w:type="dxa"/>
            <w:tcMar/>
          </w:tcPr>
          <w:p w:rsidR="2337E1B8" w:rsidP="2BBB434E" w:rsidRDefault="2337E1B8" w14:paraId="5FA5DF90" w14:textId="39C0B396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79555522">
              <w:rPr>
                <w:rFonts w:ascii="Arial" w:hAnsi="Arial" w:cs="Arial"/>
                <w:b w:val="0"/>
                <w:bCs w:val="0"/>
              </w:rPr>
              <w:t>Service observation</w:t>
            </w:r>
          </w:p>
        </w:tc>
      </w:tr>
      <w:tr w:rsidR="2337E1B8" w:rsidTr="294A831B" w14:paraId="23397C80">
        <w:trPr>
          <w:trHeight w:val="823"/>
        </w:trPr>
        <w:tc>
          <w:tcPr>
            <w:tcW w:w="1815" w:type="dxa"/>
            <w:tcMar/>
            <w:vAlign w:val="center"/>
          </w:tcPr>
          <w:p w:rsidR="16FED220" w:rsidP="2337E1B8" w:rsidRDefault="16FED220" w14:paraId="75F96722" w14:textId="47C96CB3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6FED22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6</w:t>
            </w:r>
            <w:r w:rsidRPr="294A831B" w:rsidR="585A538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585A5386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Soup &amp; Starters Production</w:t>
            </w:r>
          </w:p>
        </w:tc>
        <w:tc>
          <w:tcPr>
            <w:tcW w:w="3315" w:type="dxa"/>
            <w:tcMar/>
            <w:vAlign w:val="center"/>
          </w:tcPr>
          <w:p w:rsidR="2337E1B8" w:rsidP="294A831B" w:rsidRDefault="2337E1B8" w14:paraId="619D0E13" w14:textId="425B96B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85A538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Prepare a simple soup or starter using basic cooking techniques </w:t>
            </w:r>
          </w:p>
          <w:p w:rsidR="2337E1B8" w:rsidP="294A831B" w:rsidRDefault="2337E1B8" w14:paraId="2F171A55" w14:textId="0FB3BB6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C19A5DF" w14:textId="765195C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85A538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Understand the importance of seasoning, texture and presentation </w:t>
            </w:r>
          </w:p>
          <w:p w:rsidR="2337E1B8" w:rsidP="294A831B" w:rsidRDefault="2337E1B8" w14:paraId="049365D2" w14:textId="5F1EBD6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19AEB558" w14:textId="6820D96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85A538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Work collaboratively to produce food for service</w:t>
            </w:r>
          </w:p>
          <w:p w:rsidR="2337E1B8" w:rsidP="2BBB434E" w:rsidRDefault="2337E1B8" w14:paraId="4E0746B3" w14:textId="6A42A607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337E1B8" w:rsidP="294A831B" w:rsidRDefault="2337E1B8" w14:paraId="6C3D4170" w14:textId="23FF6D3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85A538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Introduction to soups and starters (purpose, types, nutrition links) </w:t>
            </w:r>
          </w:p>
          <w:p w:rsidR="2337E1B8" w:rsidP="294A831B" w:rsidRDefault="2337E1B8" w14:paraId="1BFC5DC9" w14:textId="1ADBEA5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C146CCF" w14:textId="6DC1BFB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85A538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demonstration of a simple soup (prep → cook → blend → season) </w:t>
            </w:r>
          </w:p>
          <w:p w:rsidR="2337E1B8" w:rsidP="294A831B" w:rsidRDefault="2337E1B8" w14:paraId="4312D609" w14:textId="018B4F4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4E9B026D" w14:textId="0D65EAF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85A538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Explanation of key techniques (chopping, boiling, blending) </w:t>
            </w:r>
          </w:p>
          <w:p w:rsidR="2337E1B8" w:rsidP="294A831B" w:rsidRDefault="2337E1B8" w14:paraId="1CC02AB4" w14:textId="236F08C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FA95CF5" w14:textId="6E0DD46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85A538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Guided practical: preparing soup or starter in pairs/groups </w:t>
            </w:r>
          </w:p>
          <w:p w:rsidR="2337E1B8" w:rsidP="294A831B" w:rsidRDefault="2337E1B8" w14:paraId="507BD77D" w14:textId="62BC276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42171DB9" w14:textId="32DD4E5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85A538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Focus on teamwork and shared responsibilities </w:t>
            </w:r>
          </w:p>
          <w:p w:rsidR="2337E1B8" w:rsidP="294A831B" w:rsidRDefault="2337E1B8" w14:paraId="081DF7BF" w14:textId="6CA6CBD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4C37F15F" w14:textId="3AF785B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85A538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Taste testing and evaluation (flavour, texture, presentation) </w:t>
            </w:r>
          </w:p>
          <w:p w:rsidR="2337E1B8" w:rsidP="294A831B" w:rsidRDefault="2337E1B8" w14:paraId="693860CB" w14:textId="7957B69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3DD4120" w14:textId="6C3E9FA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85A538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Discussion: how to improve dishes </w:t>
            </w:r>
          </w:p>
          <w:p w:rsidR="2337E1B8" w:rsidP="294A831B" w:rsidRDefault="2337E1B8" w14:paraId="119F04EE" w14:textId="289311C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59F3E4A" w14:textId="2B20190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85A538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Link to real-world service expectations</w:t>
            </w:r>
          </w:p>
          <w:p w:rsidR="2337E1B8" w:rsidP="2BBB434E" w:rsidRDefault="2337E1B8" w14:paraId="22D9388A" w14:textId="30046662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337E1B8" w:rsidP="2BBB434E" w:rsidRDefault="2337E1B8" w14:paraId="45165D5F" w14:textId="5ADA3D34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0865CE3B">
              <w:rPr>
                <w:rFonts w:ascii="Arial" w:hAnsi="Arial" w:cs="Arial"/>
                <w:b w:val="0"/>
                <w:bCs w:val="0"/>
              </w:rPr>
              <w:t xml:space="preserve">Ingredients, blenders, pans </w:t>
            </w:r>
          </w:p>
        </w:tc>
        <w:tc>
          <w:tcPr>
            <w:tcW w:w="2100" w:type="dxa"/>
            <w:tcMar/>
          </w:tcPr>
          <w:p w:rsidR="2337E1B8" w:rsidP="2BBB434E" w:rsidRDefault="2337E1B8" w14:paraId="1AED884D" w14:textId="07209E07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0865CE3B">
              <w:rPr>
                <w:rFonts w:ascii="Arial" w:hAnsi="Arial" w:cs="Arial"/>
                <w:b w:val="0"/>
                <w:bCs w:val="0"/>
              </w:rPr>
              <w:t>Nutrition awareness, teamwork</w:t>
            </w:r>
          </w:p>
        </w:tc>
        <w:tc>
          <w:tcPr>
            <w:tcW w:w="1708" w:type="dxa"/>
            <w:tcMar/>
          </w:tcPr>
          <w:p w:rsidR="2337E1B8" w:rsidP="2BBB434E" w:rsidRDefault="2337E1B8" w14:paraId="7E5EAEAF" w14:textId="6039D4FF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0865CE3B">
              <w:rPr>
                <w:rFonts w:ascii="Arial" w:hAnsi="Arial" w:cs="Arial"/>
                <w:b w:val="0"/>
                <w:bCs w:val="0"/>
              </w:rPr>
              <w:t>Product tasting, teacher feedback</w:t>
            </w:r>
          </w:p>
        </w:tc>
      </w:tr>
      <w:tr w:rsidR="294A831B" w:rsidTr="294A831B" w14:paraId="3AEE75F6">
        <w:trPr>
          <w:trHeight w:val="823"/>
        </w:trPr>
        <w:tc>
          <w:tcPr>
            <w:tcW w:w="15388" w:type="dxa"/>
            <w:gridSpan w:val="6"/>
            <w:tcMar/>
            <w:vAlign w:val="center"/>
          </w:tcPr>
          <w:p w:rsidR="70DF0D65" w:rsidP="294A831B" w:rsidRDefault="70DF0D65" w14:paraId="52542817" w14:textId="20FD1A59">
            <w:pPr>
              <w:pStyle w:val="Normal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294A831B" w:rsidR="70DF0D6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Autumn 2- </w:t>
            </w:r>
            <w:r w:rsidRPr="294A831B" w:rsidR="5962AF74">
              <w:rPr>
                <w:rFonts w:ascii="Arial" w:hAnsi="Arial" w:eastAsia="Arial" w:cs="Arial"/>
                <w:b w:val="1"/>
                <w:bCs w:val="1"/>
                <w:noProof w:val="0"/>
                <w:sz w:val="28"/>
                <w:szCs w:val="28"/>
                <w:lang w:val="en-GB"/>
              </w:rPr>
              <w:t>Food Production &amp; Service Skills</w:t>
            </w:r>
            <w:r w:rsidRPr="294A831B" w:rsidR="48365551">
              <w:rPr>
                <w:rFonts w:ascii="Arial" w:hAnsi="Arial" w:eastAsia="Arial" w:cs="Arial"/>
                <w:b w:val="1"/>
                <w:bCs w:val="1"/>
                <w:noProof w:val="0"/>
                <w:sz w:val="28"/>
                <w:szCs w:val="28"/>
                <w:lang w:val="en-GB"/>
              </w:rPr>
              <w:t xml:space="preserve"> </w:t>
            </w:r>
            <w:r w:rsidRPr="294A831B" w:rsidR="48365551">
              <w:rPr>
                <w:rFonts w:ascii="Arial" w:hAnsi="Arial" w:eastAsia="Arial" w:cs="Arial"/>
                <w:i w:val="1"/>
                <w:iCs w:val="1"/>
                <w:noProof w:val="0"/>
                <w:sz w:val="28"/>
                <w:szCs w:val="28"/>
                <w:lang w:val="en-GB"/>
              </w:rPr>
              <w:t>(including Festive Service Project)</w:t>
            </w:r>
          </w:p>
        </w:tc>
      </w:tr>
      <w:tr w:rsidR="2337E1B8" w:rsidTr="294A831B" w14:paraId="5ECA566A">
        <w:trPr>
          <w:trHeight w:val="823"/>
        </w:trPr>
        <w:tc>
          <w:tcPr>
            <w:tcW w:w="1815" w:type="dxa"/>
            <w:tcMar/>
            <w:vAlign w:val="center"/>
          </w:tcPr>
          <w:p w:rsidR="2337E1B8" w:rsidP="2337E1B8" w:rsidRDefault="2337E1B8" w14:paraId="7747AA28" w14:textId="6C00020E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7</w:t>
            </w:r>
            <w:r w:rsidRPr="294A831B" w:rsidR="2CC8AE8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2CC8AE8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Pasta Dishes &amp; Cooking for Service</w:t>
            </w:r>
          </w:p>
        </w:tc>
        <w:tc>
          <w:tcPr>
            <w:tcW w:w="3315" w:type="dxa"/>
            <w:tcMar/>
            <w:vAlign w:val="center"/>
          </w:tcPr>
          <w:p w:rsidR="2337E1B8" w:rsidP="294A831B" w:rsidRDefault="2337E1B8" w14:paraId="4F505D53" w14:textId="673D08B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CC8AE8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Prepare pasta dishes using correct cooking methods and timings </w:t>
            </w:r>
          </w:p>
          <w:p w:rsidR="2337E1B8" w:rsidP="294A831B" w:rsidRDefault="2337E1B8" w14:paraId="4CB692F8" w14:textId="3509FE8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D17313D" w14:textId="105DF17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CC8AE8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Understand portion control when cooking for multiple people </w:t>
            </w:r>
          </w:p>
          <w:p w:rsidR="2337E1B8" w:rsidP="294A831B" w:rsidRDefault="2337E1B8" w14:paraId="4776870F" w14:textId="497F96C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9DB6506" w14:textId="3A85403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CC8AE8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Work efficiently under time constraints</w:t>
            </w:r>
          </w:p>
          <w:p w:rsidR="2337E1B8" w:rsidP="2BBB434E" w:rsidRDefault="2337E1B8" w14:paraId="27303AFE" w14:textId="0A371067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337E1B8" w:rsidP="294A831B" w:rsidRDefault="2337E1B8" w14:paraId="059D8E0F" w14:textId="11BCE6D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CC8AE8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Retrieval: knife skills and safety recap </w:t>
            </w:r>
          </w:p>
          <w:p w:rsidR="2337E1B8" w:rsidP="294A831B" w:rsidRDefault="2337E1B8" w14:paraId="19154BC8" w14:textId="0259662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26E99083" w14:textId="394AD3A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CC8AE8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demonstration: cooking pasta correctly (timing, texture, draining) </w:t>
            </w:r>
          </w:p>
          <w:p w:rsidR="2337E1B8" w:rsidP="294A831B" w:rsidRDefault="2337E1B8" w14:paraId="3A0F3CF6" w14:textId="4D75CA5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8E86FF7" w14:textId="0934BD9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CC8AE8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Explanation of common errors (overcooking, sticking, poor portioning) </w:t>
            </w:r>
          </w:p>
          <w:p w:rsidR="2337E1B8" w:rsidP="294A831B" w:rsidRDefault="2337E1B8" w14:paraId="406D4E36" w14:textId="1E2C606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1A122E1" w14:textId="2E91D97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CC8AE8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Guided practical: preparing a simple pasta dish </w:t>
            </w:r>
          </w:p>
          <w:p w:rsidR="2337E1B8" w:rsidP="294A831B" w:rsidRDefault="2337E1B8" w14:paraId="539C22BE" w14:textId="0D969DC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CC8AE8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Focus on working to time and consistency across portions </w:t>
            </w:r>
          </w:p>
          <w:p w:rsidR="2337E1B8" w:rsidP="294A831B" w:rsidRDefault="2337E1B8" w14:paraId="750799CF" w14:textId="1A08BD5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89AA315" w14:textId="439130F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CC8AE8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Introduction to batch cooking for service </w:t>
            </w:r>
          </w:p>
          <w:p w:rsidR="2337E1B8" w:rsidP="294A831B" w:rsidRDefault="2337E1B8" w14:paraId="5E4BD5FE" w14:textId="676B8BC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4E9A7249" w14:textId="4FD22DA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CC8AE8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Independent practical with reduced scaffolding </w:t>
            </w:r>
          </w:p>
          <w:p w:rsidR="2337E1B8" w:rsidP="294A831B" w:rsidRDefault="2337E1B8" w14:paraId="619C6AA2" w14:textId="7137068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78E6131" w14:textId="333A2EF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2CC8AE8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Evaluation of portion size, taste, and timing</w:t>
            </w:r>
          </w:p>
          <w:p w:rsidR="2337E1B8" w:rsidP="2BBB434E" w:rsidRDefault="2337E1B8" w14:paraId="73E7F522" w14:textId="3F9234FB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337E1B8" w:rsidP="2BBB434E" w:rsidRDefault="2337E1B8" w14:paraId="5FF2A5A5" w14:textId="3C5F8100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6FA8D5DA">
              <w:rPr>
                <w:rFonts w:ascii="Arial" w:hAnsi="Arial" w:cs="Arial"/>
                <w:b w:val="0"/>
                <w:bCs w:val="0"/>
              </w:rPr>
              <w:t xml:space="preserve">Bulk recipes, cooking </w:t>
            </w:r>
            <w:r w:rsidRPr="2BBB434E" w:rsidR="6FA8D5DA">
              <w:rPr>
                <w:rFonts w:ascii="Arial" w:hAnsi="Arial" w:cs="Arial"/>
                <w:b w:val="0"/>
                <w:bCs w:val="0"/>
              </w:rPr>
              <w:t>equipment</w:t>
            </w:r>
            <w:r w:rsidRPr="2BBB434E" w:rsidR="6FA8D5DA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2100" w:type="dxa"/>
            <w:tcMar/>
          </w:tcPr>
          <w:p w:rsidR="2337E1B8" w:rsidP="2BBB434E" w:rsidRDefault="2337E1B8" w14:paraId="5E0F2F5E" w14:textId="5A250B05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6FA8D5DA">
              <w:rPr>
                <w:rFonts w:ascii="Arial" w:hAnsi="Arial" w:cs="Arial"/>
                <w:b w:val="0"/>
                <w:bCs w:val="0"/>
              </w:rPr>
              <w:t xml:space="preserve">Working under </w:t>
            </w:r>
            <w:r w:rsidRPr="2BBB434E" w:rsidR="6FA8D5DA">
              <w:rPr>
                <w:rFonts w:ascii="Arial" w:hAnsi="Arial" w:cs="Arial"/>
                <w:b w:val="0"/>
                <w:bCs w:val="0"/>
              </w:rPr>
              <w:t>pressure</w:t>
            </w:r>
            <w:r w:rsidRPr="2BBB434E" w:rsidR="6FA8D5DA">
              <w:rPr>
                <w:rFonts w:ascii="Arial" w:hAnsi="Arial" w:cs="Arial"/>
                <w:b w:val="0"/>
                <w:bCs w:val="0"/>
              </w:rPr>
              <w:t xml:space="preserve">, cooperation </w:t>
            </w:r>
          </w:p>
        </w:tc>
        <w:tc>
          <w:tcPr>
            <w:tcW w:w="1708" w:type="dxa"/>
            <w:tcMar/>
          </w:tcPr>
          <w:p w:rsidR="2337E1B8" w:rsidP="2BBB434E" w:rsidRDefault="2337E1B8" w14:paraId="28F615A5" w14:textId="177BF3E1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6FA8D5DA">
              <w:rPr>
                <w:rFonts w:ascii="Arial" w:hAnsi="Arial" w:cs="Arial"/>
                <w:b w:val="0"/>
                <w:bCs w:val="0"/>
              </w:rPr>
              <w:t xml:space="preserve">Practical outcome </w:t>
            </w:r>
            <w:r w:rsidRPr="2BBB434E" w:rsidR="6FA8D5DA">
              <w:rPr>
                <w:rFonts w:ascii="Arial" w:hAnsi="Arial" w:cs="Arial"/>
                <w:b w:val="0"/>
                <w:bCs w:val="0"/>
              </w:rPr>
              <w:t>assessment</w:t>
            </w:r>
            <w:r w:rsidRPr="2BBB434E" w:rsidR="6FA8D5DA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</w:tr>
      <w:tr w:rsidR="2337E1B8" w:rsidTr="294A831B" w14:paraId="2703D1B5">
        <w:trPr>
          <w:trHeight w:val="823"/>
        </w:trPr>
        <w:tc>
          <w:tcPr>
            <w:tcW w:w="1815" w:type="dxa"/>
            <w:tcMar/>
            <w:vAlign w:val="center"/>
          </w:tcPr>
          <w:p w:rsidR="2337E1B8" w:rsidP="2337E1B8" w:rsidRDefault="2337E1B8" w14:paraId="0399B91B" w14:textId="19C02D79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8</w:t>
            </w:r>
            <w:r w:rsidRPr="294A831B" w:rsidR="7B5856D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7B5856D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Rice &amp; World Foods</w:t>
            </w:r>
          </w:p>
        </w:tc>
        <w:tc>
          <w:tcPr>
            <w:tcW w:w="3315" w:type="dxa"/>
            <w:tcMar/>
            <w:vAlign w:val="center"/>
          </w:tcPr>
          <w:p w:rsidR="2337E1B8" w:rsidP="294A831B" w:rsidRDefault="2337E1B8" w14:paraId="6E7F7DBE" w14:textId="24F516F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B5856D3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Prepare rice using correct methods (boiling/absorption) </w:t>
            </w:r>
          </w:p>
          <w:p w:rsidR="2337E1B8" w:rsidP="294A831B" w:rsidRDefault="2337E1B8" w14:paraId="45D62DAD" w14:textId="7B2B7F4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29C274CC" w14:textId="034A889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B5856D3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Develop understanding of flavour building (spices, seasoning) </w:t>
            </w:r>
          </w:p>
          <w:p w:rsidR="2337E1B8" w:rsidP="294A831B" w:rsidRDefault="2337E1B8" w14:paraId="2596DADF" w14:textId="25A13DC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FCD94EE" w14:textId="6E0DD4B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B5856D3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Demonstrate awareness of cultural influences in food</w:t>
            </w:r>
          </w:p>
          <w:p w:rsidR="2337E1B8" w:rsidP="2BBB434E" w:rsidRDefault="2337E1B8" w14:paraId="1EAD8FC4" w14:textId="41C1E7E0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337E1B8" w:rsidP="294A831B" w:rsidRDefault="2337E1B8" w14:paraId="3E658A7D" w14:textId="5FCB570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B5856D3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demonstration: cooking rice and building a simple curry base </w:t>
            </w:r>
          </w:p>
          <w:p w:rsidR="2337E1B8" w:rsidP="294A831B" w:rsidRDefault="2337E1B8" w14:paraId="0A538F70" w14:textId="5E811A3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A4A4BE9" w14:textId="2A5E0DF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B5856D3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Explanation of flavour layering (spices, seasoning) </w:t>
            </w:r>
          </w:p>
          <w:p w:rsidR="2337E1B8" w:rsidP="294A831B" w:rsidRDefault="2337E1B8" w14:paraId="1B0588A8" w14:textId="5F16F8A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9A3814C" w14:textId="225952F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B5856D3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Guided practical: rice and accompanying dish </w:t>
            </w:r>
          </w:p>
          <w:p w:rsidR="2337E1B8" w:rsidP="294A831B" w:rsidRDefault="2337E1B8" w14:paraId="38DD728E" w14:textId="32F289E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45C829D" w14:textId="27182EE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B5856D3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Discussion: cultural origins of dishes and respect for diversity </w:t>
            </w:r>
          </w:p>
          <w:p w:rsidR="2337E1B8" w:rsidP="294A831B" w:rsidRDefault="2337E1B8" w14:paraId="0F770B72" w14:textId="249CEE9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7F303222" w14:textId="596C789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B5856D3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Independent cooking with focus on timing and consistency </w:t>
            </w:r>
          </w:p>
          <w:p w:rsidR="2337E1B8" w:rsidP="294A831B" w:rsidRDefault="2337E1B8" w14:paraId="2C82D67D" w14:textId="4D89B54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11379D8" w14:textId="435CA31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B5856D3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Group tasting and evaluation of flavour, texture and presentation</w:t>
            </w:r>
          </w:p>
          <w:p w:rsidR="2337E1B8" w:rsidP="2BBB434E" w:rsidRDefault="2337E1B8" w14:paraId="37609538" w14:textId="43DF5B17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337E1B8" w:rsidP="2BBB434E" w:rsidRDefault="2337E1B8" w14:paraId="0C3D33CE" w14:textId="586585A2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00764CB9">
              <w:rPr>
                <w:rFonts w:ascii="Arial" w:hAnsi="Arial" w:cs="Arial"/>
                <w:b w:val="0"/>
                <w:bCs w:val="0"/>
              </w:rPr>
              <w:t>Ingredients, recipe sheets</w:t>
            </w:r>
          </w:p>
        </w:tc>
        <w:tc>
          <w:tcPr>
            <w:tcW w:w="2100" w:type="dxa"/>
            <w:tcMar/>
          </w:tcPr>
          <w:p w:rsidR="2337E1B8" w:rsidP="2BBB434E" w:rsidRDefault="2337E1B8" w14:paraId="39E4E2AF" w14:textId="6A9D3A6B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55F09944">
              <w:rPr>
                <w:rFonts w:ascii="Arial" w:hAnsi="Arial" w:cs="Arial"/>
                <w:b w:val="0"/>
                <w:bCs w:val="0"/>
              </w:rPr>
              <w:t xml:space="preserve">Mutual respect, </w:t>
            </w:r>
            <w:r w:rsidRPr="2BBB434E" w:rsidR="55F09944">
              <w:rPr>
                <w:rFonts w:ascii="Arial" w:hAnsi="Arial" w:cs="Arial"/>
                <w:b w:val="0"/>
                <w:bCs w:val="0"/>
              </w:rPr>
              <w:t>cultural</w:t>
            </w:r>
            <w:r w:rsidRPr="2BBB434E" w:rsidR="55F09944">
              <w:rPr>
                <w:rFonts w:ascii="Arial" w:hAnsi="Arial" w:cs="Arial"/>
                <w:b w:val="0"/>
                <w:bCs w:val="0"/>
              </w:rPr>
              <w:t xml:space="preserve"> diversity </w:t>
            </w:r>
          </w:p>
        </w:tc>
        <w:tc>
          <w:tcPr>
            <w:tcW w:w="1708" w:type="dxa"/>
            <w:tcMar/>
          </w:tcPr>
          <w:p w:rsidR="2337E1B8" w:rsidP="2BBB434E" w:rsidRDefault="2337E1B8" w14:paraId="6A147A7E" w14:textId="1192BDF2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62D2186A">
              <w:rPr>
                <w:rFonts w:ascii="Arial" w:hAnsi="Arial" w:cs="Arial"/>
                <w:b w:val="0"/>
                <w:bCs w:val="0"/>
              </w:rPr>
              <w:t>Student reflection, practical check</w:t>
            </w:r>
          </w:p>
        </w:tc>
      </w:tr>
      <w:tr w:rsidR="2337E1B8" w:rsidTr="294A831B" w14:paraId="7C30796C">
        <w:trPr>
          <w:trHeight w:val="823"/>
        </w:trPr>
        <w:tc>
          <w:tcPr>
            <w:tcW w:w="1815" w:type="dxa"/>
            <w:tcMar/>
            <w:vAlign w:val="center"/>
          </w:tcPr>
          <w:p w:rsidR="2337E1B8" w:rsidP="2337E1B8" w:rsidRDefault="2337E1B8" w14:paraId="662FF2FD" w14:textId="484F1F91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9</w:t>
            </w:r>
            <w:r w:rsidRPr="294A831B" w:rsidR="5ACD525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5ACD5254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Potato Dishes &amp; Side Preparation</w:t>
            </w:r>
          </w:p>
        </w:tc>
        <w:tc>
          <w:tcPr>
            <w:tcW w:w="3315" w:type="dxa"/>
            <w:tcMar/>
            <w:vAlign w:val="center"/>
          </w:tcPr>
          <w:p w:rsidR="2337E1B8" w:rsidP="294A831B" w:rsidRDefault="2337E1B8" w14:paraId="52CAB3AF" w14:textId="53CE6CC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ACD525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Prepare a range of potato-based dishes using appropriate methods </w:t>
            </w:r>
          </w:p>
          <w:p w:rsidR="2337E1B8" w:rsidP="294A831B" w:rsidRDefault="2337E1B8" w14:paraId="6E05D86D" w14:textId="4D5DFC3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FFFDFDA" w14:textId="7A20135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ACD525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Develop consistency in cutting, cooking, and portioning </w:t>
            </w:r>
          </w:p>
          <w:p w:rsidR="2337E1B8" w:rsidP="294A831B" w:rsidRDefault="2337E1B8" w14:paraId="7CAC567D" w14:textId="1BE453F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1913EFA0" w14:textId="778B85D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ACD525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Apply knowledge of cooking techniques (roasting, boiling, mashing)</w:t>
            </w:r>
          </w:p>
          <w:p w:rsidR="2337E1B8" w:rsidP="2BBB434E" w:rsidRDefault="2337E1B8" w14:paraId="017283B3" w14:textId="26E54A93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337E1B8" w:rsidP="294A831B" w:rsidRDefault="2337E1B8" w14:paraId="479F6EDE" w14:textId="641474F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ACD525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Demonstration: preparing potatoes using different methods </w:t>
            </w:r>
          </w:p>
          <w:p w:rsidR="2337E1B8" w:rsidP="294A831B" w:rsidRDefault="2337E1B8" w14:paraId="7CF34D15" w14:textId="3DCC718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53762AC" w14:textId="65C1901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ACD525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Recap knife skills for consistency (size and shape) </w:t>
            </w:r>
          </w:p>
          <w:p w:rsidR="2337E1B8" w:rsidP="294A831B" w:rsidRDefault="2337E1B8" w14:paraId="5F800C17" w14:textId="1641185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5062450" w14:textId="08E0D93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ACD525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Guided practical: producing multiple potato dishes </w:t>
            </w:r>
          </w:p>
          <w:p w:rsidR="2337E1B8" w:rsidP="294A831B" w:rsidRDefault="2337E1B8" w14:paraId="5B8A9944" w14:textId="0C65CB6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4B876EFD" w14:textId="5C37353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ACD525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Focus on efficiency and organisation </w:t>
            </w:r>
          </w:p>
          <w:p w:rsidR="2337E1B8" w:rsidP="294A831B" w:rsidRDefault="2337E1B8" w14:paraId="5DC28E43" w14:textId="22FFF58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39435609" w14:textId="0977551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ACD525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Independent task: preparing sides for a meal </w:t>
            </w:r>
          </w:p>
          <w:p w:rsidR="2337E1B8" w:rsidP="294A831B" w:rsidRDefault="2337E1B8" w14:paraId="2F5FD66C" w14:textId="1C12B80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ACD525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Evaluation: texture, appearance, portion control</w:t>
            </w:r>
          </w:p>
          <w:p w:rsidR="2337E1B8" w:rsidP="2BBB434E" w:rsidRDefault="2337E1B8" w14:paraId="7D25A0AD" w14:textId="3914C596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337E1B8" w:rsidP="2BBB434E" w:rsidRDefault="2337E1B8" w14:paraId="3B6A11EC" w14:textId="4929B086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5ACFA756">
              <w:rPr>
                <w:rFonts w:ascii="Arial" w:hAnsi="Arial" w:cs="Arial"/>
                <w:b w:val="0"/>
                <w:bCs w:val="0"/>
              </w:rPr>
              <w:t>Potatoes, ovens, trays</w:t>
            </w:r>
          </w:p>
        </w:tc>
        <w:tc>
          <w:tcPr>
            <w:tcW w:w="2100" w:type="dxa"/>
            <w:tcMar/>
          </w:tcPr>
          <w:p w:rsidR="2337E1B8" w:rsidP="2BBB434E" w:rsidRDefault="2337E1B8" w14:paraId="08287DDE" w14:textId="0160D04B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6E3EB130">
              <w:rPr>
                <w:rFonts w:ascii="Arial" w:hAnsi="Arial" w:cs="Arial"/>
                <w:b w:val="0"/>
                <w:bCs w:val="0"/>
              </w:rPr>
              <w:t>Consistency, efficiency</w:t>
            </w:r>
          </w:p>
        </w:tc>
        <w:tc>
          <w:tcPr>
            <w:tcW w:w="1708" w:type="dxa"/>
            <w:tcMar/>
          </w:tcPr>
          <w:p w:rsidR="2337E1B8" w:rsidP="2BBB434E" w:rsidRDefault="2337E1B8" w14:paraId="28CA9F5F" w14:textId="47E9C6A5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57D48A64">
              <w:rPr>
                <w:rFonts w:ascii="Arial" w:hAnsi="Arial" w:cs="Arial"/>
                <w:b w:val="0"/>
                <w:bCs w:val="0"/>
              </w:rPr>
              <w:t xml:space="preserve">Portion control </w:t>
            </w:r>
            <w:r w:rsidRPr="2BBB434E" w:rsidR="57D48A64">
              <w:rPr>
                <w:rFonts w:ascii="Arial" w:hAnsi="Arial" w:cs="Arial"/>
                <w:b w:val="0"/>
                <w:bCs w:val="0"/>
              </w:rPr>
              <w:t>assessment</w:t>
            </w:r>
            <w:r w:rsidRPr="2BBB434E" w:rsidR="57D48A64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</w:tr>
      <w:tr w:rsidR="2337E1B8" w:rsidTr="294A831B" w14:paraId="35A4A8DC">
        <w:trPr>
          <w:trHeight w:val="823"/>
        </w:trPr>
        <w:tc>
          <w:tcPr>
            <w:tcW w:w="1815" w:type="dxa"/>
            <w:tcMar/>
            <w:vAlign w:val="center"/>
          </w:tcPr>
          <w:p w:rsidR="2337E1B8" w:rsidP="2337E1B8" w:rsidRDefault="2337E1B8" w14:paraId="7854CBC8" w14:textId="16CB7882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10</w:t>
            </w:r>
            <w:r w:rsidRPr="294A831B" w:rsidR="6A816915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6A816915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Street Food &amp; Menu Design</w:t>
            </w:r>
          </w:p>
        </w:tc>
        <w:tc>
          <w:tcPr>
            <w:tcW w:w="3315" w:type="dxa"/>
            <w:tcMar/>
            <w:vAlign w:val="center"/>
          </w:tcPr>
          <w:p w:rsidR="2337E1B8" w:rsidP="294A831B" w:rsidRDefault="2337E1B8" w14:paraId="49556AA7" w14:textId="568B8BC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A81691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Understand key features of street food (speed, cost, appeal) </w:t>
            </w:r>
          </w:p>
          <w:p w:rsidR="2337E1B8" w:rsidP="294A831B" w:rsidRDefault="2337E1B8" w14:paraId="524520EC" w14:textId="73D9E65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36B211AE" w14:textId="64242B7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A81691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Develop creative food ideas suitable for service </w:t>
            </w:r>
          </w:p>
          <w:p w:rsidR="2337E1B8" w:rsidP="294A831B" w:rsidRDefault="2337E1B8" w14:paraId="027A7E4B" w14:textId="14395C6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FFED2B3" w14:textId="03ACBE1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A81691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Apply presentation and portioning skills</w:t>
            </w:r>
          </w:p>
          <w:p w:rsidR="2337E1B8" w:rsidP="2BBB434E" w:rsidRDefault="2337E1B8" w14:paraId="3E559749" w14:textId="424249E7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337E1B8" w:rsidP="294A831B" w:rsidRDefault="2337E1B8" w14:paraId="141FF87C" w14:textId="7932059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A81691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Discussion: what makes street food successful? </w:t>
            </w:r>
          </w:p>
          <w:p w:rsidR="2337E1B8" w:rsidP="294A831B" w:rsidRDefault="2337E1B8" w14:paraId="1957DD00" w14:textId="47DBC68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8E2B25C" w14:textId="5FF0AB0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A81691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Analysis of real examples (menus, visuals) </w:t>
            </w:r>
          </w:p>
          <w:p w:rsidR="2337E1B8" w:rsidP="294A831B" w:rsidRDefault="2337E1B8" w14:paraId="5C08CC07" w14:textId="2C8793F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8817341" w14:textId="4653150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A81691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modelling of a simple street food dish </w:t>
            </w:r>
          </w:p>
          <w:p w:rsidR="2337E1B8" w:rsidP="294A831B" w:rsidRDefault="2337E1B8" w14:paraId="72ED01C3" w14:textId="6981948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CF30544" w14:textId="594A403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A81691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Practical: preparing a street food item </w:t>
            </w:r>
          </w:p>
          <w:p w:rsidR="2337E1B8" w:rsidP="294A831B" w:rsidRDefault="2337E1B8" w14:paraId="3B770E44" w14:textId="7760AAF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E05C704" w14:textId="30D6165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A81691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Design task: students create their own street food concept </w:t>
            </w:r>
          </w:p>
          <w:p w:rsidR="2337E1B8" w:rsidP="294A831B" w:rsidRDefault="2337E1B8" w14:paraId="549CC04E" w14:textId="069C25B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7BC8A3A" w14:textId="746EF2D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A81691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Peer feedback and refinement of ideas</w:t>
            </w:r>
          </w:p>
          <w:p w:rsidR="2337E1B8" w:rsidP="2BBB434E" w:rsidRDefault="2337E1B8" w14:paraId="088F6DDF" w14:textId="3A3B4667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337E1B8" w:rsidP="2BBB434E" w:rsidRDefault="2337E1B8" w14:paraId="3625FDD6" w14:textId="28F63910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54D4579D">
              <w:rPr>
                <w:rFonts w:ascii="Arial" w:hAnsi="Arial" w:cs="Arial"/>
                <w:b w:val="0"/>
                <w:bCs w:val="0"/>
              </w:rPr>
              <w:t xml:space="preserve">Street food recipes </w:t>
            </w:r>
          </w:p>
        </w:tc>
        <w:tc>
          <w:tcPr>
            <w:tcW w:w="2100" w:type="dxa"/>
            <w:tcMar/>
          </w:tcPr>
          <w:p w:rsidR="2337E1B8" w:rsidP="2BBB434E" w:rsidRDefault="2337E1B8" w14:paraId="7F6888DA" w14:textId="18632CD6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08197AC6">
              <w:rPr>
                <w:rFonts w:ascii="Arial" w:hAnsi="Arial" w:cs="Arial"/>
                <w:b w:val="0"/>
                <w:bCs w:val="0"/>
              </w:rPr>
              <w:t>Enterp</w:t>
            </w:r>
            <w:r w:rsidRPr="2BBB434E" w:rsidR="08197AC6">
              <w:rPr>
                <w:rFonts w:ascii="Arial" w:hAnsi="Arial" w:cs="Arial"/>
                <w:b w:val="0"/>
                <w:bCs w:val="0"/>
              </w:rPr>
              <w:t>rise</w:t>
            </w:r>
            <w:r w:rsidRPr="2BBB434E" w:rsidR="08197AC6">
              <w:rPr>
                <w:rFonts w:ascii="Arial" w:hAnsi="Arial" w:cs="Arial"/>
                <w:b w:val="0"/>
                <w:bCs w:val="0"/>
              </w:rPr>
              <w:t>, crea</w:t>
            </w:r>
            <w:r w:rsidRPr="2BBB434E" w:rsidR="08197AC6">
              <w:rPr>
                <w:rFonts w:ascii="Arial" w:hAnsi="Arial" w:cs="Arial"/>
                <w:b w:val="0"/>
                <w:bCs w:val="0"/>
              </w:rPr>
              <w:t xml:space="preserve">tivity </w:t>
            </w:r>
          </w:p>
        </w:tc>
        <w:tc>
          <w:tcPr>
            <w:tcW w:w="1708" w:type="dxa"/>
            <w:tcMar/>
          </w:tcPr>
          <w:p w:rsidR="2337E1B8" w:rsidP="2BBB434E" w:rsidRDefault="2337E1B8" w14:paraId="7EDC6E25" w14:textId="3FA42BBD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1F8BF626">
              <w:rPr>
                <w:rFonts w:ascii="Arial" w:hAnsi="Arial" w:cs="Arial"/>
                <w:b w:val="0"/>
                <w:bCs w:val="0"/>
              </w:rPr>
              <w:t xml:space="preserve">Menu design task </w:t>
            </w:r>
          </w:p>
        </w:tc>
      </w:tr>
      <w:tr w:rsidR="2337E1B8" w:rsidTr="294A831B" w14:paraId="314D1E8E">
        <w:trPr>
          <w:trHeight w:val="823"/>
        </w:trPr>
        <w:tc>
          <w:tcPr>
            <w:tcW w:w="1815" w:type="dxa"/>
            <w:tcMar/>
            <w:vAlign w:val="center"/>
          </w:tcPr>
          <w:p w:rsidR="2337E1B8" w:rsidP="2337E1B8" w:rsidRDefault="2337E1B8" w14:paraId="38B829E2" w14:textId="1EA88C5C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11</w:t>
            </w:r>
            <w:r w:rsidRPr="294A831B" w:rsidR="51DE8DA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51DE8DA6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Bakery Basics (Dough Skills)</w:t>
            </w:r>
          </w:p>
        </w:tc>
        <w:tc>
          <w:tcPr>
            <w:tcW w:w="3315" w:type="dxa"/>
            <w:tcMar/>
            <w:vAlign w:val="center"/>
          </w:tcPr>
          <w:p w:rsidR="2337E1B8" w:rsidP="294A831B" w:rsidRDefault="2337E1B8" w14:paraId="66E161EC" w14:textId="0130E77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DE8DA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Understand the process of making dough (mixing, proving, shaping) </w:t>
            </w:r>
          </w:p>
          <w:p w:rsidR="2337E1B8" w:rsidP="294A831B" w:rsidRDefault="2337E1B8" w14:paraId="3348714E" w14:textId="2B2C96A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6B3EAF5" w14:textId="25F3018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DE8DA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Demonstrate accuracy and patience in baking tasks </w:t>
            </w:r>
          </w:p>
          <w:p w:rsidR="2337E1B8" w:rsidP="294A831B" w:rsidRDefault="2337E1B8" w14:paraId="28DB4F7A" w14:textId="4555260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18DE2796" w14:textId="6F2AB25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DE8DA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Develop independence in following multi-step processes</w:t>
            </w:r>
          </w:p>
          <w:p w:rsidR="2337E1B8" w:rsidP="2BBB434E" w:rsidRDefault="2337E1B8" w14:paraId="1B91CF3D" w14:textId="1CCBFA66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337E1B8" w:rsidP="294A831B" w:rsidRDefault="2337E1B8" w14:paraId="2E73C19D" w14:textId="64BC96B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DE8DA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demonstration: making dough step-by-step </w:t>
            </w:r>
          </w:p>
          <w:p w:rsidR="2337E1B8" w:rsidP="294A831B" w:rsidRDefault="2337E1B8" w14:paraId="2D82E7F4" w14:textId="7E72D60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641D25D" w14:textId="0869C73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DE8DA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Explanation of key processes (yeast, proving, timing) </w:t>
            </w:r>
          </w:p>
          <w:p w:rsidR="2337E1B8" w:rsidP="294A831B" w:rsidRDefault="2337E1B8" w14:paraId="3DA264D9" w14:textId="6302BE8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70F56A64" w14:textId="618BEC6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DE8DA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Guided practical: making bread rolls or pizza base </w:t>
            </w:r>
          </w:p>
          <w:p w:rsidR="2337E1B8" w:rsidP="294A831B" w:rsidRDefault="2337E1B8" w14:paraId="2DB020FC" w14:textId="1ABFD20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14C3202E" w14:textId="270572F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DE8DA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Focus on accuracy and following instructions </w:t>
            </w:r>
          </w:p>
          <w:p w:rsidR="2337E1B8" w:rsidP="294A831B" w:rsidRDefault="2337E1B8" w14:paraId="6A4029E2" w14:textId="6D7AE3E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7FEA5A7" w14:textId="73C1724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DE8DA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Independent shaping and baking </w:t>
            </w:r>
          </w:p>
          <w:p w:rsidR="2337E1B8" w:rsidP="294A831B" w:rsidRDefault="2337E1B8" w14:paraId="3E1EE0A8" w14:textId="4528ADB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C9AB8C5" w14:textId="39FE176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DE8DA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Evaluation of final product (texture, rise, appearance)</w:t>
            </w:r>
          </w:p>
          <w:p w:rsidR="2337E1B8" w:rsidP="2BBB434E" w:rsidRDefault="2337E1B8" w14:paraId="1AFBD801" w14:textId="44B02333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337E1B8" w:rsidP="2BBB434E" w:rsidRDefault="2337E1B8" w14:paraId="3AB58917" w14:textId="70427B42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7FD21EF9">
              <w:rPr>
                <w:rFonts w:ascii="Arial" w:hAnsi="Arial" w:cs="Arial"/>
                <w:b w:val="0"/>
                <w:bCs w:val="0"/>
              </w:rPr>
              <w:t>Flour, yeast, mixers</w:t>
            </w:r>
          </w:p>
        </w:tc>
        <w:tc>
          <w:tcPr>
            <w:tcW w:w="2100" w:type="dxa"/>
            <w:tcMar/>
          </w:tcPr>
          <w:p w:rsidR="2337E1B8" w:rsidP="2BBB434E" w:rsidRDefault="2337E1B8" w14:paraId="24DA30D5" w14:textId="54DC7DEE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1ABBC4DB">
              <w:rPr>
                <w:rFonts w:ascii="Arial" w:hAnsi="Arial" w:cs="Arial"/>
                <w:b w:val="0"/>
                <w:bCs w:val="0"/>
              </w:rPr>
              <w:t xml:space="preserve">Patience, resilience </w:t>
            </w:r>
          </w:p>
        </w:tc>
        <w:tc>
          <w:tcPr>
            <w:tcW w:w="1708" w:type="dxa"/>
            <w:tcMar/>
          </w:tcPr>
          <w:p w:rsidR="2337E1B8" w:rsidP="2BBB434E" w:rsidRDefault="2337E1B8" w14:paraId="319FCD56" w14:textId="35AE6CC1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1B9D1E01">
              <w:rPr>
                <w:rFonts w:ascii="Arial" w:hAnsi="Arial" w:cs="Arial"/>
                <w:b w:val="0"/>
                <w:bCs w:val="0"/>
              </w:rPr>
              <w:t xml:space="preserve">Practical observation </w:t>
            </w:r>
          </w:p>
        </w:tc>
      </w:tr>
      <w:tr w:rsidR="2337E1B8" w:rsidTr="294A831B" w14:paraId="64898880">
        <w:trPr>
          <w:trHeight w:val="823"/>
        </w:trPr>
        <w:tc>
          <w:tcPr>
            <w:tcW w:w="1815" w:type="dxa"/>
            <w:tcMar/>
            <w:vAlign w:val="center"/>
          </w:tcPr>
          <w:p w:rsidR="2337E1B8" w:rsidP="2337E1B8" w:rsidRDefault="2337E1B8" w14:paraId="739E15DD" w14:textId="15E68B22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12</w:t>
            </w:r>
            <w:r w:rsidRPr="294A831B" w:rsidR="53D0C549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53D0C54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Sweet Products &amp; End of Unit Assessment</w:t>
            </w:r>
          </w:p>
        </w:tc>
        <w:tc>
          <w:tcPr>
            <w:tcW w:w="3315" w:type="dxa"/>
            <w:tcMar/>
            <w:vAlign w:val="center"/>
          </w:tcPr>
          <w:p w:rsidR="2337E1B8" w:rsidP="294A831B" w:rsidRDefault="2337E1B8" w14:paraId="646278D8" w14:textId="4021E99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D0C549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Prepare a sweet product using accurate measurements and methods </w:t>
            </w:r>
          </w:p>
          <w:p w:rsidR="2337E1B8" w:rsidP="294A831B" w:rsidRDefault="2337E1B8" w14:paraId="1272F206" w14:textId="1B7278B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0E0E9BD" w14:textId="7304CD5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D0C549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Apply skills developed across the unit independently </w:t>
            </w:r>
          </w:p>
          <w:p w:rsidR="2337E1B8" w:rsidP="294A831B" w:rsidRDefault="2337E1B8" w14:paraId="45E0E826" w14:textId="3F4ADB8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1487351" w14:textId="5887F62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D0C549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Evaluate own practical performance and final product</w:t>
            </w:r>
          </w:p>
          <w:p w:rsidR="2337E1B8" w:rsidP="2BBB434E" w:rsidRDefault="2337E1B8" w14:paraId="06E8841B" w14:textId="525B6B54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337E1B8" w:rsidP="294A831B" w:rsidRDefault="2337E1B8" w14:paraId="3BFACFDD" w14:textId="67D1396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D0C549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Recap key skills from unit (timing, hygiene, consistency, presentation) </w:t>
            </w:r>
          </w:p>
          <w:p w:rsidR="2337E1B8" w:rsidP="294A831B" w:rsidRDefault="2337E1B8" w14:paraId="3DC782AF" w14:textId="4FBDB81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45D45C5B" w14:textId="1802CF6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D0C549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demonstration (brief) of sweet product </w:t>
            </w:r>
          </w:p>
          <w:p w:rsidR="2337E1B8" w:rsidP="294A831B" w:rsidRDefault="2337E1B8" w14:paraId="61AE8469" w14:textId="165CBB6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E7563FB" w14:textId="7DF9302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D0C549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Independent practical assessment (minimal support) </w:t>
            </w:r>
          </w:p>
          <w:p w:rsidR="2337E1B8" w:rsidP="294A831B" w:rsidRDefault="2337E1B8" w14:paraId="2698CD1B" w14:textId="6C03645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000E608" w14:textId="21702D6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D0C549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Focus on accuracy, organisation and independence </w:t>
            </w:r>
          </w:p>
          <w:p w:rsidR="2337E1B8" w:rsidP="294A831B" w:rsidRDefault="2337E1B8" w14:paraId="75A75677" w14:textId="728284A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35FD82C5" w14:textId="1A11738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D0C549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Product evaluation (taste, texture, presentation) </w:t>
            </w:r>
          </w:p>
          <w:p w:rsidR="2337E1B8" w:rsidP="294A831B" w:rsidRDefault="2337E1B8" w14:paraId="119B80B2" w14:textId="7A0BD4B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E16F739" w14:textId="77BAAD9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D0C549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Reflection: strengths and targets for improvement</w:t>
            </w:r>
          </w:p>
          <w:p w:rsidR="2337E1B8" w:rsidP="2BBB434E" w:rsidRDefault="2337E1B8" w14:paraId="7A5F54CB" w14:textId="1A6089CB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337E1B8" w:rsidP="2BBB434E" w:rsidRDefault="2337E1B8" w14:paraId="2F95EF3C" w14:textId="3DE8017A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1B1F4A0B">
              <w:rPr>
                <w:rFonts w:ascii="Arial" w:hAnsi="Arial" w:cs="Arial"/>
                <w:b w:val="0"/>
                <w:bCs w:val="0"/>
              </w:rPr>
              <w:t xml:space="preserve">Baking ingredients </w:t>
            </w:r>
          </w:p>
        </w:tc>
        <w:tc>
          <w:tcPr>
            <w:tcW w:w="2100" w:type="dxa"/>
            <w:tcMar/>
          </w:tcPr>
          <w:p w:rsidR="2337E1B8" w:rsidP="2BBB434E" w:rsidRDefault="2337E1B8" w14:paraId="51FED0C8" w14:textId="11F9501F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47EA6FED">
              <w:rPr>
                <w:rFonts w:ascii="Arial" w:hAnsi="Arial" w:cs="Arial"/>
                <w:b w:val="0"/>
                <w:bCs w:val="0"/>
              </w:rPr>
              <w:t xml:space="preserve">Accuracy, independence </w:t>
            </w:r>
          </w:p>
        </w:tc>
        <w:tc>
          <w:tcPr>
            <w:tcW w:w="1708" w:type="dxa"/>
            <w:tcMar/>
          </w:tcPr>
          <w:p w:rsidR="2337E1B8" w:rsidP="2BBB434E" w:rsidRDefault="2337E1B8" w14:paraId="182A2213" w14:textId="20AD74F5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21AE01DD">
              <w:rPr>
                <w:rFonts w:ascii="Arial" w:hAnsi="Arial" w:cs="Arial"/>
                <w:b w:val="0"/>
                <w:bCs w:val="0"/>
              </w:rPr>
              <w:t>Product evaluation</w:t>
            </w:r>
          </w:p>
        </w:tc>
      </w:tr>
      <w:tr w:rsidR="2337E1B8" w:rsidTr="294A831B" w14:paraId="0FAA0A68">
        <w:trPr>
          <w:trHeight w:val="823"/>
        </w:trPr>
        <w:tc>
          <w:tcPr>
            <w:tcW w:w="1815" w:type="dxa"/>
            <w:tcMar/>
            <w:vAlign w:val="center"/>
          </w:tcPr>
          <w:p w:rsidR="2337E1B8" w:rsidP="2337E1B8" w:rsidRDefault="2337E1B8" w14:paraId="298ED05D" w14:textId="4FC21D1D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13</w:t>
            </w:r>
            <w:r w:rsidRPr="294A831B" w:rsidR="486B67DB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486B67D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Festive Menu Planning &amp; Preparation</w:t>
            </w:r>
          </w:p>
        </w:tc>
        <w:tc>
          <w:tcPr>
            <w:tcW w:w="3315" w:type="dxa"/>
            <w:tcMar/>
            <w:vAlign w:val="center"/>
          </w:tcPr>
          <w:p w:rsidR="2337E1B8" w:rsidP="294A831B" w:rsidRDefault="2337E1B8" w14:paraId="68151CDA" w14:textId="7B3DAE8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86B67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Plan a simple festive menu suitable for a school service environment </w:t>
            </w:r>
          </w:p>
          <w:p w:rsidR="2337E1B8" w:rsidP="294A831B" w:rsidRDefault="2337E1B8" w14:paraId="2BF0093B" w14:textId="4C95CEC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8026727" w14:textId="194A257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86B67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Apply knowledge of portioning, timing, and practicality when designing dishes </w:t>
            </w:r>
          </w:p>
          <w:p w:rsidR="2337E1B8" w:rsidP="294A831B" w:rsidRDefault="2337E1B8" w14:paraId="1415F681" w14:textId="44F725C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71870EF8" w14:textId="5441DD6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86B67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Demonstrate understanding of teamwork and kitchen roles</w:t>
            </w:r>
          </w:p>
          <w:p w:rsidR="2337E1B8" w:rsidP="2BBB434E" w:rsidRDefault="2337E1B8" w14:paraId="1B3D423C" w14:textId="072BCEB5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337E1B8" w:rsidP="294A831B" w:rsidRDefault="2337E1B8" w14:paraId="195AF1CE" w14:textId="1AB4BC1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86B67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Retrieval: recap key skills from Autumn 2 (timing, portioning, presentation) </w:t>
            </w:r>
          </w:p>
          <w:p w:rsidR="2337E1B8" w:rsidP="294A831B" w:rsidRDefault="2337E1B8" w14:paraId="22A29936" w14:textId="4F426F6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7E22EAB5" w14:textId="393F6D4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86B67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Discussion: what makes an effective festive menu? (appeal, practicality, cost) </w:t>
            </w:r>
          </w:p>
          <w:p w:rsidR="2337E1B8" w:rsidP="294A831B" w:rsidRDefault="2337E1B8" w14:paraId="02BF0107" w14:textId="3785416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4476FB2" w14:textId="6319452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86B67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modelling: breaking down a dish into ingredients, timings, and roles </w:t>
            </w:r>
          </w:p>
          <w:p w:rsidR="2337E1B8" w:rsidP="294A831B" w:rsidRDefault="2337E1B8" w14:paraId="564B4C93" w14:textId="31435C3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765C9F04" w14:textId="71114BB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86B67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Introduce basic menu planning principles (balance, simplicity, service suitability) </w:t>
            </w:r>
          </w:p>
          <w:p w:rsidR="2337E1B8" w:rsidP="294A831B" w:rsidRDefault="2337E1B8" w14:paraId="455476B4" w14:textId="0373497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11A565AC" w14:textId="1E847FE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86B67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Group task: plan a festive menu (starter/main/dessert or simplified service menu) </w:t>
            </w:r>
          </w:p>
          <w:p w:rsidR="2337E1B8" w:rsidP="294A831B" w:rsidRDefault="2337E1B8" w14:paraId="40702F14" w14:textId="45BCE70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7BDD43ED" w14:textId="689C8D7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86B67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Allocate kitchen roles (prep, cooking, plating, service support) </w:t>
            </w:r>
          </w:p>
          <w:p w:rsidR="2337E1B8" w:rsidP="294A831B" w:rsidRDefault="2337E1B8" w14:paraId="2F578AB9" w14:textId="1E0867F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14E55A52" w14:textId="177481F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86B67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Begin preparation tasks (basic prep, ingredient organisation where appropriate) </w:t>
            </w:r>
          </w:p>
          <w:p w:rsidR="2337E1B8" w:rsidP="294A831B" w:rsidRDefault="2337E1B8" w14:paraId="668F9891" w14:textId="5DC90BD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23C18A0" w14:textId="3B546EC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86B67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Teacher guidance to refine ideas and ensure feasibility</w:t>
            </w:r>
          </w:p>
          <w:p w:rsidR="2337E1B8" w:rsidP="2BBB434E" w:rsidRDefault="2337E1B8" w14:paraId="12AA60E0" w14:textId="5C605818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337E1B8" w:rsidP="2BBB434E" w:rsidRDefault="2337E1B8" w14:paraId="75FADCE1" w14:textId="2C70C0AA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6DCDF5DD">
              <w:rPr>
                <w:rFonts w:ascii="Arial" w:hAnsi="Arial" w:cs="Arial"/>
                <w:b w:val="0"/>
                <w:bCs w:val="0"/>
              </w:rPr>
              <w:t xml:space="preserve">Seasonal ingredients </w:t>
            </w:r>
          </w:p>
        </w:tc>
        <w:tc>
          <w:tcPr>
            <w:tcW w:w="2100" w:type="dxa"/>
            <w:tcMar/>
          </w:tcPr>
          <w:p w:rsidR="2337E1B8" w:rsidP="2BBB434E" w:rsidRDefault="2337E1B8" w14:paraId="6688C1A4" w14:textId="11C689A4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621F6E32">
              <w:rPr>
                <w:rFonts w:ascii="Arial" w:hAnsi="Arial" w:cs="Arial"/>
                <w:b w:val="0"/>
                <w:bCs w:val="0"/>
              </w:rPr>
              <w:t>Com</w:t>
            </w:r>
            <w:r w:rsidRPr="2BBB434E" w:rsidR="621F6E32">
              <w:rPr>
                <w:rFonts w:ascii="Arial" w:hAnsi="Arial" w:cs="Arial"/>
                <w:b w:val="0"/>
                <w:bCs w:val="0"/>
              </w:rPr>
              <w:t>munity</w:t>
            </w:r>
            <w:r w:rsidRPr="2BBB434E" w:rsidR="621F6E32">
              <w:rPr>
                <w:rFonts w:ascii="Arial" w:hAnsi="Arial" w:cs="Arial"/>
                <w:b w:val="0"/>
                <w:bCs w:val="0"/>
              </w:rPr>
              <w:t xml:space="preserve"> aw</w:t>
            </w:r>
            <w:r w:rsidRPr="2BBB434E" w:rsidR="621F6E32">
              <w:rPr>
                <w:rFonts w:ascii="Arial" w:hAnsi="Arial" w:cs="Arial"/>
                <w:b w:val="0"/>
                <w:bCs w:val="0"/>
              </w:rPr>
              <w:t xml:space="preserve">areness </w:t>
            </w:r>
          </w:p>
        </w:tc>
        <w:tc>
          <w:tcPr>
            <w:tcW w:w="1708" w:type="dxa"/>
            <w:tcMar/>
          </w:tcPr>
          <w:p w:rsidR="2337E1B8" w:rsidP="2BBB434E" w:rsidRDefault="2337E1B8" w14:paraId="5791EEB0" w14:textId="52B1FDE5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0702D23B">
              <w:rPr>
                <w:rFonts w:ascii="Arial" w:hAnsi="Arial" w:cs="Arial"/>
                <w:b w:val="0"/>
                <w:bCs w:val="0"/>
              </w:rPr>
              <w:t xml:space="preserve">Menu </w:t>
            </w:r>
            <w:r w:rsidRPr="2BBB434E" w:rsidR="0702D23B">
              <w:rPr>
                <w:rFonts w:ascii="Arial" w:hAnsi="Arial" w:cs="Arial"/>
                <w:b w:val="0"/>
                <w:bCs w:val="0"/>
              </w:rPr>
              <w:t>presentation</w:t>
            </w:r>
            <w:r w:rsidRPr="2BBB434E" w:rsidR="0702D23B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</w:tr>
      <w:tr w:rsidR="2337E1B8" w:rsidTr="294A831B" w14:paraId="482B273B">
        <w:trPr>
          <w:trHeight w:val="823"/>
        </w:trPr>
        <w:tc>
          <w:tcPr>
            <w:tcW w:w="1815" w:type="dxa"/>
            <w:tcMar/>
            <w:vAlign w:val="center"/>
          </w:tcPr>
          <w:p w:rsidR="2337E1B8" w:rsidP="2337E1B8" w:rsidRDefault="2337E1B8" w14:paraId="2115E33A" w14:textId="35F09166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14</w:t>
            </w:r>
            <w:r w:rsidRPr="294A831B" w:rsidR="16FE1CD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16FE1CD4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Live Christmas Service (Practical Application)</w:t>
            </w:r>
          </w:p>
        </w:tc>
        <w:tc>
          <w:tcPr>
            <w:tcW w:w="3315" w:type="dxa"/>
            <w:tcMar/>
            <w:vAlign w:val="center"/>
          </w:tcPr>
          <w:p w:rsidR="2337E1B8" w:rsidP="294A831B" w:rsidRDefault="2337E1B8" w14:paraId="348F42CB" w14:textId="6B676CA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6FE1CD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Apply practical cooking skills independently within a service environment </w:t>
            </w:r>
          </w:p>
          <w:p w:rsidR="2337E1B8" w:rsidP="294A831B" w:rsidRDefault="2337E1B8" w14:paraId="41F6E592" w14:textId="698081A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1B80E3C" w14:textId="64957E2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6FE1CD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Work effectively as part of a team under time constraints </w:t>
            </w:r>
          </w:p>
          <w:p w:rsidR="2337E1B8" w:rsidP="294A831B" w:rsidRDefault="2337E1B8" w14:paraId="39628DEE" w14:textId="6EBFC6E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17B5FF2" w14:textId="73C7A97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6FE1CD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Demonstrate safe, organised, and professional kitchen behaviour</w:t>
            </w:r>
          </w:p>
          <w:p w:rsidR="2337E1B8" w:rsidP="2BBB434E" w:rsidRDefault="2337E1B8" w14:paraId="7E3D9F68" w14:textId="052B815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337E1B8" w:rsidP="294A831B" w:rsidRDefault="2337E1B8" w14:paraId="1B3067AC" w14:textId="70A3578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6FE1CD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Recap expectations: hygiene, safety, teamwork, timing </w:t>
            </w:r>
          </w:p>
          <w:p w:rsidR="2337E1B8" w:rsidP="294A831B" w:rsidRDefault="2337E1B8" w14:paraId="5791C006" w14:textId="1E8D14F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2C59D6B3" w14:textId="5A413E0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6FE1CD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Set up kitchen for service (stations, ingredients, equipment) </w:t>
            </w:r>
          </w:p>
          <w:p w:rsidR="2337E1B8" w:rsidP="294A831B" w:rsidRDefault="2337E1B8" w14:paraId="59D404E4" w14:textId="2AB7EEB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1426B173" w14:textId="4BCC2FE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6FE1CD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Students work in assigned roles to prepare and cook dishes </w:t>
            </w:r>
          </w:p>
          <w:p w:rsidR="2337E1B8" w:rsidP="294A831B" w:rsidRDefault="2337E1B8" w14:paraId="50E9DF67" w14:textId="166642F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5F9B7FC" w14:textId="0B1F585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6FE1CD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acts as lead/overseer rather than step-by-step instructor </w:t>
            </w:r>
          </w:p>
          <w:p w:rsidR="2337E1B8" w:rsidP="294A831B" w:rsidRDefault="2337E1B8" w14:paraId="15AC1C9A" w14:textId="0034BE1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D06B98C" w14:textId="16542BD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6FE1CD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Focus on: </w:t>
            </w:r>
          </w:p>
          <w:p w:rsidR="2337E1B8" w:rsidP="294A831B" w:rsidRDefault="2337E1B8" w14:paraId="43B47DC9" w14:textId="44B0C189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6FE1CD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time management </w:t>
            </w:r>
          </w:p>
          <w:p w:rsidR="2337E1B8" w:rsidP="294A831B" w:rsidRDefault="2337E1B8" w14:paraId="728796B9" w14:textId="5F607A0E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6FE1CD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communication between team members </w:t>
            </w:r>
          </w:p>
          <w:p w:rsidR="2337E1B8" w:rsidP="294A831B" w:rsidRDefault="2337E1B8" w14:paraId="194CBAB0" w14:textId="16009084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6FE1CD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consistency of output </w:t>
            </w:r>
          </w:p>
          <w:p w:rsidR="2337E1B8" w:rsidP="294A831B" w:rsidRDefault="2337E1B8" w14:paraId="3AA0B775" w14:textId="152B0B1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9F30D5C" w14:textId="7F22680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6FE1CD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Live service of food (to staff/students where appropriate) </w:t>
            </w:r>
          </w:p>
          <w:p w:rsidR="2337E1B8" w:rsidP="294A831B" w:rsidRDefault="2337E1B8" w14:paraId="6B01A4B0" w14:textId="659BE84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287A942A" w14:textId="23A8A66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6FE1CD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Ongoing monitoring and intervention only where necessary </w:t>
            </w:r>
          </w:p>
          <w:p w:rsidR="2337E1B8" w:rsidP="294A831B" w:rsidRDefault="2337E1B8" w14:paraId="1789A91C" w14:textId="5D92F39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24E4048C" w14:textId="1C198FA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6FE1CD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Immediate reflection discussion post-service</w:t>
            </w:r>
          </w:p>
          <w:p w:rsidR="2337E1B8" w:rsidP="2BBB434E" w:rsidRDefault="2337E1B8" w14:paraId="2497904B" w14:textId="79B8612A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337E1B8" w:rsidP="2BBB434E" w:rsidRDefault="2337E1B8" w14:paraId="7710B35C" w14:textId="488F3052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2A3DB43B">
              <w:rPr>
                <w:rFonts w:ascii="Arial" w:hAnsi="Arial" w:cs="Arial"/>
                <w:b w:val="0"/>
                <w:bCs w:val="0"/>
              </w:rPr>
              <w:t>Full kitchen resources</w:t>
            </w:r>
          </w:p>
        </w:tc>
        <w:tc>
          <w:tcPr>
            <w:tcW w:w="2100" w:type="dxa"/>
            <w:tcMar/>
          </w:tcPr>
          <w:p w:rsidR="2337E1B8" w:rsidP="2BBB434E" w:rsidRDefault="2337E1B8" w14:paraId="68826490" w14:textId="3A676D7A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64D5F5AD">
              <w:rPr>
                <w:rFonts w:ascii="Arial" w:hAnsi="Arial" w:cs="Arial"/>
                <w:b w:val="0"/>
                <w:bCs w:val="0"/>
              </w:rPr>
              <w:t xml:space="preserve">Team leadership, </w:t>
            </w:r>
            <w:r w:rsidRPr="2BBB434E" w:rsidR="05363058">
              <w:rPr>
                <w:rFonts w:ascii="Arial" w:hAnsi="Arial" w:cs="Arial"/>
                <w:b w:val="0"/>
                <w:bCs w:val="0"/>
              </w:rPr>
              <w:t>responsibility</w:t>
            </w:r>
            <w:r w:rsidRPr="2BBB434E" w:rsidR="05363058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1708" w:type="dxa"/>
            <w:tcMar/>
          </w:tcPr>
          <w:p w:rsidR="2337E1B8" w:rsidP="2BBB434E" w:rsidRDefault="2337E1B8" w14:paraId="0B2E373A" w14:textId="7867AB64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2EFE8745">
              <w:rPr>
                <w:rFonts w:ascii="Arial" w:hAnsi="Arial" w:cs="Arial"/>
                <w:b w:val="0"/>
                <w:bCs w:val="0"/>
              </w:rPr>
              <w:t xml:space="preserve">Service review </w:t>
            </w:r>
          </w:p>
        </w:tc>
      </w:tr>
      <w:tr w:rsidR="2337E1B8" w:rsidTr="294A831B" w14:paraId="2B575262">
        <w:trPr>
          <w:trHeight w:val="823"/>
        </w:trPr>
        <w:tc>
          <w:tcPr>
            <w:tcW w:w="1815" w:type="dxa"/>
            <w:tcMar/>
            <w:vAlign w:val="center"/>
          </w:tcPr>
          <w:p w:rsidR="2337E1B8" w:rsidP="2337E1B8" w:rsidRDefault="2337E1B8" w14:paraId="04717E68" w14:textId="08ECD281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15</w:t>
            </w:r>
            <w:r w:rsidRPr="294A831B" w:rsidR="51C4C94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51C4C9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Practical Assessment &amp; Reflection</w:t>
            </w:r>
          </w:p>
        </w:tc>
        <w:tc>
          <w:tcPr>
            <w:tcW w:w="3315" w:type="dxa"/>
            <w:tcMar/>
            <w:vAlign w:val="center"/>
          </w:tcPr>
          <w:p w:rsidR="2337E1B8" w:rsidP="294A831B" w:rsidRDefault="2337E1B8" w14:paraId="6D7D752A" w14:textId="22693A1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C4C948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Evaluate personal and team performance in a practical setting </w:t>
            </w:r>
          </w:p>
          <w:p w:rsidR="2337E1B8" w:rsidP="294A831B" w:rsidRDefault="2337E1B8" w14:paraId="463784F7" w14:textId="2DA4393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5274C0F2" w14:textId="35BC6B3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C4C948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Identify strengths and areas for development </w:t>
            </w:r>
          </w:p>
          <w:p w:rsidR="2337E1B8" w:rsidP="294A831B" w:rsidRDefault="2337E1B8" w14:paraId="0755F094" w14:textId="7E527F5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ECFC897" w14:textId="0B702C5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C4C948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Demonstrate understanding of professional kitchen expectations</w:t>
            </w:r>
          </w:p>
          <w:p w:rsidR="2337E1B8" w:rsidP="2BBB434E" w:rsidRDefault="2337E1B8" w14:paraId="1786ECDD" w14:textId="15209631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337E1B8" w:rsidP="294A831B" w:rsidRDefault="2337E1B8" w14:paraId="6EED7207" w14:textId="07DF943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C4C948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Structured reflection on service (what went well / what could improve) </w:t>
            </w:r>
          </w:p>
          <w:p w:rsidR="2337E1B8" w:rsidP="294A831B" w:rsidRDefault="2337E1B8" w14:paraId="7C411F45" w14:textId="016EE93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1C4342DE" w14:textId="132E3F1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C4C948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Group discussion: teamwork, communication, time management </w:t>
            </w:r>
          </w:p>
          <w:p w:rsidR="2337E1B8" w:rsidP="294A831B" w:rsidRDefault="2337E1B8" w14:paraId="5B3397B5" w14:textId="42EE47F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3AA244FE" w14:textId="4E2E3BC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C4C948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feedback on individual and group performance </w:t>
            </w:r>
          </w:p>
          <w:p w:rsidR="2337E1B8" w:rsidP="294A831B" w:rsidRDefault="2337E1B8" w14:paraId="2EDC1D8F" w14:textId="0E1E209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5B85AAC" w14:textId="52A933C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C4C948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Written reflection task (guided prompts) </w:t>
            </w:r>
          </w:p>
          <w:p w:rsidR="2337E1B8" w:rsidP="294A831B" w:rsidRDefault="2337E1B8" w14:paraId="5B41F57A" w14:textId="7C4DEDA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11514948" w14:textId="7763FF9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C4C948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Introduction to next steps and skill development targets </w:t>
            </w:r>
          </w:p>
          <w:p w:rsidR="2337E1B8" w:rsidP="294A831B" w:rsidRDefault="2337E1B8" w14:paraId="3ABEC82D" w14:textId="4DF3537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48BD3C93" w14:textId="6D4E33F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C4C948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Optional short practical or demonstration to reinforce key gaps identified</w:t>
            </w:r>
          </w:p>
          <w:p w:rsidR="2337E1B8" w:rsidP="2BBB434E" w:rsidRDefault="2337E1B8" w14:paraId="3E0F78EC" w14:textId="70D0F54F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337E1B8" w:rsidP="2BBB434E" w:rsidRDefault="2337E1B8" w14:paraId="3BA6E4E6" w14:textId="6502EE1C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02E9A156">
              <w:rPr>
                <w:rFonts w:ascii="Arial" w:hAnsi="Arial" w:cs="Arial"/>
                <w:b w:val="0"/>
                <w:bCs w:val="0"/>
              </w:rPr>
              <w:t>Asses</w:t>
            </w:r>
            <w:r w:rsidRPr="2BBB434E" w:rsidR="02E9A156">
              <w:rPr>
                <w:rFonts w:ascii="Arial" w:hAnsi="Arial" w:cs="Arial"/>
                <w:b w:val="0"/>
                <w:bCs w:val="0"/>
              </w:rPr>
              <w:t>sment</w:t>
            </w:r>
            <w:r w:rsidRPr="2BBB434E" w:rsidR="02E9A156">
              <w:rPr>
                <w:rFonts w:ascii="Arial" w:hAnsi="Arial" w:cs="Arial"/>
                <w:b w:val="0"/>
                <w:bCs w:val="0"/>
              </w:rPr>
              <w:t xml:space="preserve"> shee</w:t>
            </w:r>
            <w:r w:rsidRPr="2BBB434E" w:rsidR="02E9A156">
              <w:rPr>
                <w:rFonts w:ascii="Arial" w:hAnsi="Arial" w:cs="Arial"/>
                <w:b w:val="0"/>
                <w:bCs w:val="0"/>
              </w:rPr>
              <w:t>ts</w:t>
            </w:r>
          </w:p>
        </w:tc>
        <w:tc>
          <w:tcPr>
            <w:tcW w:w="2100" w:type="dxa"/>
            <w:tcMar/>
          </w:tcPr>
          <w:p w:rsidR="2337E1B8" w:rsidP="2BBB434E" w:rsidRDefault="2337E1B8" w14:paraId="376D1A4B" w14:textId="0983E8EA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5F4B67F3">
              <w:rPr>
                <w:rFonts w:ascii="Arial" w:hAnsi="Arial" w:cs="Arial"/>
                <w:b w:val="0"/>
                <w:bCs w:val="0"/>
              </w:rPr>
              <w:t xml:space="preserve">Reflection, improvement planning </w:t>
            </w:r>
          </w:p>
        </w:tc>
        <w:tc>
          <w:tcPr>
            <w:tcW w:w="1708" w:type="dxa"/>
            <w:tcMar/>
          </w:tcPr>
          <w:p w:rsidR="2337E1B8" w:rsidP="2BBB434E" w:rsidRDefault="2337E1B8" w14:paraId="56098662" w14:textId="2D1BA263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36DDDA2C">
              <w:rPr>
                <w:rFonts w:ascii="Arial" w:hAnsi="Arial" w:cs="Arial"/>
                <w:b w:val="0"/>
                <w:bCs w:val="0"/>
              </w:rPr>
              <w:t xml:space="preserve">Formal practical </w:t>
            </w:r>
            <w:r w:rsidRPr="2BBB434E" w:rsidR="36DDDA2C">
              <w:rPr>
                <w:rFonts w:ascii="Arial" w:hAnsi="Arial" w:cs="Arial"/>
                <w:b w:val="0"/>
                <w:bCs w:val="0"/>
              </w:rPr>
              <w:t>assessment</w:t>
            </w:r>
            <w:r w:rsidRPr="2BBB434E" w:rsidR="36DDDA2C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</w:tr>
      <w:tr w:rsidR="294A831B" w:rsidTr="294A831B" w14:paraId="741D7E94">
        <w:trPr>
          <w:trHeight w:val="823"/>
        </w:trPr>
        <w:tc>
          <w:tcPr>
            <w:tcW w:w="15388" w:type="dxa"/>
            <w:gridSpan w:val="6"/>
            <w:tcMar/>
            <w:vAlign w:val="center"/>
          </w:tcPr>
          <w:p w:rsidR="49378A8A" w:rsidP="294A831B" w:rsidRDefault="49378A8A" w14:paraId="70F0675D" w14:textId="1383310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94A831B" w:rsidR="49378A8A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Spring 1- </w:t>
            </w:r>
            <w:r w:rsidRPr="294A831B" w:rsidR="49378A8A">
              <w:rPr>
                <w:rFonts w:ascii="Arial" w:hAnsi="Arial" w:eastAsia="Arial" w:cs="Arial"/>
                <w:b w:val="1"/>
                <w:bCs w:val="1"/>
                <w:noProof w:val="0"/>
                <w:sz w:val="28"/>
                <w:szCs w:val="28"/>
                <w:lang w:val="en-GB"/>
              </w:rPr>
              <w:t>Nutrition, Diet &amp; Hospitality Standards</w:t>
            </w:r>
          </w:p>
        </w:tc>
      </w:tr>
      <w:tr w:rsidR="2337E1B8" w:rsidTr="294A831B" w14:paraId="291B63E6">
        <w:trPr>
          <w:trHeight w:val="823"/>
        </w:trPr>
        <w:tc>
          <w:tcPr>
            <w:tcW w:w="1815" w:type="dxa"/>
            <w:tcMar/>
            <w:vAlign w:val="center"/>
          </w:tcPr>
          <w:p w:rsidR="2337E1B8" w:rsidP="2337E1B8" w:rsidRDefault="2337E1B8" w14:paraId="2D5B01CD" w14:textId="5DD43D48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16</w:t>
            </w:r>
            <w:r w:rsidRPr="294A831B" w:rsidR="14CF3B2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14CF3B2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Nutrition &amp; Healthy Eating</w:t>
            </w:r>
          </w:p>
        </w:tc>
        <w:tc>
          <w:tcPr>
            <w:tcW w:w="3315" w:type="dxa"/>
            <w:tcMar/>
            <w:vAlign w:val="center"/>
          </w:tcPr>
          <w:p w:rsidR="2337E1B8" w:rsidP="294A831B" w:rsidRDefault="2337E1B8" w14:paraId="385EBF1A" w14:textId="5448C26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4CF3B2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Understand the components of a balanced diet (Eatwell Guide) </w:t>
            </w:r>
          </w:p>
          <w:p w:rsidR="2337E1B8" w:rsidP="294A831B" w:rsidRDefault="2337E1B8" w14:paraId="04DB5B83" w14:textId="5F7A011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2D39BC6A" w14:textId="1C1A669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4CF3B2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Explain the importance of nutrition in maintaining health </w:t>
            </w:r>
          </w:p>
          <w:p w:rsidR="2337E1B8" w:rsidP="294A831B" w:rsidRDefault="2337E1B8" w14:paraId="58A2F87A" w14:textId="6A6D92B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4CF3B2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Apply knowledge to identify healthy meal choices</w:t>
            </w:r>
          </w:p>
          <w:p w:rsidR="2337E1B8" w:rsidP="2BBB434E" w:rsidRDefault="2337E1B8" w14:paraId="1F1BD984" w14:textId="4E2F2AD6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337E1B8" w:rsidP="294A831B" w:rsidRDefault="2337E1B8" w14:paraId="72A078E8" w14:textId="4792B13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4CF3B2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Retrieval: recap previous food groups from prior learning (if applicable) </w:t>
            </w:r>
          </w:p>
          <w:p w:rsidR="2337E1B8" w:rsidP="294A831B" w:rsidRDefault="2337E1B8" w14:paraId="61224A1A" w14:textId="0320C45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0F907D6" w14:textId="00F227B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4CF3B2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Direct teaching: Eatwell Guide and food groups </w:t>
            </w:r>
          </w:p>
          <w:p w:rsidR="2337E1B8" w:rsidP="294A831B" w:rsidRDefault="2337E1B8" w14:paraId="2718ED98" w14:textId="576F3AE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10B3704C" w14:textId="2C47086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4CF3B2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modelling: analysing a meal for nutritional value </w:t>
            </w:r>
          </w:p>
          <w:p w:rsidR="2337E1B8" w:rsidP="294A831B" w:rsidRDefault="2337E1B8" w14:paraId="1ACB686D" w14:textId="7F6DBF9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466AA2C5" w14:textId="3EFCEE9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4CF3B2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Group task: identify healthy vs unhealthy meals </w:t>
            </w:r>
          </w:p>
          <w:p w:rsidR="2337E1B8" w:rsidP="294A831B" w:rsidRDefault="2337E1B8" w14:paraId="4BE35A14" w14:textId="7EF94D0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27FE3D6" w14:textId="4D34581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4CF3B2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Guided activity: adapt a meal to make it healthier </w:t>
            </w:r>
          </w:p>
          <w:p w:rsidR="2337E1B8" w:rsidP="294A831B" w:rsidRDefault="2337E1B8" w14:paraId="79A58778" w14:textId="7F7DD4B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78B83720" w14:textId="0BC5A71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4CF3B2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Discussion: impact of diet on health and wellbeing </w:t>
            </w:r>
          </w:p>
          <w:p w:rsidR="2337E1B8" w:rsidP="294A831B" w:rsidRDefault="2337E1B8" w14:paraId="1B5B9754" w14:textId="0192A16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8FFF332" w14:textId="2B24BF0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4CF3B2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Link to school meals and real-life food choices</w:t>
            </w:r>
          </w:p>
          <w:p w:rsidR="2337E1B8" w:rsidP="2BBB434E" w:rsidRDefault="2337E1B8" w14:paraId="1CCCF002" w14:textId="640DC014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337E1B8" w:rsidP="2BBB434E" w:rsidRDefault="2337E1B8" w14:paraId="72983E04" w14:textId="34A6BBED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70E42B91">
              <w:rPr>
                <w:rFonts w:ascii="Arial" w:hAnsi="Arial" w:cs="Arial"/>
                <w:b w:val="0"/>
                <w:bCs w:val="0"/>
              </w:rPr>
              <w:t xml:space="preserve">Posters, nutrition guides </w:t>
            </w:r>
          </w:p>
        </w:tc>
        <w:tc>
          <w:tcPr>
            <w:tcW w:w="2100" w:type="dxa"/>
            <w:tcMar/>
          </w:tcPr>
          <w:p w:rsidR="2337E1B8" w:rsidP="2BBB434E" w:rsidRDefault="2337E1B8" w14:paraId="5F1181F0" w14:textId="05E9DD7C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6AB28A6E">
              <w:rPr>
                <w:rFonts w:ascii="Arial" w:hAnsi="Arial" w:cs="Arial"/>
                <w:b w:val="0"/>
                <w:bCs w:val="0"/>
              </w:rPr>
              <w:t xml:space="preserve">Healthy lifestyles </w:t>
            </w:r>
          </w:p>
        </w:tc>
        <w:tc>
          <w:tcPr>
            <w:tcW w:w="1708" w:type="dxa"/>
            <w:tcMar/>
          </w:tcPr>
          <w:p w:rsidR="2337E1B8" w:rsidP="2BBB434E" w:rsidRDefault="2337E1B8" w14:paraId="1B97E761" w14:textId="79F26233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200E90A3">
              <w:rPr>
                <w:rFonts w:ascii="Arial" w:hAnsi="Arial" w:cs="Arial"/>
                <w:b w:val="0"/>
                <w:bCs w:val="0"/>
              </w:rPr>
              <w:t>Written quiz</w:t>
            </w:r>
          </w:p>
        </w:tc>
      </w:tr>
      <w:tr w:rsidR="2337E1B8" w:rsidTr="294A831B" w14:paraId="1DDAFC61">
        <w:trPr>
          <w:trHeight w:val="823"/>
        </w:trPr>
        <w:tc>
          <w:tcPr>
            <w:tcW w:w="1815" w:type="dxa"/>
            <w:tcMar/>
            <w:vAlign w:val="center"/>
          </w:tcPr>
          <w:p w:rsidR="2337E1B8" w:rsidP="2337E1B8" w:rsidRDefault="2337E1B8" w14:paraId="2B538933" w14:textId="67DE549E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17</w:t>
            </w:r>
            <w:r w:rsidRPr="294A831B" w:rsidR="1FC5CAA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1FC5CAA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Special Diets &amp; Allergens</w:t>
            </w:r>
          </w:p>
        </w:tc>
        <w:tc>
          <w:tcPr>
            <w:tcW w:w="3315" w:type="dxa"/>
            <w:tcMar/>
            <w:vAlign w:val="center"/>
          </w:tcPr>
          <w:p w:rsidR="2337E1B8" w:rsidP="294A831B" w:rsidRDefault="2337E1B8" w14:paraId="702A46D1" w14:textId="5A2CA59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FC5CAA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Identify common dietary requirements (vegetarian, vegan, halal, allergies) </w:t>
            </w:r>
          </w:p>
          <w:p w:rsidR="2337E1B8" w:rsidP="294A831B" w:rsidRDefault="2337E1B8" w14:paraId="221620FB" w14:textId="24737C8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42B8835F" w14:textId="1889C48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FC5CAA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Understand the importance of allergen awareness in catering </w:t>
            </w:r>
          </w:p>
          <w:p w:rsidR="2337E1B8" w:rsidP="294A831B" w:rsidRDefault="2337E1B8" w14:paraId="06EC00B2" w14:textId="3513D31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E7916E6" w14:textId="53850E2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FC5CAA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Apply knowledge to adapt meals for different needs</w:t>
            </w:r>
          </w:p>
          <w:p w:rsidR="2337E1B8" w:rsidP="2BBB434E" w:rsidRDefault="2337E1B8" w14:paraId="26EC6F6A" w14:textId="5337E8BA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337E1B8" w:rsidP="294A831B" w:rsidRDefault="2337E1B8" w14:paraId="1488158D" w14:textId="0B5A677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FC5CAA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Introduction to dietary needs and restrictions </w:t>
            </w:r>
          </w:p>
          <w:p w:rsidR="2337E1B8" w:rsidP="294A831B" w:rsidRDefault="2337E1B8" w14:paraId="478B97EA" w14:textId="2A4024E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FC5CAA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explanation of allergens and risks </w:t>
            </w:r>
          </w:p>
          <w:p w:rsidR="2337E1B8" w:rsidP="294A831B" w:rsidRDefault="2337E1B8" w14:paraId="7ED60CEE" w14:textId="2BF5FB4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86EC590" w14:textId="2B496B3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FC5CAA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Scenario-based learning (e.g. customer with allergy) </w:t>
            </w:r>
          </w:p>
          <w:p w:rsidR="2337E1B8" w:rsidP="294A831B" w:rsidRDefault="2337E1B8" w14:paraId="034CD570" w14:textId="694E28B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606922A8" w14:textId="3A4427E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FC5CAA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Group task: adapt a dish for a specific dietary need </w:t>
            </w:r>
          </w:p>
          <w:p w:rsidR="2337E1B8" w:rsidP="294A831B" w:rsidRDefault="2337E1B8" w14:paraId="4FDDCB6C" w14:textId="3C207FD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11EEC47D" w14:textId="02F195E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FC5CAA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Discussion: importance of inclusion and safety </w:t>
            </w:r>
          </w:p>
          <w:p w:rsidR="2337E1B8" w:rsidP="294A831B" w:rsidRDefault="2337E1B8" w14:paraId="44FA7C5C" w14:textId="360545B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337E1B8" w:rsidP="294A831B" w:rsidRDefault="2337E1B8" w14:paraId="077C2529" w14:textId="3AFEC11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FC5CAA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Link to real kitchen responsibility and legal expectations</w:t>
            </w:r>
          </w:p>
          <w:p w:rsidR="2337E1B8" w:rsidP="2BBB434E" w:rsidRDefault="2337E1B8" w14:paraId="1AF60163" w14:textId="3F5E5801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337E1B8" w:rsidP="2BBB434E" w:rsidRDefault="2337E1B8" w14:paraId="588C2574" w14:textId="35135680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265101B5">
              <w:rPr>
                <w:rFonts w:ascii="Arial" w:hAnsi="Arial" w:cs="Arial"/>
                <w:b w:val="0"/>
                <w:bCs w:val="0"/>
              </w:rPr>
              <w:t xml:space="preserve">Allergen charts </w:t>
            </w:r>
          </w:p>
        </w:tc>
        <w:tc>
          <w:tcPr>
            <w:tcW w:w="2100" w:type="dxa"/>
            <w:tcMar/>
          </w:tcPr>
          <w:p w:rsidR="2337E1B8" w:rsidP="2BBB434E" w:rsidRDefault="2337E1B8" w14:paraId="24E18233" w14:textId="4A7A9B19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5C0A94D9">
              <w:rPr>
                <w:rFonts w:ascii="Arial" w:hAnsi="Arial" w:cs="Arial"/>
                <w:b w:val="0"/>
                <w:bCs w:val="0"/>
              </w:rPr>
              <w:t xml:space="preserve">Inclusion, respect for diversity </w:t>
            </w:r>
          </w:p>
        </w:tc>
        <w:tc>
          <w:tcPr>
            <w:tcW w:w="1708" w:type="dxa"/>
            <w:tcMar/>
          </w:tcPr>
          <w:p w:rsidR="2337E1B8" w:rsidP="2BBB434E" w:rsidRDefault="2337E1B8" w14:paraId="391FAE53" w14:textId="234CE305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2FB1396F">
              <w:rPr>
                <w:rFonts w:ascii="Arial" w:hAnsi="Arial" w:cs="Arial"/>
                <w:b w:val="0"/>
                <w:bCs w:val="0"/>
              </w:rPr>
              <w:t xml:space="preserve">Scenario tasks </w:t>
            </w:r>
          </w:p>
        </w:tc>
      </w:tr>
      <w:tr w:rsidR="2D1AF74D" w:rsidTr="294A831B" w14:paraId="32DD265A">
        <w:trPr>
          <w:trHeight w:val="823"/>
        </w:trPr>
        <w:tc>
          <w:tcPr>
            <w:tcW w:w="1815" w:type="dxa"/>
            <w:tcMar/>
            <w:vAlign w:val="center"/>
          </w:tcPr>
          <w:p w:rsidR="1B42A517" w:rsidP="2D1AF74D" w:rsidRDefault="1B42A517" w14:paraId="4FF90EDF" w14:textId="13F2AA8C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18</w:t>
            </w:r>
            <w:r w:rsidRPr="294A831B" w:rsidR="0D4F4BDB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0D4F4BD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Budgeting &amp; Costing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65EDC0D2" w14:textId="545B9B5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D4F4B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Calculate the cost of ingredients and dishes </w:t>
            </w:r>
          </w:p>
          <w:p w:rsidR="2D1AF74D" w:rsidP="294A831B" w:rsidRDefault="2D1AF74D" w14:paraId="01785620" w14:textId="4657DD5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12323B82" w14:textId="4E4E74B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D4F4B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Understand how pricing impacts profit and waste </w:t>
            </w:r>
          </w:p>
          <w:p w:rsidR="2D1AF74D" w:rsidP="294A831B" w:rsidRDefault="2D1AF74D" w14:paraId="7A98C369" w14:textId="69AA7B2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538A910F" w14:textId="1474753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D4F4B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Develop financial awareness within a catering context</w:t>
            </w:r>
          </w:p>
          <w:p w:rsidR="2D1AF74D" w:rsidP="2BBB434E" w:rsidRDefault="2D1AF74D" w14:paraId="09DAE34B" w14:textId="43EFE2A8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76061DFD" w14:textId="6C55C58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D4F4B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modelling: cost per portion calculation </w:t>
            </w:r>
          </w:p>
          <w:p w:rsidR="2D1AF74D" w:rsidP="294A831B" w:rsidRDefault="2D1AF74D" w14:paraId="28506165" w14:textId="075A9B4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41EAC2B4" w14:textId="3B57EBA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D4F4B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Guided practice using simple recipes </w:t>
            </w:r>
          </w:p>
          <w:p w:rsidR="2D1AF74D" w:rsidP="294A831B" w:rsidRDefault="2D1AF74D" w14:paraId="26DE4618" w14:textId="6C8F687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7D38033C" w14:textId="28B5130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D4F4B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Independent costing activity </w:t>
            </w:r>
          </w:p>
          <w:p w:rsidR="2D1AF74D" w:rsidP="294A831B" w:rsidRDefault="2D1AF74D" w14:paraId="1DFB8D2B" w14:textId="5790670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536FB2D" w14:textId="7A78337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D4F4B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Discussion: reducing waste and managing budgets </w:t>
            </w:r>
          </w:p>
          <w:p w:rsidR="2D1AF74D" w:rsidP="294A831B" w:rsidRDefault="2D1AF74D" w14:paraId="16717D30" w14:textId="7BAB878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4F3D966C" w14:textId="34B4469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D4F4B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Apply costing to previously made dishes </w:t>
            </w:r>
          </w:p>
          <w:p w:rsidR="2D1AF74D" w:rsidP="294A831B" w:rsidRDefault="2D1AF74D" w14:paraId="7182DF0F" w14:textId="018B2B8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8D4E648" w14:textId="6835DEE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D4F4BD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Link to real-life catering business decisions</w:t>
            </w:r>
          </w:p>
          <w:p w:rsidR="2D1AF74D" w:rsidP="2BBB434E" w:rsidRDefault="2D1AF74D" w14:paraId="4978A03B" w14:textId="1D3D4B5A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5437069B" w14:textId="7BB1C802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408EEE10">
              <w:rPr>
                <w:rFonts w:ascii="Arial" w:hAnsi="Arial" w:cs="Arial"/>
                <w:b w:val="0"/>
                <w:bCs w:val="0"/>
              </w:rPr>
              <w:t xml:space="preserve">Cost sheets, calculators </w:t>
            </w:r>
          </w:p>
        </w:tc>
        <w:tc>
          <w:tcPr>
            <w:tcW w:w="2100" w:type="dxa"/>
            <w:tcMar/>
          </w:tcPr>
          <w:p w:rsidR="2D1AF74D" w:rsidP="2BBB434E" w:rsidRDefault="2D1AF74D" w14:paraId="207D6C65" w14:textId="083811DE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59CDF186">
              <w:rPr>
                <w:rFonts w:ascii="Arial" w:hAnsi="Arial" w:cs="Arial"/>
                <w:b w:val="0"/>
                <w:bCs w:val="0"/>
              </w:rPr>
              <w:t xml:space="preserve">Financial literacy, employability </w:t>
            </w:r>
          </w:p>
        </w:tc>
        <w:tc>
          <w:tcPr>
            <w:tcW w:w="1708" w:type="dxa"/>
            <w:tcMar/>
          </w:tcPr>
          <w:p w:rsidR="2D1AF74D" w:rsidP="2BBB434E" w:rsidRDefault="2D1AF74D" w14:paraId="287EB69B" w14:textId="57DBADC6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697D7C2E">
              <w:rPr>
                <w:rFonts w:ascii="Arial" w:hAnsi="Arial" w:cs="Arial"/>
                <w:b w:val="0"/>
                <w:bCs w:val="0"/>
              </w:rPr>
              <w:t xml:space="preserve">Costing worksheet </w:t>
            </w:r>
          </w:p>
        </w:tc>
      </w:tr>
      <w:tr w:rsidR="2D1AF74D" w:rsidTr="294A831B" w14:paraId="5F6CBCEE">
        <w:trPr>
          <w:trHeight w:val="823"/>
        </w:trPr>
        <w:tc>
          <w:tcPr>
            <w:tcW w:w="1815" w:type="dxa"/>
            <w:tcMar/>
            <w:vAlign w:val="center"/>
          </w:tcPr>
          <w:p w:rsidR="1B42A517" w:rsidP="2D1AF74D" w:rsidRDefault="1B42A517" w14:paraId="16DAEF45" w14:textId="638E9E1A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19</w:t>
            </w:r>
            <w:r w:rsidRPr="294A831B" w:rsidR="5125D92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5125D926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Stock Control &amp; Organisation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6F8921B5" w14:textId="255BC32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25D92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Understand stock rotation and storage systems </w:t>
            </w:r>
          </w:p>
          <w:p w:rsidR="2D1AF74D" w:rsidP="294A831B" w:rsidRDefault="2D1AF74D" w14:paraId="5030FAF6" w14:textId="5E72386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3B3ACB0E" w14:textId="56D2986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25D92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Explain the importance of organisation in a kitchen </w:t>
            </w:r>
          </w:p>
          <w:p w:rsidR="2D1AF74D" w:rsidP="294A831B" w:rsidRDefault="2D1AF74D" w14:paraId="2F50BD29" w14:textId="7B08FED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3551229F" w14:textId="5AD6CDD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25D92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Demonstrate basic stock management skills</w:t>
            </w:r>
          </w:p>
          <w:p w:rsidR="2D1AF74D" w:rsidP="2BBB434E" w:rsidRDefault="2D1AF74D" w14:paraId="14C417C6" w14:textId="1CEACCBC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66AE402F" w14:textId="1FEBA31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25D92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Introduction to stock control (FIFO, storage rules) </w:t>
            </w:r>
          </w:p>
          <w:p w:rsidR="2D1AF74D" w:rsidP="294A831B" w:rsidRDefault="2D1AF74D" w14:paraId="4E0BA4DD" w14:textId="277115C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49A2839E" w14:textId="08AA678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25D92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modelling of stock organisation </w:t>
            </w:r>
          </w:p>
          <w:p w:rsidR="2D1AF74D" w:rsidP="294A831B" w:rsidRDefault="2D1AF74D" w14:paraId="41219370" w14:textId="63947C6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3ADC7D8B" w14:textId="453D17A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25D92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Practical activity: organising stock items </w:t>
            </w:r>
          </w:p>
          <w:p w:rsidR="2D1AF74D" w:rsidP="294A831B" w:rsidRDefault="2D1AF74D" w14:paraId="5D21FCF5" w14:textId="2B9C507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2812CB81" w14:textId="01FAC1C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25D92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Scenario task: managing deliveries and shortages </w:t>
            </w:r>
          </w:p>
          <w:p w:rsidR="2D1AF74D" w:rsidP="294A831B" w:rsidRDefault="2D1AF74D" w14:paraId="063F7FF3" w14:textId="0A35E8E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329638E" w14:textId="41EEEBE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25D92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Discussion: impact of poor organisation </w:t>
            </w:r>
          </w:p>
          <w:p w:rsidR="2D1AF74D" w:rsidP="294A831B" w:rsidRDefault="2D1AF74D" w14:paraId="481D929C" w14:textId="4605271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7867BF2B" w14:textId="0927E89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125D92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Link to efficiency and waste reduction</w:t>
            </w:r>
          </w:p>
          <w:p w:rsidR="2D1AF74D" w:rsidP="2BBB434E" w:rsidRDefault="2D1AF74D" w14:paraId="6D04C446" w14:textId="035E3139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0DD46512" w14:textId="1CDFFE71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3D96F472">
              <w:rPr>
                <w:rFonts w:ascii="Arial" w:hAnsi="Arial" w:cs="Arial"/>
                <w:b w:val="0"/>
                <w:bCs w:val="0"/>
              </w:rPr>
              <w:t xml:space="preserve">Stock sheets </w:t>
            </w:r>
          </w:p>
        </w:tc>
        <w:tc>
          <w:tcPr>
            <w:tcW w:w="2100" w:type="dxa"/>
            <w:tcMar/>
          </w:tcPr>
          <w:p w:rsidR="2D1AF74D" w:rsidP="2BBB434E" w:rsidRDefault="2D1AF74D" w14:paraId="12FCF9A9" w14:textId="2B0AE29F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17F076C8">
              <w:rPr>
                <w:rFonts w:ascii="Arial" w:hAnsi="Arial" w:cs="Arial"/>
                <w:b w:val="0"/>
                <w:bCs w:val="0"/>
              </w:rPr>
              <w:t xml:space="preserve">Organisation </w:t>
            </w:r>
            <w:r w:rsidRPr="2BBB434E" w:rsidR="17F076C8">
              <w:rPr>
                <w:rFonts w:ascii="Arial" w:hAnsi="Arial" w:cs="Arial"/>
                <w:b w:val="0"/>
                <w:bCs w:val="0"/>
              </w:rPr>
              <w:t>accountability</w:t>
            </w:r>
            <w:r w:rsidRPr="2BBB434E" w:rsidR="17F076C8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1708" w:type="dxa"/>
            <w:tcMar/>
          </w:tcPr>
          <w:p w:rsidR="2D1AF74D" w:rsidP="2BBB434E" w:rsidRDefault="2D1AF74D" w14:paraId="245CE877" w14:textId="6CE366D4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17F076C8">
              <w:rPr>
                <w:rFonts w:ascii="Arial" w:hAnsi="Arial" w:cs="Arial"/>
                <w:b w:val="0"/>
                <w:bCs w:val="0"/>
              </w:rPr>
              <w:t xml:space="preserve">Practical stock task </w:t>
            </w:r>
          </w:p>
        </w:tc>
      </w:tr>
      <w:tr w:rsidR="2D1AF74D" w:rsidTr="294A831B" w14:paraId="3657199B">
        <w:trPr>
          <w:trHeight w:val="823"/>
        </w:trPr>
        <w:tc>
          <w:tcPr>
            <w:tcW w:w="1815" w:type="dxa"/>
            <w:tcMar/>
            <w:vAlign w:val="center"/>
          </w:tcPr>
          <w:p w:rsidR="1B42A517" w:rsidP="2D1AF74D" w:rsidRDefault="1B42A517" w14:paraId="508514BD" w14:textId="7F51BB66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20</w:t>
            </w:r>
            <w:r w:rsidRPr="294A831B" w:rsidR="6F96567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6F96567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Front of House Service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381C4ADD" w14:textId="49B69C2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F96567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Understand the role of front-of-house in catering </w:t>
            </w:r>
          </w:p>
          <w:p w:rsidR="2D1AF74D" w:rsidP="294A831B" w:rsidRDefault="2D1AF74D" w14:paraId="0627EEBA" w14:textId="334C033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6423A1FC" w14:textId="6D1411C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F96567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Demonstrate basic customer service skills </w:t>
            </w:r>
          </w:p>
          <w:p w:rsidR="2D1AF74D" w:rsidP="294A831B" w:rsidRDefault="2D1AF74D" w14:paraId="757C1F56" w14:textId="5810948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12F5F09F" w14:textId="651CCFB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F96567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Present food appropriately for service</w:t>
            </w:r>
          </w:p>
          <w:p w:rsidR="2D1AF74D" w:rsidP="2BBB434E" w:rsidRDefault="2D1AF74D" w14:paraId="6E4564DD" w14:textId="15A0F021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47FD0684" w14:textId="04AC209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F96567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Discussion: what makes good customer service? </w:t>
            </w:r>
          </w:p>
          <w:p w:rsidR="2D1AF74D" w:rsidP="294A831B" w:rsidRDefault="2D1AF74D" w14:paraId="6DE59528" w14:textId="0AD10E5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63D2CC8D" w14:textId="633813F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F96567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modelling: service interaction (greeting, communication) </w:t>
            </w:r>
          </w:p>
          <w:p w:rsidR="2D1AF74D" w:rsidP="294A831B" w:rsidRDefault="2D1AF74D" w14:paraId="11E861A0" w14:textId="56E01C5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3C2A743B" w14:textId="364CF73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F96567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Role-play scenarios (customer and server) </w:t>
            </w:r>
          </w:p>
          <w:p w:rsidR="2D1AF74D" w:rsidP="294A831B" w:rsidRDefault="2D1AF74D" w14:paraId="6406C41D" w14:textId="67B912A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08C6C07" w14:textId="6F43452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F96567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Practical: presenting food for service </w:t>
            </w:r>
          </w:p>
          <w:p w:rsidR="2D1AF74D" w:rsidP="294A831B" w:rsidRDefault="2D1AF74D" w14:paraId="159E0455" w14:textId="3D20A71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11F29062" w14:textId="6F6D720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F96567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Focus on communication, tone, and professionalism </w:t>
            </w:r>
          </w:p>
          <w:p w:rsidR="2D1AF74D" w:rsidP="294A831B" w:rsidRDefault="2D1AF74D" w14:paraId="359BFCF9" w14:textId="3A4B71C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4B5B7C71" w14:textId="2582EAF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F96567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Link to real hospitality environments</w:t>
            </w:r>
          </w:p>
          <w:p w:rsidR="2D1AF74D" w:rsidP="2BBB434E" w:rsidRDefault="2D1AF74D" w14:paraId="26704253" w14:textId="10B1AC19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57F058FC" w14:textId="0DFD30F5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2657587E">
              <w:rPr>
                <w:rFonts w:ascii="Arial" w:hAnsi="Arial" w:cs="Arial"/>
                <w:b w:val="0"/>
                <w:bCs w:val="0"/>
              </w:rPr>
              <w:t>Service counter setup</w:t>
            </w:r>
          </w:p>
        </w:tc>
        <w:tc>
          <w:tcPr>
            <w:tcW w:w="2100" w:type="dxa"/>
            <w:tcMar/>
          </w:tcPr>
          <w:p w:rsidR="2D1AF74D" w:rsidP="2BBB434E" w:rsidRDefault="2D1AF74D" w14:paraId="5AA5D3AA" w14:textId="65EF3109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06D3513B">
              <w:rPr>
                <w:rFonts w:ascii="Arial" w:hAnsi="Arial" w:cs="Arial"/>
                <w:b w:val="0"/>
                <w:bCs w:val="0"/>
              </w:rPr>
              <w:t>Communication, professionalism</w:t>
            </w:r>
          </w:p>
        </w:tc>
        <w:tc>
          <w:tcPr>
            <w:tcW w:w="1708" w:type="dxa"/>
            <w:tcMar/>
          </w:tcPr>
          <w:p w:rsidR="2D1AF74D" w:rsidP="2BBB434E" w:rsidRDefault="2D1AF74D" w14:paraId="52ADDD01" w14:textId="525E76B5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06D3513B">
              <w:rPr>
                <w:rFonts w:ascii="Arial" w:hAnsi="Arial" w:cs="Arial"/>
                <w:b w:val="0"/>
                <w:bCs w:val="0"/>
              </w:rPr>
              <w:t xml:space="preserve">Observation </w:t>
            </w:r>
            <w:r w:rsidRPr="2BBB434E" w:rsidR="06D3513B">
              <w:rPr>
                <w:rFonts w:ascii="Arial" w:hAnsi="Arial" w:cs="Arial"/>
                <w:b w:val="0"/>
                <w:bCs w:val="0"/>
              </w:rPr>
              <w:t xml:space="preserve">checklist </w:t>
            </w:r>
          </w:p>
        </w:tc>
      </w:tr>
      <w:tr w:rsidR="2D1AF74D" w:rsidTr="294A831B" w14:paraId="3D0711E8">
        <w:trPr>
          <w:trHeight w:val="823"/>
        </w:trPr>
        <w:tc>
          <w:tcPr>
            <w:tcW w:w="1815" w:type="dxa"/>
            <w:tcMar/>
            <w:vAlign w:val="center"/>
          </w:tcPr>
          <w:p w:rsidR="1B42A517" w:rsidP="2D1AF74D" w:rsidRDefault="1B42A517" w14:paraId="2A9DB584" w14:textId="06D51110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21</w:t>
            </w:r>
            <w:r w:rsidRPr="294A831B" w:rsidR="7A46CFE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7A46CFE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Hospitality Standards &amp; Professionalism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1CF992AD" w14:textId="692F4E7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A46CFE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Understand expectations of professionalism in catering </w:t>
            </w:r>
          </w:p>
          <w:p w:rsidR="2D1AF74D" w:rsidP="294A831B" w:rsidRDefault="2D1AF74D" w14:paraId="087C29D8" w14:textId="4D43DD2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39255124" w14:textId="178FCCB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A46CFE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Demonstrate appropriate behaviour, presentation, and communication </w:t>
            </w:r>
          </w:p>
          <w:p w:rsidR="2D1AF74D" w:rsidP="294A831B" w:rsidRDefault="2D1AF74D" w14:paraId="024AC013" w14:textId="66AA7A2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59F86BC7" w14:textId="5458918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A46CFE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Reflect on personal strengths and areas for development</w:t>
            </w:r>
          </w:p>
          <w:p w:rsidR="2D1AF74D" w:rsidP="2BBB434E" w:rsidRDefault="2D1AF74D" w14:paraId="3F82597A" w14:textId="513A5304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107CCA8F" w14:textId="45BCDC1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A46CFE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Introduction to hospitality standards (uniform, behaviour, attitude) </w:t>
            </w:r>
          </w:p>
          <w:p w:rsidR="2D1AF74D" w:rsidP="294A831B" w:rsidRDefault="2D1AF74D" w14:paraId="0F9D0D44" w14:textId="3F04BDC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1317D771" w14:textId="67D9D33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A46CFE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modelling of professional vs unprofessional conduct </w:t>
            </w:r>
          </w:p>
          <w:p w:rsidR="2D1AF74D" w:rsidP="294A831B" w:rsidRDefault="2D1AF74D" w14:paraId="104B2125" w14:textId="79FF9DB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61A8E4C2" w14:textId="09E8F74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A46CFE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Group discussion: expectations in the workplace </w:t>
            </w:r>
          </w:p>
          <w:p w:rsidR="2D1AF74D" w:rsidP="294A831B" w:rsidRDefault="2D1AF74D" w14:paraId="4CCFCB77" w14:textId="482B6A8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7C985FD2" w14:textId="11FF9E7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A46CFE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Self-assessment of skills and behaviours </w:t>
            </w:r>
          </w:p>
          <w:p w:rsidR="2D1AF74D" w:rsidP="294A831B" w:rsidRDefault="2D1AF74D" w14:paraId="4AC00926" w14:textId="204B246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3FA7DF6C" w14:textId="7D491DC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A46CFE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Scenario-based tasks (handling difficult situations) </w:t>
            </w:r>
          </w:p>
          <w:p w:rsidR="2D1AF74D" w:rsidP="294A831B" w:rsidRDefault="2D1AF74D" w14:paraId="5828B0D1" w14:textId="0D78E2F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784570D" w14:textId="72C4B05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A46CFE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Reflection on readiness for real service environments</w:t>
            </w:r>
          </w:p>
          <w:p w:rsidR="2D1AF74D" w:rsidP="2BBB434E" w:rsidRDefault="2D1AF74D" w14:paraId="64486C75" w14:textId="6CF94214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00A6A36A" w14:textId="0C762E76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7298896A">
              <w:rPr>
                <w:rFonts w:ascii="Arial" w:hAnsi="Arial" w:cs="Arial"/>
                <w:b w:val="0"/>
                <w:bCs w:val="0"/>
              </w:rPr>
              <w:t xml:space="preserve">Uniform expectations </w:t>
            </w:r>
          </w:p>
        </w:tc>
        <w:tc>
          <w:tcPr>
            <w:tcW w:w="2100" w:type="dxa"/>
            <w:tcMar/>
          </w:tcPr>
          <w:p w:rsidR="2D1AF74D" w:rsidP="2BBB434E" w:rsidRDefault="2D1AF74D" w14:paraId="5CCFAC5F" w14:textId="0D74F950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32F640A9">
              <w:rPr>
                <w:rFonts w:ascii="Arial" w:hAnsi="Arial" w:cs="Arial"/>
                <w:b w:val="0"/>
                <w:bCs w:val="0"/>
              </w:rPr>
              <w:t>Respect, professionalism</w:t>
            </w:r>
          </w:p>
        </w:tc>
        <w:tc>
          <w:tcPr>
            <w:tcW w:w="1708" w:type="dxa"/>
            <w:tcMar/>
          </w:tcPr>
          <w:p w:rsidR="2D1AF74D" w:rsidP="2BBB434E" w:rsidRDefault="2D1AF74D" w14:paraId="2BEBA91B" w14:textId="45223300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0E1E8FD2">
              <w:rPr>
                <w:rFonts w:ascii="Arial" w:hAnsi="Arial" w:cs="Arial"/>
                <w:b w:val="0"/>
                <w:bCs w:val="0"/>
              </w:rPr>
              <w:t xml:space="preserve">Teacher feedback </w:t>
            </w:r>
          </w:p>
        </w:tc>
      </w:tr>
      <w:tr w:rsidR="294A831B" w:rsidTr="294A831B" w14:paraId="2B4EB30B">
        <w:trPr>
          <w:trHeight w:val="823"/>
        </w:trPr>
        <w:tc>
          <w:tcPr>
            <w:tcW w:w="15388" w:type="dxa"/>
            <w:gridSpan w:val="6"/>
            <w:tcMar/>
            <w:vAlign w:val="center"/>
          </w:tcPr>
          <w:p w:rsidR="5AB66917" w:rsidP="294A831B" w:rsidRDefault="5AB66917" w14:paraId="08596C3A" w14:textId="4D70EEB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94A831B" w:rsidR="5AB6691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Spring 2- </w:t>
            </w:r>
            <w:r w:rsidRPr="294A831B" w:rsidR="5AB66917">
              <w:rPr>
                <w:rFonts w:ascii="Arial" w:hAnsi="Arial" w:eastAsia="Arial" w:cs="Arial"/>
                <w:b w:val="1"/>
                <w:bCs w:val="1"/>
                <w:noProof w:val="0"/>
                <w:sz w:val="28"/>
                <w:szCs w:val="28"/>
                <w:lang w:val="en-GB"/>
              </w:rPr>
              <w:t>Food Enterprise &amp; Menu Development</w:t>
            </w:r>
          </w:p>
        </w:tc>
      </w:tr>
      <w:tr w:rsidR="2D1AF74D" w:rsidTr="294A831B" w14:paraId="7D176813">
        <w:trPr>
          <w:trHeight w:val="823"/>
        </w:trPr>
        <w:tc>
          <w:tcPr>
            <w:tcW w:w="1815" w:type="dxa"/>
            <w:tcMar/>
            <w:vAlign w:val="center"/>
          </w:tcPr>
          <w:p w:rsidR="1B42A517" w:rsidP="2D1AF74D" w:rsidRDefault="1B42A517" w14:paraId="07B2385F" w14:textId="524D3AEC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22</w:t>
            </w:r>
            <w:r w:rsidRPr="294A831B" w:rsidR="53FCEC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53FCEC8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Menu Planning Skills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698705E4" w14:textId="7C3B219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FCEC8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Design a balanced menu suitable for a target audience </w:t>
            </w:r>
          </w:p>
          <w:p w:rsidR="2D1AF74D" w:rsidP="294A831B" w:rsidRDefault="2D1AF74D" w14:paraId="2CC34ADF" w14:textId="08B3411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FCEC8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Apply knowledge of nutrition and dietary needs </w:t>
            </w:r>
          </w:p>
          <w:p w:rsidR="2D1AF74D" w:rsidP="294A831B" w:rsidRDefault="2D1AF74D" w14:paraId="40FD1ED4" w14:textId="3CF1454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716021D4" w14:textId="377044B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FCEC8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Understand how menus are structured in catering</w:t>
            </w:r>
          </w:p>
          <w:p w:rsidR="2D1AF74D" w:rsidP="2BBB434E" w:rsidRDefault="2D1AF74D" w14:paraId="72095C56" w14:textId="14B89197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34C715D1" w14:textId="71D44F2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A5942A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Retrieval: nutrition and dietary needs recap </w:t>
            </w:r>
          </w:p>
          <w:p w:rsidR="2D1AF74D" w:rsidP="294A831B" w:rsidRDefault="2D1AF74D" w14:paraId="2BC27037" w14:textId="3C2E3CA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22B2D81F" w14:textId="54E4FB2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A5942A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modelling: structure of a menu (balance, variety, practicality) </w:t>
            </w:r>
          </w:p>
          <w:p w:rsidR="2D1AF74D" w:rsidP="294A831B" w:rsidRDefault="2D1AF74D" w14:paraId="3C99F199" w14:textId="618C8AC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276EC514" w14:textId="35C37A0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A5942A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Analysis of real menus (school, restaurants, takeaways) </w:t>
            </w:r>
          </w:p>
          <w:p w:rsidR="2D1AF74D" w:rsidP="294A831B" w:rsidRDefault="2D1AF74D" w14:paraId="0EDA078C" w14:textId="5777B0D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47942CE3" w14:textId="5B13229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A5942A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Guided task: design a simple menu </w:t>
            </w:r>
          </w:p>
          <w:p w:rsidR="2D1AF74D" w:rsidP="294A831B" w:rsidRDefault="2D1AF74D" w14:paraId="35CBD6A1" w14:textId="6A8CA92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6CDB381C" w14:textId="378AEA1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A5942A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Focus on audience (students, staff, event) </w:t>
            </w:r>
          </w:p>
          <w:p w:rsidR="2D1AF74D" w:rsidP="294A831B" w:rsidRDefault="2D1AF74D" w14:paraId="520B4256" w14:textId="22739D7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1BC490C" w14:textId="30E4969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A5942A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Peer feedback and refinement </w:t>
            </w:r>
          </w:p>
          <w:p w:rsidR="2D1AF74D" w:rsidP="294A831B" w:rsidRDefault="2D1AF74D" w14:paraId="34BD923C" w14:textId="5BC0180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08DD0DB" w14:textId="4DCF14E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A5942A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Link to real-life catering settings</w:t>
            </w:r>
          </w:p>
          <w:p w:rsidR="2D1AF74D" w:rsidP="2BBB434E" w:rsidRDefault="2D1AF74D" w14:paraId="69D9DBD3" w14:textId="5A0F00E3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7E87348A" w14:textId="0D87F499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2216E169">
              <w:rPr>
                <w:rFonts w:ascii="Arial" w:hAnsi="Arial" w:cs="Arial"/>
                <w:b w:val="0"/>
                <w:bCs w:val="0"/>
              </w:rPr>
              <w:t xml:space="preserve">Menu templates </w:t>
            </w:r>
          </w:p>
        </w:tc>
        <w:tc>
          <w:tcPr>
            <w:tcW w:w="2100" w:type="dxa"/>
            <w:tcMar/>
          </w:tcPr>
          <w:p w:rsidR="2D1AF74D" w:rsidP="2BBB434E" w:rsidRDefault="2D1AF74D" w14:paraId="6CC9F771" w14:textId="51D5BA95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7ED4E90E">
              <w:rPr>
                <w:rFonts w:ascii="Arial" w:hAnsi="Arial" w:cs="Arial"/>
                <w:b w:val="0"/>
                <w:bCs w:val="0"/>
              </w:rPr>
              <w:t xml:space="preserve">Creativity, planning </w:t>
            </w:r>
          </w:p>
        </w:tc>
        <w:tc>
          <w:tcPr>
            <w:tcW w:w="1708" w:type="dxa"/>
            <w:tcMar/>
          </w:tcPr>
          <w:p w:rsidR="2D1AF74D" w:rsidP="2BBB434E" w:rsidRDefault="2D1AF74D" w14:paraId="78B43556" w14:textId="3181A666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5B50C94E">
              <w:rPr>
                <w:rFonts w:ascii="Arial" w:hAnsi="Arial" w:cs="Arial"/>
                <w:b w:val="0"/>
                <w:bCs w:val="0"/>
              </w:rPr>
              <w:t xml:space="preserve">Written menu assessment </w:t>
            </w:r>
          </w:p>
        </w:tc>
      </w:tr>
      <w:tr w:rsidR="2D1AF74D" w:rsidTr="294A831B" w14:paraId="306F7C83">
        <w:trPr>
          <w:trHeight w:val="823"/>
        </w:trPr>
        <w:tc>
          <w:tcPr>
            <w:tcW w:w="1815" w:type="dxa"/>
            <w:tcMar/>
            <w:vAlign w:val="center"/>
          </w:tcPr>
          <w:p w:rsidR="1B42A517" w:rsidP="2D1AF74D" w:rsidRDefault="1B42A517" w14:paraId="560986C0" w14:textId="7012E573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23</w:t>
            </w:r>
            <w:r w:rsidRPr="294A831B" w:rsidR="0EE36C5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0EE36C5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Cultural Foods &amp; Diversity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11F9F79C" w14:textId="06BB8FE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EE36C5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Understand the cultural significance of different foods </w:t>
            </w:r>
          </w:p>
          <w:p w:rsidR="2D1AF74D" w:rsidP="294A831B" w:rsidRDefault="2D1AF74D" w14:paraId="7DFB58E5" w14:textId="216BA7D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3EB1044" w14:textId="03D1F4C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EE36C5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Prepare dishes inspired by global cuisines </w:t>
            </w:r>
          </w:p>
          <w:p w:rsidR="2D1AF74D" w:rsidP="294A831B" w:rsidRDefault="2D1AF74D" w14:paraId="0E046E63" w14:textId="5C8EC7F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31168315" w14:textId="230942A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EE36C5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Demonstrate respect for cultural diversity in food choices</w:t>
            </w:r>
          </w:p>
          <w:p w:rsidR="2D1AF74D" w:rsidP="2BBB434E" w:rsidRDefault="2D1AF74D" w14:paraId="732A62D9" w14:textId="67270B4F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3DA1A878" w14:textId="356A986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EE36C5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Introduction to global cuisines and traditions </w:t>
            </w:r>
          </w:p>
          <w:p w:rsidR="2D1AF74D" w:rsidP="294A831B" w:rsidRDefault="2D1AF74D" w14:paraId="1EF4AF7D" w14:textId="29FC6A7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EE36C5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Discussion: how culture influences food </w:t>
            </w:r>
          </w:p>
          <w:p w:rsidR="2D1AF74D" w:rsidP="294A831B" w:rsidRDefault="2D1AF74D" w14:paraId="1CD2A167" w14:textId="0BFF8FC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4E69179" w14:textId="51B4504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EE36C5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modelling of a culturally inspired dish </w:t>
            </w:r>
          </w:p>
          <w:p w:rsidR="2D1AF74D" w:rsidP="294A831B" w:rsidRDefault="2D1AF74D" w14:paraId="76B374C1" w14:textId="4321A0D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24D234D3" w14:textId="776B390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EE36C5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Practical: preparing a dish from a selected culture </w:t>
            </w:r>
          </w:p>
          <w:p w:rsidR="2D1AF74D" w:rsidP="294A831B" w:rsidRDefault="2D1AF74D" w14:paraId="698293EB" w14:textId="487360B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16DFFD28" w14:textId="4B69CA6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EE36C5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Group discussion on ingredients, flavours, and traditions </w:t>
            </w:r>
          </w:p>
          <w:p w:rsidR="2D1AF74D" w:rsidP="294A831B" w:rsidRDefault="2D1AF74D" w14:paraId="44ADAEDE" w14:textId="76CBA98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56B91CF" w14:textId="25FEDA2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EE36C5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Reflection on diversity and inclusion in catering</w:t>
            </w:r>
          </w:p>
          <w:p w:rsidR="2D1AF74D" w:rsidP="2BBB434E" w:rsidRDefault="2D1AF74D" w14:paraId="6D184836" w14:textId="4E2CB3FF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333DEB7D" w14:textId="1B2C3D3E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445168E2">
              <w:rPr>
                <w:rFonts w:ascii="Arial" w:hAnsi="Arial" w:cs="Arial"/>
                <w:b w:val="0"/>
                <w:bCs w:val="0"/>
              </w:rPr>
              <w:t xml:space="preserve">Recipe cards </w:t>
            </w:r>
          </w:p>
        </w:tc>
        <w:tc>
          <w:tcPr>
            <w:tcW w:w="2100" w:type="dxa"/>
            <w:tcMar/>
          </w:tcPr>
          <w:p w:rsidR="2D1AF74D" w:rsidP="2BBB434E" w:rsidRDefault="2D1AF74D" w14:paraId="65615FF5" w14:textId="0FCC7B55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7E6E9EDC">
              <w:rPr>
                <w:rFonts w:ascii="Arial" w:hAnsi="Arial" w:cs="Arial"/>
                <w:b w:val="0"/>
                <w:bCs w:val="0"/>
              </w:rPr>
              <w:t xml:space="preserve">Diversity, tolerance </w:t>
            </w:r>
          </w:p>
        </w:tc>
        <w:tc>
          <w:tcPr>
            <w:tcW w:w="1708" w:type="dxa"/>
            <w:tcMar/>
          </w:tcPr>
          <w:p w:rsidR="2D1AF74D" w:rsidP="2BBB434E" w:rsidRDefault="2D1AF74D" w14:paraId="38B90970" w14:textId="5529314A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0A1321C0">
              <w:rPr>
                <w:rFonts w:ascii="Arial" w:hAnsi="Arial" w:cs="Arial"/>
                <w:b w:val="0"/>
                <w:bCs w:val="0"/>
              </w:rPr>
              <w:t xml:space="preserve">Practical assessment </w:t>
            </w:r>
          </w:p>
        </w:tc>
      </w:tr>
      <w:tr w:rsidR="2D1AF74D" w:rsidTr="294A831B" w14:paraId="08B47073">
        <w:trPr>
          <w:trHeight w:val="823"/>
        </w:trPr>
        <w:tc>
          <w:tcPr>
            <w:tcW w:w="1815" w:type="dxa"/>
            <w:tcMar/>
            <w:vAlign w:val="center"/>
          </w:tcPr>
          <w:p w:rsidR="1B42A517" w:rsidP="2D1AF74D" w:rsidRDefault="1B42A517" w14:paraId="76ABE54B" w14:textId="63B5BA03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B42A51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24</w:t>
            </w:r>
            <w:r w:rsidRPr="294A831B" w:rsidR="789DA62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789DA62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Healthy Meal Challenge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433F92F8" w14:textId="62CE7A4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89DA62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Analyse and improve the nutritional value of meals </w:t>
            </w:r>
          </w:p>
          <w:p w:rsidR="2D1AF74D" w:rsidP="294A831B" w:rsidRDefault="2D1AF74D" w14:paraId="6EE7A8CB" w14:textId="1B0937B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5BFCC64" w14:textId="52B978D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89DA62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Adapt recipes to create healthier alternatives </w:t>
            </w:r>
          </w:p>
          <w:p w:rsidR="2D1AF74D" w:rsidP="294A831B" w:rsidRDefault="2D1AF74D" w14:paraId="2F0457D6" w14:textId="67C694C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7B7AFB42" w14:textId="15B933E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89DA62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Apply problem-solving skills in a practical context</w:t>
            </w:r>
          </w:p>
          <w:p w:rsidR="2D1AF74D" w:rsidP="2BBB434E" w:rsidRDefault="2D1AF74D" w14:paraId="79984380" w14:textId="2A0A0804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3C71008A" w14:textId="6828B31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89DA62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Starter: identify unhealthy meals and why </w:t>
            </w:r>
          </w:p>
          <w:p w:rsidR="2D1AF74D" w:rsidP="294A831B" w:rsidRDefault="2D1AF74D" w14:paraId="15296089" w14:textId="0A291F9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527D4B85" w14:textId="7D90A01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89DA62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modelling: adapting a dish to improve nutrition </w:t>
            </w:r>
          </w:p>
          <w:p w:rsidR="2D1AF74D" w:rsidP="294A831B" w:rsidRDefault="2D1AF74D" w14:paraId="21EFAC13" w14:textId="78DA72E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5B10EFC7" w14:textId="4310CF1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89DA62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Group challenge: redesign a meal to make it healthier </w:t>
            </w:r>
          </w:p>
          <w:p w:rsidR="2D1AF74D" w:rsidP="294A831B" w:rsidRDefault="2D1AF74D" w14:paraId="6B06B4AE" w14:textId="12E17AE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F74B9BC" w14:textId="7257E14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89DA62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Practical or planning task (depending on resources) </w:t>
            </w:r>
          </w:p>
          <w:p w:rsidR="2D1AF74D" w:rsidP="294A831B" w:rsidRDefault="2D1AF74D" w14:paraId="254626A1" w14:textId="1AC95F2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A206407" w14:textId="59E7A86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89DA62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Presentation of ideas </w:t>
            </w:r>
          </w:p>
          <w:p w:rsidR="2D1AF74D" w:rsidP="294A831B" w:rsidRDefault="2D1AF74D" w14:paraId="7036639F" w14:textId="66DB78D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12662BF8" w14:textId="7246350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89DA62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Peer and teacher feedback</w:t>
            </w:r>
          </w:p>
          <w:p w:rsidR="2D1AF74D" w:rsidP="2BBB434E" w:rsidRDefault="2D1AF74D" w14:paraId="08A84FCB" w14:textId="0E18A9FF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5AC43C54" w14:textId="6F1FEA77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43CE8611">
              <w:rPr>
                <w:rFonts w:ascii="Arial" w:hAnsi="Arial" w:cs="Arial"/>
                <w:b w:val="0"/>
                <w:bCs w:val="0"/>
              </w:rPr>
              <w:t xml:space="preserve">Comparison sheets </w:t>
            </w:r>
          </w:p>
        </w:tc>
        <w:tc>
          <w:tcPr>
            <w:tcW w:w="2100" w:type="dxa"/>
            <w:tcMar/>
          </w:tcPr>
          <w:p w:rsidR="2D1AF74D" w:rsidP="2BBB434E" w:rsidRDefault="2D1AF74D" w14:paraId="7C7FEBF9" w14:textId="5A4AB31E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5435452D">
              <w:rPr>
                <w:rFonts w:ascii="Arial" w:hAnsi="Arial" w:cs="Arial"/>
                <w:b w:val="0"/>
                <w:bCs w:val="0"/>
              </w:rPr>
              <w:t xml:space="preserve">Initiative, </w:t>
            </w:r>
            <w:r w:rsidRPr="2BBB434E" w:rsidR="5435452D">
              <w:rPr>
                <w:rFonts w:ascii="Arial" w:hAnsi="Arial" w:cs="Arial"/>
                <w:b w:val="0"/>
                <w:bCs w:val="0"/>
              </w:rPr>
              <w:t>problem solving</w:t>
            </w:r>
            <w:r w:rsidRPr="2BBB434E" w:rsidR="5435452D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1708" w:type="dxa"/>
            <w:tcMar/>
          </w:tcPr>
          <w:p w:rsidR="2D1AF74D" w:rsidP="2BBB434E" w:rsidRDefault="2D1AF74D" w14:paraId="4F226EAB" w14:textId="3A983631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30708944">
              <w:rPr>
                <w:rFonts w:ascii="Arial" w:hAnsi="Arial" w:cs="Arial"/>
                <w:b w:val="0"/>
                <w:bCs w:val="0"/>
              </w:rPr>
              <w:t xml:space="preserve">Group presentation </w:t>
            </w:r>
          </w:p>
        </w:tc>
      </w:tr>
      <w:tr w:rsidR="2D1AF74D" w:rsidTr="294A831B" w14:paraId="1E24B046">
        <w:trPr>
          <w:trHeight w:val="823"/>
        </w:trPr>
        <w:tc>
          <w:tcPr>
            <w:tcW w:w="1815" w:type="dxa"/>
            <w:tcMar/>
            <w:vAlign w:val="center"/>
          </w:tcPr>
          <w:p w:rsidR="1E13DE8C" w:rsidP="2D1AF74D" w:rsidRDefault="1E13DE8C" w14:paraId="04B3F32A" w14:textId="0762203A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E13DE8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25</w:t>
            </w:r>
            <w:r w:rsidRPr="294A831B" w:rsidR="1023AA8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1023AA8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Pastry Production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74ADDA4D" w14:textId="2256736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023AA8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Demonstrate understanding of pastry-making techniques </w:t>
            </w:r>
          </w:p>
          <w:p w:rsidR="2D1AF74D" w:rsidP="294A831B" w:rsidRDefault="2D1AF74D" w14:paraId="1311FA41" w14:textId="6BAE7B4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023AA8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Follow multi-step processes accurately </w:t>
            </w:r>
          </w:p>
          <w:p w:rsidR="2D1AF74D" w:rsidP="294A831B" w:rsidRDefault="2D1AF74D" w14:paraId="2F8E9790" w14:textId="5E3C03C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24228487" w14:textId="71B8FBB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023AA8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Develop resilience and precision in practical tasks</w:t>
            </w:r>
          </w:p>
          <w:p w:rsidR="2D1AF74D" w:rsidP="2BBB434E" w:rsidRDefault="2D1AF74D" w14:paraId="7A31897C" w14:textId="3F583D22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77672278" w14:textId="186C1FA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023AA8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demonstration: pastry-making (shortcrust/puff basics) </w:t>
            </w:r>
          </w:p>
          <w:p w:rsidR="2D1AF74D" w:rsidP="294A831B" w:rsidRDefault="2D1AF74D" w14:paraId="4E75E61A" w14:textId="12B45FA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223D13BE" w14:textId="4D5360D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023AA8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Explanation of key processes (handling, chilling, shaping) </w:t>
            </w:r>
          </w:p>
          <w:p w:rsidR="2D1AF74D" w:rsidP="294A831B" w:rsidRDefault="2D1AF74D" w14:paraId="09C3BF1C" w14:textId="2F4B361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2987AB39" w14:textId="719257B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023AA8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Guided practical: making a pastry-based product </w:t>
            </w:r>
          </w:p>
          <w:p w:rsidR="2D1AF74D" w:rsidP="294A831B" w:rsidRDefault="2D1AF74D" w14:paraId="2E75B35B" w14:textId="1093964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3954170C" w14:textId="740C3B3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023AA8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Focus on accuracy, timing, and technique </w:t>
            </w:r>
          </w:p>
          <w:p w:rsidR="2D1AF74D" w:rsidP="294A831B" w:rsidRDefault="2D1AF74D" w14:paraId="56823B0E" w14:textId="41B4903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D04C2F9" w14:textId="597C009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023AA8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Independent application with reduced support </w:t>
            </w:r>
          </w:p>
          <w:p w:rsidR="2D1AF74D" w:rsidP="294A831B" w:rsidRDefault="2D1AF74D" w14:paraId="1299313A" w14:textId="59F7B3B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71745F2B" w14:textId="5E97E18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023AA8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Evaluation of texture, appearance, and outcome</w:t>
            </w:r>
          </w:p>
          <w:p w:rsidR="2D1AF74D" w:rsidP="2BBB434E" w:rsidRDefault="2D1AF74D" w14:paraId="69DDC236" w14:textId="219D1A03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4CDD82F9" w14:textId="31ACC231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0BD4B428">
              <w:rPr>
                <w:rFonts w:ascii="Arial" w:hAnsi="Arial" w:cs="Arial"/>
                <w:b w:val="0"/>
                <w:bCs w:val="0"/>
              </w:rPr>
              <w:t xml:space="preserve">Pastry ingredients </w:t>
            </w:r>
          </w:p>
        </w:tc>
        <w:tc>
          <w:tcPr>
            <w:tcW w:w="2100" w:type="dxa"/>
            <w:tcMar/>
          </w:tcPr>
          <w:p w:rsidR="2D1AF74D" w:rsidP="2BBB434E" w:rsidRDefault="2D1AF74D" w14:paraId="57C78A26" w14:textId="36CC5BE7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6B71B25A">
              <w:rPr>
                <w:rFonts w:ascii="Arial" w:hAnsi="Arial" w:cs="Arial"/>
                <w:b w:val="0"/>
                <w:bCs w:val="0"/>
              </w:rPr>
              <w:t xml:space="preserve">Accuracy, resilience </w:t>
            </w:r>
          </w:p>
        </w:tc>
        <w:tc>
          <w:tcPr>
            <w:tcW w:w="1708" w:type="dxa"/>
            <w:tcMar/>
          </w:tcPr>
          <w:p w:rsidR="2D1AF74D" w:rsidP="2BBB434E" w:rsidRDefault="2D1AF74D" w14:paraId="2C06206F" w14:textId="3BEF5858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193F5EF0">
              <w:rPr>
                <w:rFonts w:ascii="Arial" w:hAnsi="Arial" w:cs="Arial"/>
                <w:b w:val="0"/>
                <w:bCs w:val="0"/>
              </w:rPr>
              <w:t xml:space="preserve">Product assessment </w:t>
            </w:r>
          </w:p>
        </w:tc>
      </w:tr>
      <w:tr w:rsidR="2D1AF74D" w:rsidTr="294A831B" w14:paraId="68C135A6">
        <w:trPr>
          <w:trHeight w:val="823"/>
        </w:trPr>
        <w:tc>
          <w:tcPr>
            <w:tcW w:w="1815" w:type="dxa"/>
            <w:tcMar/>
            <w:vAlign w:val="center"/>
          </w:tcPr>
          <w:p w:rsidR="1E13DE8C" w:rsidP="2D1AF74D" w:rsidRDefault="1E13DE8C" w14:paraId="5E063409" w14:textId="51890ABD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E13DE8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26</w:t>
            </w:r>
            <w:r w:rsidRPr="294A831B" w:rsidR="5B6A17D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5B6A17D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Desserts for Service &amp; Assessment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619085D0" w14:textId="331AA2B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B6A17D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Prepare a dessert suitable for service </w:t>
            </w:r>
          </w:p>
          <w:p w:rsidR="2D1AF74D" w:rsidP="294A831B" w:rsidRDefault="2D1AF74D" w14:paraId="3244B677" w14:textId="474E068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2F7FA890" w14:textId="733E6B4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B6A17D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Apply skills developed across the unit independently </w:t>
            </w:r>
          </w:p>
          <w:p w:rsidR="2D1AF74D" w:rsidP="294A831B" w:rsidRDefault="2D1AF74D" w14:paraId="6BC771B5" w14:textId="5435B92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7BF0F93D" w14:textId="29709B2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B6A17D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Evaluate performance and final product</w:t>
            </w:r>
          </w:p>
          <w:p w:rsidR="2D1AF74D" w:rsidP="2BBB434E" w:rsidRDefault="2D1AF74D" w14:paraId="58003618" w14:textId="569827B8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63720D6A" w14:textId="14A6716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B6A17D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Retrieval: recap key skills (menu, nutrition, pastry, presentation) </w:t>
            </w:r>
          </w:p>
          <w:p w:rsidR="2D1AF74D" w:rsidP="294A831B" w:rsidRDefault="2D1AF74D" w14:paraId="7090B2D2" w14:textId="716A3F4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42D05663" w14:textId="3ACA9E8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B6A17D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modelling of dessert preparation </w:t>
            </w:r>
          </w:p>
          <w:p w:rsidR="2D1AF74D" w:rsidP="294A831B" w:rsidRDefault="2D1AF74D" w14:paraId="02864B95" w14:textId="27CD35E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3A860D1C" w14:textId="4ADC4C9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B6A17D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Independent practical task (assessment conditions) </w:t>
            </w:r>
          </w:p>
          <w:p w:rsidR="2D1AF74D" w:rsidP="294A831B" w:rsidRDefault="2D1AF74D" w14:paraId="06CEC4D0" w14:textId="648B77F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4BAF7B11" w14:textId="31F942B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B6A17D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Focus on presentation, portioning, and timing </w:t>
            </w:r>
          </w:p>
          <w:p w:rsidR="2D1AF74D" w:rsidP="294A831B" w:rsidRDefault="2D1AF74D" w14:paraId="5D8115C9" w14:textId="070EDCA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E253BB9" w14:textId="1BF7831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B6A17D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Final product evaluation (taste, texture, presentation) </w:t>
            </w:r>
          </w:p>
          <w:p w:rsidR="2D1AF74D" w:rsidP="294A831B" w:rsidRDefault="2D1AF74D" w14:paraId="55ED7234" w14:textId="56284C4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35B7B853" w14:textId="49D0B18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B6A17D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Reflection on progress across the unit</w:t>
            </w:r>
          </w:p>
          <w:p w:rsidR="2D1AF74D" w:rsidP="2BBB434E" w:rsidRDefault="2D1AF74D" w14:paraId="53034449" w14:textId="0620F733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55F29779" w14:textId="3D9D1E39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122B9C4A">
              <w:rPr>
                <w:rFonts w:ascii="Arial" w:hAnsi="Arial" w:cs="Arial"/>
                <w:b w:val="0"/>
                <w:bCs w:val="0"/>
              </w:rPr>
              <w:t xml:space="preserve">Dessert recipes </w:t>
            </w:r>
          </w:p>
        </w:tc>
        <w:tc>
          <w:tcPr>
            <w:tcW w:w="2100" w:type="dxa"/>
            <w:tcMar/>
          </w:tcPr>
          <w:p w:rsidR="2D1AF74D" w:rsidP="2BBB434E" w:rsidRDefault="2D1AF74D" w14:paraId="75D37FB8" w14:textId="5FFEBD9D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02B2D03C">
              <w:rPr>
                <w:rFonts w:ascii="Arial" w:hAnsi="Arial" w:cs="Arial"/>
                <w:b w:val="0"/>
                <w:bCs w:val="0"/>
              </w:rPr>
              <w:t xml:space="preserve">Consistency, </w:t>
            </w:r>
            <w:r w:rsidRPr="2BBB434E" w:rsidR="14BDB44C">
              <w:rPr>
                <w:rFonts w:ascii="Arial" w:hAnsi="Arial" w:cs="Arial"/>
                <w:b w:val="0"/>
                <w:bCs w:val="0"/>
              </w:rPr>
              <w:t>presentation</w:t>
            </w:r>
            <w:r w:rsidRPr="2BBB434E" w:rsidR="02B2D03C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1708" w:type="dxa"/>
            <w:tcMar/>
          </w:tcPr>
          <w:p w:rsidR="2D1AF74D" w:rsidP="2BBB434E" w:rsidRDefault="2D1AF74D" w14:paraId="7C047786" w14:textId="07BC90FE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5844B3FA">
              <w:rPr>
                <w:rFonts w:ascii="Arial" w:hAnsi="Arial" w:cs="Arial"/>
                <w:b w:val="0"/>
                <w:bCs w:val="0"/>
              </w:rPr>
              <w:t xml:space="preserve">Tasting panel </w:t>
            </w:r>
          </w:p>
        </w:tc>
      </w:tr>
      <w:tr w:rsidR="2D1AF74D" w:rsidTr="294A831B" w14:paraId="1F18ADBD">
        <w:trPr>
          <w:trHeight w:val="823"/>
        </w:trPr>
        <w:tc>
          <w:tcPr>
            <w:tcW w:w="1815" w:type="dxa"/>
            <w:tcMar/>
            <w:vAlign w:val="center"/>
          </w:tcPr>
          <w:p w:rsidR="1E13DE8C" w:rsidP="2D1AF74D" w:rsidRDefault="1E13DE8C" w14:paraId="5D33BF0A" w14:textId="3A7D835A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E13DE8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27</w:t>
            </w:r>
            <w:r w:rsidRPr="294A831B" w:rsidR="167B8449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167B844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Enterprise Project &amp; Assessment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5DBC2FA6" w14:textId="5FEA21B8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94A831B" w:rsidR="4FB541D0">
              <w:rPr>
                <w:rFonts w:ascii="Arial" w:hAnsi="Arial" w:cs="Arial"/>
                <w:b w:val="0"/>
                <w:bCs w:val="0"/>
              </w:rPr>
              <w:t>Easter themed production</w:t>
            </w:r>
          </w:p>
          <w:p w:rsidR="2D1AF74D" w:rsidP="294A831B" w:rsidRDefault="2D1AF74D" w14:paraId="6F43F6BE" w14:textId="1BE5294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60B1C78" w14:textId="10481F3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4025F1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Design a food product suitable for sale or service </w:t>
            </w:r>
          </w:p>
          <w:p w:rsidR="2D1AF74D" w:rsidP="294A831B" w:rsidRDefault="2D1AF74D" w14:paraId="73A34969" w14:textId="02683E9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4B1965D0" w14:textId="7C00CB1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4025F1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Apply costing, menu planning, and practical skills </w:t>
            </w:r>
          </w:p>
          <w:p w:rsidR="2D1AF74D" w:rsidP="294A831B" w:rsidRDefault="2D1AF74D" w14:paraId="2CE68EE9" w14:textId="4741A71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4025F1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Evaluate the success of a product in a real-world context</w:t>
            </w:r>
          </w:p>
          <w:p w:rsidR="2D1AF74D" w:rsidP="2BBB434E" w:rsidRDefault="2D1AF74D" w14:paraId="4DAE1452" w14:textId="405781EB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2DD054B7" w14:textId="4571AC1E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94A831B" w:rsidR="242E24EB">
              <w:rPr>
                <w:rFonts w:ascii="Arial" w:hAnsi="Arial" w:cs="Arial"/>
                <w:b w:val="0"/>
                <w:bCs w:val="0"/>
              </w:rPr>
              <w:t xml:space="preserve">Seasonal baking and themed lunch ideas </w:t>
            </w:r>
          </w:p>
          <w:p w:rsidR="2D1AF74D" w:rsidP="294A831B" w:rsidRDefault="2D1AF74D" w14:paraId="5BA88630" w14:textId="268B731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620995A1" w14:textId="04DC865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C21E18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Introduction to enterprise concept (profit, cost, appeal) </w:t>
            </w:r>
          </w:p>
          <w:p w:rsidR="2D1AF74D" w:rsidP="294A831B" w:rsidRDefault="2D1AF74D" w14:paraId="7D48B357" w14:textId="7F24D3A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7954E559" w14:textId="3871275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C21E18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Students design a food product or menu item </w:t>
            </w:r>
          </w:p>
          <w:p w:rsidR="2D1AF74D" w:rsidP="294A831B" w:rsidRDefault="2D1AF74D" w14:paraId="025587F7" w14:textId="75FF859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C21E18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Apply costing and planning skills </w:t>
            </w:r>
          </w:p>
          <w:p w:rsidR="2D1AF74D" w:rsidP="294A831B" w:rsidRDefault="2D1AF74D" w14:paraId="029177A6" w14:textId="2BFE405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5DA8A2A2" w14:textId="4D476DB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C21E18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Practical or presentation-based outcome </w:t>
            </w:r>
          </w:p>
          <w:p w:rsidR="2D1AF74D" w:rsidP="294A831B" w:rsidRDefault="2D1AF74D" w14:paraId="429F800C" w14:textId="5A9F063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AFE2682" w14:textId="3173919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C21E18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Peer review and feedback </w:t>
            </w:r>
          </w:p>
          <w:p w:rsidR="2D1AF74D" w:rsidP="294A831B" w:rsidRDefault="2D1AF74D" w14:paraId="2B4F4663" w14:textId="10BD361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5AE85ED1" w14:textId="0AF24FF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7C21E18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Final evaluation of product success (taste, cost, appeal)</w:t>
            </w:r>
          </w:p>
          <w:p w:rsidR="2D1AF74D" w:rsidP="2BBB434E" w:rsidRDefault="2D1AF74D" w14:paraId="1F32745F" w14:textId="3910077D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700F2DDB" w14:textId="748D51AF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48519953">
              <w:rPr>
                <w:rFonts w:ascii="Arial" w:hAnsi="Arial" w:cs="Arial"/>
                <w:b w:val="0"/>
                <w:bCs w:val="0"/>
              </w:rPr>
              <w:t xml:space="preserve">Seasonal recipes </w:t>
            </w:r>
          </w:p>
        </w:tc>
        <w:tc>
          <w:tcPr>
            <w:tcW w:w="2100" w:type="dxa"/>
            <w:tcMar/>
          </w:tcPr>
          <w:p w:rsidR="2D1AF74D" w:rsidP="2BBB434E" w:rsidRDefault="2D1AF74D" w14:paraId="608A5632" w14:textId="5E8F6F1E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10DD3458">
              <w:rPr>
                <w:rFonts w:ascii="Arial" w:hAnsi="Arial" w:cs="Arial"/>
                <w:b w:val="0"/>
                <w:bCs w:val="0"/>
              </w:rPr>
              <w:t xml:space="preserve">Creativity, teamwork </w:t>
            </w:r>
          </w:p>
        </w:tc>
        <w:tc>
          <w:tcPr>
            <w:tcW w:w="1708" w:type="dxa"/>
            <w:tcMar/>
          </w:tcPr>
          <w:p w:rsidR="2D1AF74D" w:rsidP="2BBB434E" w:rsidRDefault="2D1AF74D" w14:paraId="55E93611" w14:textId="244A0362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10DD3458">
              <w:rPr>
                <w:rFonts w:ascii="Arial" w:hAnsi="Arial" w:cs="Arial"/>
                <w:b w:val="0"/>
                <w:bCs w:val="0"/>
              </w:rPr>
              <w:t xml:space="preserve">Product evaluation </w:t>
            </w:r>
          </w:p>
        </w:tc>
      </w:tr>
      <w:tr w:rsidR="294A831B" w:rsidTr="294A831B" w14:paraId="2F0B9D65">
        <w:trPr>
          <w:trHeight w:val="823"/>
        </w:trPr>
        <w:tc>
          <w:tcPr>
            <w:tcW w:w="15388" w:type="dxa"/>
            <w:gridSpan w:val="6"/>
            <w:tcMar/>
            <w:vAlign w:val="center"/>
          </w:tcPr>
          <w:p w:rsidR="3BD94C91" w:rsidP="294A831B" w:rsidRDefault="3BD94C91" w14:paraId="0AF05B46" w14:textId="6DFFED0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8"/>
                <w:szCs w:val="28"/>
                <w:lang w:val="en-GB"/>
              </w:rPr>
            </w:pPr>
            <w:r w:rsidRPr="294A831B" w:rsidR="3BD94C9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Summer 1 &amp; 2- </w:t>
            </w:r>
            <w:r w:rsidRPr="294A831B" w:rsidR="3BD94C91">
              <w:rPr>
                <w:rFonts w:ascii="Arial" w:hAnsi="Arial" w:eastAsia="Arial" w:cs="Arial"/>
                <w:b w:val="1"/>
                <w:bCs w:val="1"/>
                <w:noProof w:val="0"/>
                <w:sz w:val="28"/>
                <w:szCs w:val="28"/>
                <w:lang w:val="en-GB"/>
              </w:rPr>
              <w:t>Advanced Food Production, Service &amp; Independent Catering</w:t>
            </w:r>
          </w:p>
        </w:tc>
      </w:tr>
      <w:tr w:rsidR="2D1AF74D" w:rsidTr="294A831B" w14:paraId="036E5A45">
        <w:trPr>
          <w:trHeight w:val="823"/>
        </w:trPr>
        <w:tc>
          <w:tcPr>
            <w:tcW w:w="1815" w:type="dxa"/>
            <w:tcMar/>
            <w:vAlign w:val="center"/>
          </w:tcPr>
          <w:p w:rsidR="1E13DE8C" w:rsidP="2D1AF74D" w:rsidRDefault="1E13DE8C" w14:paraId="59D3F400" w14:textId="1D660CF9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E13DE8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28</w:t>
            </w:r>
            <w:r w:rsidRPr="294A831B" w:rsidR="53FAA65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53FAA656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Practical Service Review &amp; Skill Refinement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7FCFD0BA" w14:textId="35E3AA2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FAA65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Evaluate previous practical performance </w:t>
            </w:r>
          </w:p>
          <w:p w:rsidR="2D1AF74D" w:rsidP="294A831B" w:rsidRDefault="2D1AF74D" w14:paraId="5FA2D904" w14:textId="5AEF05D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1A596698" w14:textId="5500D35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FAA65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Identify key strengths and areas for improvement </w:t>
            </w:r>
          </w:p>
          <w:p w:rsidR="2D1AF74D" w:rsidP="294A831B" w:rsidRDefault="2D1AF74D" w14:paraId="7A076CFF" w14:textId="43CD496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13CD8D54" w14:textId="5AD2B2B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FAA65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Apply feedback to refine core kitchen skills</w:t>
            </w:r>
          </w:p>
          <w:p w:rsidR="2D1AF74D" w:rsidP="2BBB434E" w:rsidRDefault="2D1AF74D" w14:paraId="7FF52B08" w14:textId="5658E10A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4A12327F" w14:textId="08F182E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FAA65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Structured reflection on prior practical work </w:t>
            </w:r>
          </w:p>
          <w:p w:rsidR="2D1AF74D" w:rsidP="294A831B" w:rsidRDefault="2D1AF74D" w14:paraId="045A5936" w14:textId="7A7F756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15B0C415" w14:textId="40DE136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FAA65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feedback on common strengths and gaps </w:t>
            </w:r>
          </w:p>
          <w:p w:rsidR="2D1AF74D" w:rsidP="294A831B" w:rsidRDefault="2D1AF74D" w14:paraId="67556EDD" w14:textId="7127FE2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3D8D69A4" w14:textId="556D2C3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FAA65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Demonstration of key improvements (knife skills, timing, presentation) </w:t>
            </w:r>
          </w:p>
          <w:p w:rsidR="2D1AF74D" w:rsidP="294A831B" w:rsidRDefault="2D1AF74D" w14:paraId="4E4A083B" w14:textId="4F8413F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7AFD46CE" w14:textId="7580463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FAA65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Targeted practice of weaker skills </w:t>
            </w:r>
          </w:p>
          <w:p w:rsidR="2D1AF74D" w:rsidP="294A831B" w:rsidRDefault="2D1AF74D" w14:paraId="5E81F7D1" w14:textId="01663CF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48063351" w14:textId="58107E2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FAA65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Students independently reattempt techniques </w:t>
            </w:r>
          </w:p>
          <w:p w:rsidR="2D1AF74D" w:rsidP="294A831B" w:rsidRDefault="2D1AF74D" w14:paraId="5D550A6B" w14:textId="2E8E37E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65D77B98" w14:textId="404767D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3FAA65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Set individual improvement targets</w:t>
            </w:r>
          </w:p>
          <w:p w:rsidR="2D1AF74D" w:rsidP="2BBB434E" w:rsidRDefault="2D1AF74D" w14:paraId="45CBE28C" w14:textId="3FEB8A7D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156534AC" w14:textId="561F3014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0618514A">
              <w:rPr>
                <w:rFonts w:ascii="Arial" w:hAnsi="Arial" w:cs="Arial"/>
                <w:b w:val="0"/>
                <w:bCs w:val="0"/>
              </w:rPr>
              <w:t xml:space="preserve">Review sheets </w:t>
            </w:r>
          </w:p>
        </w:tc>
        <w:tc>
          <w:tcPr>
            <w:tcW w:w="2100" w:type="dxa"/>
            <w:tcMar/>
          </w:tcPr>
          <w:p w:rsidR="2D1AF74D" w:rsidP="2BBB434E" w:rsidRDefault="2D1AF74D" w14:paraId="0713704C" w14:textId="2A08A066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0E8FA879">
              <w:rPr>
                <w:rFonts w:ascii="Arial" w:hAnsi="Arial" w:cs="Arial"/>
                <w:b w:val="0"/>
                <w:bCs w:val="0"/>
              </w:rPr>
              <w:t>Self-evaluation</w:t>
            </w:r>
            <w:r w:rsidRPr="2BBB434E" w:rsidR="7FB7D59D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1708" w:type="dxa"/>
            <w:tcMar/>
          </w:tcPr>
          <w:p w:rsidR="2D1AF74D" w:rsidP="2BBB434E" w:rsidRDefault="2D1AF74D" w14:paraId="5E4142D6" w14:textId="26762DE8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5EFE4FC7">
              <w:rPr>
                <w:rFonts w:ascii="Arial" w:hAnsi="Arial" w:cs="Arial"/>
                <w:b w:val="0"/>
                <w:bCs w:val="0"/>
              </w:rPr>
              <w:t xml:space="preserve">Written reflection </w:t>
            </w:r>
          </w:p>
        </w:tc>
      </w:tr>
      <w:tr w:rsidR="2D1AF74D" w:rsidTr="294A831B" w14:paraId="6BBF1889">
        <w:trPr>
          <w:trHeight w:val="823"/>
        </w:trPr>
        <w:tc>
          <w:tcPr>
            <w:tcW w:w="1815" w:type="dxa"/>
            <w:tcMar/>
            <w:vAlign w:val="center"/>
          </w:tcPr>
          <w:p w:rsidR="1E13DE8C" w:rsidP="2D1AF74D" w:rsidRDefault="1E13DE8C" w14:paraId="44D8891D" w14:textId="31CFBD7B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E13DE8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29</w:t>
            </w:r>
            <w:r w:rsidRPr="294A831B" w:rsidR="3C83CBB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3C83CBB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Enterprise Food Project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2D060941" w14:textId="203AC32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C83CBB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Design a food product suitable for service or sale </w:t>
            </w:r>
          </w:p>
          <w:p w:rsidR="2D1AF74D" w:rsidP="294A831B" w:rsidRDefault="2D1AF74D" w14:paraId="2803FB46" w14:textId="6A269D4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A7D2E3B" w14:textId="4AF809A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C83CBB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Apply knowledge of costing, portioning, and presentation </w:t>
            </w:r>
          </w:p>
          <w:p w:rsidR="2D1AF74D" w:rsidP="294A831B" w:rsidRDefault="2D1AF74D" w14:paraId="390D0529" w14:textId="46E0705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C83CBB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Work collaboratively to develop and refine ideas</w:t>
            </w:r>
          </w:p>
          <w:p w:rsidR="2D1AF74D" w:rsidP="294A831B" w:rsidRDefault="2D1AF74D" w14:paraId="47D51849" w14:textId="55ECBEF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35AC7E4B" w14:textId="67EA5F4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C83CBB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Recap enterprise concepts (cost, profit, appeal) </w:t>
            </w:r>
          </w:p>
          <w:p w:rsidR="2D1AF74D" w:rsidP="294A831B" w:rsidRDefault="2D1AF74D" w14:paraId="05CBEF69" w14:textId="7A93160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3E352943" w14:textId="70A112E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C83CBB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Students design a food product/menu item </w:t>
            </w:r>
          </w:p>
          <w:p w:rsidR="2D1AF74D" w:rsidP="294A831B" w:rsidRDefault="2D1AF74D" w14:paraId="534ADB92" w14:textId="53859EC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3DE18136" w14:textId="51CA3A4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C83CBB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Planning (ingredients, costing, preparation method) </w:t>
            </w:r>
          </w:p>
          <w:p w:rsidR="2D1AF74D" w:rsidP="294A831B" w:rsidRDefault="2D1AF74D" w14:paraId="19D23D85" w14:textId="63C4BD8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5F3D3AA9" w14:textId="60F18BF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C83CBB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guidance to refine feasibility </w:t>
            </w:r>
          </w:p>
          <w:p w:rsidR="2D1AF74D" w:rsidP="294A831B" w:rsidRDefault="2D1AF74D" w14:paraId="7406ED84" w14:textId="53F1FD5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59D97E48" w14:textId="45821B0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C83CBB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Begin development of product </w:t>
            </w:r>
          </w:p>
          <w:p w:rsidR="2D1AF74D" w:rsidP="294A831B" w:rsidRDefault="2D1AF74D" w14:paraId="51545563" w14:textId="79FA78F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5C402D03" w14:textId="3E6D497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C83CBB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Peer feedback and refinement</w:t>
            </w:r>
          </w:p>
          <w:p w:rsidR="2D1AF74D" w:rsidP="2BBB434E" w:rsidRDefault="2D1AF74D" w14:paraId="42B64300" w14:textId="28502801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065C08B3" w14:textId="6C70C00D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2296C3E2">
              <w:rPr>
                <w:rFonts w:ascii="Arial" w:hAnsi="Arial" w:cs="Arial"/>
                <w:b w:val="0"/>
                <w:bCs w:val="0"/>
              </w:rPr>
              <w:t xml:space="preserve">Costing sheets </w:t>
            </w:r>
          </w:p>
        </w:tc>
        <w:tc>
          <w:tcPr>
            <w:tcW w:w="2100" w:type="dxa"/>
            <w:tcMar/>
          </w:tcPr>
          <w:p w:rsidR="2D1AF74D" w:rsidP="2BBB434E" w:rsidRDefault="2D1AF74D" w14:paraId="3F996E67" w14:textId="42F5AF9A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4DB290F1">
              <w:rPr>
                <w:rFonts w:ascii="Arial" w:hAnsi="Arial" w:cs="Arial"/>
                <w:b w:val="0"/>
                <w:bCs w:val="0"/>
              </w:rPr>
              <w:t xml:space="preserve">Entrepreneurship </w:t>
            </w:r>
          </w:p>
        </w:tc>
        <w:tc>
          <w:tcPr>
            <w:tcW w:w="1708" w:type="dxa"/>
            <w:tcMar/>
          </w:tcPr>
          <w:p w:rsidR="2D1AF74D" w:rsidP="2BBB434E" w:rsidRDefault="2D1AF74D" w14:paraId="0B66D83A" w14:textId="15D386D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</w:rPr>
            </w:pPr>
            <w:r w:rsidRPr="2BBB434E" w:rsidR="0336A6CB">
              <w:rPr>
                <w:rFonts w:ascii="Arial" w:hAnsi="Arial" w:cs="Arial"/>
                <w:b w:val="0"/>
                <w:bCs w:val="0"/>
              </w:rPr>
              <w:t xml:space="preserve">Group assessment </w:t>
            </w:r>
          </w:p>
        </w:tc>
      </w:tr>
      <w:tr w:rsidR="2D1AF74D" w:rsidTr="294A831B" w14:paraId="236E74B7">
        <w:trPr>
          <w:trHeight w:val="823"/>
        </w:trPr>
        <w:tc>
          <w:tcPr>
            <w:tcW w:w="1815" w:type="dxa"/>
            <w:tcMar/>
            <w:vAlign w:val="center"/>
          </w:tcPr>
          <w:p w:rsidR="1E13DE8C" w:rsidP="2D1AF74D" w:rsidRDefault="1E13DE8C" w14:paraId="2AD588BD" w14:textId="18B25411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E13DE8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30</w:t>
            </w:r>
            <w:r w:rsidRPr="294A831B" w:rsidR="5090D08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5090D08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Live Service Event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02F4E85C" w14:textId="09998A8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1628312E">
              <w:rPr>
                <w:rFonts w:ascii="Arial" w:hAnsi="Arial" w:cs="Arial"/>
                <w:b w:val="0"/>
                <w:bCs w:val="0"/>
              </w:rPr>
              <w:t>Street food week live event</w:t>
            </w:r>
          </w:p>
          <w:p w:rsidR="2D1AF74D" w:rsidP="294A831B" w:rsidRDefault="2D1AF74D" w14:paraId="6F2C1CEC" w14:textId="29F164A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2D1AF74D" w:rsidP="294A831B" w:rsidRDefault="2D1AF74D" w14:paraId="53752DC5" w14:textId="2EB0149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A6DDFF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Apply practical skills in a real-time service environment </w:t>
            </w:r>
          </w:p>
          <w:p w:rsidR="2D1AF74D" w:rsidP="294A831B" w:rsidRDefault="2D1AF74D" w14:paraId="0CCDFA71" w14:textId="232909F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6D5C5420" w14:textId="1278A37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A6DDFF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Work effectively under pressure </w:t>
            </w:r>
          </w:p>
          <w:p w:rsidR="2D1AF74D" w:rsidP="294A831B" w:rsidRDefault="2D1AF74D" w14:paraId="08352C13" w14:textId="0499B74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76E99334" w14:textId="288AA0A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A6DDFF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Demonstrate teamwork, communication, and organisation</w:t>
            </w:r>
          </w:p>
          <w:p w:rsidR="2D1AF74D" w:rsidP="294A831B" w:rsidRDefault="2D1AF74D" w14:paraId="10AD3FBC" w14:textId="24D8F51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3A55626E" w14:textId="2287767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A6DDFF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Kitchen setup for live service </w:t>
            </w:r>
          </w:p>
          <w:p w:rsidR="2D1AF74D" w:rsidP="294A831B" w:rsidRDefault="2D1AF74D" w14:paraId="21530FF6" w14:textId="4A85597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2B5BEC6D" w14:textId="1D1FAAF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A6DDFF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Students assigned roles (prep, cook, service, plating) </w:t>
            </w:r>
          </w:p>
          <w:p w:rsidR="2D1AF74D" w:rsidP="294A831B" w:rsidRDefault="2D1AF74D" w14:paraId="0793588E" w14:textId="78B6F86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1A5AA193" w14:textId="756AA90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A6DDFF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Full practical service with minimal teacher intervention </w:t>
            </w:r>
          </w:p>
          <w:p w:rsidR="2D1AF74D" w:rsidP="294A831B" w:rsidRDefault="2D1AF74D" w14:paraId="6460C700" w14:textId="1656565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A6DDFF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Focus on: </w:t>
            </w:r>
          </w:p>
          <w:p w:rsidR="2D1AF74D" w:rsidP="294A831B" w:rsidRDefault="2D1AF74D" w14:paraId="26A807D9" w14:textId="417E281B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A6DDFF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timing </w:t>
            </w:r>
          </w:p>
          <w:p w:rsidR="2D1AF74D" w:rsidP="294A831B" w:rsidRDefault="2D1AF74D" w14:paraId="56C4B188" w14:textId="03E2451D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A6DDFF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communication </w:t>
            </w:r>
          </w:p>
          <w:p w:rsidR="2D1AF74D" w:rsidP="294A831B" w:rsidRDefault="2D1AF74D" w14:paraId="6107DB95" w14:textId="54057917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A6DDFF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consistency </w:t>
            </w:r>
          </w:p>
          <w:p w:rsidR="2D1AF74D" w:rsidP="294A831B" w:rsidRDefault="2D1AF74D" w14:paraId="59193438" w14:textId="6531B11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4A6DDFF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Post-service reflection discussion</w:t>
            </w:r>
          </w:p>
          <w:p w:rsidR="2D1AF74D" w:rsidP="2BBB434E" w:rsidRDefault="2D1AF74D" w14:paraId="6E8E6F8D" w14:textId="05C9880A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1C0E6D0D" w14:textId="6DC843A6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0C3EDE8E">
              <w:rPr>
                <w:rFonts w:ascii="Arial" w:hAnsi="Arial" w:cs="Arial"/>
                <w:b w:val="0"/>
                <w:bCs w:val="0"/>
              </w:rPr>
              <w:t>Full kitchen setup</w:t>
            </w:r>
          </w:p>
        </w:tc>
        <w:tc>
          <w:tcPr>
            <w:tcW w:w="2100" w:type="dxa"/>
            <w:tcMar/>
          </w:tcPr>
          <w:p w:rsidR="2D1AF74D" w:rsidP="2BBB434E" w:rsidRDefault="2D1AF74D" w14:paraId="685810A1" w14:textId="73D4792B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1634E38B">
              <w:rPr>
                <w:rFonts w:ascii="Arial" w:hAnsi="Arial" w:cs="Arial"/>
                <w:b w:val="0"/>
                <w:bCs w:val="0"/>
              </w:rPr>
              <w:t xml:space="preserve">Leadership, confidence </w:t>
            </w:r>
          </w:p>
        </w:tc>
        <w:tc>
          <w:tcPr>
            <w:tcW w:w="1708" w:type="dxa"/>
            <w:tcMar/>
          </w:tcPr>
          <w:p w:rsidR="2D1AF74D" w:rsidP="2BBB434E" w:rsidRDefault="2D1AF74D" w14:paraId="3E472185" w14:textId="09CF7E3A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6970E61F">
              <w:rPr>
                <w:rFonts w:ascii="Arial" w:hAnsi="Arial" w:cs="Arial"/>
                <w:b w:val="0"/>
                <w:bCs w:val="0"/>
              </w:rPr>
              <w:t>Servi</w:t>
            </w:r>
            <w:r w:rsidRPr="2BBB434E" w:rsidR="6970E61F">
              <w:rPr>
                <w:rFonts w:ascii="Arial" w:hAnsi="Arial" w:cs="Arial"/>
                <w:b w:val="0"/>
                <w:bCs w:val="0"/>
              </w:rPr>
              <w:t>ce</w:t>
            </w:r>
            <w:r w:rsidRPr="2BBB434E" w:rsidR="6970E61F">
              <w:rPr>
                <w:rFonts w:ascii="Arial" w:hAnsi="Arial" w:cs="Arial"/>
                <w:b w:val="0"/>
                <w:bCs w:val="0"/>
              </w:rPr>
              <w:t xml:space="preserve"> outc</w:t>
            </w:r>
            <w:r w:rsidRPr="2BBB434E" w:rsidR="6970E61F">
              <w:rPr>
                <w:rFonts w:ascii="Arial" w:hAnsi="Arial" w:cs="Arial"/>
                <w:b w:val="0"/>
                <w:bCs w:val="0"/>
              </w:rPr>
              <w:t xml:space="preserve">ome review </w:t>
            </w:r>
          </w:p>
        </w:tc>
      </w:tr>
      <w:tr w:rsidR="2D1AF74D" w:rsidTr="294A831B" w14:paraId="53999202">
        <w:trPr>
          <w:trHeight w:val="823"/>
        </w:trPr>
        <w:tc>
          <w:tcPr>
            <w:tcW w:w="1815" w:type="dxa"/>
            <w:tcMar/>
            <w:vAlign w:val="center"/>
          </w:tcPr>
          <w:p w:rsidR="1E13DE8C" w:rsidP="2D1AF74D" w:rsidRDefault="1E13DE8C" w14:paraId="586C79F1" w14:textId="1E2985EB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E13DE8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31</w:t>
            </w:r>
            <w:r w:rsidRPr="294A831B" w:rsidR="650BB8E5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650BB8E5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Menu Planning &amp; Adaptation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3087F265" w14:textId="4D97BC5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50BB8E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Design a menu appropriate for a specific context (seasonal/event) </w:t>
            </w:r>
          </w:p>
          <w:p w:rsidR="2D1AF74D" w:rsidP="294A831B" w:rsidRDefault="2D1AF74D" w14:paraId="5074F993" w14:textId="6DA537B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4848F637" w14:textId="46A2011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50BB8E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Apply knowledge of nutrition, cost, and presentation </w:t>
            </w:r>
          </w:p>
          <w:p w:rsidR="2D1AF74D" w:rsidP="294A831B" w:rsidRDefault="2D1AF74D" w14:paraId="0D65F6D3" w14:textId="58485BF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54648D12" w14:textId="727B78C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50BB8E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Adapt dishes to suit different audiences</w:t>
            </w:r>
          </w:p>
          <w:p w:rsidR="2D1AF74D" w:rsidP="2BBB434E" w:rsidRDefault="2D1AF74D" w14:paraId="1F7AD152" w14:textId="47189E9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4C8DE6D8" w14:textId="6808563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50BB8E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Discussion: seasonal and event-based menus </w:t>
            </w:r>
          </w:p>
          <w:p w:rsidR="2D1AF74D" w:rsidP="294A831B" w:rsidRDefault="2D1AF74D" w14:paraId="110C7ABB" w14:textId="1A20A32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618B99C5" w14:textId="70F70C2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50BB8E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Analyse real menu examples </w:t>
            </w:r>
          </w:p>
          <w:p w:rsidR="2D1AF74D" w:rsidP="294A831B" w:rsidRDefault="2D1AF74D" w14:paraId="6A11190D" w14:textId="704A616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24869762" w14:textId="0B20C5C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50BB8E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modelling of menu design </w:t>
            </w:r>
          </w:p>
          <w:p w:rsidR="2D1AF74D" w:rsidP="294A831B" w:rsidRDefault="2D1AF74D" w14:paraId="20065A89" w14:textId="41A5733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4DA06AD4" w14:textId="1CAAAAA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50BB8E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Students create and refine a menu </w:t>
            </w:r>
          </w:p>
          <w:p w:rsidR="2D1AF74D" w:rsidP="294A831B" w:rsidRDefault="2D1AF74D" w14:paraId="483C526B" w14:textId="7C49F50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13A664B" w14:textId="404C3CC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50BB8E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Peer review and feedback</w:t>
            </w:r>
          </w:p>
          <w:p w:rsidR="2D1AF74D" w:rsidP="2BBB434E" w:rsidRDefault="2D1AF74D" w14:paraId="5595185F" w14:textId="4C21F751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6693106C" w14:textId="7B27E3B5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77DDC2A0">
              <w:rPr>
                <w:rFonts w:ascii="Arial" w:hAnsi="Arial" w:cs="Arial"/>
                <w:b w:val="0"/>
                <w:bCs w:val="0"/>
              </w:rPr>
              <w:t xml:space="preserve">Fresh ingredients </w:t>
            </w:r>
          </w:p>
        </w:tc>
        <w:tc>
          <w:tcPr>
            <w:tcW w:w="2100" w:type="dxa"/>
            <w:tcMar/>
          </w:tcPr>
          <w:p w:rsidR="2D1AF74D" w:rsidP="2BBB434E" w:rsidRDefault="2D1AF74D" w14:paraId="163CFC7C" w14:textId="44A982FB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4E92B4AF">
              <w:rPr>
                <w:rFonts w:ascii="Arial" w:hAnsi="Arial" w:cs="Arial"/>
                <w:b w:val="0"/>
                <w:bCs w:val="0"/>
              </w:rPr>
              <w:t xml:space="preserve">Adaptability </w:t>
            </w:r>
          </w:p>
        </w:tc>
        <w:tc>
          <w:tcPr>
            <w:tcW w:w="1708" w:type="dxa"/>
            <w:tcMar/>
          </w:tcPr>
          <w:p w:rsidR="2D1AF74D" w:rsidP="2BBB434E" w:rsidRDefault="2D1AF74D" w14:paraId="79D1C310" w14:textId="6C8E4FC8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117C84D2">
              <w:rPr>
                <w:rFonts w:ascii="Arial" w:hAnsi="Arial" w:cs="Arial"/>
                <w:b w:val="0"/>
                <w:bCs w:val="0"/>
              </w:rPr>
              <w:t xml:space="preserve">Menu assessment </w:t>
            </w:r>
          </w:p>
        </w:tc>
      </w:tr>
      <w:tr w:rsidR="2D1AF74D" w:rsidTr="294A831B" w14:paraId="75AAA529">
        <w:trPr>
          <w:trHeight w:val="823"/>
        </w:trPr>
        <w:tc>
          <w:tcPr>
            <w:tcW w:w="1815" w:type="dxa"/>
            <w:tcMar/>
            <w:vAlign w:val="center"/>
          </w:tcPr>
          <w:p w:rsidR="1E13DE8C" w:rsidP="2D1AF74D" w:rsidRDefault="1E13DE8C" w14:paraId="73C4EA20" w14:textId="6E78B418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E13DE8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32</w:t>
            </w:r>
            <w:r w:rsidRPr="294A831B" w:rsidR="001A3F81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001A3F8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Cold Food &amp; Presentation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53E8C231" w14:textId="68B77D3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01A3F8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Prepare cold food items to a professional standard </w:t>
            </w:r>
          </w:p>
          <w:p w:rsidR="2D1AF74D" w:rsidP="294A831B" w:rsidRDefault="2D1AF74D" w14:paraId="167C89EF" w14:textId="4D7F089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1E6CDA14" w14:textId="4DB4080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01A3F8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Demonstrate precision in presentation </w:t>
            </w:r>
          </w:p>
          <w:p w:rsidR="2D1AF74D" w:rsidP="294A831B" w:rsidRDefault="2D1AF74D" w14:paraId="094D0D49" w14:textId="26A1D9E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7AA793C8" w14:textId="354E1EE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01A3F8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Understand the importance of visual appeal in catering</w:t>
            </w:r>
          </w:p>
          <w:p w:rsidR="2D1AF74D" w:rsidP="2BBB434E" w:rsidRDefault="2D1AF74D" w14:paraId="3516A9A4" w14:textId="0609781D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28238E1F" w14:textId="73F4C52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01A3F8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demonstration: cold food prep and plating </w:t>
            </w:r>
          </w:p>
          <w:p w:rsidR="2D1AF74D" w:rsidP="294A831B" w:rsidRDefault="2D1AF74D" w14:paraId="3F570794" w14:textId="3DEF843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66463DA0" w14:textId="79EFC13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01A3F8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Practical: sandwiches, salads, grab-and-go items </w:t>
            </w:r>
          </w:p>
          <w:p w:rsidR="2D1AF74D" w:rsidP="294A831B" w:rsidRDefault="2D1AF74D" w14:paraId="0D17A32E" w14:textId="3E05345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01A3F8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Focus on: </w:t>
            </w:r>
          </w:p>
          <w:p w:rsidR="2D1AF74D" w:rsidP="294A831B" w:rsidRDefault="2D1AF74D" w14:paraId="3C3862B9" w14:textId="06665ABF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01A3F8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presentation </w:t>
            </w:r>
          </w:p>
          <w:p w:rsidR="2D1AF74D" w:rsidP="294A831B" w:rsidRDefault="2D1AF74D" w14:paraId="486A06E0" w14:textId="606259E6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01A3F8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consistency </w:t>
            </w:r>
          </w:p>
          <w:p w:rsidR="2D1AF74D" w:rsidP="294A831B" w:rsidRDefault="2D1AF74D" w14:paraId="3E023B36" w14:textId="737921AA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01A3F8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efficiency </w:t>
            </w:r>
          </w:p>
          <w:p w:rsidR="2D1AF74D" w:rsidP="294A831B" w:rsidRDefault="2D1AF74D" w14:paraId="20BC4EEC" w14:textId="5D048B7D">
            <w:pPr>
              <w:pStyle w:val="ListParagraph"/>
              <w:spacing w:before="0" w:beforeAutospacing="off" w:after="0" w:afterAutospacing="off"/>
              <w:ind w:left="72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D8EB320" w14:textId="5701DCA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01A3F8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Independent application </w:t>
            </w:r>
          </w:p>
          <w:p w:rsidR="2D1AF74D" w:rsidP="294A831B" w:rsidRDefault="2D1AF74D" w14:paraId="210C1057" w14:textId="23D3782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487B48A2" w14:textId="3983D91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001A3F8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Feedback and evaluation</w:t>
            </w:r>
          </w:p>
          <w:p w:rsidR="2D1AF74D" w:rsidP="2BBB434E" w:rsidRDefault="2D1AF74D" w14:paraId="2D81290C" w14:textId="095E6796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55DEC165" w14:textId="1D8E1E55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4F2CB5DC">
              <w:rPr>
                <w:rFonts w:ascii="Arial" w:hAnsi="Arial" w:cs="Arial"/>
                <w:b w:val="0"/>
                <w:bCs w:val="0"/>
              </w:rPr>
              <w:t>Cold prep station</w:t>
            </w:r>
          </w:p>
        </w:tc>
        <w:tc>
          <w:tcPr>
            <w:tcW w:w="2100" w:type="dxa"/>
            <w:tcMar/>
          </w:tcPr>
          <w:p w:rsidR="2D1AF74D" w:rsidP="2BBB434E" w:rsidRDefault="2D1AF74D" w14:paraId="5FCFCDC8" w14:textId="6D7CE2D9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5BD8DCA9">
              <w:rPr>
                <w:rFonts w:ascii="Arial" w:hAnsi="Arial" w:cs="Arial"/>
                <w:b w:val="0"/>
                <w:bCs w:val="0"/>
              </w:rPr>
              <w:t xml:space="preserve">Precision, appearance standards </w:t>
            </w:r>
          </w:p>
        </w:tc>
        <w:tc>
          <w:tcPr>
            <w:tcW w:w="1708" w:type="dxa"/>
            <w:tcMar/>
          </w:tcPr>
          <w:p w:rsidR="2D1AF74D" w:rsidP="2BBB434E" w:rsidRDefault="2D1AF74D" w14:paraId="7AADD6B1" w14:textId="15C756BF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35D852E4">
              <w:rPr>
                <w:rFonts w:ascii="Arial" w:hAnsi="Arial" w:cs="Arial"/>
                <w:b w:val="0"/>
                <w:bCs w:val="0"/>
              </w:rPr>
              <w:t xml:space="preserve">Practical observation </w:t>
            </w:r>
          </w:p>
        </w:tc>
      </w:tr>
      <w:tr w:rsidR="2D1AF74D" w:rsidTr="294A831B" w14:paraId="7EDE19A0">
        <w:trPr>
          <w:trHeight w:val="823"/>
        </w:trPr>
        <w:tc>
          <w:tcPr>
            <w:tcW w:w="1815" w:type="dxa"/>
            <w:tcMar/>
            <w:vAlign w:val="center"/>
          </w:tcPr>
          <w:p w:rsidR="1E13DE8C" w:rsidP="2D1AF74D" w:rsidRDefault="1E13DE8C" w14:paraId="466F740A" w14:textId="6C9F42C8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E13DE8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33</w:t>
            </w:r>
            <w:r w:rsidRPr="294A831B" w:rsidR="6F1B62A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6F1B62A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Final Assessment Preparation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107CAFEB" w14:textId="5905CB6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F1B62A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Demonstrate readiness for final practical assessment </w:t>
            </w:r>
          </w:p>
          <w:p w:rsidR="2D1AF74D" w:rsidP="294A831B" w:rsidRDefault="2D1AF74D" w14:paraId="4547CF86" w14:textId="3007E18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F1B62A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Apply a range of skills independently </w:t>
            </w:r>
          </w:p>
          <w:p w:rsidR="2D1AF74D" w:rsidP="294A831B" w:rsidRDefault="2D1AF74D" w14:paraId="06B86164" w14:textId="70D4240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4760CDA8" w14:textId="6DA14D9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F1B62A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Reflect on progress and set final targets</w:t>
            </w:r>
          </w:p>
          <w:p w:rsidR="2D1AF74D" w:rsidP="2BBB434E" w:rsidRDefault="2D1AF74D" w14:paraId="74693C03" w14:textId="4D1FFFE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116C87EF" w14:textId="3376961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F1B62A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Full skills recap (knife, cooking, timing, service) </w:t>
            </w:r>
          </w:p>
          <w:p w:rsidR="2D1AF74D" w:rsidP="294A831B" w:rsidRDefault="2D1AF74D" w14:paraId="501938BC" w14:textId="25F391F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1D2C2F62" w14:textId="437D1FC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F1B62A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Mock practical assessment </w:t>
            </w:r>
          </w:p>
          <w:p w:rsidR="2D1AF74D" w:rsidP="294A831B" w:rsidRDefault="2D1AF74D" w14:paraId="4E04A399" w14:textId="6B687847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DEC680C" w14:textId="4AD8C54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F1B62A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feedback and target setting </w:t>
            </w:r>
          </w:p>
          <w:p w:rsidR="2D1AF74D" w:rsidP="294A831B" w:rsidRDefault="2D1AF74D" w14:paraId="6B9FC515" w14:textId="5F02F34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23B2F45A" w14:textId="3DDA649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F1B62A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Independent practice with minimal support </w:t>
            </w:r>
          </w:p>
          <w:p w:rsidR="2D1AF74D" w:rsidP="294A831B" w:rsidRDefault="2D1AF74D" w14:paraId="7F1AAE1C" w14:textId="08F706F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61438857" w14:textId="33BE858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6F1B62A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Focus on confidence and organisation</w:t>
            </w:r>
          </w:p>
          <w:p w:rsidR="2D1AF74D" w:rsidP="2BBB434E" w:rsidRDefault="2D1AF74D" w14:paraId="18BAA7B3" w14:textId="0725469F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0DB830AC" w14:textId="6E5E132E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3A484AA4">
              <w:rPr>
                <w:rFonts w:ascii="Arial" w:hAnsi="Arial" w:cs="Arial"/>
                <w:b w:val="0"/>
                <w:bCs w:val="0"/>
              </w:rPr>
              <w:t xml:space="preserve">Skills checklist </w:t>
            </w:r>
          </w:p>
        </w:tc>
        <w:tc>
          <w:tcPr>
            <w:tcW w:w="2100" w:type="dxa"/>
            <w:tcMar/>
          </w:tcPr>
          <w:p w:rsidR="2D1AF74D" w:rsidP="2BBB434E" w:rsidRDefault="2D1AF74D" w14:paraId="5D72926E" w14:textId="6BBFE41F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21D461FD">
              <w:rPr>
                <w:rFonts w:ascii="Arial" w:hAnsi="Arial" w:cs="Arial"/>
                <w:b w:val="0"/>
                <w:bCs w:val="0"/>
              </w:rPr>
              <w:t>Reflection, target setting</w:t>
            </w:r>
          </w:p>
        </w:tc>
        <w:tc>
          <w:tcPr>
            <w:tcW w:w="1708" w:type="dxa"/>
            <w:tcMar/>
          </w:tcPr>
          <w:p w:rsidR="2D1AF74D" w:rsidP="2BBB434E" w:rsidRDefault="2D1AF74D" w14:paraId="13D5B9C7" w14:textId="54044E38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07B25DFC">
              <w:rPr>
                <w:rFonts w:ascii="Arial" w:hAnsi="Arial" w:cs="Arial"/>
                <w:b w:val="0"/>
                <w:bCs w:val="0"/>
              </w:rPr>
              <w:t xml:space="preserve">Mock practical </w:t>
            </w:r>
          </w:p>
        </w:tc>
      </w:tr>
      <w:tr w:rsidR="2D1AF74D" w:rsidTr="294A831B" w14:paraId="3EAB8F14">
        <w:trPr>
          <w:trHeight w:val="823"/>
        </w:trPr>
        <w:tc>
          <w:tcPr>
            <w:tcW w:w="1815" w:type="dxa"/>
            <w:tcMar/>
            <w:vAlign w:val="center"/>
          </w:tcPr>
          <w:p w:rsidR="1E13DE8C" w:rsidP="2D1AF74D" w:rsidRDefault="1E13DE8C" w14:paraId="31B00867" w14:textId="7A318FA0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E13DE8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34</w:t>
            </w:r>
            <w:r w:rsidRPr="294A831B" w:rsidR="347D964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347D964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Final Practical Assessment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1E973082" w14:textId="6CF96BE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47D964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Demonstrate independent cooking and service skills </w:t>
            </w:r>
          </w:p>
          <w:p w:rsidR="2D1AF74D" w:rsidP="294A831B" w:rsidRDefault="2D1AF74D" w14:paraId="5B4CCBE8" w14:textId="19C1A69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4B94C2E" w14:textId="484BD75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47D964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Apply knowledge of safety, timing, and presentation </w:t>
            </w:r>
          </w:p>
          <w:p w:rsidR="2D1AF74D" w:rsidP="294A831B" w:rsidRDefault="2D1AF74D" w14:paraId="20496B8C" w14:textId="0863E9C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A2E51F0" w14:textId="6D61F64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47D964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Work with confidence and professionalism</w:t>
            </w:r>
          </w:p>
          <w:p w:rsidR="2D1AF74D" w:rsidP="2BBB434E" w:rsidRDefault="2D1AF74D" w14:paraId="1470038A" w14:textId="7FDBE0B8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13CBAE20" w14:textId="346C435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47D964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Full practical assessment (individual or team-based) </w:t>
            </w:r>
          </w:p>
          <w:p w:rsidR="2D1AF74D" w:rsidP="294A831B" w:rsidRDefault="2D1AF74D" w14:paraId="4CF82979" w14:textId="21BF8C7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3EE4D80B" w14:textId="6D5A3FB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47D964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Students plan, prepare and present dishes </w:t>
            </w:r>
          </w:p>
          <w:p w:rsidR="2D1AF74D" w:rsidP="294A831B" w:rsidRDefault="2D1AF74D" w14:paraId="15E5F98E" w14:textId="3262E9E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056BC747" w14:textId="4C588B3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47D964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Teacher assessment against criteria </w:t>
            </w:r>
          </w:p>
          <w:p w:rsidR="2D1AF74D" w:rsidP="294A831B" w:rsidRDefault="2D1AF74D" w14:paraId="024D4062" w14:textId="10FFDF7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7D73C4EE" w14:textId="13DF212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347D964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Minimal support to assess independence</w:t>
            </w:r>
          </w:p>
          <w:p w:rsidR="2D1AF74D" w:rsidP="2BBB434E" w:rsidRDefault="2D1AF74D" w14:paraId="0C543514" w14:textId="7519C6D0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07006DF9" w14:textId="09E328A4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35989425">
              <w:rPr>
                <w:rFonts w:ascii="Arial" w:hAnsi="Arial" w:cs="Arial"/>
                <w:b w:val="0"/>
                <w:bCs w:val="0"/>
              </w:rPr>
              <w:t xml:space="preserve">Full kitchen resources </w:t>
            </w:r>
          </w:p>
        </w:tc>
        <w:tc>
          <w:tcPr>
            <w:tcW w:w="2100" w:type="dxa"/>
            <w:tcMar/>
          </w:tcPr>
          <w:p w:rsidR="2D1AF74D" w:rsidP="2BBB434E" w:rsidRDefault="2D1AF74D" w14:paraId="70C76B0A" w14:textId="1A15E80C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6ED39288">
              <w:rPr>
                <w:rFonts w:ascii="Arial" w:hAnsi="Arial" w:cs="Arial"/>
                <w:b w:val="0"/>
                <w:bCs w:val="0"/>
              </w:rPr>
              <w:t xml:space="preserve">Leadership, responsibility </w:t>
            </w:r>
          </w:p>
        </w:tc>
        <w:tc>
          <w:tcPr>
            <w:tcW w:w="1708" w:type="dxa"/>
            <w:tcMar/>
          </w:tcPr>
          <w:p w:rsidR="2D1AF74D" w:rsidP="2BBB434E" w:rsidRDefault="2D1AF74D" w14:paraId="5F4B34FF" w14:textId="2B0FE8E2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666A778E">
              <w:rPr>
                <w:rFonts w:ascii="Arial" w:hAnsi="Arial" w:cs="Arial"/>
                <w:b w:val="0"/>
                <w:bCs w:val="0"/>
              </w:rPr>
              <w:t xml:space="preserve">Summative assessment </w:t>
            </w:r>
          </w:p>
        </w:tc>
      </w:tr>
      <w:tr w:rsidR="2D1AF74D" w:rsidTr="294A831B" w14:paraId="46D42E0B">
        <w:trPr>
          <w:trHeight w:val="823"/>
        </w:trPr>
        <w:tc>
          <w:tcPr>
            <w:tcW w:w="1815" w:type="dxa"/>
            <w:tcMar/>
            <w:vAlign w:val="center"/>
          </w:tcPr>
          <w:p w:rsidR="1E13DE8C" w:rsidP="2D1AF74D" w:rsidRDefault="1E13DE8C" w14:paraId="5EDF01C6" w14:textId="6887FE61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94A831B" w:rsidR="1E13DE8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35</w:t>
            </w:r>
            <w:r w:rsidRPr="294A831B" w:rsidR="5450F01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- </w:t>
            </w:r>
            <w:r w:rsidRPr="294A831B" w:rsidR="5450F01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End of Year Review &amp; Progression</w:t>
            </w:r>
          </w:p>
        </w:tc>
        <w:tc>
          <w:tcPr>
            <w:tcW w:w="3315" w:type="dxa"/>
            <w:tcMar/>
            <w:vAlign w:val="center"/>
          </w:tcPr>
          <w:p w:rsidR="2D1AF74D" w:rsidP="294A831B" w:rsidRDefault="2D1AF74D" w14:paraId="6DBAEC8B" w14:textId="2A56D32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450F01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Reflect on personal development across the year </w:t>
            </w:r>
          </w:p>
          <w:p w:rsidR="2D1AF74D" w:rsidP="294A831B" w:rsidRDefault="2D1AF74D" w14:paraId="1C42DDB5" w14:textId="142F260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450F01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Identify strengths and future targets </w:t>
            </w:r>
          </w:p>
          <w:p w:rsidR="2D1AF74D" w:rsidP="294A831B" w:rsidRDefault="2D1AF74D" w14:paraId="73620C32" w14:textId="6316477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1189C2AE" w14:textId="430FD5D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450F01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Understand progression routes in catering and hospitality</w:t>
            </w:r>
          </w:p>
          <w:p w:rsidR="2D1AF74D" w:rsidP="2BBB434E" w:rsidRDefault="2D1AF74D" w14:paraId="16CB8727" w14:textId="2BF18582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80" w:type="dxa"/>
            <w:tcMar/>
          </w:tcPr>
          <w:p w:rsidR="2D1AF74D" w:rsidP="294A831B" w:rsidRDefault="2D1AF74D" w14:paraId="31143C5E" w14:textId="68B36D6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450F01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Structured reflection on skills and knowledge </w:t>
            </w:r>
          </w:p>
          <w:p w:rsidR="2D1AF74D" w:rsidP="294A831B" w:rsidRDefault="2D1AF74D" w14:paraId="73CB107E" w14:textId="083E8D1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450F01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Review of assessment outcomes </w:t>
            </w:r>
          </w:p>
          <w:p w:rsidR="2D1AF74D" w:rsidP="294A831B" w:rsidRDefault="2D1AF74D" w14:paraId="0C0DAD26" w14:textId="7D9CA7F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158E95DF" w14:textId="6778803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450F01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Discussion of careers in catering/hospitality </w:t>
            </w:r>
          </w:p>
          <w:p w:rsidR="2D1AF74D" w:rsidP="294A831B" w:rsidRDefault="2D1AF74D" w14:paraId="0A6DA215" w14:textId="69FA92A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14083899" w14:textId="29B2090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450F01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Target setting for next steps </w:t>
            </w:r>
          </w:p>
          <w:p w:rsidR="2D1AF74D" w:rsidP="294A831B" w:rsidRDefault="2D1AF74D" w14:paraId="7456C979" w14:textId="47482C0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2D1AF74D" w:rsidP="294A831B" w:rsidRDefault="2D1AF74D" w14:paraId="6F88302C" w14:textId="090217BE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94A831B" w:rsidR="5450F01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Celebration of achievements</w:t>
            </w:r>
          </w:p>
          <w:p w:rsidR="2D1AF74D" w:rsidP="2BBB434E" w:rsidRDefault="2D1AF74D" w14:paraId="540643DD" w14:textId="5AF16B64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70" w:type="dxa"/>
            <w:tcMar/>
          </w:tcPr>
          <w:p w:rsidR="2D1AF74D" w:rsidP="2BBB434E" w:rsidRDefault="2D1AF74D" w14:paraId="218E82B6" w14:textId="69B9EE84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44D16D9D">
              <w:rPr>
                <w:rFonts w:ascii="Arial" w:hAnsi="Arial" w:cs="Arial"/>
                <w:b w:val="0"/>
                <w:bCs w:val="0"/>
              </w:rPr>
              <w:t xml:space="preserve">Career pathways resources </w:t>
            </w:r>
          </w:p>
        </w:tc>
        <w:tc>
          <w:tcPr>
            <w:tcW w:w="2100" w:type="dxa"/>
            <w:tcMar/>
          </w:tcPr>
          <w:p w:rsidR="2D1AF74D" w:rsidP="2BBB434E" w:rsidRDefault="2D1AF74D" w14:paraId="039FF54A" w14:textId="4475A6C6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2C73B0DD">
              <w:rPr>
                <w:rFonts w:ascii="Arial" w:hAnsi="Arial" w:cs="Arial"/>
                <w:b w:val="0"/>
                <w:bCs w:val="0"/>
              </w:rPr>
              <w:t xml:space="preserve">Future planning </w:t>
            </w:r>
            <w:r w:rsidRPr="2BBB434E" w:rsidR="2C73B0DD">
              <w:rPr>
                <w:rFonts w:ascii="Arial" w:hAnsi="Arial" w:cs="Arial"/>
                <w:b w:val="0"/>
                <w:bCs w:val="0"/>
              </w:rPr>
              <w:t>aspiration</w:t>
            </w:r>
            <w:r w:rsidRPr="2BBB434E" w:rsidR="2C73B0DD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1708" w:type="dxa"/>
            <w:tcMar/>
          </w:tcPr>
          <w:p w:rsidR="2D1AF74D" w:rsidP="2BBB434E" w:rsidRDefault="2D1AF74D" w14:paraId="385A81E2" w14:textId="2D80C477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2BBB434E" w:rsidR="20242F80">
              <w:rPr>
                <w:rFonts w:ascii="Arial" w:hAnsi="Arial" w:cs="Arial"/>
                <w:b w:val="0"/>
                <w:bCs w:val="0"/>
              </w:rPr>
              <w:t xml:space="preserve">Final review and target setting </w:t>
            </w:r>
          </w:p>
        </w:tc>
      </w:tr>
      <w:tr w:rsidRPr="002B3D82" w:rsidR="002021BA" w:rsidTr="294A831B" w14:paraId="69139B2E" w14:textId="77777777">
        <w:trPr>
          <w:trHeight w:val="823"/>
        </w:trPr>
        <w:tc>
          <w:tcPr>
            <w:tcW w:w="15388" w:type="dxa"/>
            <w:gridSpan w:val="6"/>
            <w:tcMar/>
            <w:vAlign w:val="center"/>
          </w:tcPr>
          <w:p w:rsidRPr="002B3D82" w:rsidR="002021BA" w:rsidP="00F607F2" w:rsidRDefault="002021BA" w14:paraId="1E456B0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3D82">
              <w:rPr>
                <w:rFonts w:ascii="Arial" w:hAnsi="Arial" w:cs="Arial"/>
                <w:b/>
                <w:sz w:val="28"/>
                <w:szCs w:val="28"/>
              </w:rPr>
              <w:lastRenderedPageBreak/>
              <w:t>Evaluation</w:t>
            </w:r>
          </w:p>
          <w:p w:rsidRPr="002B3D82" w:rsidR="002021BA" w:rsidP="00F607F2" w:rsidRDefault="002021BA" w14:paraId="6828845F" w14:textId="77777777">
            <w:pPr>
              <w:rPr>
                <w:rFonts w:ascii="Arial" w:hAnsi="Arial" w:cs="Arial"/>
              </w:rPr>
            </w:pPr>
          </w:p>
          <w:p w:rsidRPr="002B3D82" w:rsidR="002021BA" w:rsidP="00F607F2" w:rsidRDefault="002021BA" w14:paraId="057DEE54" w14:textId="4548F0B2">
            <w:pPr>
              <w:rPr>
                <w:rFonts w:ascii="Arial" w:hAnsi="Arial" w:cs="Arial"/>
              </w:rPr>
            </w:pPr>
            <w:r w:rsidRPr="2BBB434E" w:rsidR="0F8C5251">
              <w:rPr>
                <w:rFonts w:ascii="Arial" w:hAnsi="Arial" w:cs="Arial"/>
              </w:rPr>
              <w:t xml:space="preserve">Students </w:t>
            </w:r>
            <w:r w:rsidRPr="2BBB434E" w:rsidR="0F8C5251">
              <w:rPr>
                <w:rFonts w:ascii="Arial" w:hAnsi="Arial" w:cs="Arial"/>
              </w:rPr>
              <w:t>demonstrated</w:t>
            </w:r>
            <w:r w:rsidRPr="2BBB434E" w:rsidR="0F8C5251">
              <w:rPr>
                <w:rFonts w:ascii="Arial" w:hAnsi="Arial" w:cs="Arial"/>
              </w:rPr>
              <w:t xml:space="preserve"> strong development in advanced practical skills including pastry work, meal planning food presentation</w:t>
            </w:r>
            <w:r w:rsidRPr="2BBB434E" w:rsidR="44C8288C">
              <w:rPr>
                <w:rFonts w:ascii="Arial" w:hAnsi="Arial" w:cs="Arial"/>
              </w:rPr>
              <w:t xml:space="preserve">, </w:t>
            </w:r>
            <w:r w:rsidRPr="2BBB434E" w:rsidR="44C8288C">
              <w:rPr>
                <w:rFonts w:ascii="Arial" w:hAnsi="Arial" w:cs="Arial"/>
              </w:rPr>
              <w:t>portion</w:t>
            </w:r>
            <w:r w:rsidRPr="2BBB434E" w:rsidR="44C8288C">
              <w:rPr>
                <w:rFonts w:ascii="Arial" w:hAnsi="Arial" w:cs="Arial"/>
              </w:rPr>
              <w:t xml:space="preserve"> control, and time management. Learners showed greater confidence in working to pr</w:t>
            </w:r>
            <w:r w:rsidRPr="2BBB434E" w:rsidR="6218E5A7">
              <w:rPr>
                <w:rFonts w:ascii="Arial" w:hAnsi="Arial" w:cs="Arial"/>
              </w:rPr>
              <w:t xml:space="preserve">ofessional standards and understanding industry expectations. </w:t>
            </w:r>
          </w:p>
          <w:p w:rsidRPr="002B3D82" w:rsidR="00587B83" w:rsidP="2BBB434E" w:rsidRDefault="00587B83" w14:paraId="6282E501" w14:textId="3B032A94">
            <w:pPr>
              <w:rPr>
                <w:rFonts w:ascii="Arial" w:hAnsi="Arial" w:cs="Arial"/>
              </w:rPr>
            </w:pPr>
          </w:p>
          <w:p w:rsidRPr="002B3D82" w:rsidR="00587B83" w:rsidP="00F607F2" w:rsidRDefault="00587B83" w14:paraId="5A536378" w14:textId="620396F8">
            <w:pPr>
              <w:rPr>
                <w:rFonts w:ascii="Arial" w:hAnsi="Arial" w:cs="Arial"/>
              </w:rPr>
            </w:pPr>
            <w:r w:rsidRPr="2BBB434E" w:rsidR="6218E5A7">
              <w:rPr>
                <w:rFonts w:ascii="Arial" w:hAnsi="Arial" w:cs="Arial"/>
              </w:rPr>
              <w:t xml:space="preserve">Nutrition knowledge, food science understanding, </w:t>
            </w:r>
            <w:r w:rsidRPr="2BBB434E" w:rsidR="1A04FDF2">
              <w:rPr>
                <w:rFonts w:ascii="Arial" w:hAnsi="Arial" w:cs="Arial"/>
              </w:rPr>
              <w:t>and written evaluation skills improved across the year, supporting examination prepara</w:t>
            </w:r>
            <w:r w:rsidRPr="2BBB434E" w:rsidR="157BE41A">
              <w:rPr>
                <w:rFonts w:ascii="Arial" w:hAnsi="Arial" w:cs="Arial"/>
              </w:rPr>
              <w:t>tion and coursework quality.</w:t>
            </w:r>
          </w:p>
          <w:p w:rsidRPr="002B3D82" w:rsidR="00587B83" w:rsidP="2BBB434E" w:rsidRDefault="00587B83" w14:paraId="3255EA6E" w14:textId="36EB5140">
            <w:pPr>
              <w:rPr>
                <w:rFonts w:ascii="Arial" w:hAnsi="Arial" w:cs="Arial"/>
              </w:rPr>
            </w:pPr>
          </w:p>
          <w:p w:rsidRPr="002B3D82" w:rsidR="00587B83" w:rsidP="2BBB434E" w:rsidRDefault="00587B83" w14:paraId="3E2B0E1C" w14:textId="1BECBCB6">
            <w:pPr>
              <w:rPr>
                <w:rFonts w:ascii="Arial" w:hAnsi="Arial" w:cs="Arial"/>
              </w:rPr>
            </w:pPr>
            <w:r w:rsidRPr="2BBB434E" w:rsidR="157BE41A">
              <w:rPr>
                <w:rFonts w:ascii="Arial" w:hAnsi="Arial" w:cs="Arial"/>
              </w:rPr>
              <w:t>Students responded particularly well to enterprise tasks, costing activities, and hos</w:t>
            </w:r>
            <w:r w:rsidRPr="2BBB434E" w:rsidR="0FF9DFE9">
              <w:rPr>
                <w:rFonts w:ascii="Arial" w:hAnsi="Arial" w:cs="Arial"/>
              </w:rPr>
              <w:t xml:space="preserve">pitality-based service lessons, helping build strong </w:t>
            </w:r>
            <w:r w:rsidRPr="2BBB434E" w:rsidR="0FF9DFE9">
              <w:rPr>
                <w:rFonts w:ascii="Arial" w:hAnsi="Arial" w:cs="Arial"/>
              </w:rPr>
              <w:t>employability</w:t>
            </w:r>
            <w:r w:rsidRPr="2BBB434E" w:rsidR="0FF9DFE9">
              <w:rPr>
                <w:rFonts w:ascii="Arial" w:hAnsi="Arial" w:cs="Arial"/>
              </w:rPr>
              <w:t xml:space="preserve"> links </w:t>
            </w:r>
          </w:p>
          <w:p w:rsidRPr="002B3D82" w:rsidR="00587B83" w:rsidP="2BBB434E" w:rsidRDefault="00587B83" w14:paraId="52C8F214" w14:textId="705E09F1">
            <w:pPr>
              <w:rPr>
                <w:rFonts w:ascii="Arial" w:hAnsi="Arial" w:cs="Arial"/>
              </w:rPr>
            </w:pPr>
          </w:p>
          <w:p w:rsidRPr="002B3D82" w:rsidR="00587B83" w:rsidP="2BBB434E" w:rsidRDefault="00587B83" w14:paraId="43B65238" w14:textId="724BB283">
            <w:pPr>
              <w:rPr>
                <w:rFonts w:ascii="Arial" w:hAnsi="Arial" w:cs="Arial"/>
              </w:rPr>
            </w:pPr>
            <w:r w:rsidRPr="2BBB434E" w:rsidR="6DA5895C">
              <w:rPr>
                <w:rFonts w:ascii="Arial" w:hAnsi="Arial" w:cs="Arial"/>
              </w:rPr>
              <w:t xml:space="preserve">Future focus should continue to strengthen written exam technique, evaluation depth, and independent decision making </w:t>
            </w:r>
            <w:r w:rsidRPr="2BBB434E" w:rsidR="76C8A968">
              <w:rPr>
                <w:rFonts w:ascii="Arial" w:hAnsi="Arial" w:cs="Arial"/>
              </w:rPr>
              <w:t xml:space="preserve">during practical assessments. </w:t>
            </w:r>
          </w:p>
          <w:p w:rsidRPr="002B3D82" w:rsidR="00587B83" w:rsidP="2BBB434E" w:rsidRDefault="00587B83" w14:paraId="7812257A" w14:textId="34EB017F">
            <w:pPr>
              <w:rPr>
                <w:rFonts w:ascii="Arial" w:hAnsi="Arial" w:cs="Arial"/>
              </w:rPr>
            </w:pPr>
          </w:p>
          <w:p w:rsidRPr="002B3D82" w:rsidR="00587B83" w:rsidP="2BBB434E" w:rsidRDefault="00587B83" w14:paraId="6F252C79" w14:textId="118F46D4">
            <w:pPr>
              <w:rPr>
                <w:rFonts w:ascii="Arial" w:hAnsi="Arial" w:cs="Arial"/>
                <w:b w:val="1"/>
                <w:bCs w:val="1"/>
              </w:rPr>
            </w:pPr>
            <w:r w:rsidRPr="2BBB434E" w:rsidR="76C8A968">
              <w:rPr>
                <w:rFonts w:ascii="Arial" w:hAnsi="Arial" w:cs="Arial"/>
                <w:b w:val="1"/>
                <w:bCs w:val="1"/>
              </w:rPr>
              <w:t>SEN EVALUATION</w:t>
            </w:r>
          </w:p>
          <w:p w:rsidRPr="002B3D82" w:rsidR="00587B83" w:rsidP="2BBB434E" w:rsidRDefault="00587B83" w14:paraId="0838A2F1" w14:textId="2C6CD2F5">
            <w:pPr>
              <w:rPr>
                <w:rFonts w:ascii="Arial" w:hAnsi="Arial" w:cs="Arial"/>
              </w:rPr>
            </w:pPr>
          </w:p>
          <w:p w:rsidRPr="002B3D82" w:rsidR="00587B83" w:rsidP="2BBB434E" w:rsidRDefault="00587B83" w14:paraId="535905B9" w14:textId="1B055FB4">
            <w:pPr>
              <w:rPr>
                <w:rFonts w:ascii="Arial" w:hAnsi="Arial" w:cs="Arial"/>
              </w:rPr>
            </w:pPr>
            <w:r w:rsidRPr="2BBB434E" w:rsidR="76C8A968">
              <w:rPr>
                <w:rFonts w:ascii="Arial" w:hAnsi="Arial" w:cs="Arial"/>
              </w:rPr>
              <w:t>Students made excellent progress when learning was broken down into clear, practical steps supported by visuals aids</w:t>
            </w:r>
            <w:r w:rsidRPr="2BBB434E" w:rsidR="3F6C0034">
              <w:rPr>
                <w:rFonts w:ascii="Arial" w:hAnsi="Arial" w:cs="Arial"/>
              </w:rPr>
              <w:t xml:space="preserve">, demonstrations, and </w:t>
            </w:r>
            <w:r w:rsidRPr="2BBB434E" w:rsidR="3B0C2763">
              <w:rPr>
                <w:rFonts w:ascii="Arial" w:hAnsi="Arial" w:cs="Arial"/>
              </w:rPr>
              <w:t>repetition</w:t>
            </w:r>
            <w:r w:rsidRPr="2BBB434E" w:rsidR="3F6C0034">
              <w:rPr>
                <w:rFonts w:ascii="Arial" w:hAnsi="Arial" w:cs="Arial"/>
              </w:rPr>
              <w:t xml:space="preserve">. Confidence in the kitchen </w:t>
            </w:r>
            <w:r w:rsidRPr="2BBB434E" w:rsidR="085E19F6">
              <w:rPr>
                <w:rFonts w:ascii="Arial" w:hAnsi="Arial" w:cs="Arial"/>
              </w:rPr>
              <w:t>environment</w:t>
            </w:r>
            <w:r w:rsidRPr="2BBB434E" w:rsidR="3F6C0034">
              <w:rPr>
                <w:rFonts w:ascii="Arial" w:hAnsi="Arial" w:cs="Arial"/>
              </w:rPr>
              <w:t xml:space="preserve"> improved </w:t>
            </w:r>
            <w:r w:rsidRPr="2BBB434E" w:rsidR="416ABF54">
              <w:rPr>
                <w:rFonts w:ascii="Arial" w:hAnsi="Arial" w:cs="Arial"/>
              </w:rPr>
              <w:t>significantly, especially with routines, hygiene expect</w:t>
            </w:r>
            <w:r w:rsidRPr="2BBB434E" w:rsidR="2E3626B5">
              <w:rPr>
                <w:rFonts w:ascii="Arial" w:hAnsi="Arial" w:cs="Arial"/>
              </w:rPr>
              <w:t xml:space="preserve">ations, and </w:t>
            </w:r>
            <w:r w:rsidRPr="2BBB434E" w:rsidR="2AA9F984">
              <w:rPr>
                <w:rFonts w:ascii="Arial" w:hAnsi="Arial" w:cs="Arial"/>
              </w:rPr>
              <w:t>basic</w:t>
            </w:r>
            <w:r w:rsidRPr="2BBB434E" w:rsidR="2E3626B5">
              <w:rPr>
                <w:rFonts w:ascii="Arial" w:hAnsi="Arial" w:cs="Arial"/>
              </w:rPr>
              <w:t xml:space="preserve"> preparation tasks. </w:t>
            </w:r>
          </w:p>
          <w:p w:rsidRPr="002B3D82" w:rsidR="00587B83" w:rsidP="2BBB434E" w:rsidRDefault="00587B83" w14:paraId="351C3850" w14:textId="4F1A11FB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2BBB434E" w:rsidR="22DFC20C">
              <w:rPr>
                <w:rFonts w:ascii="Arial" w:hAnsi="Arial" w:cs="Arial"/>
                <w:b w:val="1"/>
                <w:bCs w:val="1"/>
              </w:rPr>
              <w:t xml:space="preserve">School meal productions </w:t>
            </w:r>
            <w:r w:rsidRPr="2BBB434E" w:rsidR="22DFC20C">
              <w:rPr>
                <w:rFonts w:ascii="Arial" w:hAnsi="Arial" w:cs="Arial"/>
                <w:b w:val="1"/>
                <w:bCs w:val="1"/>
              </w:rPr>
              <w:t>evaluation</w:t>
            </w:r>
            <w:r w:rsidRPr="2BBB434E" w:rsidR="798495BA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BBB434E" w:rsidR="22DFC20C">
              <w:rPr>
                <w:rFonts w:ascii="Arial" w:hAnsi="Arial" w:cs="Arial"/>
                <w:b w:val="1"/>
                <w:bCs w:val="1"/>
              </w:rPr>
              <w:t>(</w:t>
            </w:r>
            <w:r w:rsidRPr="2BBB434E" w:rsidR="22DFC20C">
              <w:rPr>
                <w:rFonts w:ascii="Arial" w:hAnsi="Arial" w:cs="Arial"/>
                <w:b w:val="1"/>
                <w:bCs w:val="1"/>
              </w:rPr>
              <w:t>Live practical kitchen)</w:t>
            </w:r>
          </w:p>
          <w:p w:rsidR="2BBB434E" w:rsidP="2BBB434E" w:rsidRDefault="2BBB434E" w14:paraId="285A0EB7" w14:textId="29D7CBEB">
            <w:pPr>
              <w:pStyle w:val="Normal"/>
              <w:rPr>
                <w:rFonts w:ascii="Arial" w:hAnsi="Arial" w:cs="Arial"/>
              </w:rPr>
            </w:pPr>
          </w:p>
          <w:p w:rsidRPr="002B3D82" w:rsidR="00587B83" w:rsidP="00F607F2" w:rsidRDefault="00587B83" w14:paraId="73200999" w14:textId="1F7DB701">
            <w:pPr>
              <w:rPr>
                <w:rFonts w:ascii="Arial" w:hAnsi="Arial" w:cs="Arial"/>
              </w:rPr>
            </w:pPr>
            <w:r w:rsidRPr="2BBB434E" w:rsidR="22DFC20C">
              <w:rPr>
                <w:rFonts w:ascii="Arial" w:hAnsi="Arial" w:cs="Arial"/>
              </w:rPr>
              <w:t xml:space="preserve">Year 11 students working in the live practical kitchen </w:t>
            </w:r>
            <w:r w:rsidRPr="2BBB434E" w:rsidR="22DFC20C">
              <w:rPr>
                <w:rFonts w:ascii="Arial" w:hAnsi="Arial" w:cs="Arial"/>
              </w:rPr>
              <w:t>demonstrated</w:t>
            </w:r>
            <w:r w:rsidRPr="2BBB434E" w:rsidR="22DFC20C">
              <w:rPr>
                <w:rFonts w:ascii="Arial" w:hAnsi="Arial" w:cs="Arial"/>
              </w:rPr>
              <w:t xml:space="preserve"> exceptional progress in preparing and serving real school meals daily over 3</w:t>
            </w:r>
            <w:r w:rsidRPr="2BBB434E" w:rsidR="657A856F">
              <w:rPr>
                <w:rFonts w:ascii="Arial" w:hAnsi="Arial" w:cs="Arial"/>
              </w:rPr>
              <w:t>-</w:t>
            </w:r>
            <w:r w:rsidRPr="2BBB434E" w:rsidR="22DFC20C">
              <w:rPr>
                <w:rFonts w:ascii="Arial" w:hAnsi="Arial" w:cs="Arial"/>
              </w:rPr>
              <w:t>hour</w:t>
            </w:r>
            <w:r w:rsidRPr="2BBB434E" w:rsidR="05F832B0">
              <w:rPr>
                <w:rFonts w:ascii="Arial" w:hAnsi="Arial" w:cs="Arial"/>
              </w:rPr>
              <w:t xml:space="preserve"> practical sessions </w:t>
            </w:r>
          </w:p>
          <w:p w:rsidR="05F832B0" w:rsidP="2BBB434E" w:rsidRDefault="05F832B0" w14:paraId="4D7FF90F" w14:textId="779DA0DA">
            <w:pPr>
              <w:rPr>
                <w:rFonts w:ascii="Arial" w:hAnsi="Arial" w:cs="Arial"/>
              </w:rPr>
            </w:pPr>
            <w:r w:rsidRPr="2BBB434E" w:rsidR="05F832B0">
              <w:rPr>
                <w:rFonts w:ascii="Arial" w:hAnsi="Arial" w:cs="Arial"/>
              </w:rPr>
              <w:t>Students developed strong employability skills including punctuality, teamwork</w:t>
            </w:r>
            <w:r w:rsidRPr="2BBB434E" w:rsidR="730093F3">
              <w:rPr>
                <w:rFonts w:ascii="Arial" w:hAnsi="Arial" w:cs="Arial"/>
              </w:rPr>
              <w:t>, resilience, customer service communication, leadership, and working under pressure. Food quality</w:t>
            </w:r>
            <w:r w:rsidRPr="2BBB434E" w:rsidR="335084E0">
              <w:rPr>
                <w:rFonts w:ascii="Arial" w:hAnsi="Arial" w:cs="Arial"/>
              </w:rPr>
              <w:t xml:space="preserve">, </w:t>
            </w:r>
            <w:r w:rsidRPr="2BBB434E" w:rsidR="335084E0">
              <w:rPr>
                <w:rFonts w:ascii="Arial" w:hAnsi="Arial" w:cs="Arial"/>
              </w:rPr>
              <w:t>portion</w:t>
            </w:r>
            <w:r w:rsidRPr="2BBB434E" w:rsidR="335084E0">
              <w:rPr>
                <w:rFonts w:ascii="Arial" w:hAnsi="Arial" w:cs="Arial"/>
              </w:rPr>
              <w:t xml:space="preserve"> control, presentation standards, and hygiene practices improved consistently throughout the year </w:t>
            </w:r>
          </w:p>
          <w:p w:rsidR="2BBB434E" w:rsidP="2BBB434E" w:rsidRDefault="2BBB434E" w14:paraId="07072BB9" w14:textId="6E04C8CA">
            <w:pPr>
              <w:rPr>
                <w:rFonts w:ascii="Arial" w:hAnsi="Arial" w:cs="Arial"/>
              </w:rPr>
            </w:pPr>
          </w:p>
          <w:p w:rsidR="335084E0" w:rsidP="2BBB434E" w:rsidRDefault="335084E0" w14:paraId="6855E419" w14:textId="57A96D8B">
            <w:pPr>
              <w:rPr>
                <w:rFonts w:ascii="Arial" w:hAnsi="Arial" w:cs="Arial"/>
                <w:b w:val="1"/>
                <w:bCs w:val="1"/>
              </w:rPr>
            </w:pPr>
            <w:r w:rsidRPr="2BBB434E" w:rsidR="335084E0">
              <w:rPr>
                <w:rFonts w:ascii="Arial" w:hAnsi="Arial" w:cs="Arial"/>
                <w:b w:val="1"/>
                <w:bCs w:val="1"/>
              </w:rPr>
              <w:t xml:space="preserve">Final whole department </w:t>
            </w:r>
            <w:r w:rsidRPr="2BBB434E" w:rsidR="335084E0">
              <w:rPr>
                <w:rFonts w:ascii="Arial" w:hAnsi="Arial" w:cs="Arial"/>
                <w:b w:val="1"/>
                <w:bCs w:val="1"/>
              </w:rPr>
              <w:t>evaluation</w:t>
            </w:r>
            <w:r w:rsidRPr="2BBB434E" w:rsidR="335084E0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  <w:p w:rsidR="335084E0" w:rsidP="2BBB434E" w:rsidRDefault="335084E0" w14:paraId="465D3A70" w14:textId="43B8F7CF">
            <w:pPr>
              <w:rPr>
                <w:rFonts w:ascii="Arial" w:hAnsi="Arial" w:cs="Arial"/>
                <w:b w:val="0"/>
                <w:bCs w:val="0"/>
              </w:rPr>
            </w:pPr>
            <w:r w:rsidRPr="2BBB434E" w:rsidR="335084E0">
              <w:rPr>
                <w:rFonts w:ascii="Arial" w:hAnsi="Arial" w:cs="Arial"/>
                <w:b w:val="0"/>
                <w:bCs w:val="0"/>
              </w:rPr>
              <w:t xml:space="preserve">Food </w:t>
            </w:r>
            <w:r w:rsidRPr="2BBB434E" w:rsidR="01923F27">
              <w:rPr>
                <w:rFonts w:ascii="Arial" w:hAnsi="Arial" w:cs="Arial"/>
                <w:b w:val="0"/>
                <w:bCs w:val="0"/>
              </w:rPr>
              <w:t>technology</w:t>
            </w:r>
            <w:r w:rsidRPr="2BBB434E" w:rsidR="335084E0">
              <w:rPr>
                <w:rFonts w:ascii="Arial" w:hAnsi="Arial" w:cs="Arial"/>
                <w:b w:val="0"/>
                <w:bCs w:val="0"/>
              </w:rPr>
              <w:t xml:space="preserve"> has provided </w:t>
            </w:r>
            <w:r w:rsidRPr="2BBB434E" w:rsidR="335084E0">
              <w:rPr>
                <w:rFonts w:ascii="Arial" w:hAnsi="Arial" w:cs="Arial"/>
                <w:b w:val="0"/>
                <w:bCs w:val="0"/>
              </w:rPr>
              <w:t>a highly successful</w:t>
            </w:r>
            <w:r w:rsidRPr="2BBB434E" w:rsidR="335084E0">
              <w:rPr>
                <w:rFonts w:ascii="Arial" w:hAnsi="Arial" w:cs="Arial"/>
                <w:b w:val="0"/>
                <w:bCs w:val="0"/>
              </w:rPr>
              <w:t xml:space="preserve"> curriculum across all year groups, balancing practical life skills</w:t>
            </w:r>
            <w:r w:rsidRPr="2BBB434E" w:rsidR="78689CDA">
              <w:rPr>
                <w:rFonts w:ascii="Arial" w:hAnsi="Arial" w:cs="Arial"/>
                <w:b w:val="0"/>
                <w:bCs w:val="0"/>
              </w:rPr>
              <w:t xml:space="preserve">, academic </w:t>
            </w:r>
            <w:r w:rsidRPr="2BBB434E" w:rsidR="377767DF">
              <w:rPr>
                <w:rFonts w:ascii="Arial" w:hAnsi="Arial" w:cs="Arial"/>
                <w:b w:val="0"/>
                <w:bCs w:val="0"/>
              </w:rPr>
              <w:t xml:space="preserve">knowledge, employability preparation, and real-life catering experience  </w:t>
            </w:r>
          </w:p>
          <w:p w:rsidRPr="002B3D82" w:rsidR="002021BA" w:rsidP="294A831B" w:rsidRDefault="002021BA" w14:paraId="31C18B8E" w14:textId="21BB2E9C">
            <w:pPr>
              <w:pStyle w:val="Normal"/>
              <w:rPr>
                <w:rFonts w:ascii="Arial" w:hAnsi="Arial" w:cs="Arial"/>
              </w:rPr>
            </w:pPr>
          </w:p>
        </w:tc>
      </w:tr>
    </w:tbl>
    <w:p w:rsidRPr="002B3D82" w:rsidR="00AA615E" w:rsidRDefault="00AA615E" w14:paraId="63F25C6C" w14:textId="77777777">
      <w:pPr>
        <w:rPr>
          <w:rFonts w:ascii="Arial" w:hAnsi="Arial" w:cs="Arial"/>
        </w:rPr>
      </w:pPr>
    </w:p>
    <w:p w:rsidRPr="002B3D82" w:rsidR="001A029C" w:rsidRDefault="001A029C" w14:paraId="25D00769" w14:textId="77777777">
      <w:pPr>
        <w:rPr>
          <w:rFonts w:ascii="Arial" w:hAnsi="Arial" w:cs="Arial"/>
        </w:rPr>
      </w:pPr>
    </w:p>
    <w:p w:rsidRPr="002B3D82" w:rsidR="001A029C" w:rsidRDefault="001A029C" w14:paraId="63C32F86" w14:textId="77777777">
      <w:pPr>
        <w:rPr>
          <w:rFonts w:ascii="Arial" w:hAnsi="Arial" w:cs="Arial"/>
        </w:rPr>
      </w:pPr>
    </w:p>
    <w:p w:rsidRPr="002B3D82" w:rsidR="0029560D" w:rsidP="294A831B" w:rsidRDefault="0029560D" w14:paraId="32AA12D3" w14:textId="4E71B329">
      <w:pPr>
        <w:pStyle w:val="Normal"/>
        <w:rPr>
          <w:rFonts w:ascii="Arial" w:hAnsi="Arial" w:cs="Arial"/>
        </w:rPr>
      </w:pPr>
    </w:p>
    <w:p w:rsidRPr="002B3D82" w:rsidR="00C04FBB" w:rsidP="00C04FBB" w:rsidRDefault="00C04FBB" w14:paraId="09F62FA1" w14:textId="77777777">
      <w:pPr>
        <w:rPr>
          <w:rFonts w:ascii="Arial" w:hAnsi="Arial" w:cs="Arial"/>
        </w:rPr>
      </w:pPr>
    </w:p>
    <w:sectPr w:rsidRPr="002B3D82" w:rsidR="00C04FBB" w:rsidSect="00C00CF7">
      <w:head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C9E" w:rsidP="00A60D86" w:rsidRDefault="004E6C9E" w14:paraId="6AFB84DE" w14:textId="77777777">
      <w:r>
        <w:separator/>
      </w:r>
    </w:p>
  </w:endnote>
  <w:endnote w:type="continuationSeparator" w:id="0">
    <w:p w:rsidR="004E6C9E" w:rsidP="00A60D86" w:rsidRDefault="004E6C9E" w14:paraId="02063759" w14:textId="77777777">
      <w:r>
        <w:continuationSeparator/>
      </w:r>
    </w:p>
  </w:endnote>
  <w:endnote w:type="continuationNotice" w:id="1">
    <w:p w:rsidR="004E6C9E" w:rsidRDefault="004E6C9E" w14:paraId="05FABBD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C9E" w:rsidP="00A60D86" w:rsidRDefault="004E6C9E" w14:paraId="268EAA3F" w14:textId="77777777">
      <w:r>
        <w:separator/>
      </w:r>
    </w:p>
  </w:footnote>
  <w:footnote w:type="continuationSeparator" w:id="0">
    <w:p w:rsidR="004E6C9E" w:rsidP="00A60D86" w:rsidRDefault="004E6C9E" w14:paraId="2C004414" w14:textId="77777777">
      <w:r>
        <w:continuationSeparator/>
      </w:r>
    </w:p>
  </w:footnote>
  <w:footnote w:type="continuationNotice" w:id="1">
    <w:p w:rsidR="004E6C9E" w:rsidRDefault="004E6C9E" w14:paraId="41C5F5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B4F54" w:rsidRDefault="0033505F" w14:paraId="599E755E" w14:textId="4EF9A9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3E881C" wp14:editId="12BC32B2">
          <wp:simplePos x="0" y="0"/>
          <wp:positionH relativeFrom="column">
            <wp:posOffset>4210050</wp:posOffset>
          </wp:positionH>
          <wp:positionV relativeFrom="paragraph">
            <wp:posOffset>-364490</wp:posOffset>
          </wp:positionV>
          <wp:extent cx="5734050" cy="514350"/>
          <wp:effectExtent l="0" t="0" r="0" b="0"/>
          <wp:wrapNone/>
          <wp:docPr id="10759738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4F54">
      <w:tab/>
    </w:r>
    <w:r w:rsidR="004B4F54">
      <w:tab/>
    </w:r>
    <w:r w:rsidR="004B4F54">
      <w:tab/>
    </w:r>
    <w:r w:rsidR="004B4F54">
      <w:tab/>
    </w:r>
    <w:r w:rsidR="004B4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9">
    <w:nsid w:val="26b26f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3bf25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f47b8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af9d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4863e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31f01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1472c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e35ea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c20aa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5305f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08373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6c3fb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e8b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d74b5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de422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5b78b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08847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75816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67493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8ff5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8702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aaef6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46a7c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60853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6af9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d3574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122b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37938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F129EA"/>
    <w:multiLevelType w:val="multilevel"/>
    <w:tmpl w:val="65B2BF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2A460C"/>
    <w:multiLevelType w:val="hybridMultilevel"/>
    <w:tmpl w:val="06AC3D2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954166852">
    <w:abstractNumId w:val="1"/>
  </w:num>
  <w:num w:numId="2" w16cid:durableId="15861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01"/>
    <w:rsid w:val="000011CF"/>
    <w:rsid w:val="000016B6"/>
    <w:rsid w:val="000025BA"/>
    <w:rsid w:val="000045A4"/>
    <w:rsid w:val="000072AB"/>
    <w:rsid w:val="000078B4"/>
    <w:rsid w:val="00014E0F"/>
    <w:rsid w:val="00017BEB"/>
    <w:rsid w:val="00031748"/>
    <w:rsid w:val="00032C55"/>
    <w:rsid w:val="0003360F"/>
    <w:rsid w:val="000357D1"/>
    <w:rsid w:val="00036E8A"/>
    <w:rsid w:val="00041D30"/>
    <w:rsid w:val="000425F6"/>
    <w:rsid w:val="000464BC"/>
    <w:rsid w:val="000505BE"/>
    <w:rsid w:val="00052055"/>
    <w:rsid w:val="000522E5"/>
    <w:rsid w:val="00052A67"/>
    <w:rsid w:val="00053121"/>
    <w:rsid w:val="000559D6"/>
    <w:rsid w:val="00056713"/>
    <w:rsid w:val="00056B1C"/>
    <w:rsid w:val="00057FAB"/>
    <w:rsid w:val="000634E1"/>
    <w:rsid w:val="0006708A"/>
    <w:rsid w:val="00074280"/>
    <w:rsid w:val="00076376"/>
    <w:rsid w:val="00077406"/>
    <w:rsid w:val="00081501"/>
    <w:rsid w:val="00083C20"/>
    <w:rsid w:val="00084B87"/>
    <w:rsid w:val="000916EA"/>
    <w:rsid w:val="000939B5"/>
    <w:rsid w:val="000953DF"/>
    <w:rsid w:val="000A1B5C"/>
    <w:rsid w:val="000A25C2"/>
    <w:rsid w:val="000A7DF5"/>
    <w:rsid w:val="000B6FB7"/>
    <w:rsid w:val="000B7F89"/>
    <w:rsid w:val="000C0D54"/>
    <w:rsid w:val="000D036D"/>
    <w:rsid w:val="000D06BA"/>
    <w:rsid w:val="000D3182"/>
    <w:rsid w:val="000D3BE7"/>
    <w:rsid w:val="000D44D0"/>
    <w:rsid w:val="000D6259"/>
    <w:rsid w:val="000D6B11"/>
    <w:rsid w:val="000E05DB"/>
    <w:rsid w:val="000E2726"/>
    <w:rsid w:val="000E333B"/>
    <w:rsid w:val="000E3B50"/>
    <w:rsid w:val="000E6E7F"/>
    <w:rsid w:val="000E7831"/>
    <w:rsid w:val="000F0341"/>
    <w:rsid w:val="000F03C2"/>
    <w:rsid w:val="000F1EB6"/>
    <w:rsid w:val="000F2E81"/>
    <w:rsid w:val="000F2E95"/>
    <w:rsid w:val="000F659C"/>
    <w:rsid w:val="00101EA7"/>
    <w:rsid w:val="001048C5"/>
    <w:rsid w:val="001052F6"/>
    <w:rsid w:val="0011263B"/>
    <w:rsid w:val="001131DC"/>
    <w:rsid w:val="00116BA8"/>
    <w:rsid w:val="00124343"/>
    <w:rsid w:val="00126A96"/>
    <w:rsid w:val="001302AC"/>
    <w:rsid w:val="0013200D"/>
    <w:rsid w:val="001328FE"/>
    <w:rsid w:val="00133B95"/>
    <w:rsid w:val="00134256"/>
    <w:rsid w:val="001370A5"/>
    <w:rsid w:val="00141F34"/>
    <w:rsid w:val="001466F9"/>
    <w:rsid w:val="00147B4D"/>
    <w:rsid w:val="00147D2E"/>
    <w:rsid w:val="00153068"/>
    <w:rsid w:val="00156336"/>
    <w:rsid w:val="0016383D"/>
    <w:rsid w:val="00163BF2"/>
    <w:rsid w:val="001704DC"/>
    <w:rsid w:val="00171407"/>
    <w:rsid w:val="00172857"/>
    <w:rsid w:val="0018729A"/>
    <w:rsid w:val="00187E01"/>
    <w:rsid w:val="00194D59"/>
    <w:rsid w:val="00195EDE"/>
    <w:rsid w:val="001A029C"/>
    <w:rsid w:val="001A342E"/>
    <w:rsid w:val="001A3F81"/>
    <w:rsid w:val="001A47F4"/>
    <w:rsid w:val="001A6F67"/>
    <w:rsid w:val="001A7AFE"/>
    <w:rsid w:val="001B1FE3"/>
    <w:rsid w:val="001B210E"/>
    <w:rsid w:val="001C04F8"/>
    <w:rsid w:val="001C1264"/>
    <w:rsid w:val="001C1B96"/>
    <w:rsid w:val="001C27A4"/>
    <w:rsid w:val="001C5AF0"/>
    <w:rsid w:val="001C7F84"/>
    <w:rsid w:val="001D04A5"/>
    <w:rsid w:val="001D4525"/>
    <w:rsid w:val="001D5832"/>
    <w:rsid w:val="001D7EB8"/>
    <w:rsid w:val="001E0730"/>
    <w:rsid w:val="001E2426"/>
    <w:rsid w:val="001E696C"/>
    <w:rsid w:val="001E6BF3"/>
    <w:rsid w:val="001F0984"/>
    <w:rsid w:val="001F1C93"/>
    <w:rsid w:val="001F4220"/>
    <w:rsid w:val="001F47B5"/>
    <w:rsid w:val="001F4E60"/>
    <w:rsid w:val="001F5042"/>
    <w:rsid w:val="001F66BA"/>
    <w:rsid w:val="002001DF"/>
    <w:rsid w:val="002021BA"/>
    <w:rsid w:val="00204F53"/>
    <w:rsid w:val="00206966"/>
    <w:rsid w:val="00210485"/>
    <w:rsid w:val="00212568"/>
    <w:rsid w:val="0021401D"/>
    <w:rsid w:val="0021563B"/>
    <w:rsid w:val="0022303A"/>
    <w:rsid w:val="00225B89"/>
    <w:rsid w:val="00225E63"/>
    <w:rsid w:val="00226CFF"/>
    <w:rsid w:val="00227F29"/>
    <w:rsid w:val="002319A0"/>
    <w:rsid w:val="00236C05"/>
    <w:rsid w:val="00240341"/>
    <w:rsid w:val="00241502"/>
    <w:rsid w:val="002422FF"/>
    <w:rsid w:val="00242687"/>
    <w:rsid w:val="0024529A"/>
    <w:rsid w:val="00251FE3"/>
    <w:rsid w:val="002549D7"/>
    <w:rsid w:val="002577E9"/>
    <w:rsid w:val="0026038A"/>
    <w:rsid w:val="0026071C"/>
    <w:rsid w:val="00264F84"/>
    <w:rsid w:val="00264FAC"/>
    <w:rsid w:val="00265596"/>
    <w:rsid w:val="00270677"/>
    <w:rsid w:val="00275461"/>
    <w:rsid w:val="00276FD7"/>
    <w:rsid w:val="00282D12"/>
    <w:rsid w:val="0029560D"/>
    <w:rsid w:val="002A2A9D"/>
    <w:rsid w:val="002A549B"/>
    <w:rsid w:val="002A5F7E"/>
    <w:rsid w:val="002A65F6"/>
    <w:rsid w:val="002A729A"/>
    <w:rsid w:val="002B03D7"/>
    <w:rsid w:val="002B3631"/>
    <w:rsid w:val="002B3D82"/>
    <w:rsid w:val="002B45F4"/>
    <w:rsid w:val="002B5079"/>
    <w:rsid w:val="002B6DA5"/>
    <w:rsid w:val="002B7272"/>
    <w:rsid w:val="002C0615"/>
    <w:rsid w:val="002C0E93"/>
    <w:rsid w:val="002D0059"/>
    <w:rsid w:val="002D01D6"/>
    <w:rsid w:val="002D29D3"/>
    <w:rsid w:val="002E0194"/>
    <w:rsid w:val="002E2C1C"/>
    <w:rsid w:val="002E3B89"/>
    <w:rsid w:val="002E708E"/>
    <w:rsid w:val="002E734C"/>
    <w:rsid w:val="002F15A6"/>
    <w:rsid w:val="002F4E49"/>
    <w:rsid w:val="002F585C"/>
    <w:rsid w:val="002F77DF"/>
    <w:rsid w:val="002F7EC7"/>
    <w:rsid w:val="00301554"/>
    <w:rsid w:val="003019E0"/>
    <w:rsid w:val="003070EC"/>
    <w:rsid w:val="003072D0"/>
    <w:rsid w:val="00315357"/>
    <w:rsid w:val="00323156"/>
    <w:rsid w:val="0032374D"/>
    <w:rsid w:val="00324042"/>
    <w:rsid w:val="0032596E"/>
    <w:rsid w:val="0032644F"/>
    <w:rsid w:val="00333D15"/>
    <w:rsid w:val="0033505F"/>
    <w:rsid w:val="003362D7"/>
    <w:rsid w:val="0033707C"/>
    <w:rsid w:val="00337D36"/>
    <w:rsid w:val="003445D8"/>
    <w:rsid w:val="00347D63"/>
    <w:rsid w:val="00347ECB"/>
    <w:rsid w:val="003512F1"/>
    <w:rsid w:val="0035675C"/>
    <w:rsid w:val="003579CB"/>
    <w:rsid w:val="00357CB8"/>
    <w:rsid w:val="003606ED"/>
    <w:rsid w:val="00361E2A"/>
    <w:rsid w:val="00363A21"/>
    <w:rsid w:val="00363E16"/>
    <w:rsid w:val="003736BF"/>
    <w:rsid w:val="00374BEC"/>
    <w:rsid w:val="00375561"/>
    <w:rsid w:val="00377044"/>
    <w:rsid w:val="003814B4"/>
    <w:rsid w:val="00383358"/>
    <w:rsid w:val="00385D8A"/>
    <w:rsid w:val="00386065"/>
    <w:rsid w:val="00387154"/>
    <w:rsid w:val="00390C5E"/>
    <w:rsid w:val="00394233"/>
    <w:rsid w:val="003968C3"/>
    <w:rsid w:val="00396DA2"/>
    <w:rsid w:val="003978C1"/>
    <w:rsid w:val="003A1E71"/>
    <w:rsid w:val="003A2FF1"/>
    <w:rsid w:val="003A4254"/>
    <w:rsid w:val="003A4478"/>
    <w:rsid w:val="003B02DF"/>
    <w:rsid w:val="003B0615"/>
    <w:rsid w:val="003B0EAC"/>
    <w:rsid w:val="003B16B9"/>
    <w:rsid w:val="003B43C0"/>
    <w:rsid w:val="003B4B37"/>
    <w:rsid w:val="003B5752"/>
    <w:rsid w:val="003B5F0D"/>
    <w:rsid w:val="003C05CD"/>
    <w:rsid w:val="003C2356"/>
    <w:rsid w:val="003C25E3"/>
    <w:rsid w:val="003C6D90"/>
    <w:rsid w:val="003E0F6B"/>
    <w:rsid w:val="003E6AF2"/>
    <w:rsid w:val="003F0E34"/>
    <w:rsid w:val="003F3E4F"/>
    <w:rsid w:val="003F645B"/>
    <w:rsid w:val="003F7A43"/>
    <w:rsid w:val="004018C7"/>
    <w:rsid w:val="00406BA9"/>
    <w:rsid w:val="00410AB4"/>
    <w:rsid w:val="00411A92"/>
    <w:rsid w:val="004204E3"/>
    <w:rsid w:val="00421F6D"/>
    <w:rsid w:val="004222F1"/>
    <w:rsid w:val="0042515E"/>
    <w:rsid w:val="004301E6"/>
    <w:rsid w:val="00430ED0"/>
    <w:rsid w:val="00432BF7"/>
    <w:rsid w:val="0043435E"/>
    <w:rsid w:val="004375DD"/>
    <w:rsid w:val="00442148"/>
    <w:rsid w:val="00444C56"/>
    <w:rsid w:val="00445955"/>
    <w:rsid w:val="0044684C"/>
    <w:rsid w:val="00450EB4"/>
    <w:rsid w:val="00452BEE"/>
    <w:rsid w:val="004551C4"/>
    <w:rsid w:val="004621CA"/>
    <w:rsid w:val="00464483"/>
    <w:rsid w:val="00466E5F"/>
    <w:rsid w:val="00467CA1"/>
    <w:rsid w:val="00473C8F"/>
    <w:rsid w:val="00473E09"/>
    <w:rsid w:val="00474B8B"/>
    <w:rsid w:val="00476073"/>
    <w:rsid w:val="0047729E"/>
    <w:rsid w:val="0048053B"/>
    <w:rsid w:val="00482F5C"/>
    <w:rsid w:val="00484A49"/>
    <w:rsid w:val="00490357"/>
    <w:rsid w:val="004911A5"/>
    <w:rsid w:val="00495274"/>
    <w:rsid w:val="004A2310"/>
    <w:rsid w:val="004A23BF"/>
    <w:rsid w:val="004A5B0E"/>
    <w:rsid w:val="004A6DD8"/>
    <w:rsid w:val="004A7CCE"/>
    <w:rsid w:val="004B02CF"/>
    <w:rsid w:val="004B0D45"/>
    <w:rsid w:val="004B1A57"/>
    <w:rsid w:val="004B25CA"/>
    <w:rsid w:val="004B4F54"/>
    <w:rsid w:val="004B7E04"/>
    <w:rsid w:val="004C064E"/>
    <w:rsid w:val="004C43DC"/>
    <w:rsid w:val="004C5413"/>
    <w:rsid w:val="004C5754"/>
    <w:rsid w:val="004D18E5"/>
    <w:rsid w:val="004D3747"/>
    <w:rsid w:val="004D50C9"/>
    <w:rsid w:val="004D60F6"/>
    <w:rsid w:val="004E164E"/>
    <w:rsid w:val="004E55EA"/>
    <w:rsid w:val="004E6C9E"/>
    <w:rsid w:val="004F6311"/>
    <w:rsid w:val="00500E23"/>
    <w:rsid w:val="00505B76"/>
    <w:rsid w:val="00505BC6"/>
    <w:rsid w:val="00506E34"/>
    <w:rsid w:val="00512A53"/>
    <w:rsid w:val="005131A7"/>
    <w:rsid w:val="00524632"/>
    <w:rsid w:val="00525C95"/>
    <w:rsid w:val="00527C4E"/>
    <w:rsid w:val="0053374E"/>
    <w:rsid w:val="00534EB6"/>
    <w:rsid w:val="00537005"/>
    <w:rsid w:val="0054186F"/>
    <w:rsid w:val="00542602"/>
    <w:rsid w:val="00545E66"/>
    <w:rsid w:val="00547FDE"/>
    <w:rsid w:val="00551F55"/>
    <w:rsid w:val="005537E7"/>
    <w:rsid w:val="005545C1"/>
    <w:rsid w:val="00555924"/>
    <w:rsid w:val="00564FD6"/>
    <w:rsid w:val="00565376"/>
    <w:rsid w:val="005761E3"/>
    <w:rsid w:val="00577E38"/>
    <w:rsid w:val="00580819"/>
    <w:rsid w:val="0058104D"/>
    <w:rsid w:val="00581F0D"/>
    <w:rsid w:val="00586282"/>
    <w:rsid w:val="005876B1"/>
    <w:rsid w:val="00587B83"/>
    <w:rsid w:val="00592624"/>
    <w:rsid w:val="0059556A"/>
    <w:rsid w:val="00595648"/>
    <w:rsid w:val="005960F3"/>
    <w:rsid w:val="005A21D4"/>
    <w:rsid w:val="005A32C7"/>
    <w:rsid w:val="005A3C08"/>
    <w:rsid w:val="005A4052"/>
    <w:rsid w:val="005A6B2D"/>
    <w:rsid w:val="005B0CF8"/>
    <w:rsid w:val="005B2FFF"/>
    <w:rsid w:val="005B3450"/>
    <w:rsid w:val="005B3C49"/>
    <w:rsid w:val="005C2203"/>
    <w:rsid w:val="005C2722"/>
    <w:rsid w:val="005C4A70"/>
    <w:rsid w:val="005C4D8F"/>
    <w:rsid w:val="005C514F"/>
    <w:rsid w:val="005C527B"/>
    <w:rsid w:val="005C5B21"/>
    <w:rsid w:val="005D0498"/>
    <w:rsid w:val="005D3E2F"/>
    <w:rsid w:val="005D55D3"/>
    <w:rsid w:val="005D6218"/>
    <w:rsid w:val="005E2FFD"/>
    <w:rsid w:val="005E40D1"/>
    <w:rsid w:val="005E7BC5"/>
    <w:rsid w:val="005F2604"/>
    <w:rsid w:val="0060008C"/>
    <w:rsid w:val="00604455"/>
    <w:rsid w:val="006059EE"/>
    <w:rsid w:val="00605E28"/>
    <w:rsid w:val="006147B4"/>
    <w:rsid w:val="00625221"/>
    <w:rsid w:val="00625A28"/>
    <w:rsid w:val="00630443"/>
    <w:rsid w:val="0063464D"/>
    <w:rsid w:val="00634AF7"/>
    <w:rsid w:val="006406A6"/>
    <w:rsid w:val="00641DFB"/>
    <w:rsid w:val="00644D22"/>
    <w:rsid w:val="006452E7"/>
    <w:rsid w:val="0065081F"/>
    <w:rsid w:val="006514CB"/>
    <w:rsid w:val="0065431C"/>
    <w:rsid w:val="00654F98"/>
    <w:rsid w:val="00655EF4"/>
    <w:rsid w:val="00662F25"/>
    <w:rsid w:val="00666980"/>
    <w:rsid w:val="00670651"/>
    <w:rsid w:val="00672EA0"/>
    <w:rsid w:val="00673E7D"/>
    <w:rsid w:val="00676057"/>
    <w:rsid w:val="0068075C"/>
    <w:rsid w:val="00681FEB"/>
    <w:rsid w:val="0068205F"/>
    <w:rsid w:val="00686F1B"/>
    <w:rsid w:val="00693D3C"/>
    <w:rsid w:val="006951AD"/>
    <w:rsid w:val="006963BF"/>
    <w:rsid w:val="00696E76"/>
    <w:rsid w:val="006B0B5E"/>
    <w:rsid w:val="006B0BAA"/>
    <w:rsid w:val="006B252B"/>
    <w:rsid w:val="006B4C9C"/>
    <w:rsid w:val="006C0253"/>
    <w:rsid w:val="006C150E"/>
    <w:rsid w:val="006D1380"/>
    <w:rsid w:val="006D761F"/>
    <w:rsid w:val="006E4CC6"/>
    <w:rsid w:val="006E60F7"/>
    <w:rsid w:val="006F4A99"/>
    <w:rsid w:val="006F5771"/>
    <w:rsid w:val="00706733"/>
    <w:rsid w:val="00716323"/>
    <w:rsid w:val="0071799C"/>
    <w:rsid w:val="00717DDA"/>
    <w:rsid w:val="0072145A"/>
    <w:rsid w:val="007429A3"/>
    <w:rsid w:val="00744536"/>
    <w:rsid w:val="0074640E"/>
    <w:rsid w:val="00746DDF"/>
    <w:rsid w:val="007477DB"/>
    <w:rsid w:val="007529EA"/>
    <w:rsid w:val="00760092"/>
    <w:rsid w:val="00760A34"/>
    <w:rsid w:val="00763D87"/>
    <w:rsid w:val="00763FD1"/>
    <w:rsid w:val="0076417C"/>
    <w:rsid w:val="00764CB9"/>
    <w:rsid w:val="007716DF"/>
    <w:rsid w:val="00771902"/>
    <w:rsid w:val="00781E8E"/>
    <w:rsid w:val="00782EAF"/>
    <w:rsid w:val="00784015"/>
    <w:rsid w:val="007851A2"/>
    <w:rsid w:val="007856AB"/>
    <w:rsid w:val="00787899"/>
    <w:rsid w:val="0079235B"/>
    <w:rsid w:val="00792740"/>
    <w:rsid w:val="0079502F"/>
    <w:rsid w:val="007A30B0"/>
    <w:rsid w:val="007A6FFE"/>
    <w:rsid w:val="007B0341"/>
    <w:rsid w:val="007B1FFA"/>
    <w:rsid w:val="007C1646"/>
    <w:rsid w:val="007C18DA"/>
    <w:rsid w:val="007C7BD9"/>
    <w:rsid w:val="007D4AC3"/>
    <w:rsid w:val="007D4B99"/>
    <w:rsid w:val="007D5A89"/>
    <w:rsid w:val="007E05D2"/>
    <w:rsid w:val="007E216A"/>
    <w:rsid w:val="007E5CF1"/>
    <w:rsid w:val="007E7FB0"/>
    <w:rsid w:val="007F182C"/>
    <w:rsid w:val="007F1A1A"/>
    <w:rsid w:val="007F1A9C"/>
    <w:rsid w:val="007F2FFC"/>
    <w:rsid w:val="007F65E6"/>
    <w:rsid w:val="00800316"/>
    <w:rsid w:val="0080126B"/>
    <w:rsid w:val="0081100E"/>
    <w:rsid w:val="008112F0"/>
    <w:rsid w:val="008141C9"/>
    <w:rsid w:val="008153A4"/>
    <w:rsid w:val="00817A3C"/>
    <w:rsid w:val="00832306"/>
    <w:rsid w:val="008336E0"/>
    <w:rsid w:val="00836E9C"/>
    <w:rsid w:val="0083706E"/>
    <w:rsid w:val="00841F46"/>
    <w:rsid w:val="00850CE6"/>
    <w:rsid w:val="00851633"/>
    <w:rsid w:val="008574EE"/>
    <w:rsid w:val="00857AE7"/>
    <w:rsid w:val="00861D97"/>
    <w:rsid w:val="00861E7F"/>
    <w:rsid w:val="00865998"/>
    <w:rsid w:val="00866753"/>
    <w:rsid w:val="00866B9F"/>
    <w:rsid w:val="008677FC"/>
    <w:rsid w:val="0087229B"/>
    <w:rsid w:val="0087559B"/>
    <w:rsid w:val="0088150E"/>
    <w:rsid w:val="00884807"/>
    <w:rsid w:val="00885499"/>
    <w:rsid w:val="00892552"/>
    <w:rsid w:val="008961E9"/>
    <w:rsid w:val="00896FBA"/>
    <w:rsid w:val="008970E0"/>
    <w:rsid w:val="00897AB6"/>
    <w:rsid w:val="008A2988"/>
    <w:rsid w:val="008A505A"/>
    <w:rsid w:val="008A6C6D"/>
    <w:rsid w:val="008A732B"/>
    <w:rsid w:val="008B14A0"/>
    <w:rsid w:val="008B1CE0"/>
    <w:rsid w:val="008C6002"/>
    <w:rsid w:val="008D0321"/>
    <w:rsid w:val="008D1693"/>
    <w:rsid w:val="008D2004"/>
    <w:rsid w:val="008D2C6D"/>
    <w:rsid w:val="008D5EBB"/>
    <w:rsid w:val="008D67D7"/>
    <w:rsid w:val="008E08DB"/>
    <w:rsid w:val="008E0BBD"/>
    <w:rsid w:val="008E1602"/>
    <w:rsid w:val="008E16FF"/>
    <w:rsid w:val="008E3871"/>
    <w:rsid w:val="008E480A"/>
    <w:rsid w:val="008E4FF9"/>
    <w:rsid w:val="008E7AAE"/>
    <w:rsid w:val="008F119D"/>
    <w:rsid w:val="008F20F5"/>
    <w:rsid w:val="008F3BA7"/>
    <w:rsid w:val="008F52A9"/>
    <w:rsid w:val="008F56BB"/>
    <w:rsid w:val="008F5BC3"/>
    <w:rsid w:val="008F67B3"/>
    <w:rsid w:val="008F6E5E"/>
    <w:rsid w:val="008F76E9"/>
    <w:rsid w:val="0090032D"/>
    <w:rsid w:val="00903A58"/>
    <w:rsid w:val="009050D0"/>
    <w:rsid w:val="00905A10"/>
    <w:rsid w:val="00905F3D"/>
    <w:rsid w:val="009068B0"/>
    <w:rsid w:val="00906BF7"/>
    <w:rsid w:val="00906E5C"/>
    <w:rsid w:val="009101EF"/>
    <w:rsid w:val="0091144F"/>
    <w:rsid w:val="009127A1"/>
    <w:rsid w:val="009206F5"/>
    <w:rsid w:val="00920C00"/>
    <w:rsid w:val="00921435"/>
    <w:rsid w:val="009248BA"/>
    <w:rsid w:val="00931A22"/>
    <w:rsid w:val="00931E04"/>
    <w:rsid w:val="00932932"/>
    <w:rsid w:val="00934164"/>
    <w:rsid w:val="009355FB"/>
    <w:rsid w:val="009364A9"/>
    <w:rsid w:val="00936C61"/>
    <w:rsid w:val="009425F5"/>
    <w:rsid w:val="009540EE"/>
    <w:rsid w:val="00954FE6"/>
    <w:rsid w:val="009569D9"/>
    <w:rsid w:val="00956D85"/>
    <w:rsid w:val="00960BE9"/>
    <w:rsid w:val="0096132D"/>
    <w:rsid w:val="0096277F"/>
    <w:rsid w:val="009627CD"/>
    <w:rsid w:val="009662D5"/>
    <w:rsid w:val="00967C8E"/>
    <w:rsid w:val="009727D2"/>
    <w:rsid w:val="009805C9"/>
    <w:rsid w:val="00980EA6"/>
    <w:rsid w:val="0098500E"/>
    <w:rsid w:val="009856C7"/>
    <w:rsid w:val="0098719E"/>
    <w:rsid w:val="00993721"/>
    <w:rsid w:val="00994B03"/>
    <w:rsid w:val="0099550F"/>
    <w:rsid w:val="00996247"/>
    <w:rsid w:val="009964B6"/>
    <w:rsid w:val="00997F27"/>
    <w:rsid w:val="009A0989"/>
    <w:rsid w:val="009A1F58"/>
    <w:rsid w:val="009A5D29"/>
    <w:rsid w:val="009A6203"/>
    <w:rsid w:val="009A65CD"/>
    <w:rsid w:val="009A7AB6"/>
    <w:rsid w:val="009C0559"/>
    <w:rsid w:val="009D366D"/>
    <w:rsid w:val="009D3F0C"/>
    <w:rsid w:val="009D4D11"/>
    <w:rsid w:val="009E64A8"/>
    <w:rsid w:val="009F09FF"/>
    <w:rsid w:val="009F3D5B"/>
    <w:rsid w:val="009F7956"/>
    <w:rsid w:val="00A00ADB"/>
    <w:rsid w:val="00A024F6"/>
    <w:rsid w:val="00A04D76"/>
    <w:rsid w:val="00A07F45"/>
    <w:rsid w:val="00A10230"/>
    <w:rsid w:val="00A11101"/>
    <w:rsid w:val="00A11BDA"/>
    <w:rsid w:val="00A12549"/>
    <w:rsid w:val="00A12C99"/>
    <w:rsid w:val="00A15BA9"/>
    <w:rsid w:val="00A20F01"/>
    <w:rsid w:val="00A261DA"/>
    <w:rsid w:val="00A319DA"/>
    <w:rsid w:val="00A31D6B"/>
    <w:rsid w:val="00A3376D"/>
    <w:rsid w:val="00A365AA"/>
    <w:rsid w:val="00A3698E"/>
    <w:rsid w:val="00A40F34"/>
    <w:rsid w:val="00A46206"/>
    <w:rsid w:val="00A533D4"/>
    <w:rsid w:val="00A55AFF"/>
    <w:rsid w:val="00A55E89"/>
    <w:rsid w:val="00A6052F"/>
    <w:rsid w:val="00A6097C"/>
    <w:rsid w:val="00A60D86"/>
    <w:rsid w:val="00A62046"/>
    <w:rsid w:val="00A66A9F"/>
    <w:rsid w:val="00A70734"/>
    <w:rsid w:val="00A7762E"/>
    <w:rsid w:val="00A80C5E"/>
    <w:rsid w:val="00A812C1"/>
    <w:rsid w:val="00A82A43"/>
    <w:rsid w:val="00A82A89"/>
    <w:rsid w:val="00A847A9"/>
    <w:rsid w:val="00A87964"/>
    <w:rsid w:val="00A907A2"/>
    <w:rsid w:val="00A92D59"/>
    <w:rsid w:val="00A95AE6"/>
    <w:rsid w:val="00AA3005"/>
    <w:rsid w:val="00AA37B6"/>
    <w:rsid w:val="00AA615E"/>
    <w:rsid w:val="00AA660A"/>
    <w:rsid w:val="00AA6B49"/>
    <w:rsid w:val="00AA6C8C"/>
    <w:rsid w:val="00AA74F7"/>
    <w:rsid w:val="00AA756B"/>
    <w:rsid w:val="00AA77E3"/>
    <w:rsid w:val="00AB0136"/>
    <w:rsid w:val="00AB0920"/>
    <w:rsid w:val="00AB36F1"/>
    <w:rsid w:val="00AB48AD"/>
    <w:rsid w:val="00AC08D5"/>
    <w:rsid w:val="00AC356D"/>
    <w:rsid w:val="00AD74EA"/>
    <w:rsid w:val="00AE2DC2"/>
    <w:rsid w:val="00AE5716"/>
    <w:rsid w:val="00AF13EB"/>
    <w:rsid w:val="00AF3514"/>
    <w:rsid w:val="00AF62D3"/>
    <w:rsid w:val="00B01B83"/>
    <w:rsid w:val="00B036CE"/>
    <w:rsid w:val="00B07596"/>
    <w:rsid w:val="00B1051C"/>
    <w:rsid w:val="00B11426"/>
    <w:rsid w:val="00B2688C"/>
    <w:rsid w:val="00B26D15"/>
    <w:rsid w:val="00B27975"/>
    <w:rsid w:val="00B3011D"/>
    <w:rsid w:val="00B34552"/>
    <w:rsid w:val="00B3532E"/>
    <w:rsid w:val="00B4375B"/>
    <w:rsid w:val="00B513D5"/>
    <w:rsid w:val="00B5642C"/>
    <w:rsid w:val="00B64319"/>
    <w:rsid w:val="00B6654F"/>
    <w:rsid w:val="00B66C76"/>
    <w:rsid w:val="00B718C8"/>
    <w:rsid w:val="00B72B15"/>
    <w:rsid w:val="00B76B57"/>
    <w:rsid w:val="00B76D5B"/>
    <w:rsid w:val="00B77994"/>
    <w:rsid w:val="00B77B61"/>
    <w:rsid w:val="00B8212E"/>
    <w:rsid w:val="00B822AA"/>
    <w:rsid w:val="00B83630"/>
    <w:rsid w:val="00B84E69"/>
    <w:rsid w:val="00B856BC"/>
    <w:rsid w:val="00B87139"/>
    <w:rsid w:val="00B908F4"/>
    <w:rsid w:val="00B978E2"/>
    <w:rsid w:val="00BA0844"/>
    <w:rsid w:val="00BA60DE"/>
    <w:rsid w:val="00BA6278"/>
    <w:rsid w:val="00BB0CBA"/>
    <w:rsid w:val="00BB3CF0"/>
    <w:rsid w:val="00BB5EF4"/>
    <w:rsid w:val="00BB6C6F"/>
    <w:rsid w:val="00BC1197"/>
    <w:rsid w:val="00BC3616"/>
    <w:rsid w:val="00BC4429"/>
    <w:rsid w:val="00BD2645"/>
    <w:rsid w:val="00BD4429"/>
    <w:rsid w:val="00BD5894"/>
    <w:rsid w:val="00BE0B9E"/>
    <w:rsid w:val="00BE0BEF"/>
    <w:rsid w:val="00BE12D0"/>
    <w:rsid w:val="00BE141B"/>
    <w:rsid w:val="00BE2197"/>
    <w:rsid w:val="00BE3304"/>
    <w:rsid w:val="00BE386A"/>
    <w:rsid w:val="00BE3F70"/>
    <w:rsid w:val="00BF0A19"/>
    <w:rsid w:val="00BF0CB2"/>
    <w:rsid w:val="00BF3D95"/>
    <w:rsid w:val="00BF3E01"/>
    <w:rsid w:val="00BF7BBC"/>
    <w:rsid w:val="00C00CF7"/>
    <w:rsid w:val="00C03990"/>
    <w:rsid w:val="00C04FBB"/>
    <w:rsid w:val="00C06151"/>
    <w:rsid w:val="00C064E2"/>
    <w:rsid w:val="00C12589"/>
    <w:rsid w:val="00C140EB"/>
    <w:rsid w:val="00C20B93"/>
    <w:rsid w:val="00C21E4D"/>
    <w:rsid w:val="00C24AD0"/>
    <w:rsid w:val="00C25ADC"/>
    <w:rsid w:val="00C26527"/>
    <w:rsid w:val="00C31662"/>
    <w:rsid w:val="00C37AAD"/>
    <w:rsid w:val="00C434BA"/>
    <w:rsid w:val="00C43B36"/>
    <w:rsid w:val="00C45388"/>
    <w:rsid w:val="00C50F28"/>
    <w:rsid w:val="00C5185E"/>
    <w:rsid w:val="00C53FB6"/>
    <w:rsid w:val="00C54E21"/>
    <w:rsid w:val="00C55D9A"/>
    <w:rsid w:val="00C57027"/>
    <w:rsid w:val="00C62C03"/>
    <w:rsid w:val="00C62F1F"/>
    <w:rsid w:val="00C65C15"/>
    <w:rsid w:val="00C668E2"/>
    <w:rsid w:val="00C7290F"/>
    <w:rsid w:val="00C7377C"/>
    <w:rsid w:val="00C75792"/>
    <w:rsid w:val="00C77095"/>
    <w:rsid w:val="00C83960"/>
    <w:rsid w:val="00C839F8"/>
    <w:rsid w:val="00C84CC2"/>
    <w:rsid w:val="00C854AD"/>
    <w:rsid w:val="00C90AA8"/>
    <w:rsid w:val="00C948E2"/>
    <w:rsid w:val="00C96AE6"/>
    <w:rsid w:val="00CA0C0F"/>
    <w:rsid w:val="00CA3566"/>
    <w:rsid w:val="00CA53DE"/>
    <w:rsid w:val="00CA63BC"/>
    <w:rsid w:val="00CB1433"/>
    <w:rsid w:val="00CB3627"/>
    <w:rsid w:val="00CB6AD8"/>
    <w:rsid w:val="00CB7E81"/>
    <w:rsid w:val="00CC04A6"/>
    <w:rsid w:val="00CC2D39"/>
    <w:rsid w:val="00CC2EEF"/>
    <w:rsid w:val="00CC43DA"/>
    <w:rsid w:val="00CC52C9"/>
    <w:rsid w:val="00CC543B"/>
    <w:rsid w:val="00CC67B9"/>
    <w:rsid w:val="00CC7AF6"/>
    <w:rsid w:val="00CD0130"/>
    <w:rsid w:val="00CD2652"/>
    <w:rsid w:val="00CD7891"/>
    <w:rsid w:val="00CE0BFB"/>
    <w:rsid w:val="00CE1D72"/>
    <w:rsid w:val="00CF0194"/>
    <w:rsid w:val="00D00C78"/>
    <w:rsid w:val="00D041B1"/>
    <w:rsid w:val="00D043E2"/>
    <w:rsid w:val="00D04447"/>
    <w:rsid w:val="00D106B8"/>
    <w:rsid w:val="00D12BBE"/>
    <w:rsid w:val="00D13356"/>
    <w:rsid w:val="00D1799C"/>
    <w:rsid w:val="00D2059B"/>
    <w:rsid w:val="00D22829"/>
    <w:rsid w:val="00D3281A"/>
    <w:rsid w:val="00D33D23"/>
    <w:rsid w:val="00D34A93"/>
    <w:rsid w:val="00D3502F"/>
    <w:rsid w:val="00D35456"/>
    <w:rsid w:val="00D38F66"/>
    <w:rsid w:val="00D50A59"/>
    <w:rsid w:val="00D52427"/>
    <w:rsid w:val="00D5398F"/>
    <w:rsid w:val="00D620B2"/>
    <w:rsid w:val="00D7196C"/>
    <w:rsid w:val="00D75427"/>
    <w:rsid w:val="00D76802"/>
    <w:rsid w:val="00D7785C"/>
    <w:rsid w:val="00D8173F"/>
    <w:rsid w:val="00D8270C"/>
    <w:rsid w:val="00D82B99"/>
    <w:rsid w:val="00D83169"/>
    <w:rsid w:val="00D848F9"/>
    <w:rsid w:val="00D84981"/>
    <w:rsid w:val="00D900B2"/>
    <w:rsid w:val="00D9310C"/>
    <w:rsid w:val="00DA085F"/>
    <w:rsid w:val="00DA482C"/>
    <w:rsid w:val="00DB45BB"/>
    <w:rsid w:val="00DC391A"/>
    <w:rsid w:val="00DD12F8"/>
    <w:rsid w:val="00DD3938"/>
    <w:rsid w:val="00DD6FB7"/>
    <w:rsid w:val="00DD7F01"/>
    <w:rsid w:val="00DE1312"/>
    <w:rsid w:val="00DF22ED"/>
    <w:rsid w:val="00DF5D6F"/>
    <w:rsid w:val="00DF6A03"/>
    <w:rsid w:val="00E025BA"/>
    <w:rsid w:val="00E04727"/>
    <w:rsid w:val="00E06855"/>
    <w:rsid w:val="00E0690E"/>
    <w:rsid w:val="00E1077F"/>
    <w:rsid w:val="00E107FE"/>
    <w:rsid w:val="00E1601A"/>
    <w:rsid w:val="00E16DAA"/>
    <w:rsid w:val="00E2051F"/>
    <w:rsid w:val="00E2087B"/>
    <w:rsid w:val="00E256A8"/>
    <w:rsid w:val="00E3141B"/>
    <w:rsid w:val="00E314AE"/>
    <w:rsid w:val="00E31880"/>
    <w:rsid w:val="00E32829"/>
    <w:rsid w:val="00E34C4B"/>
    <w:rsid w:val="00E402DD"/>
    <w:rsid w:val="00E409CA"/>
    <w:rsid w:val="00E418BD"/>
    <w:rsid w:val="00E43D99"/>
    <w:rsid w:val="00E4453A"/>
    <w:rsid w:val="00E54196"/>
    <w:rsid w:val="00E57237"/>
    <w:rsid w:val="00E61374"/>
    <w:rsid w:val="00E65EBE"/>
    <w:rsid w:val="00E66916"/>
    <w:rsid w:val="00E6797A"/>
    <w:rsid w:val="00E71053"/>
    <w:rsid w:val="00E72CAB"/>
    <w:rsid w:val="00E756ED"/>
    <w:rsid w:val="00E853AA"/>
    <w:rsid w:val="00E912AA"/>
    <w:rsid w:val="00E915A3"/>
    <w:rsid w:val="00E92106"/>
    <w:rsid w:val="00E926B2"/>
    <w:rsid w:val="00E9287C"/>
    <w:rsid w:val="00E963F4"/>
    <w:rsid w:val="00E97483"/>
    <w:rsid w:val="00EA1CD6"/>
    <w:rsid w:val="00EA4511"/>
    <w:rsid w:val="00EA4BC0"/>
    <w:rsid w:val="00EA54F4"/>
    <w:rsid w:val="00EA7354"/>
    <w:rsid w:val="00EB0BBD"/>
    <w:rsid w:val="00EB16BA"/>
    <w:rsid w:val="00EB7299"/>
    <w:rsid w:val="00EC2056"/>
    <w:rsid w:val="00EC2C13"/>
    <w:rsid w:val="00EC57F3"/>
    <w:rsid w:val="00EC609F"/>
    <w:rsid w:val="00EC64D0"/>
    <w:rsid w:val="00EC6B9A"/>
    <w:rsid w:val="00ED23BA"/>
    <w:rsid w:val="00ED2635"/>
    <w:rsid w:val="00ED6DFC"/>
    <w:rsid w:val="00EE0278"/>
    <w:rsid w:val="00EE0CD6"/>
    <w:rsid w:val="00EE203A"/>
    <w:rsid w:val="00EE282F"/>
    <w:rsid w:val="00EE3ACC"/>
    <w:rsid w:val="00EE5F8B"/>
    <w:rsid w:val="00EE5F98"/>
    <w:rsid w:val="00EE64F7"/>
    <w:rsid w:val="00EF2EFF"/>
    <w:rsid w:val="00EF3085"/>
    <w:rsid w:val="00EF4069"/>
    <w:rsid w:val="00EF4533"/>
    <w:rsid w:val="00EF7C4F"/>
    <w:rsid w:val="00F006B5"/>
    <w:rsid w:val="00F02981"/>
    <w:rsid w:val="00F0341E"/>
    <w:rsid w:val="00F03D1F"/>
    <w:rsid w:val="00F0779D"/>
    <w:rsid w:val="00F13D7E"/>
    <w:rsid w:val="00F15FB3"/>
    <w:rsid w:val="00F17F2D"/>
    <w:rsid w:val="00F215E3"/>
    <w:rsid w:val="00F21CF3"/>
    <w:rsid w:val="00F23A6B"/>
    <w:rsid w:val="00F23C23"/>
    <w:rsid w:val="00F25989"/>
    <w:rsid w:val="00F268EF"/>
    <w:rsid w:val="00F304C6"/>
    <w:rsid w:val="00F3114D"/>
    <w:rsid w:val="00F35134"/>
    <w:rsid w:val="00F55515"/>
    <w:rsid w:val="00F607F2"/>
    <w:rsid w:val="00F6295F"/>
    <w:rsid w:val="00F7101F"/>
    <w:rsid w:val="00F71A8F"/>
    <w:rsid w:val="00F71F6D"/>
    <w:rsid w:val="00F82028"/>
    <w:rsid w:val="00F8383A"/>
    <w:rsid w:val="00F8699F"/>
    <w:rsid w:val="00F8720C"/>
    <w:rsid w:val="00F9755F"/>
    <w:rsid w:val="00F97BB7"/>
    <w:rsid w:val="00F97C72"/>
    <w:rsid w:val="00FA034A"/>
    <w:rsid w:val="00FA131B"/>
    <w:rsid w:val="00FA6A8E"/>
    <w:rsid w:val="00FA6D77"/>
    <w:rsid w:val="00FA757C"/>
    <w:rsid w:val="00FB3604"/>
    <w:rsid w:val="00FB5C28"/>
    <w:rsid w:val="00FB5EC8"/>
    <w:rsid w:val="00FB74F0"/>
    <w:rsid w:val="00FC1256"/>
    <w:rsid w:val="00FC243A"/>
    <w:rsid w:val="00FC37F6"/>
    <w:rsid w:val="00FC76F4"/>
    <w:rsid w:val="00FD07F7"/>
    <w:rsid w:val="00FD3DC8"/>
    <w:rsid w:val="00FD59D4"/>
    <w:rsid w:val="00FD6DE5"/>
    <w:rsid w:val="00FD7C69"/>
    <w:rsid w:val="00FE1EED"/>
    <w:rsid w:val="00FE2C16"/>
    <w:rsid w:val="00FE344D"/>
    <w:rsid w:val="00FE5A4B"/>
    <w:rsid w:val="00FE7D51"/>
    <w:rsid w:val="00FF0494"/>
    <w:rsid w:val="00FF16AB"/>
    <w:rsid w:val="00FF1B9D"/>
    <w:rsid w:val="00FF32A4"/>
    <w:rsid w:val="00FF40E6"/>
    <w:rsid w:val="00FF732F"/>
    <w:rsid w:val="00FF752A"/>
    <w:rsid w:val="00FF7587"/>
    <w:rsid w:val="0134A3E6"/>
    <w:rsid w:val="01539C32"/>
    <w:rsid w:val="01644D6C"/>
    <w:rsid w:val="01645F8C"/>
    <w:rsid w:val="0191753B"/>
    <w:rsid w:val="01923F27"/>
    <w:rsid w:val="01977625"/>
    <w:rsid w:val="019861EF"/>
    <w:rsid w:val="0217F255"/>
    <w:rsid w:val="02B2D03C"/>
    <w:rsid w:val="02E9A156"/>
    <w:rsid w:val="031E5399"/>
    <w:rsid w:val="0336A6CB"/>
    <w:rsid w:val="03989EA9"/>
    <w:rsid w:val="0401DB53"/>
    <w:rsid w:val="04025F14"/>
    <w:rsid w:val="04194AA3"/>
    <w:rsid w:val="0451680C"/>
    <w:rsid w:val="05363058"/>
    <w:rsid w:val="05389844"/>
    <w:rsid w:val="05F7E3CB"/>
    <w:rsid w:val="05F832B0"/>
    <w:rsid w:val="0618514A"/>
    <w:rsid w:val="0621F356"/>
    <w:rsid w:val="068544A2"/>
    <w:rsid w:val="06A6CECB"/>
    <w:rsid w:val="06D3513B"/>
    <w:rsid w:val="0702D23B"/>
    <w:rsid w:val="070D1DCE"/>
    <w:rsid w:val="0717814C"/>
    <w:rsid w:val="079B0970"/>
    <w:rsid w:val="07B25DFC"/>
    <w:rsid w:val="0809A816"/>
    <w:rsid w:val="08197AC6"/>
    <w:rsid w:val="08354280"/>
    <w:rsid w:val="085E19F6"/>
    <w:rsid w:val="0865CE3B"/>
    <w:rsid w:val="0882DEBF"/>
    <w:rsid w:val="08B334C8"/>
    <w:rsid w:val="08E3C2D1"/>
    <w:rsid w:val="093EFFB2"/>
    <w:rsid w:val="0941A0DC"/>
    <w:rsid w:val="09509B72"/>
    <w:rsid w:val="0A1321C0"/>
    <w:rsid w:val="0A52FD55"/>
    <w:rsid w:val="0A5942AD"/>
    <w:rsid w:val="0A724337"/>
    <w:rsid w:val="0B5F7116"/>
    <w:rsid w:val="0BD4B428"/>
    <w:rsid w:val="0C29BEBD"/>
    <w:rsid w:val="0C2AA524"/>
    <w:rsid w:val="0C3EDE8E"/>
    <w:rsid w:val="0D17B1BE"/>
    <w:rsid w:val="0D4F4BDB"/>
    <w:rsid w:val="0E1E8FD2"/>
    <w:rsid w:val="0E8FA879"/>
    <w:rsid w:val="0E9AC421"/>
    <w:rsid w:val="0EA21EC0"/>
    <w:rsid w:val="0EBF4D88"/>
    <w:rsid w:val="0EE36C5C"/>
    <w:rsid w:val="0F4CECE2"/>
    <w:rsid w:val="0F6000D5"/>
    <w:rsid w:val="0F8C5251"/>
    <w:rsid w:val="0FF9DFE9"/>
    <w:rsid w:val="1014FDA6"/>
    <w:rsid w:val="1023AA8E"/>
    <w:rsid w:val="10DD3458"/>
    <w:rsid w:val="115164C2"/>
    <w:rsid w:val="117C84D2"/>
    <w:rsid w:val="119920CC"/>
    <w:rsid w:val="11B9AD29"/>
    <w:rsid w:val="122B9C4A"/>
    <w:rsid w:val="12FD5C33"/>
    <w:rsid w:val="12FF7BDD"/>
    <w:rsid w:val="132AD496"/>
    <w:rsid w:val="13ECB660"/>
    <w:rsid w:val="13ECBFA6"/>
    <w:rsid w:val="14596409"/>
    <w:rsid w:val="14BDB44C"/>
    <w:rsid w:val="14CF3B20"/>
    <w:rsid w:val="1514D5F3"/>
    <w:rsid w:val="155C113C"/>
    <w:rsid w:val="157BE41A"/>
    <w:rsid w:val="15B5418D"/>
    <w:rsid w:val="15C294C9"/>
    <w:rsid w:val="16100C13"/>
    <w:rsid w:val="1628312E"/>
    <w:rsid w:val="1634E38B"/>
    <w:rsid w:val="1641C0C6"/>
    <w:rsid w:val="167B8449"/>
    <w:rsid w:val="168C0FCB"/>
    <w:rsid w:val="16B8A401"/>
    <w:rsid w:val="16EA9469"/>
    <w:rsid w:val="16F38285"/>
    <w:rsid w:val="16FE1CD4"/>
    <w:rsid w:val="16FED220"/>
    <w:rsid w:val="17F076C8"/>
    <w:rsid w:val="18176CDA"/>
    <w:rsid w:val="18579AA9"/>
    <w:rsid w:val="1888488B"/>
    <w:rsid w:val="188F79EF"/>
    <w:rsid w:val="18CB0897"/>
    <w:rsid w:val="1906A9CE"/>
    <w:rsid w:val="19098456"/>
    <w:rsid w:val="193F5EF0"/>
    <w:rsid w:val="1A04FDF2"/>
    <w:rsid w:val="1A5D6767"/>
    <w:rsid w:val="1ABBC4DB"/>
    <w:rsid w:val="1AD22FA9"/>
    <w:rsid w:val="1B1F4A0B"/>
    <w:rsid w:val="1B2D6740"/>
    <w:rsid w:val="1B42A517"/>
    <w:rsid w:val="1B9D1E01"/>
    <w:rsid w:val="1BA1BF4C"/>
    <w:rsid w:val="1BA4A05B"/>
    <w:rsid w:val="1BE1A846"/>
    <w:rsid w:val="1C26B299"/>
    <w:rsid w:val="1C29C369"/>
    <w:rsid w:val="1C2BB08F"/>
    <w:rsid w:val="1C6D6047"/>
    <w:rsid w:val="1CAB8C86"/>
    <w:rsid w:val="1CCB3B3D"/>
    <w:rsid w:val="1E0189C2"/>
    <w:rsid w:val="1E13DE8C"/>
    <w:rsid w:val="1E77A148"/>
    <w:rsid w:val="1ECD7E3C"/>
    <w:rsid w:val="1EF2EF3F"/>
    <w:rsid w:val="1F4AC69A"/>
    <w:rsid w:val="1F8BF626"/>
    <w:rsid w:val="1FC5CAAA"/>
    <w:rsid w:val="200A85DA"/>
    <w:rsid w:val="200E90A3"/>
    <w:rsid w:val="20242F80"/>
    <w:rsid w:val="204642CF"/>
    <w:rsid w:val="2167764A"/>
    <w:rsid w:val="21AE01DD"/>
    <w:rsid w:val="21D461FD"/>
    <w:rsid w:val="21F6B1A4"/>
    <w:rsid w:val="2216E169"/>
    <w:rsid w:val="225E55FA"/>
    <w:rsid w:val="2296C3E2"/>
    <w:rsid w:val="22ADB26C"/>
    <w:rsid w:val="22DFC20C"/>
    <w:rsid w:val="2325E666"/>
    <w:rsid w:val="2337E1B8"/>
    <w:rsid w:val="23F56DEA"/>
    <w:rsid w:val="2408FD29"/>
    <w:rsid w:val="242E24EB"/>
    <w:rsid w:val="24346B41"/>
    <w:rsid w:val="2467E283"/>
    <w:rsid w:val="248C7B63"/>
    <w:rsid w:val="24D5899F"/>
    <w:rsid w:val="251F602C"/>
    <w:rsid w:val="259ACCDB"/>
    <w:rsid w:val="265101B5"/>
    <w:rsid w:val="2657587E"/>
    <w:rsid w:val="266A2ADE"/>
    <w:rsid w:val="26B0695D"/>
    <w:rsid w:val="273495DA"/>
    <w:rsid w:val="27451314"/>
    <w:rsid w:val="27B8014D"/>
    <w:rsid w:val="27FF8362"/>
    <w:rsid w:val="281732D8"/>
    <w:rsid w:val="286A2499"/>
    <w:rsid w:val="294A831B"/>
    <w:rsid w:val="297BFF4B"/>
    <w:rsid w:val="29AE625D"/>
    <w:rsid w:val="29C618DE"/>
    <w:rsid w:val="29DAD859"/>
    <w:rsid w:val="2A3DB43B"/>
    <w:rsid w:val="2A5D82C5"/>
    <w:rsid w:val="2AA9F984"/>
    <w:rsid w:val="2BBB434E"/>
    <w:rsid w:val="2C7250FB"/>
    <w:rsid w:val="2C73B0DD"/>
    <w:rsid w:val="2CC8AE80"/>
    <w:rsid w:val="2D0EB0EF"/>
    <w:rsid w:val="2D1AF74D"/>
    <w:rsid w:val="2D72A8D9"/>
    <w:rsid w:val="2D9168E3"/>
    <w:rsid w:val="2E06716C"/>
    <w:rsid w:val="2E23EB30"/>
    <w:rsid w:val="2E3626B5"/>
    <w:rsid w:val="2E89694C"/>
    <w:rsid w:val="2EFE8745"/>
    <w:rsid w:val="2F188F77"/>
    <w:rsid w:val="2F589403"/>
    <w:rsid w:val="2FA690A6"/>
    <w:rsid w:val="2FB1396F"/>
    <w:rsid w:val="300DB202"/>
    <w:rsid w:val="30708944"/>
    <w:rsid w:val="30D5D899"/>
    <w:rsid w:val="30DB2A4B"/>
    <w:rsid w:val="30E328A0"/>
    <w:rsid w:val="314920A6"/>
    <w:rsid w:val="319370A1"/>
    <w:rsid w:val="31C9CFE2"/>
    <w:rsid w:val="32F640A9"/>
    <w:rsid w:val="330C6722"/>
    <w:rsid w:val="335084E0"/>
    <w:rsid w:val="3459B71B"/>
    <w:rsid w:val="347D964D"/>
    <w:rsid w:val="34AFA7C0"/>
    <w:rsid w:val="34E3100F"/>
    <w:rsid w:val="358EC78E"/>
    <w:rsid w:val="35989425"/>
    <w:rsid w:val="35AD891C"/>
    <w:rsid w:val="35BC43E3"/>
    <w:rsid w:val="35D852E4"/>
    <w:rsid w:val="361A1C7B"/>
    <w:rsid w:val="3691BF13"/>
    <w:rsid w:val="36CD5451"/>
    <w:rsid w:val="36DDDA2C"/>
    <w:rsid w:val="370237D7"/>
    <w:rsid w:val="37091650"/>
    <w:rsid w:val="372CC1BB"/>
    <w:rsid w:val="37760C0B"/>
    <w:rsid w:val="377767DF"/>
    <w:rsid w:val="37890BC8"/>
    <w:rsid w:val="3850220F"/>
    <w:rsid w:val="3850EABB"/>
    <w:rsid w:val="389B32D7"/>
    <w:rsid w:val="38B9BCC2"/>
    <w:rsid w:val="3955424D"/>
    <w:rsid w:val="396C4CCE"/>
    <w:rsid w:val="3997561B"/>
    <w:rsid w:val="3A2E902A"/>
    <w:rsid w:val="3A3D00E6"/>
    <w:rsid w:val="3A484AA4"/>
    <w:rsid w:val="3B065088"/>
    <w:rsid w:val="3B0C2763"/>
    <w:rsid w:val="3B35C840"/>
    <w:rsid w:val="3B6DF758"/>
    <w:rsid w:val="3B8EDAE4"/>
    <w:rsid w:val="3B923DC1"/>
    <w:rsid w:val="3BD94C91"/>
    <w:rsid w:val="3C02A6FE"/>
    <w:rsid w:val="3C07E7AF"/>
    <w:rsid w:val="3C45DDF6"/>
    <w:rsid w:val="3C83CBB0"/>
    <w:rsid w:val="3CBF8C0F"/>
    <w:rsid w:val="3D0C92CD"/>
    <w:rsid w:val="3D148762"/>
    <w:rsid w:val="3D3F9B21"/>
    <w:rsid w:val="3D884DB3"/>
    <w:rsid w:val="3D96F472"/>
    <w:rsid w:val="3DA095B9"/>
    <w:rsid w:val="3DA0EACC"/>
    <w:rsid w:val="3E36AD39"/>
    <w:rsid w:val="3E5317DB"/>
    <w:rsid w:val="3F174AEB"/>
    <w:rsid w:val="3F6C0034"/>
    <w:rsid w:val="3FCCD2BA"/>
    <w:rsid w:val="40380D38"/>
    <w:rsid w:val="408EEE10"/>
    <w:rsid w:val="40A35AFB"/>
    <w:rsid w:val="40EF106F"/>
    <w:rsid w:val="40FC266B"/>
    <w:rsid w:val="416ABF54"/>
    <w:rsid w:val="4240E7AC"/>
    <w:rsid w:val="424F56B4"/>
    <w:rsid w:val="42A22C07"/>
    <w:rsid w:val="42ABC6B0"/>
    <w:rsid w:val="43313D10"/>
    <w:rsid w:val="43700BB7"/>
    <w:rsid w:val="43CE8611"/>
    <w:rsid w:val="445168E2"/>
    <w:rsid w:val="448AEA85"/>
    <w:rsid w:val="44B193DC"/>
    <w:rsid w:val="44C8288C"/>
    <w:rsid w:val="44D16D9D"/>
    <w:rsid w:val="45188F56"/>
    <w:rsid w:val="4576431C"/>
    <w:rsid w:val="462E38E4"/>
    <w:rsid w:val="468ADEFB"/>
    <w:rsid w:val="46FA3840"/>
    <w:rsid w:val="4790EB50"/>
    <w:rsid w:val="47EA6FED"/>
    <w:rsid w:val="47F0B52C"/>
    <w:rsid w:val="47FF58CB"/>
    <w:rsid w:val="481935E0"/>
    <w:rsid w:val="481B4862"/>
    <w:rsid w:val="48365551"/>
    <w:rsid w:val="484DCEFB"/>
    <w:rsid w:val="48519953"/>
    <w:rsid w:val="486B67DB"/>
    <w:rsid w:val="4932AC26"/>
    <w:rsid w:val="49378A8A"/>
    <w:rsid w:val="49BD7693"/>
    <w:rsid w:val="4A362B9A"/>
    <w:rsid w:val="4A59DA82"/>
    <w:rsid w:val="4A65DAFA"/>
    <w:rsid w:val="4A6DDFF1"/>
    <w:rsid w:val="4A7B615A"/>
    <w:rsid w:val="4A9C4A3E"/>
    <w:rsid w:val="4B1BE297"/>
    <w:rsid w:val="4C097C46"/>
    <w:rsid w:val="4C3A9185"/>
    <w:rsid w:val="4C730900"/>
    <w:rsid w:val="4CBFCE86"/>
    <w:rsid w:val="4D1F6F4E"/>
    <w:rsid w:val="4D264573"/>
    <w:rsid w:val="4D4A24C2"/>
    <w:rsid w:val="4DACB719"/>
    <w:rsid w:val="4DB290F1"/>
    <w:rsid w:val="4DE85A63"/>
    <w:rsid w:val="4E92B4AF"/>
    <w:rsid w:val="4EB91648"/>
    <w:rsid w:val="4F2CB5DC"/>
    <w:rsid w:val="4F3C1E00"/>
    <w:rsid w:val="4FB541D0"/>
    <w:rsid w:val="4FBFCFD0"/>
    <w:rsid w:val="5032AE9F"/>
    <w:rsid w:val="5087B75D"/>
    <w:rsid w:val="5090D08C"/>
    <w:rsid w:val="50B11BD8"/>
    <w:rsid w:val="5125D926"/>
    <w:rsid w:val="512B21AF"/>
    <w:rsid w:val="51C4C948"/>
    <w:rsid w:val="51DE8DA6"/>
    <w:rsid w:val="521395F2"/>
    <w:rsid w:val="539F7034"/>
    <w:rsid w:val="53B2A773"/>
    <w:rsid w:val="53BD929F"/>
    <w:rsid w:val="53D0C549"/>
    <w:rsid w:val="53FAA656"/>
    <w:rsid w:val="53FCC6BE"/>
    <w:rsid w:val="53FCEC8F"/>
    <w:rsid w:val="5435452D"/>
    <w:rsid w:val="5450F01D"/>
    <w:rsid w:val="54659CCB"/>
    <w:rsid w:val="546D1961"/>
    <w:rsid w:val="549EEF04"/>
    <w:rsid w:val="54A01A8C"/>
    <w:rsid w:val="54D4579D"/>
    <w:rsid w:val="554FD8EA"/>
    <w:rsid w:val="5568058F"/>
    <w:rsid w:val="5573B479"/>
    <w:rsid w:val="55E340AF"/>
    <w:rsid w:val="55F09944"/>
    <w:rsid w:val="55FCC07C"/>
    <w:rsid w:val="563837BF"/>
    <w:rsid w:val="56B5D909"/>
    <w:rsid w:val="56BA6A9F"/>
    <w:rsid w:val="57BD5108"/>
    <w:rsid w:val="57BE4A71"/>
    <w:rsid w:val="57D48A64"/>
    <w:rsid w:val="582A4D9D"/>
    <w:rsid w:val="5844B3FA"/>
    <w:rsid w:val="585A5386"/>
    <w:rsid w:val="58848A28"/>
    <w:rsid w:val="59460A69"/>
    <w:rsid w:val="5962AF74"/>
    <w:rsid w:val="59CDF186"/>
    <w:rsid w:val="59E6B23C"/>
    <w:rsid w:val="5A2333DB"/>
    <w:rsid w:val="5A2D6B9B"/>
    <w:rsid w:val="5AB66917"/>
    <w:rsid w:val="5ACD5254"/>
    <w:rsid w:val="5ACFA756"/>
    <w:rsid w:val="5AE913D0"/>
    <w:rsid w:val="5AEBE61A"/>
    <w:rsid w:val="5AF88804"/>
    <w:rsid w:val="5B50C94E"/>
    <w:rsid w:val="5B6A17DC"/>
    <w:rsid w:val="5BD8DCA9"/>
    <w:rsid w:val="5C006A32"/>
    <w:rsid w:val="5C0A94D9"/>
    <w:rsid w:val="5CA59DA4"/>
    <w:rsid w:val="5CC0A853"/>
    <w:rsid w:val="5CCEDD4F"/>
    <w:rsid w:val="5DEB2200"/>
    <w:rsid w:val="5EFE4FC7"/>
    <w:rsid w:val="5F4B67F3"/>
    <w:rsid w:val="60464458"/>
    <w:rsid w:val="606774F9"/>
    <w:rsid w:val="61223B9F"/>
    <w:rsid w:val="61F8DAF9"/>
    <w:rsid w:val="6218E5A7"/>
    <w:rsid w:val="621F6E32"/>
    <w:rsid w:val="62A3853C"/>
    <w:rsid w:val="62D2186A"/>
    <w:rsid w:val="62F1C0AA"/>
    <w:rsid w:val="636D8818"/>
    <w:rsid w:val="6371AB93"/>
    <w:rsid w:val="63F2BC1F"/>
    <w:rsid w:val="64246649"/>
    <w:rsid w:val="6432D117"/>
    <w:rsid w:val="645EF5CE"/>
    <w:rsid w:val="64D5F5AD"/>
    <w:rsid w:val="64F5955C"/>
    <w:rsid w:val="650BB8E5"/>
    <w:rsid w:val="657A856F"/>
    <w:rsid w:val="6596AAEA"/>
    <w:rsid w:val="66193AFF"/>
    <w:rsid w:val="6620BEE8"/>
    <w:rsid w:val="664F64D5"/>
    <w:rsid w:val="666A778E"/>
    <w:rsid w:val="668D6AD3"/>
    <w:rsid w:val="6744E682"/>
    <w:rsid w:val="67B89933"/>
    <w:rsid w:val="67DE64FF"/>
    <w:rsid w:val="6855AA01"/>
    <w:rsid w:val="686D1AA4"/>
    <w:rsid w:val="687DE0DC"/>
    <w:rsid w:val="68A33F94"/>
    <w:rsid w:val="6933DDC3"/>
    <w:rsid w:val="6970E61F"/>
    <w:rsid w:val="697D7C2E"/>
    <w:rsid w:val="69F1CE76"/>
    <w:rsid w:val="6A43B668"/>
    <w:rsid w:val="6A816915"/>
    <w:rsid w:val="6A82D3A6"/>
    <w:rsid w:val="6A82E711"/>
    <w:rsid w:val="6A860E50"/>
    <w:rsid w:val="6A98F9F0"/>
    <w:rsid w:val="6AA602BE"/>
    <w:rsid w:val="6AA64F05"/>
    <w:rsid w:val="6AB28A6E"/>
    <w:rsid w:val="6B1F0601"/>
    <w:rsid w:val="6B213116"/>
    <w:rsid w:val="6B6B5805"/>
    <w:rsid w:val="6B71B25A"/>
    <w:rsid w:val="6C0B2041"/>
    <w:rsid w:val="6C491C25"/>
    <w:rsid w:val="6C8F9CA2"/>
    <w:rsid w:val="6CF6367F"/>
    <w:rsid w:val="6D3E6315"/>
    <w:rsid w:val="6D44B6D2"/>
    <w:rsid w:val="6D7A4F18"/>
    <w:rsid w:val="6DA5895C"/>
    <w:rsid w:val="6DCDF5DD"/>
    <w:rsid w:val="6DCEE260"/>
    <w:rsid w:val="6DE501AC"/>
    <w:rsid w:val="6E0B0799"/>
    <w:rsid w:val="6E25FA17"/>
    <w:rsid w:val="6E29A5BF"/>
    <w:rsid w:val="6E3EB130"/>
    <w:rsid w:val="6EB69C0B"/>
    <w:rsid w:val="6ED39288"/>
    <w:rsid w:val="6F1B62AE"/>
    <w:rsid w:val="6F8C7256"/>
    <w:rsid w:val="6F96567D"/>
    <w:rsid w:val="6FA8D5DA"/>
    <w:rsid w:val="6FDAAB97"/>
    <w:rsid w:val="70543645"/>
    <w:rsid w:val="70820432"/>
    <w:rsid w:val="70DF0D65"/>
    <w:rsid w:val="70E42B91"/>
    <w:rsid w:val="710B3A34"/>
    <w:rsid w:val="71BF7658"/>
    <w:rsid w:val="71D62309"/>
    <w:rsid w:val="72710FBF"/>
    <w:rsid w:val="7298896A"/>
    <w:rsid w:val="730093F3"/>
    <w:rsid w:val="730E9187"/>
    <w:rsid w:val="730E9187"/>
    <w:rsid w:val="73383A3E"/>
    <w:rsid w:val="739E9C4F"/>
    <w:rsid w:val="73ABB405"/>
    <w:rsid w:val="73F0A185"/>
    <w:rsid w:val="73FCF3A0"/>
    <w:rsid w:val="74049393"/>
    <w:rsid w:val="74078720"/>
    <w:rsid w:val="7455A0BA"/>
    <w:rsid w:val="74756152"/>
    <w:rsid w:val="75DE9A7B"/>
    <w:rsid w:val="761CBF5D"/>
    <w:rsid w:val="7640C9FC"/>
    <w:rsid w:val="767BDB8F"/>
    <w:rsid w:val="769B56A3"/>
    <w:rsid w:val="76C8A968"/>
    <w:rsid w:val="76DF48DF"/>
    <w:rsid w:val="76EABEB8"/>
    <w:rsid w:val="77CDEF5F"/>
    <w:rsid w:val="77D3E71C"/>
    <w:rsid w:val="77DDC2A0"/>
    <w:rsid w:val="785F8F94"/>
    <w:rsid w:val="78676682"/>
    <w:rsid w:val="78689CDA"/>
    <w:rsid w:val="789DA62F"/>
    <w:rsid w:val="78F525CE"/>
    <w:rsid w:val="793B1457"/>
    <w:rsid w:val="79555522"/>
    <w:rsid w:val="798495BA"/>
    <w:rsid w:val="79967D2A"/>
    <w:rsid w:val="79A6CD07"/>
    <w:rsid w:val="79D6992B"/>
    <w:rsid w:val="7A1D4730"/>
    <w:rsid w:val="7A4620CF"/>
    <w:rsid w:val="7A46CFE0"/>
    <w:rsid w:val="7ADDAF34"/>
    <w:rsid w:val="7B1B6DF1"/>
    <w:rsid w:val="7B5856D3"/>
    <w:rsid w:val="7BAB3A25"/>
    <w:rsid w:val="7BE712F7"/>
    <w:rsid w:val="7C21E18A"/>
    <w:rsid w:val="7C49CD64"/>
    <w:rsid w:val="7C897F2C"/>
    <w:rsid w:val="7CAFA923"/>
    <w:rsid w:val="7CE68936"/>
    <w:rsid w:val="7E05D094"/>
    <w:rsid w:val="7E319DCB"/>
    <w:rsid w:val="7E6E9EDC"/>
    <w:rsid w:val="7ED4E90E"/>
    <w:rsid w:val="7F34851E"/>
    <w:rsid w:val="7F6C9AD8"/>
    <w:rsid w:val="7FA83A43"/>
    <w:rsid w:val="7FB7D59D"/>
    <w:rsid w:val="7FC83EE8"/>
    <w:rsid w:val="7FD21EF9"/>
    <w:rsid w:val="7FE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D8D47B"/>
  <w15:docId w15:val="{E0815A01-681B-4C6F-BFBE-3921A5D0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5EC8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50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D8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D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D8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60D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D8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60D8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087240af8183d01dd91d549234f819f1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30264330927be83e42def75d41dd08d6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6B6D0-BBD3-4816-B36E-90171A45B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419DD-8715-44B9-8E32-57BBF29F6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A0BD61-FF81-4D37-A0A0-95D586ABFAA6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customXml/itemProps4.xml><?xml version="1.0" encoding="utf-8"?>
<ds:datastoreItem xmlns:ds="http://schemas.openxmlformats.org/officeDocument/2006/customXml" ds:itemID="{0A0BAC8A-BCD4-4DAE-A87D-6CFBDD1BD2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Blackpool &amp; the Fylde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test</dc:creator>
  <keywords/>
  <lastModifiedBy>Jess Smith</lastModifiedBy>
  <revision>7</revision>
  <lastPrinted>2010-09-10T02:39:00.0000000Z</lastPrinted>
  <dcterms:created xsi:type="dcterms:W3CDTF">2025-09-04T11:55:00.0000000Z</dcterms:created>
  <dcterms:modified xsi:type="dcterms:W3CDTF">2026-04-30T10:17:32.0969936Z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1084667294</vt:i4>
  </property>
  <property fmtid="{D5CDD505-2E9C-101B-9397-08002B2CF9AE}" pid="3" name="ContentTypeId">
    <vt:lpwstr>0x010100A822777F4BD659489987D3AF9A79B629</vt:lpwstr>
  </property>
  <property fmtid="{D5CDD505-2E9C-101B-9397-08002B2CF9AE}" pid="4" name="MediaServiceImageTags">
    <vt:lpwstr/>
  </property>
</Properties>
</file>