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28108" w14:textId="77777777" w:rsidR="00D624EE" w:rsidRPr="00D624EE" w:rsidRDefault="00D624EE" w:rsidP="00D624EE">
      <w:pPr>
        <w:rPr>
          <w:color w:val="0F4761" w:themeColor="accent1" w:themeShade="BF"/>
          <w:sz w:val="40"/>
          <w:szCs w:val="40"/>
        </w:rPr>
      </w:pPr>
      <w:r w:rsidRPr="00D624EE">
        <w:rPr>
          <w:color w:val="0F4761" w:themeColor="accent1" w:themeShade="BF"/>
          <w:sz w:val="40"/>
          <w:szCs w:val="40"/>
        </w:rPr>
        <w:t>KS3 Human &amp; Social Sciences Curriculum Plan</w:t>
      </w:r>
    </w:p>
    <w:p w14:paraId="47FD0DB6" w14:textId="77777777" w:rsidR="00D624EE" w:rsidRPr="00D624EE" w:rsidRDefault="00D624EE" w:rsidP="00D624EE">
      <w:r w:rsidRPr="00D624EE">
        <w:t xml:space="preserve">The </w:t>
      </w:r>
      <w:r w:rsidRPr="00D624EE">
        <w:rPr>
          <w:b/>
          <w:bCs/>
        </w:rPr>
        <w:t>KS3 Human &amp; Social Sciences curriculum</w:t>
      </w:r>
      <w:r w:rsidRPr="00D624EE">
        <w:t xml:space="preserve"> provides students with a broad understanding of </w:t>
      </w:r>
      <w:r w:rsidRPr="00D624EE">
        <w:rPr>
          <w:b/>
          <w:bCs/>
        </w:rPr>
        <w:t>History, Geography, Religious Studies, Sociology, and Citizenship</w:t>
      </w:r>
      <w:r w:rsidRPr="00D624EE">
        <w:t>. This curriculum plan aims to equip students with the knowledge and skills needed to explore human society, its history, and its cultural diversity, while also fostering critical thinking, ethical decision-making, and global awareness.</w:t>
      </w:r>
    </w:p>
    <w:p w14:paraId="5203D80E" w14:textId="77777777" w:rsidR="00D624EE" w:rsidRPr="00D624EE" w:rsidRDefault="00D624EE" w:rsidP="00D624EE">
      <w:r w:rsidRPr="00D624EE">
        <w:t>The curriculum is designed to be progressive, building on previous knowledge and developing key skills at each stage. This plan will outline topics to be covered across each year group, as well as specific learning objectives, assessment methods, and resources.</w:t>
      </w:r>
    </w:p>
    <w:p w14:paraId="78848239" w14:textId="77777777" w:rsidR="00D624EE" w:rsidRPr="00D624EE" w:rsidRDefault="00D624EE" w:rsidP="00D624EE">
      <w:r w:rsidRPr="00D624EE">
        <w:pict w14:anchorId="6FC077DD">
          <v:rect id="_x0000_i1073" style="width:0;height:1.5pt" o:hralign="center" o:hrstd="t" o:hr="t" fillcolor="#a0a0a0" stroked="f"/>
        </w:pict>
      </w:r>
    </w:p>
    <w:p w14:paraId="0E84CF8D" w14:textId="77777777" w:rsidR="00D624EE" w:rsidRPr="00D624EE" w:rsidRDefault="00D624EE" w:rsidP="00D624EE">
      <w:pPr>
        <w:rPr>
          <w:b/>
          <w:bCs/>
          <w:u w:val="single"/>
        </w:rPr>
      </w:pPr>
      <w:r w:rsidRPr="00D624EE">
        <w:rPr>
          <w:b/>
          <w:bCs/>
          <w:u w:val="single"/>
        </w:rPr>
        <w:t>Curriculum Overview</w:t>
      </w:r>
    </w:p>
    <w:p w14:paraId="181B1E08" w14:textId="77777777" w:rsidR="00D624EE" w:rsidRPr="00D624EE" w:rsidRDefault="00D624EE" w:rsidP="00D624EE">
      <w:pPr>
        <w:rPr>
          <w:b/>
          <w:bCs/>
        </w:rPr>
      </w:pPr>
      <w:r w:rsidRPr="00D624EE">
        <w:rPr>
          <w:b/>
          <w:bCs/>
        </w:rPr>
        <w:t>Year 7</w:t>
      </w:r>
    </w:p>
    <w:p w14:paraId="635BC929" w14:textId="77777777" w:rsidR="00D624EE" w:rsidRPr="00D624EE" w:rsidRDefault="00D624EE" w:rsidP="00D624EE">
      <w:r w:rsidRPr="00D624EE">
        <w:t xml:space="preserve">Focus: </w:t>
      </w:r>
      <w:r w:rsidRPr="00D624EE">
        <w:rPr>
          <w:b/>
          <w:bCs/>
        </w:rPr>
        <w:t>Introduction to Society, History, and Geography</w:t>
      </w:r>
      <w:r w:rsidRPr="00D624EE">
        <w:br/>
        <w:t>Key areas: Basic social concepts, ancient civilizations, mapping skills, and religious understanding.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11"/>
        <w:gridCol w:w="2805"/>
        <w:gridCol w:w="2409"/>
        <w:gridCol w:w="2501"/>
      </w:tblGrid>
      <w:tr w:rsidR="00D624EE" w:rsidRPr="00D624EE" w14:paraId="66DEF48A" w14:textId="77777777" w:rsidTr="00D624EE">
        <w:trPr>
          <w:tblHeader/>
          <w:tblCellSpacing w:w="15" w:type="dxa"/>
        </w:trPr>
        <w:tc>
          <w:tcPr>
            <w:tcW w:w="0" w:type="auto"/>
            <w:vAlign w:val="center"/>
            <w:hideMark/>
          </w:tcPr>
          <w:p w14:paraId="534102D5" w14:textId="77777777" w:rsidR="00D624EE" w:rsidRPr="00D624EE" w:rsidRDefault="00D624EE" w:rsidP="00D624EE">
            <w:pPr>
              <w:rPr>
                <w:b/>
                <w:bCs/>
              </w:rPr>
            </w:pPr>
            <w:r w:rsidRPr="00D624EE">
              <w:rPr>
                <w:b/>
                <w:bCs/>
              </w:rPr>
              <w:t>Subject</w:t>
            </w:r>
          </w:p>
        </w:tc>
        <w:tc>
          <w:tcPr>
            <w:tcW w:w="0" w:type="auto"/>
            <w:vAlign w:val="center"/>
            <w:hideMark/>
          </w:tcPr>
          <w:p w14:paraId="00169686" w14:textId="77777777" w:rsidR="00D624EE" w:rsidRPr="00D624EE" w:rsidRDefault="00D624EE" w:rsidP="00D624EE">
            <w:pPr>
              <w:rPr>
                <w:b/>
                <w:bCs/>
              </w:rPr>
            </w:pPr>
            <w:r w:rsidRPr="00D624EE">
              <w:rPr>
                <w:b/>
                <w:bCs/>
              </w:rPr>
              <w:t>Term 1</w:t>
            </w:r>
          </w:p>
        </w:tc>
        <w:tc>
          <w:tcPr>
            <w:tcW w:w="0" w:type="auto"/>
            <w:vAlign w:val="center"/>
            <w:hideMark/>
          </w:tcPr>
          <w:p w14:paraId="7D9950CB" w14:textId="77777777" w:rsidR="00D624EE" w:rsidRPr="00D624EE" w:rsidRDefault="00D624EE" w:rsidP="00D624EE">
            <w:pPr>
              <w:rPr>
                <w:b/>
                <w:bCs/>
              </w:rPr>
            </w:pPr>
            <w:r w:rsidRPr="00D624EE">
              <w:rPr>
                <w:b/>
                <w:bCs/>
              </w:rPr>
              <w:t>Term 2</w:t>
            </w:r>
          </w:p>
        </w:tc>
        <w:tc>
          <w:tcPr>
            <w:tcW w:w="0" w:type="auto"/>
            <w:vAlign w:val="center"/>
            <w:hideMark/>
          </w:tcPr>
          <w:p w14:paraId="7DBD6BD6" w14:textId="77777777" w:rsidR="00D624EE" w:rsidRPr="00D624EE" w:rsidRDefault="00D624EE" w:rsidP="00D624EE">
            <w:pPr>
              <w:rPr>
                <w:b/>
                <w:bCs/>
              </w:rPr>
            </w:pPr>
            <w:r w:rsidRPr="00D624EE">
              <w:rPr>
                <w:b/>
                <w:bCs/>
              </w:rPr>
              <w:t>Term 3</w:t>
            </w:r>
          </w:p>
        </w:tc>
      </w:tr>
      <w:tr w:rsidR="00D624EE" w:rsidRPr="00D624EE" w14:paraId="22FC1FED" w14:textId="77777777" w:rsidTr="00D624EE">
        <w:trPr>
          <w:tblCellSpacing w:w="15" w:type="dxa"/>
        </w:trPr>
        <w:tc>
          <w:tcPr>
            <w:tcW w:w="0" w:type="auto"/>
            <w:vAlign w:val="center"/>
            <w:hideMark/>
          </w:tcPr>
          <w:p w14:paraId="12583F75" w14:textId="77777777" w:rsidR="00D624EE" w:rsidRPr="00D624EE" w:rsidRDefault="00D624EE" w:rsidP="00D624EE">
            <w:r w:rsidRPr="00D624EE">
              <w:rPr>
                <w:b/>
                <w:bCs/>
              </w:rPr>
              <w:t>History</w:t>
            </w:r>
          </w:p>
        </w:tc>
        <w:tc>
          <w:tcPr>
            <w:tcW w:w="0" w:type="auto"/>
            <w:vAlign w:val="center"/>
            <w:hideMark/>
          </w:tcPr>
          <w:p w14:paraId="5E871F81" w14:textId="77777777" w:rsidR="00D624EE" w:rsidRPr="00D624EE" w:rsidRDefault="00D624EE" w:rsidP="00D624EE">
            <w:r w:rsidRPr="00D624EE">
              <w:t>Introduction to Historical Skills: chronology, sources, and interpreting the past.</w:t>
            </w:r>
          </w:p>
        </w:tc>
        <w:tc>
          <w:tcPr>
            <w:tcW w:w="0" w:type="auto"/>
            <w:vAlign w:val="center"/>
            <w:hideMark/>
          </w:tcPr>
          <w:p w14:paraId="00D073F4" w14:textId="77777777" w:rsidR="00D624EE" w:rsidRPr="00D624EE" w:rsidRDefault="00D624EE" w:rsidP="00D624EE">
            <w:r w:rsidRPr="00D624EE">
              <w:t>The Egyptians and Ancient Civilizations: daily life, society, and culture.</w:t>
            </w:r>
          </w:p>
        </w:tc>
        <w:tc>
          <w:tcPr>
            <w:tcW w:w="0" w:type="auto"/>
            <w:vAlign w:val="center"/>
            <w:hideMark/>
          </w:tcPr>
          <w:p w14:paraId="57FD142E" w14:textId="77777777" w:rsidR="00D624EE" w:rsidRPr="00D624EE" w:rsidRDefault="00D624EE" w:rsidP="00D624EE">
            <w:r w:rsidRPr="00D624EE">
              <w:t>The Roman Empire: impact on Britain and legacy.</w:t>
            </w:r>
          </w:p>
        </w:tc>
      </w:tr>
      <w:tr w:rsidR="00D624EE" w:rsidRPr="00D624EE" w14:paraId="2E170853" w14:textId="77777777" w:rsidTr="00D624EE">
        <w:trPr>
          <w:tblCellSpacing w:w="15" w:type="dxa"/>
        </w:trPr>
        <w:tc>
          <w:tcPr>
            <w:tcW w:w="0" w:type="auto"/>
            <w:vAlign w:val="center"/>
            <w:hideMark/>
          </w:tcPr>
          <w:p w14:paraId="3D6185AA" w14:textId="77777777" w:rsidR="00D624EE" w:rsidRPr="00D624EE" w:rsidRDefault="00D624EE" w:rsidP="00D624EE">
            <w:r w:rsidRPr="00D624EE">
              <w:rPr>
                <w:b/>
                <w:bCs/>
              </w:rPr>
              <w:t>Geography</w:t>
            </w:r>
          </w:p>
        </w:tc>
        <w:tc>
          <w:tcPr>
            <w:tcW w:w="0" w:type="auto"/>
            <w:vAlign w:val="center"/>
            <w:hideMark/>
          </w:tcPr>
          <w:p w14:paraId="615197EF" w14:textId="77777777" w:rsidR="00D624EE" w:rsidRPr="00D624EE" w:rsidRDefault="00D624EE" w:rsidP="00D624EE">
            <w:r w:rsidRPr="00D624EE">
              <w:t>Map Skills: Reading maps, interpreting scale, coordinates, and symbols.</w:t>
            </w:r>
          </w:p>
        </w:tc>
        <w:tc>
          <w:tcPr>
            <w:tcW w:w="0" w:type="auto"/>
            <w:vAlign w:val="center"/>
            <w:hideMark/>
          </w:tcPr>
          <w:p w14:paraId="123E891D" w14:textId="77777777" w:rsidR="00D624EE" w:rsidRPr="00D624EE" w:rsidRDefault="00D624EE" w:rsidP="00D624EE">
            <w:r w:rsidRPr="00D624EE">
              <w:t>Introduction to Physical Geography: types of landscapes, weather, and climate.</w:t>
            </w:r>
          </w:p>
        </w:tc>
        <w:tc>
          <w:tcPr>
            <w:tcW w:w="0" w:type="auto"/>
            <w:vAlign w:val="center"/>
            <w:hideMark/>
          </w:tcPr>
          <w:p w14:paraId="041ED67C" w14:textId="77777777" w:rsidR="00D624EE" w:rsidRPr="00D624EE" w:rsidRDefault="00D624EE" w:rsidP="00D624EE">
            <w:r w:rsidRPr="00D624EE">
              <w:t>Human Geography: urbanization, population growth, and global connections.</w:t>
            </w:r>
          </w:p>
        </w:tc>
      </w:tr>
      <w:tr w:rsidR="00D624EE" w:rsidRPr="00D624EE" w14:paraId="3021ACD1" w14:textId="77777777" w:rsidTr="00D624EE">
        <w:trPr>
          <w:tblCellSpacing w:w="15" w:type="dxa"/>
        </w:trPr>
        <w:tc>
          <w:tcPr>
            <w:tcW w:w="0" w:type="auto"/>
            <w:vAlign w:val="center"/>
            <w:hideMark/>
          </w:tcPr>
          <w:p w14:paraId="44A7113F" w14:textId="77777777" w:rsidR="00D624EE" w:rsidRPr="00D624EE" w:rsidRDefault="00D624EE" w:rsidP="00D624EE">
            <w:r w:rsidRPr="00D624EE">
              <w:rPr>
                <w:b/>
                <w:bCs/>
              </w:rPr>
              <w:t>Religious Studies</w:t>
            </w:r>
          </w:p>
        </w:tc>
        <w:tc>
          <w:tcPr>
            <w:tcW w:w="0" w:type="auto"/>
            <w:vAlign w:val="center"/>
            <w:hideMark/>
          </w:tcPr>
          <w:p w14:paraId="584D8776" w14:textId="77777777" w:rsidR="00D624EE" w:rsidRPr="00D624EE" w:rsidRDefault="00D624EE" w:rsidP="00D624EE">
            <w:r w:rsidRPr="00D624EE">
              <w:t>Introduction to World Religions: Judaism, Christianity, Islam.</w:t>
            </w:r>
          </w:p>
        </w:tc>
        <w:tc>
          <w:tcPr>
            <w:tcW w:w="0" w:type="auto"/>
            <w:vAlign w:val="center"/>
            <w:hideMark/>
          </w:tcPr>
          <w:p w14:paraId="31529116" w14:textId="77777777" w:rsidR="00D624EE" w:rsidRPr="00D624EE" w:rsidRDefault="00D624EE" w:rsidP="00D624EE">
            <w:r w:rsidRPr="00D624EE">
              <w:t>The Role of Religion in Society: how religions influence culture and daily life.</w:t>
            </w:r>
          </w:p>
        </w:tc>
        <w:tc>
          <w:tcPr>
            <w:tcW w:w="0" w:type="auto"/>
            <w:vAlign w:val="center"/>
            <w:hideMark/>
          </w:tcPr>
          <w:p w14:paraId="4794BCF4" w14:textId="77777777" w:rsidR="00D624EE" w:rsidRPr="00D624EE" w:rsidRDefault="00D624EE" w:rsidP="00D624EE">
            <w:r w:rsidRPr="00D624EE">
              <w:t>Exploring the concept of Religious Diversity.</w:t>
            </w:r>
          </w:p>
        </w:tc>
      </w:tr>
      <w:tr w:rsidR="00D624EE" w:rsidRPr="00D624EE" w14:paraId="75A961D0" w14:textId="77777777" w:rsidTr="00D624EE">
        <w:trPr>
          <w:tblCellSpacing w:w="15" w:type="dxa"/>
        </w:trPr>
        <w:tc>
          <w:tcPr>
            <w:tcW w:w="0" w:type="auto"/>
            <w:vAlign w:val="center"/>
            <w:hideMark/>
          </w:tcPr>
          <w:p w14:paraId="16EF8F0B" w14:textId="77777777" w:rsidR="00D624EE" w:rsidRPr="00D624EE" w:rsidRDefault="00D624EE" w:rsidP="00D624EE">
            <w:r w:rsidRPr="00D624EE">
              <w:rPr>
                <w:b/>
                <w:bCs/>
              </w:rPr>
              <w:t>Sociology</w:t>
            </w:r>
          </w:p>
        </w:tc>
        <w:tc>
          <w:tcPr>
            <w:tcW w:w="0" w:type="auto"/>
            <w:vAlign w:val="center"/>
            <w:hideMark/>
          </w:tcPr>
          <w:p w14:paraId="7F4F468D" w14:textId="77777777" w:rsidR="00D624EE" w:rsidRPr="00D624EE" w:rsidRDefault="00D624EE" w:rsidP="00D624EE">
            <w:r w:rsidRPr="00D624EE">
              <w:t>Understanding Social Structures: family, school, and peer groups.</w:t>
            </w:r>
          </w:p>
        </w:tc>
        <w:tc>
          <w:tcPr>
            <w:tcW w:w="0" w:type="auto"/>
            <w:vAlign w:val="center"/>
            <w:hideMark/>
          </w:tcPr>
          <w:p w14:paraId="1F5279D9" w14:textId="77777777" w:rsidR="00D624EE" w:rsidRPr="00D624EE" w:rsidRDefault="00D624EE" w:rsidP="00D624EE">
            <w:r w:rsidRPr="00D624EE">
              <w:t>Social Norms and Values: What holds societies together?</w:t>
            </w:r>
          </w:p>
        </w:tc>
        <w:tc>
          <w:tcPr>
            <w:tcW w:w="0" w:type="auto"/>
            <w:vAlign w:val="center"/>
            <w:hideMark/>
          </w:tcPr>
          <w:p w14:paraId="3A193F97" w14:textId="77777777" w:rsidR="00D624EE" w:rsidRPr="00D624EE" w:rsidRDefault="00D624EE" w:rsidP="00D624EE">
            <w:r w:rsidRPr="00D624EE">
              <w:t>Social Roles and Gender: understanding expectations and stereotypes.</w:t>
            </w:r>
          </w:p>
        </w:tc>
      </w:tr>
      <w:tr w:rsidR="00D624EE" w:rsidRPr="00D624EE" w14:paraId="0C7D84BF" w14:textId="77777777" w:rsidTr="00D624EE">
        <w:trPr>
          <w:tblCellSpacing w:w="15" w:type="dxa"/>
        </w:trPr>
        <w:tc>
          <w:tcPr>
            <w:tcW w:w="0" w:type="auto"/>
            <w:vAlign w:val="center"/>
            <w:hideMark/>
          </w:tcPr>
          <w:p w14:paraId="7E1A6038" w14:textId="77777777" w:rsidR="00D624EE" w:rsidRPr="00D624EE" w:rsidRDefault="00D624EE" w:rsidP="00D624EE">
            <w:r w:rsidRPr="00D624EE">
              <w:rPr>
                <w:b/>
                <w:bCs/>
              </w:rPr>
              <w:t>Citizenship</w:t>
            </w:r>
          </w:p>
        </w:tc>
        <w:tc>
          <w:tcPr>
            <w:tcW w:w="0" w:type="auto"/>
            <w:vAlign w:val="center"/>
            <w:hideMark/>
          </w:tcPr>
          <w:p w14:paraId="54EA47B1" w14:textId="77777777" w:rsidR="00D624EE" w:rsidRPr="00D624EE" w:rsidRDefault="00D624EE" w:rsidP="00D624EE">
            <w:r w:rsidRPr="00D624EE">
              <w:t>Rights and Responsibilities: understanding individual rights and social responsibilities.</w:t>
            </w:r>
          </w:p>
        </w:tc>
        <w:tc>
          <w:tcPr>
            <w:tcW w:w="0" w:type="auto"/>
            <w:vAlign w:val="center"/>
            <w:hideMark/>
          </w:tcPr>
          <w:p w14:paraId="3ACD3B2D" w14:textId="77777777" w:rsidR="00D624EE" w:rsidRPr="00D624EE" w:rsidRDefault="00D624EE" w:rsidP="00D624EE">
            <w:r w:rsidRPr="00D624EE">
              <w:t>The Role of Government: Local and national government functions.</w:t>
            </w:r>
          </w:p>
        </w:tc>
        <w:tc>
          <w:tcPr>
            <w:tcW w:w="0" w:type="auto"/>
            <w:vAlign w:val="center"/>
            <w:hideMark/>
          </w:tcPr>
          <w:p w14:paraId="6E63FA12" w14:textId="77777777" w:rsidR="00D624EE" w:rsidRPr="00D624EE" w:rsidRDefault="00D624EE" w:rsidP="00D624EE">
            <w:r w:rsidRPr="00D624EE">
              <w:t>Global Citizenship: exploring global issues and multicultural societies.</w:t>
            </w:r>
          </w:p>
        </w:tc>
      </w:tr>
    </w:tbl>
    <w:p w14:paraId="465A3EC5" w14:textId="77777777" w:rsidR="00D624EE" w:rsidRPr="00D624EE" w:rsidRDefault="00D624EE" w:rsidP="00D624EE">
      <w:r w:rsidRPr="00D624EE">
        <w:pict w14:anchorId="45C34E53">
          <v:rect id="_x0000_i1074" style="width:0;height:1.5pt" o:hralign="center" o:hrstd="t" o:hr="t" fillcolor="#a0a0a0" stroked="f"/>
        </w:pict>
      </w:r>
    </w:p>
    <w:p w14:paraId="66FCAB30" w14:textId="77777777" w:rsidR="00D624EE" w:rsidRDefault="00D624EE" w:rsidP="00D624EE">
      <w:pPr>
        <w:rPr>
          <w:b/>
          <w:bCs/>
        </w:rPr>
      </w:pPr>
    </w:p>
    <w:p w14:paraId="0F26EBED" w14:textId="1F2EF1BD" w:rsidR="00D624EE" w:rsidRPr="00D624EE" w:rsidRDefault="00D624EE" w:rsidP="00D624EE">
      <w:pPr>
        <w:rPr>
          <w:b/>
          <w:bCs/>
        </w:rPr>
      </w:pPr>
      <w:r w:rsidRPr="00D624EE">
        <w:rPr>
          <w:b/>
          <w:bCs/>
        </w:rPr>
        <w:lastRenderedPageBreak/>
        <w:t>Year 8</w:t>
      </w:r>
    </w:p>
    <w:p w14:paraId="6335AD33" w14:textId="77777777" w:rsidR="00D624EE" w:rsidRPr="00D624EE" w:rsidRDefault="00D624EE" w:rsidP="00D624EE">
      <w:r w:rsidRPr="00D624EE">
        <w:t xml:space="preserve">Focus: </w:t>
      </w:r>
      <w:r w:rsidRPr="00D624EE">
        <w:rPr>
          <w:b/>
          <w:bCs/>
        </w:rPr>
        <w:t>Developing Societal Understanding and Historical Context</w:t>
      </w:r>
      <w:r w:rsidRPr="00D624EE">
        <w:br/>
        <w:t>Key areas: The Middle Ages, Medieval societies, geography of trade, human rights, and cultural diversity.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94"/>
        <w:gridCol w:w="2650"/>
        <w:gridCol w:w="2698"/>
        <w:gridCol w:w="2384"/>
      </w:tblGrid>
      <w:tr w:rsidR="00D624EE" w:rsidRPr="00D624EE" w14:paraId="24193CD7" w14:textId="77777777" w:rsidTr="00D624EE">
        <w:trPr>
          <w:tblHeader/>
          <w:tblCellSpacing w:w="15" w:type="dxa"/>
        </w:trPr>
        <w:tc>
          <w:tcPr>
            <w:tcW w:w="0" w:type="auto"/>
            <w:vAlign w:val="center"/>
            <w:hideMark/>
          </w:tcPr>
          <w:p w14:paraId="1D427005" w14:textId="77777777" w:rsidR="00D624EE" w:rsidRPr="00D624EE" w:rsidRDefault="00D624EE" w:rsidP="00D624EE">
            <w:pPr>
              <w:rPr>
                <w:b/>
                <w:bCs/>
              </w:rPr>
            </w:pPr>
            <w:r w:rsidRPr="00D624EE">
              <w:rPr>
                <w:b/>
                <w:bCs/>
              </w:rPr>
              <w:t>Subject</w:t>
            </w:r>
          </w:p>
        </w:tc>
        <w:tc>
          <w:tcPr>
            <w:tcW w:w="0" w:type="auto"/>
            <w:vAlign w:val="center"/>
            <w:hideMark/>
          </w:tcPr>
          <w:p w14:paraId="18D03846" w14:textId="77777777" w:rsidR="00D624EE" w:rsidRPr="00D624EE" w:rsidRDefault="00D624EE" w:rsidP="00D624EE">
            <w:pPr>
              <w:rPr>
                <w:b/>
                <w:bCs/>
              </w:rPr>
            </w:pPr>
            <w:r w:rsidRPr="00D624EE">
              <w:rPr>
                <w:b/>
                <w:bCs/>
              </w:rPr>
              <w:t>Term 1</w:t>
            </w:r>
          </w:p>
        </w:tc>
        <w:tc>
          <w:tcPr>
            <w:tcW w:w="0" w:type="auto"/>
            <w:vAlign w:val="center"/>
            <w:hideMark/>
          </w:tcPr>
          <w:p w14:paraId="070BA1B6" w14:textId="77777777" w:rsidR="00D624EE" w:rsidRPr="00D624EE" w:rsidRDefault="00D624EE" w:rsidP="00D624EE">
            <w:pPr>
              <w:rPr>
                <w:b/>
                <w:bCs/>
              </w:rPr>
            </w:pPr>
            <w:r w:rsidRPr="00D624EE">
              <w:rPr>
                <w:b/>
                <w:bCs/>
              </w:rPr>
              <w:t>Term 2</w:t>
            </w:r>
          </w:p>
        </w:tc>
        <w:tc>
          <w:tcPr>
            <w:tcW w:w="0" w:type="auto"/>
            <w:vAlign w:val="center"/>
            <w:hideMark/>
          </w:tcPr>
          <w:p w14:paraId="64477325" w14:textId="77777777" w:rsidR="00D624EE" w:rsidRPr="00D624EE" w:rsidRDefault="00D624EE" w:rsidP="00D624EE">
            <w:pPr>
              <w:rPr>
                <w:b/>
                <w:bCs/>
              </w:rPr>
            </w:pPr>
            <w:r w:rsidRPr="00D624EE">
              <w:rPr>
                <w:b/>
                <w:bCs/>
              </w:rPr>
              <w:t>Term 3</w:t>
            </w:r>
          </w:p>
        </w:tc>
      </w:tr>
      <w:tr w:rsidR="00D624EE" w:rsidRPr="00D624EE" w14:paraId="02F369EB" w14:textId="77777777" w:rsidTr="00D624EE">
        <w:trPr>
          <w:tblCellSpacing w:w="15" w:type="dxa"/>
        </w:trPr>
        <w:tc>
          <w:tcPr>
            <w:tcW w:w="0" w:type="auto"/>
            <w:vAlign w:val="center"/>
            <w:hideMark/>
          </w:tcPr>
          <w:p w14:paraId="773FDB3E" w14:textId="77777777" w:rsidR="00D624EE" w:rsidRPr="00D624EE" w:rsidRDefault="00D624EE" w:rsidP="00D624EE">
            <w:r w:rsidRPr="00D624EE">
              <w:rPr>
                <w:b/>
                <w:bCs/>
              </w:rPr>
              <w:t>History</w:t>
            </w:r>
          </w:p>
        </w:tc>
        <w:tc>
          <w:tcPr>
            <w:tcW w:w="0" w:type="auto"/>
            <w:vAlign w:val="center"/>
            <w:hideMark/>
          </w:tcPr>
          <w:p w14:paraId="67CAE33D" w14:textId="77777777" w:rsidR="00D624EE" w:rsidRPr="00D624EE" w:rsidRDefault="00D624EE" w:rsidP="00D624EE">
            <w:r w:rsidRPr="00D624EE">
              <w:t>The Middle Ages: Feudal system, knights, castles, and daily life.</w:t>
            </w:r>
          </w:p>
        </w:tc>
        <w:tc>
          <w:tcPr>
            <w:tcW w:w="0" w:type="auto"/>
            <w:vAlign w:val="center"/>
            <w:hideMark/>
          </w:tcPr>
          <w:p w14:paraId="6D7C95F7" w14:textId="77777777" w:rsidR="00D624EE" w:rsidRPr="00D624EE" w:rsidRDefault="00D624EE" w:rsidP="00D624EE">
            <w:r w:rsidRPr="00D624EE">
              <w:t>The Black Death: Causes, impact, and consequences.</w:t>
            </w:r>
          </w:p>
        </w:tc>
        <w:tc>
          <w:tcPr>
            <w:tcW w:w="0" w:type="auto"/>
            <w:vAlign w:val="center"/>
            <w:hideMark/>
          </w:tcPr>
          <w:p w14:paraId="5F9219C4" w14:textId="77777777" w:rsidR="00D624EE" w:rsidRPr="00D624EE" w:rsidRDefault="00D624EE" w:rsidP="00D624EE">
            <w:r w:rsidRPr="00D624EE">
              <w:t>The Tudors: Religion, politics, and society in Tudor England.</w:t>
            </w:r>
          </w:p>
        </w:tc>
      </w:tr>
      <w:tr w:rsidR="00D624EE" w:rsidRPr="00D624EE" w14:paraId="0F725EB1" w14:textId="77777777" w:rsidTr="00D624EE">
        <w:trPr>
          <w:tblCellSpacing w:w="15" w:type="dxa"/>
        </w:trPr>
        <w:tc>
          <w:tcPr>
            <w:tcW w:w="0" w:type="auto"/>
            <w:vAlign w:val="center"/>
            <w:hideMark/>
          </w:tcPr>
          <w:p w14:paraId="4F331D8F" w14:textId="77777777" w:rsidR="00D624EE" w:rsidRPr="00D624EE" w:rsidRDefault="00D624EE" w:rsidP="00D624EE">
            <w:r w:rsidRPr="00D624EE">
              <w:rPr>
                <w:b/>
                <w:bCs/>
              </w:rPr>
              <w:t>Geography</w:t>
            </w:r>
          </w:p>
        </w:tc>
        <w:tc>
          <w:tcPr>
            <w:tcW w:w="0" w:type="auto"/>
            <w:vAlign w:val="center"/>
            <w:hideMark/>
          </w:tcPr>
          <w:p w14:paraId="7701D1D6" w14:textId="77777777" w:rsidR="00D624EE" w:rsidRPr="00D624EE" w:rsidRDefault="00D624EE" w:rsidP="00D624EE">
            <w:r w:rsidRPr="00D624EE">
              <w:t>Human Geography: The growth of towns, trade routes, and communication in Medieval times.</w:t>
            </w:r>
          </w:p>
        </w:tc>
        <w:tc>
          <w:tcPr>
            <w:tcW w:w="0" w:type="auto"/>
            <w:vAlign w:val="center"/>
            <w:hideMark/>
          </w:tcPr>
          <w:p w14:paraId="1BDBFC40" w14:textId="77777777" w:rsidR="00D624EE" w:rsidRPr="00D624EE" w:rsidRDefault="00D624EE" w:rsidP="00D624EE">
            <w:r w:rsidRPr="00D624EE">
              <w:t>Physical Geography: Mountains, rivers, and their importance to civilizations.</w:t>
            </w:r>
          </w:p>
        </w:tc>
        <w:tc>
          <w:tcPr>
            <w:tcW w:w="0" w:type="auto"/>
            <w:vAlign w:val="center"/>
            <w:hideMark/>
          </w:tcPr>
          <w:p w14:paraId="6168E051" w14:textId="77777777" w:rsidR="00D624EE" w:rsidRPr="00D624EE" w:rsidRDefault="00D624EE" w:rsidP="00D624EE">
            <w:r w:rsidRPr="00D624EE">
              <w:t>Climate Change: An introduction to environmental issues and global warming.</w:t>
            </w:r>
          </w:p>
        </w:tc>
      </w:tr>
      <w:tr w:rsidR="00D624EE" w:rsidRPr="00D624EE" w14:paraId="2E8C140D" w14:textId="77777777" w:rsidTr="00D624EE">
        <w:trPr>
          <w:tblCellSpacing w:w="15" w:type="dxa"/>
        </w:trPr>
        <w:tc>
          <w:tcPr>
            <w:tcW w:w="0" w:type="auto"/>
            <w:vAlign w:val="center"/>
            <w:hideMark/>
          </w:tcPr>
          <w:p w14:paraId="31A768EB" w14:textId="77777777" w:rsidR="00D624EE" w:rsidRPr="00D624EE" w:rsidRDefault="00D624EE" w:rsidP="00D624EE">
            <w:r w:rsidRPr="00D624EE">
              <w:rPr>
                <w:b/>
                <w:bCs/>
              </w:rPr>
              <w:t>Religious Studies</w:t>
            </w:r>
          </w:p>
        </w:tc>
        <w:tc>
          <w:tcPr>
            <w:tcW w:w="0" w:type="auto"/>
            <w:vAlign w:val="center"/>
            <w:hideMark/>
          </w:tcPr>
          <w:p w14:paraId="7E70D72F" w14:textId="77777777" w:rsidR="00D624EE" w:rsidRPr="00D624EE" w:rsidRDefault="00D624EE" w:rsidP="00D624EE">
            <w:r w:rsidRPr="00D624EE">
              <w:t>The Rise of Christianity and Islam: Historical development, key figures, and beliefs.</w:t>
            </w:r>
          </w:p>
        </w:tc>
        <w:tc>
          <w:tcPr>
            <w:tcW w:w="0" w:type="auto"/>
            <w:vAlign w:val="center"/>
            <w:hideMark/>
          </w:tcPr>
          <w:p w14:paraId="49FC21C8" w14:textId="77777777" w:rsidR="00D624EE" w:rsidRPr="00D624EE" w:rsidRDefault="00D624EE" w:rsidP="00D624EE">
            <w:r w:rsidRPr="00D624EE">
              <w:t>Comparative Religions: Beliefs, practices, and values of Hinduism, Buddhism, and Sikhism.</w:t>
            </w:r>
          </w:p>
        </w:tc>
        <w:tc>
          <w:tcPr>
            <w:tcW w:w="0" w:type="auto"/>
            <w:vAlign w:val="center"/>
            <w:hideMark/>
          </w:tcPr>
          <w:p w14:paraId="68A8CB4C" w14:textId="77777777" w:rsidR="00D624EE" w:rsidRPr="00D624EE" w:rsidRDefault="00D624EE" w:rsidP="00D624EE">
            <w:r w:rsidRPr="00D624EE">
              <w:t>Secularism and Religion: Understanding the role of religion in modern societies.</w:t>
            </w:r>
          </w:p>
        </w:tc>
      </w:tr>
      <w:tr w:rsidR="00D624EE" w:rsidRPr="00D624EE" w14:paraId="21577300" w14:textId="77777777" w:rsidTr="00D624EE">
        <w:trPr>
          <w:tblCellSpacing w:w="15" w:type="dxa"/>
        </w:trPr>
        <w:tc>
          <w:tcPr>
            <w:tcW w:w="0" w:type="auto"/>
            <w:vAlign w:val="center"/>
            <w:hideMark/>
          </w:tcPr>
          <w:p w14:paraId="4EEA10B6" w14:textId="77777777" w:rsidR="00D624EE" w:rsidRPr="00D624EE" w:rsidRDefault="00D624EE" w:rsidP="00D624EE">
            <w:r w:rsidRPr="00D624EE">
              <w:rPr>
                <w:b/>
                <w:bCs/>
              </w:rPr>
              <w:t>Sociology</w:t>
            </w:r>
          </w:p>
        </w:tc>
        <w:tc>
          <w:tcPr>
            <w:tcW w:w="0" w:type="auto"/>
            <w:vAlign w:val="center"/>
            <w:hideMark/>
          </w:tcPr>
          <w:p w14:paraId="048FF5BB" w14:textId="77777777" w:rsidR="00D624EE" w:rsidRPr="00D624EE" w:rsidRDefault="00D624EE" w:rsidP="00D624EE">
            <w:r w:rsidRPr="00D624EE">
              <w:t>Social Inequality: Class, wealth, and access to opportunities.</w:t>
            </w:r>
          </w:p>
        </w:tc>
        <w:tc>
          <w:tcPr>
            <w:tcW w:w="0" w:type="auto"/>
            <w:vAlign w:val="center"/>
            <w:hideMark/>
          </w:tcPr>
          <w:p w14:paraId="21D2B1B8" w14:textId="77777777" w:rsidR="00D624EE" w:rsidRPr="00D624EE" w:rsidRDefault="00D624EE" w:rsidP="00D624EE">
            <w:r w:rsidRPr="00D624EE">
              <w:t>Social Change: Industrialization, urbanization, and its social consequences.</w:t>
            </w:r>
          </w:p>
        </w:tc>
        <w:tc>
          <w:tcPr>
            <w:tcW w:w="0" w:type="auto"/>
            <w:vAlign w:val="center"/>
            <w:hideMark/>
          </w:tcPr>
          <w:p w14:paraId="2AF8AED2" w14:textId="77777777" w:rsidR="00D624EE" w:rsidRPr="00D624EE" w:rsidRDefault="00D624EE" w:rsidP="00D624EE">
            <w:r w:rsidRPr="00D624EE">
              <w:t>Social Movements: Human rights and the struggle for equality.</w:t>
            </w:r>
          </w:p>
        </w:tc>
      </w:tr>
      <w:tr w:rsidR="00D624EE" w:rsidRPr="00D624EE" w14:paraId="2A258404" w14:textId="77777777" w:rsidTr="00D624EE">
        <w:trPr>
          <w:tblCellSpacing w:w="15" w:type="dxa"/>
        </w:trPr>
        <w:tc>
          <w:tcPr>
            <w:tcW w:w="0" w:type="auto"/>
            <w:vAlign w:val="center"/>
            <w:hideMark/>
          </w:tcPr>
          <w:p w14:paraId="32E39022" w14:textId="77777777" w:rsidR="00D624EE" w:rsidRPr="00D624EE" w:rsidRDefault="00D624EE" w:rsidP="00D624EE">
            <w:r w:rsidRPr="00D624EE">
              <w:rPr>
                <w:b/>
                <w:bCs/>
              </w:rPr>
              <w:t>Citizenship</w:t>
            </w:r>
          </w:p>
        </w:tc>
        <w:tc>
          <w:tcPr>
            <w:tcW w:w="0" w:type="auto"/>
            <w:vAlign w:val="center"/>
            <w:hideMark/>
          </w:tcPr>
          <w:p w14:paraId="5F1D269E" w14:textId="77777777" w:rsidR="00D624EE" w:rsidRPr="00D624EE" w:rsidRDefault="00D624EE" w:rsidP="00D624EE">
            <w:r w:rsidRPr="00D624EE">
              <w:t>The UK Constitution: Democracy, laws, and the role of Parliament.</w:t>
            </w:r>
          </w:p>
        </w:tc>
        <w:tc>
          <w:tcPr>
            <w:tcW w:w="0" w:type="auto"/>
            <w:vAlign w:val="center"/>
            <w:hideMark/>
          </w:tcPr>
          <w:p w14:paraId="7C5F5310" w14:textId="77777777" w:rsidR="00D624EE" w:rsidRPr="00D624EE" w:rsidRDefault="00D624EE" w:rsidP="00D624EE">
            <w:r w:rsidRPr="00D624EE">
              <w:t>Human Rights: Exploring the Universal Declaration of Human Rights.</w:t>
            </w:r>
          </w:p>
        </w:tc>
        <w:tc>
          <w:tcPr>
            <w:tcW w:w="0" w:type="auto"/>
            <w:vAlign w:val="center"/>
            <w:hideMark/>
          </w:tcPr>
          <w:p w14:paraId="70027A94" w14:textId="77777777" w:rsidR="00D624EE" w:rsidRPr="00D624EE" w:rsidRDefault="00D624EE" w:rsidP="00D624EE">
            <w:r w:rsidRPr="00D624EE">
              <w:t>Global Issues: Migration, refugee crises, and responses to global conflicts.</w:t>
            </w:r>
          </w:p>
        </w:tc>
      </w:tr>
    </w:tbl>
    <w:p w14:paraId="7C4657DB" w14:textId="77777777" w:rsidR="00D624EE" w:rsidRPr="00D624EE" w:rsidRDefault="00D624EE" w:rsidP="00D624EE">
      <w:r w:rsidRPr="00D624EE">
        <w:pict w14:anchorId="70A09580">
          <v:rect id="_x0000_i1075" style="width:0;height:1.5pt" o:hralign="center" o:hrstd="t" o:hr="t" fillcolor="#a0a0a0" stroked="f"/>
        </w:pict>
      </w:r>
    </w:p>
    <w:p w14:paraId="31A5548F" w14:textId="77777777" w:rsidR="00D624EE" w:rsidRPr="00D624EE" w:rsidRDefault="00D624EE" w:rsidP="00D624EE">
      <w:pPr>
        <w:rPr>
          <w:b/>
          <w:bCs/>
        </w:rPr>
      </w:pPr>
      <w:r w:rsidRPr="00D624EE">
        <w:rPr>
          <w:b/>
          <w:bCs/>
        </w:rPr>
        <w:t>Year 9</w:t>
      </w:r>
    </w:p>
    <w:p w14:paraId="2EA9D049" w14:textId="77777777" w:rsidR="00D624EE" w:rsidRPr="00D624EE" w:rsidRDefault="00D624EE" w:rsidP="00D624EE">
      <w:r w:rsidRPr="00D624EE">
        <w:t xml:space="preserve">Focus: </w:t>
      </w:r>
      <w:r w:rsidRPr="00D624EE">
        <w:rPr>
          <w:b/>
          <w:bCs/>
        </w:rPr>
        <w:t>Modern Society, Social Justice, and Global Issues</w:t>
      </w:r>
      <w:r w:rsidRPr="00D624EE">
        <w:br/>
        <w:t>Key areas: Industrial Revolution, global trade, social justice, understanding the modern world, and ethical considerations.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99"/>
        <w:gridCol w:w="2617"/>
        <w:gridCol w:w="2417"/>
        <w:gridCol w:w="2693"/>
      </w:tblGrid>
      <w:tr w:rsidR="00D624EE" w:rsidRPr="00D624EE" w14:paraId="0779A567" w14:textId="77777777" w:rsidTr="00D624EE">
        <w:trPr>
          <w:tblHeader/>
          <w:tblCellSpacing w:w="15" w:type="dxa"/>
        </w:trPr>
        <w:tc>
          <w:tcPr>
            <w:tcW w:w="0" w:type="auto"/>
            <w:vAlign w:val="center"/>
            <w:hideMark/>
          </w:tcPr>
          <w:p w14:paraId="43A84E4C" w14:textId="77777777" w:rsidR="00D624EE" w:rsidRPr="00D624EE" w:rsidRDefault="00D624EE" w:rsidP="00D624EE">
            <w:pPr>
              <w:rPr>
                <w:b/>
                <w:bCs/>
              </w:rPr>
            </w:pPr>
            <w:r w:rsidRPr="00D624EE">
              <w:rPr>
                <w:b/>
                <w:bCs/>
              </w:rPr>
              <w:t>Subject</w:t>
            </w:r>
          </w:p>
        </w:tc>
        <w:tc>
          <w:tcPr>
            <w:tcW w:w="0" w:type="auto"/>
            <w:vAlign w:val="center"/>
            <w:hideMark/>
          </w:tcPr>
          <w:p w14:paraId="2AD081EB" w14:textId="77777777" w:rsidR="00D624EE" w:rsidRPr="00D624EE" w:rsidRDefault="00D624EE" w:rsidP="00D624EE">
            <w:pPr>
              <w:rPr>
                <w:b/>
                <w:bCs/>
              </w:rPr>
            </w:pPr>
            <w:r w:rsidRPr="00D624EE">
              <w:rPr>
                <w:b/>
                <w:bCs/>
              </w:rPr>
              <w:t>Term 1</w:t>
            </w:r>
          </w:p>
        </w:tc>
        <w:tc>
          <w:tcPr>
            <w:tcW w:w="0" w:type="auto"/>
            <w:vAlign w:val="center"/>
            <w:hideMark/>
          </w:tcPr>
          <w:p w14:paraId="1C14D2B7" w14:textId="77777777" w:rsidR="00D624EE" w:rsidRPr="00D624EE" w:rsidRDefault="00D624EE" w:rsidP="00D624EE">
            <w:pPr>
              <w:rPr>
                <w:b/>
                <w:bCs/>
              </w:rPr>
            </w:pPr>
            <w:r w:rsidRPr="00D624EE">
              <w:rPr>
                <w:b/>
                <w:bCs/>
              </w:rPr>
              <w:t>Term 2</w:t>
            </w:r>
          </w:p>
        </w:tc>
        <w:tc>
          <w:tcPr>
            <w:tcW w:w="0" w:type="auto"/>
            <w:vAlign w:val="center"/>
            <w:hideMark/>
          </w:tcPr>
          <w:p w14:paraId="65E46EC0" w14:textId="77777777" w:rsidR="00D624EE" w:rsidRPr="00D624EE" w:rsidRDefault="00D624EE" w:rsidP="00D624EE">
            <w:pPr>
              <w:rPr>
                <w:b/>
                <w:bCs/>
              </w:rPr>
            </w:pPr>
            <w:r w:rsidRPr="00D624EE">
              <w:rPr>
                <w:b/>
                <w:bCs/>
              </w:rPr>
              <w:t>Term 3</w:t>
            </w:r>
          </w:p>
        </w:tc>
      </w:tr>
      <w:tr w:rsidR="00D624EE" w:rsidRPr="00D624EE" w14:paraId="42B17B0F" w14:textId="77777777" w:rsidTr="00D624EE">
        <w:trPr>
          <w:tblCellSpacing w:w="15" w:type="dxa"/>
        </w:trPr>
        <w:tc>
          <w:tcPr>
            <w:tcW w:w="0" w:type="auto"/>
            <w:vAlign w:val="center"/>
            <w:hideMark/>
          </w:tcPr>
          <w:p w14:paraId="60CB183D" w14:textId="77777777" w:rsidR="00D624EE" w:rsidRPr="00D624EE" w:rsidRDefault="00D624EE" w:rsidP="00D624EE">
            <w:r w:rsidRPr="00D624EE">
              <w:rPr>
                <w:b/>
                <w:bCs/>
              </w:rPr>
              <w:t>History</w:t>
            </w:r>
          </w:p>
        </w:tc>
        <w:tc>
          <w:tcPr>
            <w:tcW w:w="0" w:type="auto"/>
            <w:vAlign w:val="center"/>
            <w:hideMark/>
          </w:tcPr>
          <w:p w14:paraId="6A6DC25C" w14:textId="77777777" w:rsidR="00D624EE" w:rsidRPr="00D624EE" w:rsidRDefault="00D624EE" w:rsidP="00D624EE">
            <w:r w:rsidRPr="00D624EE">
              <w:t>The Industrial Revolution: Changes to industry, economy, and society.</w:t>
            </w:r>
          </w:p>
        </w:tc>
        <w:tc>
          <w:tcPr>
            <w:tcW w:w="0" w:type="auto"/>
            <w:vAlign w:val="center"/>
            <w:hideMark/>
          </w:tcPr>
          <w:p w14:paraId="0FC63A56" w14:textId="77777777" w:rsidR="00D624EE" w:rsidRPr="00D624EE" w:rsidRDefault="00D624EE" w:rsidP="00D624EE">
            <w:r w:rsidRPr="00D624EE">
              <w:t>The British Empire: Its impact on the world and legacy.</w:t>
            </w:r>
          </w:p>
        </w:tc>
        <w:tc>
          <w:tcPr>
            <w:tcW w:w="0" w:type="auto"/>
            <w:vAlign w:val="center"/>
            <w:hideMark/>
          </w:tcPr>
          <w:p w14:paraId="42B8B2D5" w14:textId="77777777" w:rsidR="00D624EE" w:rsidRPr="00D624EE" w:rsidRDefault="00D624EE" w:rsidP="00D624EE">
            <w:r w:rsidRPr="00D624EE">
              <w:t>World War I: Causes, key events, and consequences.</w:t>
            </w:r>
          </w:p>
        </w:tc>
      </w:tr>
      <w:tr w:rsidR="00D624EE" w:rsidRPr="00D624EE" w14:paraId="687A5710" w14:textId="77777777" w:rsidTr="00D624EE">
        <w:trPr>
          <w:tblCellSpacing w:w="15" w:type="dxa"/>
        </w:trPr>
        <w:tc>
          <w:tcPr>
            <w:tcW w:w="0" w:type="auto"/>
            <w:vAlign w:val="center"/>
            <w:hideMark/>
          </w:tcPr>
          <w:p w14:paraId="2DCAB495" w14:textId="77777777" w:rsidR="00D624EE" w:rsidRPr="00D624EE" w:rsidRDefault="00D624EE" w:rsidP="00D624EE">
            <w:r w:rsidRPr="00D624EE">
              <w:rPr>
                <w:b/>
                <w:bCs/>
              </w:rPr>
              <w:t>Geography</w:t>
            </w:r>
          </w:p>
        </w:tc>
        <w:tc>
          <w:tcPr>
            <w:tcW w:w="0" w:type="auto"/>
            <w:vAlign w:val="center"/>
            <w:hideMark/>
          </w:tcPr>
          <w:p w14:paraId="547E9291" w14:textId="77777777" w:rsidR="00D624EE" w:rsidRPr="00D624EE" w:rsidRDefault="00D624EE" w:rsidP="00D624EE">
            <w:r w:rsidRPr="00D624EE">
              <w:t>Global Trade: Understanding supply chains, trade routes, and global markets.</w:t>
            </w:r>
          </w:p>
        </w:tc>
        <w:tc>
          <w:tcPr>
            <w:tcW w:w="0" w:type="auto"/>
            <w:vAlign w:val="center"/>
            <w:hideMark/>
          </w:tcPr>
          <w:p w14:paraId="16C9A7BC" w14:textId="77777777" w:rsidR="00D624EE" w:rsidRPr="00D624EE" w:rsidRDefault="00D624EE" w:rsidP="00D624EE">
            <w:r w:rsidRPr="00D624EE">
              <w:t>Environmental Issues: Deforestation, pollution, and conservation.</w:t>
            </w:r>
          </w:p>
        </w:tc>
        <w:tc>
          <w:tcPr>
            <w:tcW w:w="0" w:type="auto"/>
            <w:vAlign w:val="center"/>
            <w:hideMark/>
          </w:tcPr>
          <w:p w14:paraId="51348FB8" w14:textId="77777777" w:rsidR="00D624EE" w:rsidRPr="00D624EE" w:rsidRDefault="00D624EE" w:rsidP="00D624EE">
            <w:r w:rsidRPr="00D624EE">
              <w:t>Natural Hazards: Earthquakes, volcanoes, and their impact on societies.</w:t>
            </w:r>
          </w:p>
        </w:tc>
      </w:tr>
      <w:tr w:rsidR="00D624EE" w:rsidRPr="00D624EE" w14:paraId="66EFDFA5" w14:textId="77777777" w:rsidTr="00D624EE">
        <w:trPr>
          <w:tblCellSpacing w:w="15" w:type="dxa"/>
        </w:trPr>
        <w:tc>
          <w:tcPr>
            <w:tcW w:w="0" w:type="auto"/>
            <w:vAlign w:val="center"/>
            <w:hideMark/>
          </w:tcPr>
          <w:p w14:paraId="386AFD1F" w14:textId="77777777" w:rsidR="00D624EE" w:rsidRPr="00D624EE" w:rsidRDefault="00D624EE" w:rsidP="00D624EE">
            <w:r w:rsidRPr="00D624EE">
              <w:rPr>
                <w:b/>
                <w:bCs/>
              </w:rPr>
              <w:lastRenderedPageBreak/>
              <w:t>Religious Studies</w:t>
            </w:r>
          </w:p>
        </w:tc>
        <w:tc>
          <w:tcPr>
            <w:tcW w:w="0" w:type="auto"/>
            <w:vAlign w:val="center"/>
            <w:hideMark/>
          </w:tcPr>
          <w:p w14:paraId="7B7D4ED9" w14:textId="77777777" w:rsidR="00D624EE" w:rsidRPr="00D624EE" w:rsidRDefault="00D624EE" w:rsidP="00D624EE">
            <w:r w:rsidRPr="00D624EE">
              <w:t>The Role of Religion in the Modern World: Secularism vs. Religion.</w:t>
            </w:r>
          </w:p>
        </w:tc>
        <w:tc>
          <w:tcPr>
            <w:tcW w:w="0" w:type="auto"/>
            <w:vAlign w:val="center"/>
            <w:hideMark/>
          </w:tcPr>
          <w:p w14:paraId="1146CAB4" w14:textId="77777777" w:rsidR="00D624EE" w:rsidRPr="00D624EE" w:rsidRDefault="00D624EE" w:rsidP="00D624EE">
            <w:r w:rsidRPr="00D624EE">
              <w:t>Ethical Issues in Religion: Euthanasia, cloning, and stem cell research.</w:t>
            </w:r>
          </w:p>
        </w:tc>
        <w:tc>
          <w:tcPr>
            <w:tcW w:w="0" w:type="auto"/>
            <w:vAlign w:val="center"/>
            <w:hideMark/>
          </w:tcPr>
          <w:p w14:paraId="63DB1635" w14:textId="77777777" w:rsidR="00D624EE" w:rsidRPr="00D624EE" w:rsidRDefault="00D624EE" w:rsidP="00D624EE">
            <w:r w:rsidRPr="00D624EE">
              <w:t>Religion and Conflict: Exploring how religious beliefs can lead to conflict.</w:t>
            </w:r>
          </w:p>
        </w:tc>
      </w:tr>
      <w:tr w:rsidR="00D624EE" w:rsidRPr="00D624EE" w14:paraId="27936B10" w14:textId="77777777" w:rsidTr="00D624EE">
        <w:trPr>
          <w:tblCellSpacing w:w="15" w:type="dxa"/>
        </w:trPr>
        <w:tc>
          <w:tcPr>
            <w:tcW w:w="0" w:type="auto"/>
            <w:vAlign w:val="center"/>
            <w:hideMark/>
          </w:tcPr>
          <w:p w14:paraId="1B63A877" w14:textId="77777777" w:rsidR="00D624EE" w:rsidRPr="00D624EE" w:rsidRDefault="00D624EE" w:rsidP="00D624EE">
            <w:r w:rsidRPr="00D624EE">
              <w:rPr>
                <w:b/>
                <w:bCs/>
              </w:rPr>
              <w:t>Sociology</w:t>
            </w:r>
          </w:p>
        </w:tc>
        <w:tc>
          <w:tcPr>
            <w:tcW w:w="0" w:type="auto"/>
            <w:vAlign w:val="center"/>
            <w:hideMark/>
          </w:tcPr>
          <w:p w14:paraId="5942A9CE" w14:textId="77777777" w:rsidR="00D624EE" w:rsidRPr="00D624EE" w:rsidRDefault="00D624EE" w:rsidP="00D624EE">
            <w:r w:rsidRPr="00D624EE">
              <w:t>Modern Family Structures: Changes in the family unit and social roles.</w:t>
            </w:r>
          </w:p>
        </w:tc>
        <w:tc>
          <w:tcPr>
            <w:tcW w:w="0" w:type="auto"/>
            <w:vAlign w:val="center"/>
            <w:hideMark/>
          </w:tcPr>
          <w:p w14:paraId="6D793619" w14:textId="77777777" w:rsidR="00D624EE" w:rsidRPr="00D624EE" w:rsidRDefault="00D624EE" w:rsidP="00D624EE">
            <w:r w:rsidRPr="00D624EE">
              <w:t>Youth Culture: Influence of media, music, and peer pressure on young people.</w:t>
            </w:r>
          </w:p>
        </w:tc>
        <w:tc>
          <w:tcPr>
            <w:tcW w:w="0" w:type="auto"/>
            <w:vAlign w:val="center"/>
            <w:hideMark/>
          </w:tcPr>
          <w:p w14:paraId="5E1D5D5C" w14:textId="77777777" w:rsidR="00D624EE" w:rsidRPr="00D624EE" w:rsidRDefault="00D624EE" w:rsidP="00D624EE">
            <w:r w:rsidRPr="00D624EE">
              <w:t>Social Justice: Inequality, discrimination, and movements for social change.</w:t>
            </w:r>
          </w:p>
        </w:tc>
      </w:tr>
      <w:tr w:rsidR="00D624EE" w:rsidRPr="00D624EE" w14:paraId="567E349A" w14:textId="77777777" w:rsidTr="00D624EE">
        <w:trPr>
          <w:tblCellSpacing w:w="15" w:type="dxa"/>
        </w:trPr>
        <w:tc>
          <w:tcPr>
            <w:tcW w:w="0" w:type="auto"/>
            <w:vAlign w:val="center"/>
            <w:hideMark/>
          </w:tcPr>
          <w:p w14:paraId="5D7F1A14" w14:textId="77777777" w:rsidR="00D624EE" w:rsidRPr="00D624EE" w:rsidRDefault="00D624EE" w:rsidP="00D624EE">
            <w:r w:rsidRPr="00D624EE">
              <w:rPr>
                <w:b/>
                <w:bCs/>
              </w:rPr>
              <w:t>Citizenship</w:t>
            </w:r>
          </w:p>
        </w:tc>
        <w:tc>
          <w:tcPr>
            <w:tcW w:w="0" w:type="auto"/>
            <w:vAlign w:val="center"/>
            <w:hideMark/>
          </w:tcPr>
          <w:p w14:paraId="7018663A" w14:textId="77777777" w:rsidR="00D624EE" w:rsidRPr="00D624EE" w:rsidRDefault="00D624EE" w:rsidP="00D624EE">
            <w:r w:rsidRPr="00D624EE">
              <w:t>Democracy in Action: Voting, elections, and the role of the individual in a democratic society.</w:t>
            </w:r>
          </w:p>
        </w:tc>
        <w:tc>
          <w:tcPr>
            <w:tcW w:w="0" w:type="auto"/>
            <w:vAlign w:val="center"/>
            <w:hideMark/>
          </w:tcPr>
          <w:p w14:paraId="7316ADA9" w14:textId="77777777" w:rsidR="00D624EE" w:rsidRPr="00D624EE" w:rsidRDefault="00D624EE" w:rsidP="00D624EE">
            <w:r w:rsidRPr="00D624EE">
              <w:t>Understanding Global Inequality: Poverty, access to education, and healthcare.</w:t>
            </w:r>
          </w:p>
        </w:tc>
        <w:tc>
          <w:tcPr>
            <w:tcW w:w="0" w:type="auto"/>
            <w:vAlign w:val="center"/>
            <w:hideMark/>
          </w:tcPr>
          <w:p w14:paraId="4811307E" w14:textId="77777777" w:rsidR="00D624EE" w:rsidRPr="00D624EE" w:rsidRDefault="00D624EE" w:rsidP="00D624EE">
            <w:r w:rsidRPr="00D624EE">
              <w:t>Exploring Ethical Citizenship: Volunteering, environmental responsibility, and global activism.</w:t>
            </w:r>
          </w:p>
        </w:tc>
      </w:tr>
    </w:tbl>
    <w:p w14:paraId="42B4E830" w14:textId="77777777" w:rsidR="00D624EE" w:rsidRPr="00D624EE" w:rsidRDefault="00D624EE" w:rsidP="00D624EE">
      <w:r w:rsidRPr="00D624EE">
        <w:pict w14:anchorId="5B94370D">
          <v:rect id="_x0000_i1076" style="width:0;height:1.5pt" o:hralign="center" o:hrstd="t" o:hr="t" fillcolor="#a0a0a0" stroked="f"/>
        </w:pict>
      </w:r>
    </w:p>
    <w:p w14:paraId="313C5706" w14:textId="77777777" w:rsidR="00D624EE" w:rsidRPr="00D624EE" w:rsidRDefault="00D624EE" w:rsidP="00D624EE">
      <w:pPr>
        <w:rPr>
          <w:b/>
          <w:bCs/>
          <w:u w:val="single"/>
        </w:rPr>
      </w:pPr>
      <w:r w:rsidRPr="00D624EE">
        <w:rPr>
          <w:b/>
          <w:bCs/>
          <w:u w:val="single"/>
        </w:rPr>
        <w:t>Assessment Methods</w:t>
      </w:r>
    </w:p>
    <w:p w14:paraId="72E355FF" w14:textId="77777777" w:rsidR="00D624EE" w:rsidRPr="00D624EE" w:rsidRDefault="00D624EE" w:rsidP="00D624EE">
      <w:pPr>
        <w:numPr>
          <w:ilvl w:val="0"/>
          <w:numId w:val="1"/>
        </w:numPr>
      </w:pPr>
      <w:r w:rsidRPr="00D624EE">
        <w:rPr>
          <w:b/>
          <w:bCs/>
        </w:rPr>
        <w:t>Formative Assessments</w:t>
      </w:r>
    </w:p>
    <w:p w14:paraId="16670928" w14:textId="77777777" w:rsidR="00D624EE" w:rsidRPr="00D624EE" w:rsidRDefault="00D624EE" w:rsidP="00D624EE">
      <w:pPr>
        <w:numPr>
          <w:ilvl w:val="1"/>
          <w:numId w:val="1"/>
        </w:numPr>
      </w:pPr>
      <w:r w:rsidRPr="00D624EE">
        <w:t>Regular quizzes, class discussions, and group activities.</w:t>
      </w:r>
    </w:p>
    <w:p w14:paraId="09D6FE34" w14:textId="77777777" w:rsidR="00D624EE" w:rsidRPr="00D624EE" w:rsidRDefault="00D624EE" w:rsidP="00D624EE">
      <w:pPr>
        <w:numPr>
          <w:ilvl w:val="1"/>
          <w:numId w:val="1"/>
        </w:numPr>
      </w:pPr>
      <w:r w:rsidRPr="00D624EE">
        <w:t>Peer and self-assessment during group projects or presentations.</w:t>
      </w:r>
    </w:p>
    <w:p w14:paraId="17E2CCFC" w14:textId="77777777" w:rsidR="00D624EE" w:rsidRPr="00D624EE" w:rsidRDefault="00D624EE" w:rsidP="00D624EE">
      <w:pPr>
        <w:numPr>
          <w:ilvl w:val="1"/>
          <w:numId w:val="1"/>
        </w:numPr>
      </w:pPr>
      <w:r w:rsidRPr="00D624EE">
        <w:t>Homework tasks to reinforce learning and develop independent study skills.</w:t>
      </w:r>
    </w:p>
    <w:p w14:paraId="72DEACF2" w14:textId="77777777" w:rsidR="00D624EE" w:rsidRPr="00D624EE" w:rsidRDefault="00D624EE" w:rsidP="00D624EE">
      <w:pPr>
        <w:numPr>
          <w:ilvl w:val="0"/>
          <w:numId w:val="1"/>
        </w:numPr>
      </w:pPr>
      <w:r w:rsidRPr="00D624EE">
        <w:rPr>
          <w:b/>
          <w:bCs/>
        </w:rPr>
        <w:t>Summative Assessments</w:t>
      </w:r>
    </w:p>
    <w:p w14:paraId="639DB21A" w14:textId="77777777" w:rsidR="00D624EE" w:rsidRPr="00D624EE" w:rsidRDefault="00D624EE" w:rsidP="00D624EE">
      <w:pPr>
        <w:numPr>
          <w:ilvl w:val="1"/>
          <w:numId w:val="1"/>
        </w:numPr>
      </w:pPr>
      <w:r w:rsidRPr="00D624EE">
        <w:t>End-of-unit tests and exams to assess knowledge and understanding.</w:t>
      </w:r>
    </w:p>
    <w:p w14:paraId="33C688C1" w14:textId="77777777" w:rsidR="00D624EE" w:rsidRPr="00D624EE" w:rsidRDefault="00D624EE" w:rsidP="00D624EE">
      <w:pPr>
        <w:numPr>
          <w:ilvl w:val="1"/>
          <w:numId w:val="1"/>
        </w:numPr>
      </w:pPr>
      <w:r w:rsidRPr="00D624EE">
        <w:t>Coursework (e.g., research projects, essays) to assess critical thinking, argumentation, and research skills.</w:t>
      </w:r>
    </w:p>
    <w:p w14:paraId="627930DF" w14:textId="77777777" w:rsidR="00D624EE" w:rsidRPr="00D624EE" w:rsidRDefault="00D624EE" w:rsidP="00D624EE">
      <w:pPr>
        <w:numPr>
          <w:ilvl w:val="1"/>
          <w:numId w:val="1"/>
        </w:numPr>
      </w:pPr>
      <w:r w:rsidRPr="00D624EE">
        <w:t>Group presentations to evaluate teamwork, communication, and synthesis of information.</w:t>
      </w:r>
    </w:p>
    <w:p w14:paraId="5E54D644" w14:textId="77777777" w:rsidR="00D624EE" w:rsidRPr="00D624EE" w:rsidRDefault="00D624EE" w:rsidP="00D624EE">
      <w:r w:rsidRPr="00D624EE">
        <w:pict w14:anchorId="6010C8C2">
          <v:rect id="_x0000_i1077" style="width:0;height:1.5pt" o:hralign="center" o:hrstd="t" o:hr="t" fillcolor="#a0a0a0" stroked="f"/>
        </w:pict>
      </w:r>
    </w:p>
    <w:p w14:paraId="77ACE72F" w14:textId="77777777" w:rsidR="00D624EE" w:rsidRPr="00D624EE" w:rsidRDefault="00D624EE" w:rsidP="00D624EE">
      <w:pPr>
        <w:rPr>
          <w:b/>
          <w:bCs/>
          <w:u w:val="single"/>
        </w:rPr>
      </w:pPr>
      <w:r w:rsidRPr="00D624EE">
        <w:rPr>
          <w:b/>
          <w:bCs/>
          <w:u w:val="single"/>
        </w:rPr>
        <w:t>Key Skills Developed</w:t>
      </w:r>
    </w:p>
    <w:p w14:paraId="3F2DF946" w14:textId="32F94092" w:rsidR="00D624EE" w:rsidRPr="00D624EE" w:rsidRDefault="00D624EE" w:rsidP="00D624EE">
      <w:pPr>
        <w:numPr>
          <w:ilvl w:val="0"/>
          <w:numId w:val="2"/>
        </w:numPr>
      </w:pPr>
      <w:r w:rsidRPr="00D624EE">
        <w:rPr>
          <w:b/>
          <w:bCs/>
        </w:rPr>
        <w:t>Critical Thinking</w:t>
      </w:r>
      <w:r w:rsidRPr="00D624EE">
        <w:t xml:space="preserve">: Students will develop the ability to </w:t>
      </w:r>
      <w:r w:rsidRPr="00D624EE">
        <w:t>analyse</w:t>
      </w:r>
      <w:r w:rsidRPr="00D624EE">
        <w:t xml:space="preserve"> historical events, interpret geographical data, and evaluate societal trends and issues.</w:t>
      </w:r>
    </w:p>
    <w:p w14:paraId="61C0CE5D" w14:textId="77777777" w:rsidR="00D624EE" w:rsidRPr="00D624EE" w:rsidRDefault="00D624EE" w:rsidP="00D624EE">
      <w:pPr>
        <w:numPr>
          <w:ilvl w:val="0"/>
          <w:numId w:val="2"/>
        </w:numPr>
      </w:pPr>
      <w:r w:rsidRPr="00D624EE">
        <w:rPr>
          <w:b/>
          <w:bCs/>
        </w:rPr>
        <w:t>Research and Inquiry</w:t>
      </w:r>
      <w:r w:rsidRPr="00D624EE">
        <w:t>: Encouraging students to use different resources, including books, articles, and digital media, to gather information for projects and assignments.</w:t>
      </w:r>
    </w:p>
    <w:p w14:paraId="3CB9C11E" w14:textId="77777777" w:rsidR="00D624EE" w:rsidRPr="00D624EE" w:rsidRDefault="00D624EE" w:rsidP="00D624EE">
      <w:pPr>
        <w:numPr>
          <w:ilvl w:val="0"/>
          <w:numId w:val="2"/>
        </w:numPr>
      </w:pPr>
      <w:r w:rsidRPr="00D624EE">
        <w:rPr>
          <w:b/>
          <w:bCs/>
        </w:rPr>
        <w:t>Debate and Argumentation</w:t>
      </w:r>
      <w:r w:rsidRPr="00D624EE">
        <w:t>: Students will have opportunities to engage in debates and discussions on social, ethical, and political issues, developing communication and persuasion skills.</w:t>
      </w:r>
    </w:p>
    <w:p w14:paraId="3D3274FD" w14:textId="77777777" w:rsidR="00D624EE" w:rsidRPr="00D624EE" w:rsidRDefault="00D624EE" w:rsidP="00D624EE">
      <w:pPr>
        <w:numPr>
          <w:ilvl w:val="0"/>
          <w:numId w:val="2"/>
        </w:numPr>
      </w:pPr>
      <w:r w:rsidRPr="00D624EE">
        <w:rPr>
          <w:b/>
          <w:bCs/>
        </w:rPr>
        <w:lastRenderedPageBreak/>
        <w:t>Collaboration and Teamwork</w:t>
      </w:r>
      <w:r w:rsidRPr="00D624EE">
        <w:t>: Group tasks, such as presentations and collaborative research, will help students develop teamwork skills.</w:t>
      </w:r>
    </w:p>
    <w:p w14:paraId="53BEE6A0" w14:textId="77777777" w:rsidR="00D624EE" w:rsidRPr="00D624EE" w:rsidRDefault="00D624EE" w:rsidP="00D624EE">
      <w:pPr>
        <w:numPr>
          <w:ilvl w:val="0"/>
          <w:numId w:val="2"/>
        </w:numPr>
      </w:pPr>
      <w:r w:rsidRPr="00D624EE">
        <w:rPr>
          <w:b/>
          <w:bCs/>
        </w:rPr>
        <w:t>Global Awareness</w:t>
      </w:r>
      <w:r w:rsidRPr="00D624EE">
        <w:t>: Exploring current events, global issues, and social justice will raise students’ awareness of the interconnectedness of the world.</w:t>
      </w:r>
    </w:p>
    <w:p w14:paraId="5DA2645C" w14:textId="77777777" w:rsidR="00D624EE" w:rsidRPr="00D624EE" w:rsidRDefault="00D624EE" w:rsidP="00D624EE">
      <w:r w:rsidRPr="00D624EE">
        <w:pict w14:anchorId="7EF2AEE9">
          <v:rect id="_x0000_i1078" style="width:0;height:1.5pt" o:hralign="center" o:hrstd="t" o:hr="t" fillcolor="#a0a0a0" stroked="f"/>
        </w:pict>
      </w:r>
    </w:p>
    <w:p w14:paraId="39F10E44" w14:textId="77777777" w:rsidR="00D624EE" w:rsidRPr="00D624EE" w:rsidRDefault="00D624EE" w:rsidP="00D624EE">
      <w:pPr>
        <w:rPr>
          <w:b/>
          <w:bCs/>
          <w:u w:val="single"/>
        </w:rPr>
      </w:pPr>
      <w:r w:rsidRPr="00D624EE">
        <w:rPr>
          <w:b/>
          <w:bCs/>
          <w:u w:val="single"/>
        </w:rPr>
        <w:t>Cross-Curricular Links</w:t>
      </w:r>
    </w:p>
    <w:p w14:paraId="6FBD0F4E" w14:textId="77777777" w:rsidR="00D624EE" w:rsidRPr="00D624EE" w:rsidRDefault="00D624EE" w:rsidP="00D624EE">
      <w:pPr>
        <w:numPr>
          <w:ilvl w:val="0"/>
          <w:numId w:val="3"/>
        </w:numPr>
      </w:pPr>
      <w:r w:rsidRPr="00D624EE">
        <w:rPr>
          <w:b/>
          <w:bCs/>
        </w:rPr>
        <w:t>Literacy</w:t>
      </w:r>
      <w:r w:rsidRPr="00D624EE">
        <w:t>: Writing essays, reports, and projects across subjects will support literacy development.</w:t>
      </w:r>
    </w:p>
    <w:p w14:paraId="430123EA" w14:textId="77777777" w:rsidR="00D624EE" w:rsidRPr="00D624EE" w:rsidRDefault="00D624EE" w:rsidP="00D624EE">
      <w:pPr>
        <w:numPr>
          <w:ilvl w:val="0"/>
          <w:numId w:val="3"/>
        </w:numPr>
      </w:pPr>
      <w:r w:rsidRPr="00D624EE">
        <w:rPr>
          <w:b/>
          <w:bCs/>
        </w:rPr>
        <w:t>Maths</w:t>
      </w:r>
      <w:r w:rsidRPr="00D624EE">
        <w:t>: Incorporating statistical data analysis (e.g., population studies, climate change data) into geographical and social sciences.</w:t>
      </w:r>
    </w:p>
    <w:p w14:paraId="1DCB9629" w14:textId="77777777" w:rsidR="00D624EE" w:rsidRPr="00D624EE" w:rsidRDefault="00D624EE" w:rsidP="00D624EE">
      <w:pPr>
        <w:numPr>
          <w:ilvl w:val="0"/>
          <w:numId w:val="3"/>
        </w:numPr>
      </w:pPr>
      <w:r w:rsidRPr="00D624EE">
        <w:rPr>
          <w:b/>
          <w:bCs/>
        </w:rPr>
        <w:t>PSHE</w:t>
      </w:r>
      <w:r w:rsidRPr="00D624EE">
        <w:t>: Citizenship topics overlap with PSHE, particularly related to human rights, personal safety, and responsibility.</w:t>
      </w:r>
    </w:p>
    <w:p w14:paraId="264C67AE" w14:textId="77777777" w:rsidR="00D624EE" w:rsidRPr="00D624EE" w:rsidRDefault="00D624EE" w:rsidP="00D624EE">
      <w:r w:rsidRPr="00D624EE">
        <w:pict w14:anchorId="3F2D2B30">
          <v:rect id="_x0000_i1079" style="width:0;height:1.5pt" o:hralign="center" o:hrstd="t" o:hr="t" fillcolor="#a0a0a0" stroked="f"/>
        </w:pict>
      </w:r>
    </w:p>
    <w:p w14:paraId="5C324E4F" w14:textId="77777777" w:rsidR="00D624EE" w:rsidRPr="00D624EE" w:rsidRDefault="00D624EE" w:rsidP="00D624EE">
      <w:pPr>
        <w:rPr>
          <w:b/>
          <w:bCs/>
          <w:u w:val="single"/>
        </w:rPr>
      </w:pPr>
      <w:r w:rsidRPr="00D624EE">
        <w:rPr>
          <w:b/>
          <w:bCs/>
          <w:u w:val="single"/>
        </w:rPr>
        <w:t>Resources</w:t>
      </w:r>
    </w:p>
    <w:p w14:paraId="10F30D36" w14:textId="77777777" w:rsidR="00D624EE" w:rsidRPr="00D624EE" w:rsidRDefault="00D624EE" w:rsidP="00D624EE">
      <w:pPr>
        <w:numPr>
          <w:ilvl w:val="0"/>
          <w:numId w:val="4"/>
        </w:numPr>
      </w:pPr>
      <w:r w:rsidRPr="00D624EE">
        <w:rPr>
          <w:b/>
          <w:bCs/>
        </w:rPr>
        <w:t>Textbooks</w:t>
      </w:r>
      <w:r w:rsidRPr="00D624EE">
        <w:t>: Age-appropriate textbooks for each subject area (History, Geography, Religious Studies, Sociology, Citizenship).</w:t>
      </w:r>
    </w:p>
    <w:p w14:paraId="574E824B" w14:textId="77777777" w:rsidR="00D624EE" w:rsidRPr="00D624EE" w:rsidRDefault="00D624EE" w:rsidP="00D624EE">
      <w:pPr>
        <w:numPr>
          <w:ilvl w:val="0"/>
          <w:numId w:val="4"/>
        </w:numPr>
      </w:pPr>
      <w:r w:rsidRPr="00D624EE">
        <w:rPr>
          <w:b/>
          <w:bCs/>
        </w:rPr>
        <w:t>Online Resources</w:t>
      </w:r>
      <w:r w:rsidRPr="00D624EE">
        <w:t>: Websites, videos, and interactive learning platforms (e.g., BBC Bitesize, National Geographic, Ted Talks).</w:t>
      </w:r>
    </w:p>
    <w:p w14:paraId="79E9617E" w14:textId="77777777" w:rsidR="00D624EE" w:rsidRPr="00D624EE" w:rsidRDefault="00D624EE" w:rsidP="00D624EE">
      <w:pPr>
        <w:numPr>
          <w:ilvl w:val="0"/>
          <w:numId w:val="4"/>
        </w:numPr>
      </w:pPr>
      <w:r w:rsidRPr="00D624EE">
        <w:rPr>
          <w:b/>
          <w:bCs/>
        </w:rPr>
        <w:t>Field Trips</w:t>
      </w:r>
      <w:r w:rsidRPr="00D624EE">
        <w:t>: Visits to local museums, historical sites, or geographical locations (e.g., city tours, historical landmarks).</w:t>
      </w:r>
    </w:p>
    <w:p w14:paraId="094E0E58" w14:textId="77777777" w:rsidR="00D624EE" w:rsidRPr="00D624EE" w:rsidRDefault="00D624EE" w:rsidP="00D624EE">
      <w:pPr>
        <w:numPr>
          <w:ilvl w:val="0"/>
          <w:numId w:val="4"/>
        </w:numPr>
      </w:pPr>
      <w:r w:rsidRPr="00D624EE">
        <w:rPr>
          <w:b/>
          <w:bCs/>
        </w:rPr>
        <w:t>Guest Speakers</w:t>
      </w:r>
      <w:r w:rsidRPr="00D624EE">
        <w:t>: Inviting professionals or community leaders to discuss social, political, and environmental issues.</w:t>
      </w:r>
    </w:p>
    <w:p w14:paraId="12890B48" w14:textId="77777777" w:rsidR="00D624EE" w:rsidRPr="00D624EE" w:rsidRDefault="00D624EE" w:rsidP="00D624EE">
      <w:r w:rsidRPr="00D624EE">
        <w:pict w14:anchorId="42DEA4BB">
          <v:rect id="_x0000_i1080" style="width:0;height:1.5pt" o:hralign="center" o:hrstd="t" o:hr="t" fillcolor="#a0a0a0" stroked="f"/>
        </w:pict>
      </w:r>
    </w:p>
    <w:p w14:paraId="2E827D4F" w14:textId="77777777" w:rsidR="00D624EE" w:rsidRPr="00D624EE" w:rsidRDefault="00D624EE" w:rsidP="00D624EE">
      <w:pPr>
        <w:rPr>
          <w:b/>
          <w:bCs/>
          <w:u w:val="single"/>
        </w:rPr>
      </w:pPr>
      <w:r w:rsidRPr="00D624EE">
        <w:rPr>
          <w:b/>
          <w:bCs/>
          <w:u w:val="single"/>
        </w:rPr>
        <w:t>Conclusion</w:t>
      </w:r>
    </w:p>
    <w:p w14:paraId="5F0E035C" w14:textId="77777777" w:rsidR="00D624EE" w:rsidRPr="00D624EE" w:rsidRDefault="00D624EE" w:rsidP="00D624EE">
      <w:r w:rsidRPr="00D624EE">
        <w:t xml:space="preserve">This </w:t>
      </w:r>
      <w:r w:rsidRPr="00D624EE">
        <w:rPr>
          <w:b/>
          <w:bCs/>
        </w:rPr>
        <w:t>KS3 Human &amp; Social Sciences curriculum</w:t>
      </w:r>
      <w:r w:rsidRPr="00D624EE">
        <w:t xml:space="preserve"> is designed to foster curiosity and awareness of the world around students. By engaging with diverse topics related to </w:t>
      </w:r>
      <w:r w:rsidRPr="00D624EE">
        <w:rPr>
          <w:b/>
          <w:bCs/>
        </w:rPr>
        <w:t>history, geography, sociology, religion, and citizenship</w:t>
      </w:r>
      <w:r w:rsidRPr="00D624EE">
        <w:t>, students will be prepared to explore global issues, understand societal structures, and develop critical thinking skills that are essential in today’s interconnected world.</w:t>
      </w:r>
    </w:p>
    <w:p w14:paraId="4BFE6EB9" w14:textId="77777777" w:rsidR="0043420B" w:rsidRDefault="0043420B"/>
    <w:sectPr w:rsidR="004342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E2473"/>
    <w:multiLevelType w:val="multilevel"/>
    <w:tmpl w:val="310A9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8871C2"/>
    <w:multiLevelType w:val="multilevel"/>
    <w:tmpl w:val="E94A4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A2680E"/>
    <w:multiLevelType w:val="multilevel"/>
    <w:tmpl w:val="5ECA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7268EB"/>
    <w:multiLevelType w:val="multilevel"/>
    <w:tmpl w:val="8EAC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6260555">
    <w:abstractNumId w:val="0"/>
  </w:num>
  <w:num w:numId="2" w16cid:durableId="1578975931">
    <w:abstractNumId w:val="1"/>
  </w:num>
  <w:num w:numId="3" w16cid:durableId="598028887">
    <w:abstractNumId w:val="2"/>
  </w:num>
  <w:num w:numId="4" w16cid:durableId="783425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EE"/>
    <w:rsid w:val="00094463"/>
    <w:rsid w:val="0043420B"/>
    <w:rsid w:val="0059652A"/>
    <w:rsid w:val="0079001D"/>
    <w:rsid w:val="00823CAB"/>
    <w:rsid w:val="00D62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336B1"/>
  <w15:chartTrackingRefBased/>
  <w15:docId w15:val="{2416634C-7787-4F01-A90B-D2B84562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4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24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24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24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24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24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4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4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4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4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24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24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24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24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24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4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4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4EE"/>
    <w:rPr>
      <w:rFonts w:eastAsiaTheme="majorEastAsia" w:cstheme="majorBidi"/>
      <w:color w:val="272727" w:themeColor="text1" w:themeTint="D8"/>
    </w:rPr>
  </w:style>
  <w:style w:type="paragraph" w:styleId="Title">
    <w:name w:val="Title"/>
    <w:basedOn w:val="Normal"/>
    <w:next w:val="Normal"/>
    <w:link w:val="TitleChar"/>
    <w:uiPriority w:val="10"/>
    <w:qFormat/>
    <w:rsid w:val="00D624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4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4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4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4EE"/>
    <w:pPr>
      <w:spacing w:before="160"/>
      <w:jc w:val="center"/>
    </w:pPr>
    <w:rPr>
      <w:i/>
      <w:iCs/>
      <w:color w:val="404040" w:themeColor="text1" w:themeTint="BF"/>
    </w:rPr>
  </w:style>
  <w:style w:type="character" w:customStyle="1" w:styleId="QuoteChar">
    <w:name w:val="Quote Char"/>
    <w:basedOn w:val="DefaultParagraphFont"/>
    <w:link w:val="Quote"/>
    <w:uiPriority w:val="29"/>
    <w:rsid w:val="00D624EE"/>
    <w:rPr>
      <w:i/>
      <w:iCs/>
      <w:color w:val="404040" w:themeColor="text1" w:themeTint="BF"/>
    </w:rPr>
  </w:style>
  <w:style w:type="paragraph" w:styleId="ListParagraph">
    <w:name w:val="List Paragraph"/>
    <w:basedOn w:val="Normal"/>
    <w:uiPriority w:val="34"/>
    <w:qFormat/>
    <w:rsid w:val="00D624EE"/>
    <w:pPr>
      <w:ind w:left="720"/>
      <w:contextualSpacing/>
    </w:pPr>
  </w:style>
  <w:style w:type="character" w:styleId="IntenseEmphasis">
    <w:name w:val="Intense Emphasis"/>
    <w:basedOn w:val="DefaultParagraphFont"/>
    <w:uiPriority w:val="21"/>
    <w:qFormat/>
    <w:rsid w:val="00D624EE"/>
    <w:rPr>
      <w:i/>
      <w:iCs/>
      <w:color w:val="0F4761" w:themeColor="accent1" w:themeShade="BF"/>
    </w:rPr>
  </w:style>
  <w:style w:type="paragraph" w:styleId="IntenseQuote">
    <w:name w:val="Intense Quote"/>
    <w:basedOn w:val="Normal"/>
    <w:next w:val="Normal"/>
    <w:link w:val="IntenseQuoteChar"/>
    <w:uiPriority w:val="30"/>
    <w:qFormat/>
    <w:rsid w:val="00D624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4EE"/>
    <w:rPr>
      <w:i/>
      <w:iCs/>
      <w:color w:val="0F4761" w:themeColor="accent1" w:themeShade="BF"/>
    </w:rPr>
  </w:style>
  <w:style w:type="character" w:styleId="IntenseReference">
    <w:name w:val="Intense Reference"/>
    <w:basedOn w:val="DefaultParagraphFont"/>
    <w:uiPriority w:val="32"/>
    <w:qFormat/>
    <w:rsid w:val="00D624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36464">
      <w:bodyDiv w:val="1"/>
      <w:marLeft w:val="0"/>
      <w:marRight w:val="0"/>
      <w:marTop w:val="0"/>
      <w:marBottom w:val="0"/>
      <w:divBdr>
        <w:top w:val="none" w:sz="0" w:space="0" w:color="auto"/>
        <w:left w:val="none" w:sz="0" w:space="0" w:color="auto"/>
        <w:bottom w:val="none" w:sz="0" w:space="0" w:color="auto"/>
        <w:right w:val="none" w:sz="0" w:space="0" w:color="auto"/>
      </w:divBdr>
    </w:div>
    <w:div w:id="66906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22777F4BD659489987D3AF9A79B629" ma:contentTypeVersion="15" ma:contentTypeDescription="Create a new document." ma:contentTypeScope="" ma:versionID="2b140076e92e41aeab7a2c688340adae">
  <xsd:schema xmlns:xsd="http://www.w3.org/2001/XMLSchema" xmlns:xs="http://www.w3.org/2001/XMLSchema" xmlns:p="http://schemas.microsoft.com/office/2006/metadata/properties" xmlns:ns2="7410f791-1dd3-4651-ab2f-f0689a2cedc2" xmlns:ns3="96e2b771-4bb3-4d6e-96c5-1e0c108901ad" targetNamespace="http://schemas.microsoft.com/office/2006/metadata/properties" ma:root="true" ma:fieldsID="6bb427ee8b2474e5ea8c2d716623ed78" ns2:_="" ns3:_="">
    <xsd:import namespace="7410f791-1dd3-4651-ab2f-f0689a2cedc2"/>
    <xsd:import namespace="96e2b771-4bb3-4d6e-96c5-1e0c108901a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0f791-1dd3-4651-ab2f-f0689a2ce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0d0eb88-04c7-450d-8c84-9c27b6599e2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e2b771-4bb3-4d6e-96c5-1e0c108901a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f2bda5-b64b-4745-8682-07b8c7b0c532}" ma:internalName="TaxCatchAll" ma:showField="CatchAllData" ma:web="96e2b771-4bb3-4d6e-96c5-1e0c108901a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e2b771-4bb3-4d6e-96c5-1e0c108901ad" xsi:nil="true"/>
    <lcf76f155ced4ddcb4097134ff3c332f xmlns="7410f791-1dd3-4651-ab2f-f0689a2ced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2EAE1B-178F-4A9A-A5C5-C91EB5371090}"/>
</file>

<file path=customXml/itemProps2.xml><?xml version="1.0" encoding="utf-8"?>
<ds:datastoreItem xmlns:ds="http://schemas.openxmlformats.org/officeDocument/2006/customXml" ds:itemID="{398B9AC5-0FA2-4B5D-BB3C-FF4C35C063D5}"/>
</file>

<file path=customXml/itemProps3.xml><?xml version="1.0" encoding="utf-8"?>
<ds:datastoreItem xmlns:ds="http://schemas.openxmlformats.org/officeDocument/2006/customXml" ds:itemID="{791D31F3-FD5A-4663-8D1B-E4A00E451A8C}"/>
</file>

<file path=docProps/app.xml><?xml version="1.0" encoding="utf-8"?>
<Properties xmlns="http://schemas.openxmlformats.org/officeDocument/2006/extended-properties" xmlns:vt="http://schemas.openxmlformats.org/officeDocument/2006/docPropsVTypes">
  <Template>Normal</Template>
  <TotalTime>4</TotalTime>
  <Pages>4</Pages>
  <Words>1104</Words>
  <Characters>6294</Characters>
  <Application>Microsoft Office Word</Application>
  <DocSecurity>0</DocSecurity>
  <Lines>52</Lines>
  <Paragraphs>14</Paragraphs>
  <ScaleCrop>false</ScaleCrop>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Hodge</dc:creator>
  <cp:keywords/>
  <dc:description/>
  <cp:lastModifiedBy>David Hodge</cp:lastModifiedBy>
  <cp:revision>1</cp:revision>
  <dcterms:created xsi:type="dcterms:W3CDTF">2025-02-21T14:44:00Z</dcterms:created>
  <dcterms:modified xsi:type="dcterms:W3CDTF">2025-02-21T14:48:00Z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0x010100A822777F4BD659489987D3AF9A79B629</vt:lpwstr>
  </property>
  <property fmtid="{D5CDD505-2E9C-101B-9397-08002B2CF9AE}" pid="3" name="MediaServiceImageTags">
    <vt:lpwstr/>
  </property>
</Properties>
</file>