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officeDocument/2006/relationships/officeDocument" Target="word/document.xml" Id="rId2" /><Relationship Type="http://schemas.openxmlformats.org/officeDocument/2006/relationships/extended-properties" Target="docProps/app.xml" Id="R81ffe2177a184b7a" /><Relationship Type="http://schemas.openxmlformats.org/package/2006/relationships/metadata/core-properties" Target="package/services/metadata/core-properties/66ba8769c5054ca4b7d477154e9165fb.psmdcp" Id="R429e191c32b04dc9"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jc w:val="left"/>
        <w:rPr>
          <w:rFonts w:ascii="Arial" w:hAnsi="Arial" w:eastAsia="Arial" w:cs="Arial"/>
          <w:b w:val="1"/>
          <w:bCs w:val="1"/>
          <w:sz w:val="24"/>
          <w:szCs w:val="24"/>
        </w:rPr>
      </w:pPr>
    </w:p>
    <w:p w:rsidR="6B37EDE9" w:rsidP="5962FB22" w:rsidRDefault="6B37EDE9" w14:paraId="75C46E53" w14:textId="3B3C5871">
      <w:pPr>
        <w:pStyle w:val="Heading1"/>
        <w:spacing w:before="322" w:beforeAutospacing="off" w:after="322" w:afterAutospacing="off"/>
        <w:jc w:val="left"/>
      </w:pPr>
      <w:r w:rsidRPr="5962FB22" w:rsidR="6B37EDE9">
        <w:rPr>
          <w:rFonts w:ascii="Arial" w:hAnsi="Arial" w:eastAsia="Arial" w:cs="Arial"/>
          <w:b w:val="1"/>
          <w:bCs w:val="1"/>
          <w:noProof w:val="0"/>
          <w:sz w:val="48"/>
          <w:szCs w:val="48"/>
          <w:lang w:val="en-US"/>
        </w:rPr>
        <w:t>Physical Education, Physical Activity and Wellbeing Policy</w:t>
      </w:r>
    </w:p>
    <w:p w:rsidR="6B37EDE9" w:rsidP="5962FB22" w:rsidRDefault="6B37EDE9" w14:paraId="690C9701" w14:textId="7FF9C74E">
      <w:pPr>
        <w:pStyle w:val="ListParagraph"/>
        <w:numPr>
          <w:ilvl w:val="0"/>
          <w:numId w:val="29"/>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b w:val="1"/>
          <w:bCs w:val="1"/>
          <w:noProof w:val="0"/>
          <w:sz w:val="24"/>
          <w:szCs w:val="24"/>
          <w:lang w:val="en-US"/>
        </w:rPr>
        <w:t>Category:</w:t>
      </w:r>
      <w:r w:rsidRPr="5962FB22" w:rsidR="6B37EDE9">
        <w:rPr>
          <w:rFonts w:ascii="Arial" w:hAnsi="Arial" w:eastAsia="Arial" w:cs="Arial"/>
          <w:noProof w:val="0"/>
          <w:sz w:val="24"/>
          <w:szCs w:val="24"/>
          <w:lang w:val="en-US"/>
        </w:rPr>
        <w:t xml:space="preserve"> Curriculum and Teaching</w:t>
      </w:r>
    </w:p>
    <w:p w:rsidR="6B37EDE9" w:rsidP="5962FB22" w:rsidRDefault="6B37EDE9" w14:paraId="51879DF0" w14:textId="35238C23">
      <w:pPr>
        <w:pStyle w:val="ListParagraph"/>
        <w:numPr>
          <w:ilvl w:val="0"/>
          <w:numId w:val="29"/>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b w:val="1"/>
          <w:bCs w:val="1"/>
          <w:noProof w:val="0"/>
          <w:sz w:val="24"/>
          <w:szCs w:val="24"/>
          <w:lang w:val="en-US"/>
        </w:rPr>
        <w:t>Author and Responsible Manager:</w:t>
      </w:r>
      <w:r w:rsidRPr="5962FB22" w:rsidR="6B37EDE9">
        <w:rPr>
          <w:rFonts w:ascii="Arial" w:hAnsi="Arial" w:eastAsia="Arial" w:cs="Arial"/>
          <w:noProof w:val="0"/>
          <w:sz w:val="24"/>
          <w:szCs w:val="24"/>
          <w:lang w:val="en-US"/>
        </w:rPr>
        <w:t xml:space="preserve"> Headteacher</w:t>
      </w:r>
    </w:p>
    <w:p w:rsidR="6B37EDE9" w:rsidP="5962FB22" w:rsidRDefault="6B37EDE9" w14:paraId="5EE7747F" w14:textId="4CBEFF42">
      <w:pPr>
        <w:pStyle w:val="ListParagraph"/>
        <w:numPr>
          <w:ilvl w:val="0"/>
          <w:numId w:val="29"/>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b w:val="1"/>
          <w:bCs w:val="1"/>
          <w:noProof w:val="0"/>
          <w:sz w:val="24"/>
          <w:szCs w:val="24"/>
          <w:lang w:val="en-US"/>
        </w:rPr>
        <w:t>Manual ID Number:</w:t>
      </w:r>
      <w:r w:rsidRPr="5962FB22" w:rsidR="6B37EDE9">
        <w:rPr>
          <w:rFonts w:ascii="Arial" w:hAnsi="Arial" w:eastAsia="Arial" w:cs="Arial"/>
          <w:noProof w:val="0"/>
          <w:sz w:val="24"/>
          <w:szCs w:val="24"/>
          <w:lang w:val="en-US"/>
        </w:rPr>
        <w:t xml:space="preserve"> BSA075</w:t>
      </w:r>
    </w:p>
    <w:p w:rsidR="6B37EDE9" w:rsidP="5962FB22" w:rsidRDefault="6B37EDE9" w14:paraId="517658AA" w14:textId="7036E9CE">
      <w:pPr>
        <w:pStyle w:val="ListParagraph"/>
        <w:numPr>
          <w:ilvl w:val="0"/>
          <w:numId w:val="29"/>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b w:val="1"/>
          <w:bCs w:val="1"/>
          <w:noProof w:val="0"/>
          <w:sz w:val="24"/>
          <w:szCs w:val="24"/>
          <w:lang w:val="en-US"/>
        </w:rPr>
        <w:t>Version No:</w:t>
      </w:r>
      <w:r w:rsidRPr="5962FB22" w:rsidR="6B37EDE9">
        <w:rPr>
          <w:rFonts w:ascii="Arial" w:hAnsi="Arial" w:eastAsia="Arial" w:cs="Arial"/>
          <w:noProof w:val="0"/>
          <w:sz w:val="24"/>
          <w:szCs w:val="24"/>
          <w:lang w:val="en-US"/>
        </w:rPr>
        <w:t xml:space="preserve"> 2</w:t>
      </w:r>
    </w:p>
    <w:p w:rsidR="6B37EDE9" w:rsidP="5962FB22" w:rsidRDefault="6B37EDE9" w14:paraId="29BE7D3F" w14:textId="5A31ACCA">
      <w:pPr>
        <w:pStyle w:val="ListParagraph"/>
        <w:numPr>
          <w:ilvl w:val="0"/>
          <w:numId w:val="29"/>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b w:val="1"/>
          <w:bCs w:val="1"/>
          <w:noProof w:val="0"/>
          <w:sz w:val="24"/>
          <w:szCs w:val="24"/>
          <w:lang w:val="en-US"/>
        </w:rPr>
        <w:t>Date Approved:</w:t>
      </w:r>
      <w:r w:rsidRPr="5962FB22" w:rsidR="6B37EDE9">
        <w:rPr>
          <w:rFonts w:ascii="Arial" w:hAnsi="Arial" w:eastAsia="Arial" w:cs="Arial"/>
          <w:noProof w:val="0"/>
          <w:sz w:val="24"/>
          <w:szCs w:val="24"/>
          <w:lang w:val="en-US"/>
        </w:rPr>
        <w:t xml:space="preserve"> 30/06/2026</w:t>
      </w:r>
    </w:p>
    <w:p w:rsidR="6B37EDE9" w:rsidP="5962FB22" w:rsidRDefault="6B37EDE9" w14:paraId="15174F8E" w14:textId="37BD468E">
      <w:pPr>
        <w:pStyle w:val="ListParagraph"/>
        <w:numPr>
          <w:ilvl w:val="0"/>
          <w:numId w:val="29"/>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b w:val="1"/>
          <w:bCs w:val="1"/>
          <w:noProof w:val="0"/>
          <w:sz w:val="24"/>
          <w:szCs w:val="24"/>
          <w:lang w:val="en-US"/>
        </w:rPr>
        <w:t>Next Review Due:</w:t>
      </w:r>
      <w:r w:rsidRPr="5962FB22" w:rsidR="6B37EDE9">
        <w:rPr>
          <w:rFonts w:ascii="Arial" w:hAnsi="Arial" w:eastAsia="Arial" w:cs="Arial"/>
          <w:noProof w:val="0"/>
          <w:sz w:val="24"/>
          <w:szCs w:val="24"/>
          <w:lang w:val="en-US"/>
        </w:rPr>
        <w:t xml:space="preserve"> 30/06/2027</w:t>
      </w:r>
    </w:p>
    <w:p w:rsidR="6B37EDE9" w:rsidP="5962FB22" w:rsidRDefault="6B37EDE9" w14:paraId="63C2EC73" w14:textId="57C87A06">
      <w:pPr>
        <w:pStyle w:val="ListParagraph"/>
        <w:numPr>
          <w:ilvl w:val="0"/>
          <w:numId w:val="29"/>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b w:val="1"/>
          <w:bCs w:val="1"/>
          <w:noProof w:val="0"/>
          <w:sz w:val="24"/>
          <w:szCs w:val="24"/>
          <w:lang w:val="en-US"/>
        </w:rPr>
        <w:t>Approved By:</w:t>
      </w:r>
      <w:r w:rsidRPr="5962FB22" w:rsidR="6B37EDE9">
        <w:rPr>
          <w:rFonts w:ascii="Arial" w:hAnsi="Arial" w:eastAsia="Arial" w:cs="Arial"/>
          <w:noProof w:val="0"/>
          <w:sz w:val="24"/>
          <w:szCs w:val="24"/>
          <w:lang w:val="en-US"/>
        </w:rPr>
        <w:t xml:space="preserve"> Headteacher / Proprietor</w:t>
      </w:r>
    </w:p>
    <w:p w:rsidR="6B37EDE9" w:rsidP="5962FB22" w:rsidRDefault="6B37EDE9" w14:paraId="0EEFE526" w14:textId="4A6CBB78">
      <w:pPr>
        <w:pStyle w:val="ListParagraph"/>
        <w:numPr>
          <w:ilvl w:val="0"/>
          <w:numId w:val="29"/>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b w:val="1"/>
          <w:bCs w:val="1"/>
          <w:noProof w:val="0"/>
          <w:sz w:val="24"/>
          <w:szCs w:val="24"/>
          <w:lang w:val="en-US"/>
        </w:rPr>
        <w:t>Applicable to:</w:t>
      </w:r>
      <w:r w:rsidRPr="5962FB22" w:rsidR="6B37EDE9">
        <w:rPr>
          <w:rFonts w:ascii="Arial" w:hAnsi="Arial" w:eastAsia="Arial" w:cs="Arial"/>
          <w:noProof w:val="0"/>
          <w:sz w:val="24"/>
          <w:szCs w:val="24"/>
          <w:lang w:val="en-US"/>
        </w:rPr>
        <w:t xml:space="preserve"> Staff and Students</w:t>
      </w:r>
    </w:p>
    <w:p w:rsidR="6B37EDE9" w:rsidP="5962FB22" w:rsidRDefault="6B37EDE9" w14:paraId="2FE4C501" w14:textId="49B0ED26">
      <w:pPr>
        <w:pStyle w:val="ListParagraph"/>
        <w:numPr>
          <w:ilvl w:val="0"/>
          <w:numId w:val="29"/>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b w:val="1"/>
          <w:bCs w:val="1"/>
          <w:noProof w:val="0"/>
          <w:sz w:val="24"/>
          <w:szCs w:val="24"/>
          <w:lang w:val="en-US"/>
        </w:rPr>
        <w:t>Publication:</w:t>
      </w:r>
      <w:r w:rsidRPr="5962FB22" w:rsidR="6B37EDE9">
        <w:rPr>
          <w:rFonts w:ascii="Arial" w:hAnsi="Arial" w:eastAsia="Arial" w:cs="Arial"/>
          <w:noProof w:val="0"/>
          <w:sz w:val="24"/>
          <w:szCs w:val="24"/>
          <w:lang w:val="en-US"/>
        </w:rPr>
        <w:t xml:space="preserve"> Staff SharePoint and Website</w:t>
      </w:r>
    </w:p>
    <w:p w:rsidR="6B37EDE9" w:rsidP="5962FB22" w:rsidRDefault="6B37EDE9" w14:paraId="5342FF20" w14:textId="5B3A7A29">
      <w:pPr>
        <w:pStyle w:val="Heading1"/>
        <w:spacing w:before="322" w:beforeAutospacing="off" w:after="322" w:afterAutospacing="off"/>
        <w:jc w:val="left"/>
      </w:pPr>
      <w:r w:rsidRPr="5962FB22" w:rsidR="6B37EDE9">
        <w:rPr>
          <w:rFonts w:ascii="Arial" w:hAnsi="Arial" w:eastAsia="Arial" w:cs="Arial"/>
          <w:b w:val="1"/>
          <w:bCs w:val="1"/>
          <w:noProof w:val="0"/>
          <w:sz w:val="48"/>
          <w:szCs w:val="48"/>
          <w:lang w:val="en-US"/>
        </w:rPr>
        <w:t>1. Policy Statement</w:t>
      </w:r>
    </w:p>
    <w:p w:rsidR="6B37EDE9" w:rsidP="5962FB22" w:rsidRDefault="6B37EDE9" w14:paraId="021B5E9C" w14:textId="62E5719A">
      <w:pPr>
        <w:spacing w:before="240" w:beforeAutospacing="off" w:after="240" w:afterAutospacing="off"/>
        <w:jc w:val="left"/>
      </w:pPr>
      <w:r w:rsidRPr="5962FB22" w:rsidR="6B37EDE9">
        <w:rPr>
          <w:rFonts w:ascii="Arial" w:hAnsi="Arial" w:eastAsia="Arial" w:cs="Arial"/>
          <w:noProof w:val="0"/>
          <w:sz w:val="24"/>
          <w:szCs w:val="24"/>
          <w:lang w:val="en-US"/>
        </w:rPr>
        <w:t>Blackpool Skills Academy believes that physical education, physical activity and healthy lifestyles are fundamental to the physical, emotional and social development of every pupil.</w:t>
      </w:r>
    </w:p>
    <w:p w:rsidR="6B37EDE9" w:rsidP="5962FB22" w:rsidRDefault="6B37EDE9" w14:paraId="7980C0A3" w14:textId="05DA9481">
      <w:pPr>
        <w:spacing w:before="240" w:beforeAutospacing="off" w:after="240" w:afterAutospacing="off"/>
        <w:jc w:val="left"/>
      </w:pPr>
      <w:r w:rsidRPr="5962FB22" w:rsidR="6B37EDE9">
        <w:rPr>
          <w:rFonts w:ascii="Arial" w:hAnsi="Arial" w:eastAsia="Arial" w:cs="Arial"/>
          <w:noProof w:val="0"/>
          <w:sz w:val="24"/>
          <w:szCs w:val="24"/>
          <w:lang w:val="en-US"/>
        </w:rPr>
        <w:t>The Academy recognises that many pupils join with disrupted educational experiences, low confidence, social, emotional and mental health (SEMH) needs or negative previous experiences of physical education. Our approach is therefore centred upon participation, enjoyment, achievement and personal development rather than competition alone.</w:t>
      </w:r>
    </w:p>
    <w:p w:rsidR="6B37EDE9" w:rsidP="5962FB22" w:rsidRDefault="6B37EDE9" w14:paraId="0A8318A3" w14:textId="1E08E59D">
      <w:pPr>
        <w:spacing w:before="240" w:beforeAutospacing="off" w:after="240" w:afterAutospacing="off"/>
        <w:jc w:val="left"/>
      </w:pPr>
      <w:r w:rsidRPr="5962FB22" w:rsidR="6B37EDE9">
        <w:rPr>
          <w:rFonts w:ascii="Arial" w:hAnsi="Arial" w:eastAsia="Arial" w:cs="Arial"/>
          <w:noProof w:val="0"/>
          <w:sz w:val="24"/>
          <w:szCs w:val="24"/>
          <w:lang w:val="en-US"/>
        </w:rPr>
        <w:t>Physical education contributes significantly to pupils' physical health, emotional wellbeing, resilience, teamwork, self-confidence and preparation for adult life. Through a broad and inclusive programme of activities, pupils develop the knowledge, skills and attitudes required to lead active, healthy and fulfilling lives.</w:t>
      </w:r>
    </w:p>
    <w:p w:rsidR="6B37EDE9" w:rsidP="5962FB22" w:rsidRDefault="6B37EDE9" w14:paraId="5F9C037D" w14:textId="68CFC2B5">
      <w:pPr>
        <w:spacing w:before="240" w:beforeAutospacing="off" w:after="240" w:afterAutospacing="off"/>
        <w:jc w:val="left"/>
      </w:pPr>
      <w:r w:rsidRPr="5962FB22" w:rsidR="6B37EDE9">
        <w:rPr>
          <w:rFonts w:ascii="Arial" w:hAnsi="Arial" w:eastAsia="Arial" w:cs="Arial"/>
          <w:noProof w:val="0"/>
          <w:sz w:val="24"/>
          <w:szCs w:val="24"/>
          <w:lang w:val="en-US"/>
        </w:rPr>
        <w:t>The Academy is committed to providing safe, inclusive and engaging physical education opportunities that enable every pupil to experience success, regardless of their starting point or individual needs.</w:t>
      </w:r>
    </w:p>
    <w:p w:rsidR="6B37EDE9" w:rsidP="5962FB22" w:rsidRDefault="6B37EDE9" w14:paraId="1F008D40" w14:textId="50C3C911">
      <w:pPr>
        <w:pStyle w:val="Heading1"/>
        <w:spacing w:before="322" w:beforeAutospacing="off" w:after="322" w:afterAutospacing="off"/>
        <w:jc w:val="left"/>
      </w:pPr>
      <w:r w:rsidRPr="5962FB22" w:rsidR="6B37EDE9">
        <w:rPr>
          <w:rFonts w:ascii="Arial" w:hAnsi="Arial" w:eastAsia="Arial" w:cs="Arial"/>
          <w:b w:val="1"/>
          <w:bCs w:val="1"/>
          <w:noProof w:val="0"/>
          <w:sz w:val="48"/>
          <w:szCs w:val="48"/>
          <w:lang w:val="en-US"/>
        </w:rPr>
        <w:t>2. Purpose</w:t>
      </w:r>
    </w:p>
    <w:p w:rsidR="6B37EDE9" w:rsidP="5962FB22" w:rsidRDefault="6B37EDE9" w14:paraId="287ADA23" w14:textId="2324276A">
      <w:pPr>
        <w:spacing w:before="240" w:beforeAutospacing="off" w:after="240" w:afterAutospacing="off"/>
        <w:jc w:val="left"/>
      </w:pPr>
      <w:r w:rsidRPr="5962FB22" w:rsidR="6B37EDE9">
        <w:rPr>
          <w:rFonts w:ascii="Arial" w:hAnsi="Arial" w:eastAsia="Arial" w:cs="Arial"/>
          <w:noProof w:val="0"/>
          <w:sz w:val="24"/>
          <w:szCs w:val="24"/>
          <w:lang w:val="en-US"/>
        </w:rPr>
        <w:t>The purpose of this policy is to:</w:t>
      </w:r>
    </w:p>
    <w:p w:rsidR="6B37EDE9" w:rsidP="5962FB22" w:rsidRDefault="6B37EDE9" w14:paraId="21C14046" w14:textId="4FADEB2B">
      <w:pPr>
        <w:pStyle w:val="ListParagraph"/>
        <w:numPr>
          <w:ilvl w:val="0"/>
          <w:numId w:val="8"/>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promote lifelong participation in physical activity</w:t>
      </w:r>
    </w:p>
    <w:p w:rsidR="6B37EDE9" w:rsidP="5962FB22" w:rsidRDefault="6B37EDE9" w14:paraId="057C54A6" w14:textId="564BAAD1">
      <w:pPr>
        <w:pStyle w:val="ListParagraph"/>
        <w:numPr>
          <w:ilvl w:val="0"/>
          <w:numId w:val="8"/>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improve physical health and wellbeing</w:t>
      </w:r>
    </w:p>
    <w:p w:rsidR="6B37EDE9" w:rsidP="5962FB22" w:rsidRDefault="6B37EDE9" w14:paraId="4015EC48" w14:textId="784DE1B0">
      <w:pPr>
        <w:pStyle w:val="ListParagraph"/>
        <w:numPr>
          <w:ilvl w:val="0"/>
          <w:numId w:val="8"/>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develop confidence, resilience and self-esteem</w:t>
      </w:r>
    </w:p>
    <w:p w:rsidR="6B37EDE9" w:rsidP="5962FB22" w:rsidRDefault="6B37EDE9" w14:paraId="4A090D93" w14:textId="64B83D33">
      <w:pPr>
        <w:pStyle w:val="ListParagraph"/>
        <w:numPr>
          <w:ilvl w:val="0"/>
          <w:numId w:val="8"/>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encourage healthy lifestyles</w:t>
      </w:r>
    </w:p>
    <w:p w:rsidR="6B37EDE9" w:rsidP="5962FB22" w:rsidRDefault="6B37EDE9" w14:paraId="7D4B0D6E" w14:textId="1737571B">
      <w:pPr>
        <w:pStyle w:val="ListParagraph"/>
        <w:numPr>
          <w:ilvl w:val="0"/>
          <w:numId w:val="8"/>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promote teamwork and positive relationships</w:t>
      </w:r>
    </w:p>
    <w:p w:rsidR="6B37EDE9" w:rsidP="5962FB22" w:rsidRDefault="6B37EDE9" w14:paraId="48FB1591" w14:textId="15534BC7">
      <w:pPr>
        <w:pStyle w:val="ListParagraph"/>
        <w:numPr>
          <w:ilvl w:val="0"/>
          <w:numId w:val="8"/>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develop leadership and communication skills</w:t>
      </w:r>
    </w:p>
    <w:p w:rsidR="6B37EDE9" w:rsidP="5962FB22" w:rsidRDefault="6B37EDE9" w14:paraId="6B5A276E" w14:textId="439CF833">
      <w:pPr>
        <w:pStyle w:val="ListParagraph"/>
        <w:numPr>
          <w:ilvl w:val="0"/>
          <w:numId w:val="8"/>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provide an inclusive physical education curriculum</w:t>
      </w:r>
    </w:p>
    <w:p w:rsidR="6B37EDE9" w:rsidP="5962FB22" w:rsidRDefault="6B37EDE9" w14:paraId="14676825" w14:textId="4A063432">
      <w:pPr>
        <w:pStyle w:val="ListParagraph"/>
        <w:numPr>
          <w:ilvl w:val="0"/>
          <w:numId w:val="8"/>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support emotional regulation and positive behaviour</w:t>
      </w:r>
    </w:p>
    <w:p w:rsidR="6B37EDE9" w:rsidP="5962FB22" w:rsidRDefault="6B37EDE9" w14:paraId="420E7A9A" w14:textId="613D69C1">
      <w:pPr>
        <w:pStyle w:val="ListParagraph"/>
        <w:numPr>
          <w:ilvl w:val="0"/>
          <w:numId w:val="8"/>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ensure safe participation in physical activity</w:t>
      </w:r>
    </w:p>
    <w:p w:rsidR="6B37EDE9" w:rsidP="5962FB22" w:rsidRDefault="6B37EDE9" w14:paraId="5170A618" w14:textId="4F083AAD">
      <w:pPr>
        <w:pStyle w:val="ListParagraph"/>
        <w:numPr>
          <w:ilvl w:val="0"/>
          <w:numId w:val="8"/>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prepare pupils for healthy adult lifestyles.</w:t>
      </w:r>
    </w:p>
    <w:p w:rsidR="6B37EDE9" w:rsidP="5962FB22" w:rsidRDefault="6B37EDE9" w14:paraId="5A0ECCFE" w14:textId="4AAA8A74">
      <w:pPr>
        <w:pStyle w:val="Heading1"/>
        <w:spacing w:before="322" w:beforeAutospacing="off" w:after="322" w:afterAutospacing="off"/>
        <w:jc w:val="left"/>
      </w:pPr>
      <w:r w:rsidRPr="5962FB22" w:rsidR="6B37EDE9">
        <w:rPr>
          <w:rFonts w:ascii="Arial" w:hAnsi="Arial" w:eastAsia="Arial" w:cs="Arial"/>
          <w:b w:val="1"/>
          <w:bCs w:val="1"/>
          <w:noProof w:val="0"/>
          <w:sz w:val="48"/>
          <w:szCs w:val="48"/>
          <w:lang w:val="en-US"/>
        </w:rPr>
        <w:t>3. Legislative and Regulatory Framework</w:t>
      </w:r>
    </w:p>
    <w:p w:rsidR="6B37EDE9" w:rsidP="5962FB22" w:rsidRDefault="6B37EDE9" w14:paraId="3BF799BF" w14:textId="555E26E7">
      <w:pPr>
        <w:spacing w:before="240" w:beforeAutospacing="off" w:after="240" w:afterAutospacing="off"/>
        <w:jc w:val="left"/>
      </w:pPr>
      <w:r w:rsidRPr="5962FB22" w:rsidR="6B37EDE9">
        <w:rPr>
          <w:rFonts w:ascii="Arial" w:hAnsi="Arial" w:eastAsia="Arial" w:cs="Arial"/>
          <w:noProof w:val="0"/>
          <w:sz w:val="24"/>
          <w:szCs w:val="24"/>
          <w:lang w:val="en-US"/>
        </w:rPr>
        <w:t>This policy has been developed with reference to:</w:t>
      </w:r>
    </w:p>
    <w:p w:rsidR="6B37EDE9" w:rsidP="5962FB22" w:rsidRDefault="6B37EDE9" w14:paraId="5F0C4DC7" w14:textId="21717C9C">
      <w:pPr>
        <w:pStyle w:val="ListParagraph"/>
        <w:numPr>
          <w:ilvl w:val="0"/>
          <w:numId w:val="9"/>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Education Act 2002</w:t>
      </w:r>
    </w:p>
    <w:p w:rsidR="6B37EDE9" w:rsidP="5962FB22" w:rsidRDefault="6B37EDE9" w14:paraId="033013B2" w14:textId="4EB1A721">
      <w:pPr>
        <w:pStyle w:val="ListParagraph"/>
        <w:numPr>
          <w:ilvl w:val="0"/>
          <w:numId w:val="9"/>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Equality Act 2010</w:t>
      </w:r>
    </w:p>
    <w:p w:rsidR="6B37EDE9" w:rsidP="5962FB22" w:rsidRDefault="6B37EDE9" w14:paraId="3D6E4946" w14:textId="09C44F32">
      <w:pPr>
        <w:pStyle w:val="ListParagraph"/>
        <w:numPr>
          <w:ilvl w:val="0"/>
          <w:numId w:val="9"/>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Children and Families Act 2014</w:t>
      </w:r>
    </w:p>
    <w:p w:rsidR="6B37EDE9" w:rsidP="5962FB22" w:rsidRDefault="6B37EDE9" w14:paraId="1601AE07" w14:textId="3A7D24C2">
      <w:pPr>
        <w:pStyle w:val="ListParagraph"/>
        <w:numPr>
          <w:ilvl w:val="0"/>
          <w:numId w:val="9"/>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Health and Safety at Work etc. Act 1974</w:t>
      </w:r>
    </w:p>
    <w:p w:rsidR="6B37EDE9" w:rsidP="5962FB22" w:rsidRDefault="6B37EDE9" w14:paraId="23EC35BB" w14:textId="12DC18FA">
      <w:pPr>
        <w:pStyle w:val="ListParagraph"/>
        <w:numPr>
          <w:ilvl w:val="0"/>
          <w:numId w:val="9"/>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National Curriculum in England</w:t>
      </w:r>
    </w:p>
    <w:p w:rsidR="6B37EDE9" w:rsidP="5962FB22" w:rsidRDefault="6B37EDE9" w14:paraId="050B7694" w14:textId="6ABC7E8D">
      <w:pPr>
        <w:pStyle w:val="ListParagraph"/>
        <w:numPr>
          <w:ilvl w:val="0"/>
          <w:numId w:val="9"/>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AfPE Safe Practice in Physical Education, School Sport and Physical Activity</w:t>
      </w:r>
    </w:p>
    <w:p w:rsidR="6B37EDE9" w:rsidP="5962FB22" w:rsidRDefault="6B37EDE9" w14:paraId="09D0D104" w14:textId="4C4AC834">
      <w:pPr>
        <w:pStyle w:val="ListParagraph"/>
        <w:numPr>
          <w:ilvl w:val="0"/>
          <w:numId w:val="9"/>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Keeping Children Safe in Education</w:t>
      </w:r>
    </w:p>
    <w:p w:rsidR="6B37EDE9" w:rsidP="5962FB22" w:rsidRDefault="6B37EDE9" w14:paraId="05E378DA" w14:textId="0F509B6E">
      <w:pPr>
        <w:pStyle w:val="ListParagraph"/>
        <w:numPr>
          <w:ilvl w:val="0"/>
          <w:numId w:val="9"/>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Independent School Standards Regulations.</w:t>
      </w:r>
    </w:p>
    <w:p w:rsidR="6B37EDE9" w:rsidP="5962FB22" w:rsidRDefault="6B37EDE9" w14:paraId="7CF35BD7" w14:textId="4BA1443B">
      <w:pPr>
        <w:spacing w:before="240" w:beforeAutospacing="off" w:after="240" w:afterAutospacing="off"/>
        <w:jc w:val="left"/>
      </w:pPr>
      <w:r w:rsidRPr="5962FB22" w:rsidR="6B37EDE9">
        <w:rPr>
          <w:rFonts w:ascii="Arial" w:hAnsi="Arial" w:eastAsia="Arial" w:cs="Arial"/>
          <w:noProof w:val="0"/>
          <w:sz w:val="24"/>
          <w:szCs w:val="24"/>
          <w:lang w:val="en-US"/>
        </w:rPr>
        <w:t>This policy should be read alongside the Academy's:</w:t>
      </w:r>
    </w:p>
    <w:p w:rsidR="6B37EDE9" w:rsidP="5962FB22" w:rsidRDefault="6B37EDE9" w14:paraId="434F6E2A" w14:textId="517EBA78">
      <w:pPr>
        <w:pStyle w:val="ListParagraph"/>
        <w:numPr>
          <w:ilvl w:val="0"/>
          <w:numId w:val="10"/>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Curriculum Policy</w:t>
      </w:r>
    </w:p>
    <w:p w:rsidR="6B37EDE9" w:rsidP="5962FB22" w:rsidRDefault="6B37EDE9" w14:paraId="4F169B29" w14:textId="57F2B23F">
      <w:pPr>
        <w:pStyle w:val="ListParagraph"/>
        <w:numPr>
          <w:ilvl w:val="0"/>
          <w:numId w:val="10"/>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Personal Development Policy</w:t>
      </w:r>
    </w:p>
    <w:p w:rsidR="6B37EDE9" w:rsidP="5962FB22" w:rsidRDefault="6B37EDE9" w14:paraId="0664B8D0" w14:textId="08EADA82">
      <w:pPr>
        <w:pStyle w:val="ListParagraph"/>
        <w:numPr>
          <w:ilvl w:val="0"/>
          <w:numId w:val="10"/>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Health, Safety and Welfare Policy</w:t>
      </w:r>
    </w:p>
    <w:p w:rsidR="6B37EDE9" w:rsidP="5962FB22" w:rsidRDefault="6B37EDE9" w14:paraId="3A0DC3D5" w14:textId="6414401C">
      <w:pPr>
        <w:pStyle w:val="ListParagraph"/>
        <w:numPr>
          <w:ilvl w:val="0"/>
          <w:numId w:val="10"/>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First Aid and Medication Policy</w:t>
      </w:r>
    </w:p>
    <w:p w:rsidR="6B37EDE9" w:rsidP="5962FB22" w:rsidRDefault="6B37EDE9" w14:paraId="7E7D2EAB" w14:textId="21C4682D">
      <w:pPr>
        <w:pStyle w:val="ListParagraph"/>
        <w:numPr>
          <w:ilvl w:val="0"/>
          <w:numId w:val="10"/>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Educational Visits and Off-Site Activities Policy</w:t>
      </w:r>
    </w:p>
    <w:p w:rsidR="6B37EDE9" w:rsidP="5962FB22" w:rsidRDefault="6B37EDE9" w14:paraId="2CFD72DF" w14:textId="18043190">
      <w:pPr>
        <w:pStyle w:val="ListParagraph"/>
        <w:numPr>
          <w:ilvl w:val="0"/>
          <w:numId w:val="10"/>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Behaviour Policy</w:t>
      </w:r>
    </w:p>
    <w:p w:rsidR="6B37EDE9" w:rsidP="5962FB22" w:rsidRDefault="6B37EDE9" w14:paraId="63DC3FB7" w14:textId="24AB1E99">
      <w:pPr>
        <w:pStyle w:val="ListParagraph"/>
        <w:numPr>
          <w:ilvl w:val="0"/>
          <w:numId w:val="10"/>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SEND Policy</w:t>
      </w:r>
    </w:p>
    <w:p w:rsidR="6B37EDE9" w:rsidP="5962FB22" w:rsidRDefault="6B37EDE9" w14:paraId="3AFE49CD" w14:textId="07F5A3FE">
      <w:pPr>
        <w:pStyle w:val="ListParagraph"/>
        <w:numPr>
          <w:ilvl w:val="0"/>
          <w:numId w:val="10"/>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Disability Equality and Accessibility Policy</w:t>
      </w:r>
    </w:p>
    <w:p w:rsidR="6B37EDE9" w:rsidP="5962FB22" w:rsidRDefault="6B37EDE9" w14:paraId="01882725" w14:textId="7F418274">
      <w:pPr>
        <w:pStyle w:val="ListParagraph"/>
        <w:numPr>
          <w:ilvl w:val="0"/>
          <w:numId w:val="10"/>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Risk Assessment Policy.</w:t>
      </w:r>
    </w:p>
    <w:p w:rsidR="6B37EDE9" w:rsidP="5962FB22" w:rsidRDefault="6B37EDE9" w14:paraId="5BA19899" w14:textId="49D86BEA">
      <w:pPr>
        <w:pStyle w:val="Heading1"/>
        <w:spacing w:before="322" w:beforeAutospacing="off" w:after="322" w:afterAutospacing="off"/>
        <w:jc w:val="left"/>
      </w:pPr>
      <w:r w:rsidRPr="5962FB22" w:rsidR="6B37EDE9">
        <w:rPr>
          <w:rFonts w:ascii="Arial" w:hAnsi="Arial" w:eastAsia="Arial" w:cs="Arial"/>
          <w:b w:val="1"/>
          <w:bCs w:val="1"/>
          <w:noProof w:val="0"/>
          <w:sz w:val="48"/>
          <w:szCs w:val="48"/>
          <w:lang w:val="en-US"/>
        </w:rPr>
        <w:t>4. Curriculum Intent</w:t>
      </w:r>
    </w:p>
    <w:p w:rsidR="6B37EDE9" w:rsidP="5962FB22" w:rsidRDefault="6B37EDE9" w14:paraId="1C15627E" w14:textId="50BAEB88">
      <w:pPr>
        <w:spacing w:before="240" w:beforeAutospacing="off" w:after="240" w:afterAutospacing="off"/>
        <w:jc w:val="left"/>
      </w:pPr>
      <w:r w:rsidRPr="5962FB22" w:rsidR="6B37EDE9">
        <w:rPr>
          <w:rFonts w:ascii="Arial" w:hAnsi="Arial" w:eastAsia="Arial" w:cs="Arial"/>
          <w:noProof w:val="0"/>
          <w:sz w:val="24"/>
          <w:szCs w:val="24"/>
          <w:lang w:val="en-US"/>
        </w:rPr>
        <w:t>Physical education forms an important part of the Academy's wider curriculum and Personal Development programme.</w:t>
      </w:r>
    </w:p>
    <w:p w:rsidR="6B37EDE9" w:rsidP="5962FB22" w:rsidRDefault="6B37EDE9" w14:paraId="077B01E1" w14:textId="1748ADD8">
      <w:pPr>
        <w:spacing w:before="240" w:beforeAutospacing="off" w:after="240" w:afterAutospacing="off"/>
        <w:jc w:val="left"/>
      </w:pPr>
      <w:r w:rsidRPr="5962FB22" w:rsidR="6B37EDE9">
        <w:rPr>
          <w:rFonts w:ascii="Arial" w:hAnsi="Arial" w:eastAsia="Arial" w:cs="Arial"/>
          <w:noProof w:val="0"/>
          <w:sz w:val="24"/>
          <w:szCs w:val="24"/>
          <w:lang w:val="en-US"/>
        </w:rPr>
        <w:t>The curriculum aims to ensure that pupils:</w:t>
      </w:r>
    </w:p>
    <w:p w:rsidR="6B37EDE9" w:rsidP="5962FB22" w:rsidRDefault="6B37EDE9" w14:paraId="280E5D25" w14:textId="7C271EBC">
      <w:pPr>
        <w:pStyle w:val="ListParagraph"/>
        <w:numPr>
          <w:ilvl w:val="0"/>
          <w:numId w:val="11"/>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enjoy being physically active</w:t>
      </w:r>
    </w:p>
    <w:p w:rsidR="6B37EDE9" w:rsidP="5962FB22" w:rsidRDefault="6B37EDE9" w14:paraId="2804DC27" w14:textId="0F6D1C1D">
      <w:pPr>
        <w:pStyle w:val="ListParagraph"/>
        <w:numPr>
          <w:ilvl w:val="0"/>
          <w:numId w:val="11"/>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improve physical fitness</w:t>
      </w:r>
    </w:p>
    <w:p w:rsidR="6B37EDE9" w:rsidP="5962FB22" w:rsidRDefault="6B37EDE9" w14:paraId="0B76BD4E" w14:textId="5798A943">
      <w:pPr>
        <w:pStyle w:val="ListParagraph"/>
        <w:numPr>
          <w:ilvl w:val="0"/>
          <w:numId w:val="11"/>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develop movement skills</w:t>
      </w:r>
    </w:p>
    <w:p w:rsidR="6B37EDE9" w:rsidP="5962FB22" w:rsidRDefault="6B37EDE9" w14:paraId="00187CDE" w14:textId="767EA9BC">
      <w:pPr>
        <w:pStyle w:val="ListParagraph"/>
        <w:numPr>
          <w:ilvl w:val="0"/>
          <w:numId w:val="11"/>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build resilience</w:t>
      </w:r>
    </w:p>
    <w:p w:rsidR="6B37EDE9" w:rsidP="5962FB22" w:rsidRDefault="6B37EDE9" w14:paraId="7DF1233B" w14:textId="22D3CF88">
      <w:pPr>
        <w:pStyle w:val="ListParagraph"/>
        <w:numPr>
          <w:ilvl w:val="0"/>
          <w:numId w:val="11"/>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strengthen teamwork and communication</w:t>
      </w:r>
    </w:p>
    <w:p w:rsidR="6B37EDE9" w:rsidP="5962FB22" w:rsidRDefault="6B37EDE9" w14:paraId="6F7B3144" w14:textId="2CCAD50A">
      <w:pPr>
        <w:pStyle w:val="ListParagraph"/>
        <w:numPr>
          <w:ilvl w:val="0"/>
          <w:numId w:val="11"/>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understand healthy lifestyles</w:t>
      </w:r>
    </w:p>
    <w:p w:rsidR="6B37EDE9" w:rsidP="5962FB22" w:rsidRDefault="6B37EDE9" w14:paraId="7928E782" w14:textId="6708D627">
      <w:pPr>
        <w:pStyle w:val="ListParagraph"/>
        <w:numPr>
          <w:ilvl w:val="0"/>
          <w:numId w:val="11"/>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develop self-confidence</w:t>
      </w:r>
    </w:p>
    <w:p w:rsidR="6B37EDE9" w:rsidP="5962FB22" w:rsidRDefault="6B37EDE9" w14:paraId="7CBCCC5F" w14:textId="0A32F220">
      <w:pPr>
        <w:pStyle w:val="ListParagraph"/>
        <w:numPr>
          <w:ilvl w:val="0"/>
          <w:numId w:val="11"/>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learn to manage success and disappointment positively</w:t>
      </w:r>
    </w:p>
    <w:p w:rsidR="6B37EDE9" w:rsidP="5962FB22" w:rsidRDefault="6B37EDE9" w14:paraId="35BBF6CB" w14:textId="2B7D0A1A">
      <w:pPr>
        <w:pStyle w:val="ListParagraph"/>
        <w:numPr>
          <w:ilvl w:val="0"/>
          <w:numId w:val="11"/>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appreciate the importance of lifelong physical activity.</w:t>
      </w:r>
    </w:p>
    <w:p w:rsidR="6B37EDE9" w:rsidP="5962FB22" w:rsidRDefault="6B37EDE9" w14:paraId="378F3EF7" w14:textId="7249C80E">
      <w:pPr>
        <w:spacing w:before="240" w:beforeAutospacing="off" w:after="240" w:afterAutospacing="off"/>
        <w:jc w:val="left"/>
      </w:pPr>
      <w:r w:rsidRPr="5962FB22" w:rsidR="6B37EDE9">
        <w:rPr>
          <w:rFonts w:ascii="Arial" w:hAnsi="Arial" w:eastAsia="Arial" w:cs="Arial"/>
          <w:noProof w:val="0"/>
          <w:sz w:val="24"/>
          <w:szCs w:val="24"/>
          <w:lang w:val="en-US"/>
        </w:rPr>
        <w:t>Learning focuses upon personal improvement and participation, ensuring that every pupil experiences success regardless of previous experience or ability.</w:t>
      </w:r>
    </w:p>
    <w:p w:rsidR="6B37EDE9" w:rsidP="5962FB22" w:rsidRDefault="6B37EDE9" w14:paraId="0DCB8249" w14:textId="7A41EC00">
      <w:pPr>
        <w:pStyle w:val="Heading1"/>
        <w:spacing w:before="322" w:beforeAutospacing="off" w:after="322" w:afterAutospacing="off"/>
        <w:jc w:val="left"/>
      </w:pPr>
      <w:r w:rsidRPr="5962FB22" w:rsidR="6B37EDE9">
        <w:rPr>
          <w:rFonts w:ascii="Arial" w:hAnsi="Arial" w:eastAsia="Arial" w:cs="Arial"/>
          <w:b w:val="1"/>
          <w:bCs w:val="1"/>
          <w:noProof w:val="0"/>
          <w:sz w:val="48"/>
          <w:szCs w:val="48"/>
          <w:lang w:val="en-US"/>
        </w:rPr>
        <w:t>5. Curriculum Delivery</w:t>
      </w:r>
    </w:p>
    <w:p w:rsidR="6B37EDE9" w:rsidP="5962FB22" w:rsidRDefault="6B37EDE9" w14:paraId="3285F109" w14:textId="543550AA">
      <w:pPr>
        <w:spacing w:before="240" w:beforeAutospacing="off" w:after="240" w:afterAutospacing="off"/>
        <w:jc w:val="left"/>
      </w:pPr>
      <w:r w:rsidRPr="5962FB22" w:rsidR="6B37EDE9">
        <w:rPr>
          <w:rFonts w:ascii="Arial" w:hAnsi="Arial" w:eastAsia="Arial" w:cs="Arial"/>
          <w:noProof w:val="0"/>
          <w:sz w:val="24"/>
          <w:szCs w:val="24"/>
          <w:lang w:val="en-US"/>
        </w:rPr>
        <w:t>The Academy delivers a broad, balanced and inclusive programme of physical education for pupils aged 11 to 16.</w:t>
      </w:r>
    </w:p>
    <w:p w:rsidR="6B37EDE9" w:rsidP="5962FB22" w:rsidRDefault="6B37EDE9" w14:paraId="6E19A8F8" w14:textId="49B25A3F">
      <w:pPr>
        <w:spacing w:before="240" w:beforeAutospacing="off" w:after="240" w:afterAutospacing="off"/>
        <w:jc w:val="left"/>
      </w:pPr>
      <w:r w:rsidRPr="5962FB22" w:rsidR="6B37EDE9">
        <w:rPr>
          <w:rFonts w:ascii="Arial" w:hAnsi="Arial" w:eastAsia="Arial" w:cs="Arial"/>
          <w:noProof w:val="0"/>
          <w:sz w:val="24"/>
          <w:szCs w:val="24"/>
          <w:lang w:val="en-US"/>
        </w:rPr>
        <w:t>Activities may include:</w:t>
      </w:r>
    </w:p>
    <w:p w:rsidR="6B37EDE9" w:rsidP="5962FB22" w:rsidRDefault="6B37EDE9" w14:paraId="34F009FA" w14:textId="711F8119">
      <w:pPr>
        <w:pStyle w:val="ListParagraph"/>
        <w:numPr>
          <w:ilvl w:val="0"/>
          <w:numId w:val="12"/>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invasion games</w:t>
      </w:r>
    </w:p>
    <w:p w:rsidR="6B37EDE9" w:rsidP="5962FB22" w:rsidRDefault="6B37EDE9" w14:paraId="74BC60B4" w14:textId="5F0012BB">
      <w:pPr>
        <w:pStyle w:val="ListParagraph"/>
        <w:numPr>
          <w:ilvl w:val="0"/>
          <w:numId w:val="12"/>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net and wall games</w:t>
      </w:r>
    </w:p>
    <w:p w:rsidR="6B37EDE9" w:rsidP="5962FB22" w:rsidRDefault="6B37EDE9" w14:paraId="5E8B0519" w14:textId="5F73055A">
      <w:pPr>
        <w:pStyle w:val="ListParagraph"/>
        <w:numPr>
          <w:ilvl w:val="0"/>
          <w:numId w:val="12"/>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striking and fielding games</w:t>
      </w:r>
    </w:p>
    <w:p w:rsidR="6B37EDE9" w:rsidP="5962FB22" w:rsidRDefault="6B37EDE9" w14:paraId="5309C32A" w14:textId="5462B17A">
      <w:pPr>
        <w:pStyle w:val="ListParagraph"/>
        <w:numPr>
          <w:ilvl w:val="0"/>
          <w:numId w:val="12"/>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athletics</w:t>
      </w:r>
    </w:p>
    <w:p w:rsidR="6B37EDE9" w:rsidP="5962FB22" w:rsidRDefault="6B37EDE9" w14:paraId="3C3D1E7F" w14:textId="5B6A17C3">
      <w:pPr>
        <w:pStyle w:val="ListParagraph"/>
        <w:numPr>
          <w:ilvl w:val="0"/>
          <w:numId w:val="12"/>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fitness training</w:t>
      </w:r>
    </w:p>
    <w:p w:rsidR="6B37EDE9" w:rsidP="5962FB22" w:rsidRDefault="6B37EDE9" w14:paraId="622BB6F1" w14:textId="00E551E8">
      <w:pPr>
        <w:pStyle w:val="ListParagraph"/>
        <w:numPr>
          <w:ilvl w:val="0"/>
          <w:numId w:val="12"/>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circuit training</w:t>
      </w:r>
    </w:p>
    <w:p w:rsidR="6B37EDE9" w:rsidP="5962FB22" w:rsidRDefault="6B37EDE9" w14:paraId="34D4D039" w14:textId="2E339287">
      <w:pPr>
        <w:pStyle w:val="ListParagraph"/>
        <w:numPr>
          <w:ilvl w:val="0"/>
          <w:numId w:val="12"/>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outdoor and adventurous activities</w:t>
      </w:r>
    </w:p>
    <w:p w:rsidR="6B37EDE9" w:rsidP="5962FB22" w:rsidRDefault="6B37EDE9" w14:paraId="37DA1BE4" w14:textId="28597FE8">
      <w:pPr>
        <w:pStyle w:val="ListParagraph"/>
        <w:numPr>
          <w:ilvl w:val="0"/>
          <w:numId w:val="12"/>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team-building challenges</w:t>
      </w:r>
    </w:p>
    <w:p w:rsidR="6B37EDE9" w:rsidP="5962FB22" w:rsidRDefault="6B37EDE9" w14:paraId="4EC3EF73" w14:textId="161CDFCD">
      <w:pPr>
        <w:pStyle w:val="ListParagraph"/>
        <w:numPr>
          <w:ilvl w:val="0"/>
          <w:numId w:val="12"/>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health-related exercise</w:t>
      </w:r>
    </w:p>
    <w:p w:rsidR="6B37EDE9" w:rsidP="5962FB22" w:rsidRDefault="6B37EDE9" w14:paraId="541C28E9" w14:textId="04197639">
      <w:pPr>
        <w:pStyle w:val="ListParagraph"/>
        <w:numPr>
          <w:ilvl w:val="0"/>
          <w:numId w:val="12"/>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leadership activities</w:t>
      </w:r>
    </w:p>
    <w:p w:rsidR="6B37EDE9" w:rsidP="5962FB22" w:rsidRDefault="6B37EDE9" w14:paraId="762D03CC" w14:textId="6DE123C7">
      <w:pPr>
        <w:pStyle w:val="ListParagraph"/>
        <w:numPr>
          <w:ilvl w:val="0"/>
          <w:numId w:val="12"/>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recreational sport.</w:t>
      </w:r>
    </w:p>
    <w:p w:rsidR="6B37EDE9" w:rsidP="5962FB22" w:rsidRDefault="6B37EDE9" w14:paraId="1BC8BA7E" w14:textId="481AEF3B">
      <w:pPr>
        <w:spacing w:before="240" w:beforeAutospacing="off" w:after="240" w:afterAutospacing="off"/>
        <w:jc w:val="left"/>
      </w:pPr>
      <w:r w:rsidRPr="5962FB22" w:rsidR="6B37EDE9">
        <w:rPr>
          <w:rFonts w:ascii="Arial" w:hAnsi="Arial" w:eastAsia="Arial" w:cs="Arial"/>
          <w:noProof w:val="0"/>
          <w:sz w:val="24"/>
          <w:szCs w:val="24"/>
          <w:lang w:val="en-US"/>
        </w:rPr>
        <w:t>Activities may vary throughout the academic year to reflect facilities, pupil interests and curriculum planning.</w:t>
      </w:r>
    </w:p>
    <w:p w:rsidR="6B37EDE9" w:rsidP="5962FB22" w:rsidRDefault="6B37EDE9" w14:paraId="29A7BC96" w14:textId="7B560C1F">
      <w:pPr>
        <w:spacing w:before="240" w:beforeAutospacing="off" w:after="240" w:afterAutospacing="off"/>
        <w:jc w:val="left"/>
      </w:pPr>
      <w:r w:rsidRPr="5962FB22" w:rsidR="6B37EDE9">
        <w:rPr>
          <w:rFonts w:ascii="Arial" w:hAnsi="Arial" w:eastAsia="Arial" w:cs="Arial"/>
          <w:noProof w:val="0"/>
          <w:sz w:val="24"/>
          <w:szCs w:val="24"/>
          <w:lang w:val="en-US"/>
        </w:rPr>
        <w:t>Teaching is carefully adapted to ensure that all pupils are able to participate safely and confidently.</w:t>
      </w:r>
    </w:p>
    <w:p w:rsidR="6B37EDE9" w:rsidP="5962FB22" w:rsidRDefault="6B37EDE9" w14:paraId="0BAA968B" w14:textId="0E84AC7C">
      <w:pPr>
        <w:spacing w:before="240" w:beforeAutospacing="off" w:after="240" w:afterAutospacing="off"/>
        <w:jc w:val="left"/>
      </w:pPr>
      <w:r w:rsidRPr="5962FB22" w:rsidR="6B37EDE9">
        <w:rPr>
          <w:rFonts w:ascii="Arial" w:hAnsi="Arial" w:eastAsia="Arial" w:cs="Arial"/>
          <w:noProof w:val="0"/>
          <w:sz w:val="24"/>
          <w:szCs w:val="24"/>
          <w:lang w:val="en-US"/>
        </w:rPr>
        <w:t>Differentiation, graduated support and reasonable adjustments enable pupils with SEND, SEMH needs or medical conditions to access learning alongside their peers.</w:t>
      </w:r>
    </w:p>
    <w:p w:rsidR="6B37EDE9" w:rsidP="5962FB22" w:rsidRDefault="6B37EDE9" w14:paraId="5824DD42" w14:textId="582AFF84">
      <w:pPr>
        <w:pStyle w:val="Heading1"/>
        <w:spacing w:before="322" w:beforeAutospacing="off" w:after="322" w:afterAutospacing="off"/>
        <w:jc w:val="left"/>
      </w:pPr>
      <w:r w:rsidRPr="5962FB22" w:rsidR="6B37EDE9">
        <w:rPr>
          <w:rFonts w:ascii="Arial" w:hAnsi="Arial" w:eastAsia="Arial" w:cs="Arial"/>
          <w:b w:val="1"/>
          <w:bCs w:val="1"/>
          <w:noProof w:val="0"/>
          <w:sz w:val="48"/>
          <w:szCs w:val="48"/>
          <w:lang w:val="en-US"/>
        </w:rPr>
        <w:t>6. Physical Health and Wellbeing</w:t>
      </w:r>
    </w:p>
    <w:p w:rsidR="6B37EDE9" w:rsidP="5962FB22" w:rsidRDefault="6B37EDE9" w14:paraId="5EB9BC87" w14:textId="7BA3AF94">
      <w:pPr>
        <w:spacing w:before="240" w:beforeAutospacing="off" w:after="240" w:afterAutospacing="off"/>
        <w:jc w:val="left"/>
      </w:pPr>
      <w:r w:rsidRPr="5962FB22" w:rsidR="6B37EDE9">
        <w:rPr>
          <w:rFonts w:ascii="Arial" w:hAnsi="Arial" w:eastAsia="Arial" w:cs="Arial"/>
          <w:noProof w:val="0"/>
          <w:sz w:val="24"/>
          <w:szCs w:val="24"/>
          <w:lang w:val="en-US"/>
        </w:rPr>
        <w:t>The Academy promotes physical activity as an important contributor to overall wellbeing.</w:t>
      </w:r>
    </w:p>
    <w:p w:rsidR="6B37EDE9" w:rsidP="5962FB22" w:rsidRDefault="6B37EDE9" w14:paraId="008BF6E9" w14:textId="4437976E">
      <w:pPr>
        <w:spacing w:before="240" w:beforeAutospacing="off" w:after="240" w:afterAutospacing="off"/>
        <w:jc w:val="left"/>
      </w:pPr>
      <w:r w:rsidRPr="5962FB22" w:rsidR="6B37EDE9">
        <w:rPr>
          <w:rFonts w:ascii="Arial" w:hAnsi="Arial" w:eastAsia="Arial" w:cs="Arial"/>
          <w:noProof w:val="0"/>
          <w:sz w:val="24"/>
          <w:szCs w:val="24"/>
          <w:lang w:val="en-US"/>
        </w:rPr>
        <w:t>Pupils are encouraged to understand the relationship between:</w:t>
      </w:r>
    </w:p>
    <w:p w:rsidR="6B37EDE9" w:rsidP="5962FB22" w:rsidRDefault="6B37EDE9" w14:paraId="4EAE7A41" w14:textId="1FC89A0B">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regular exercise</w:t>
      </w:r>
    </w:p>
    <w:p w:rsidR="6B37EDE9" w:rsidP="5962FB22" w:rsidRDefault="6B37EDE9" w14:paraId="0C5AD63C" w14:textId="07F0421D">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healthy eating</w:t>
      </w:r>
    </w:p>
    <w:p w:rsidR="6B37EDE9" w:rsidP="5962FB22" w:rsidRDefault="6B37EDE9" w14:paraId="4F2B26BF" w14:textId="0D4FEE23">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sleep</w:t>
      </w:r>
    </w:p>
    <w:p w:rsidR="6B37EDE9" w:rsidP="5962FB22" w:rsidRDefault="6B37EDE9" w14:paraId="0FFC3632" w14:textId="645703BF">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hydration</w:t>
      </w:r>
    </w:p>
    <w:p w:rsidR="6B37EDE9" w:rsidP="5962FB22" w:rsidRDefault="6B37EDE9" w14:paraId="413805DF" w14:textId="7108399D">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emotional wellbeing</w:t>
      </w:r>
    </w:p>
    <w:p w:rsidR="6B37EDE9" w:rsidP="5962FB22" w:rsidRDefault="6B37EDE9" w14:paraId="38C54D22" w14:textId="28F3ECB7">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stress management</w:t>
      </w:r>
    </w:p>
    <w:p w:rsidR="6B37EDE9" w:rsidP="5962FB22" w:rsidRDefault="6B37EDE9" w14:paraId="7C4D513B" w14:textId="049D4B30">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positive mental health</w:t>
      </w:r>
    </w:p>
    <w:p w:rsidR="6B37EDE9" w:rsidP="5962FB22" w:rsidRDefault="6B37EDE9" w14:paraId="5EF0021E" w14:textId="3F23FF17">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healthy routines</w:t>
      </w:r>
    </w:p>
    <w:p w:rsidR="6B37EDE9" w:rsidP="5962FB22" w:rsidRDefault="6B37EDE9" w14:paraId="535E4D94" w14:textId="028EE8AB">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lifelong physical activity.</w:t>
      </w:r>
    </w:p>
    <w:p w:rsidR="6B37EDE9" w:rsidP="5962FB22" w:rsidRDefault="6B37EDE9" w14:paraId="56954B6D" w14:textId="5A1C91D9">
      <w:pPr>
        <w:spacing w:before="240" w:beforeAutospacing="off" w:after="240" w:afterAutospacing="off"/>
        <w:jc w:val="left"/>
      </w:pPr>
      <w:r w:rsidRPr="5962FB22" w:rsidR="6B37EDE9">
        <w:rPr>
          <w:rFonts w:ascii="Arial" w:hAnsi="Arial" w:eastAsia="Arial" w:cs="Arial"/>
          <w:noProof w:val="0"/>
          <w:sz w:val="24"/>
          <w:szCs w:val="24"/>
          <w:lang w:val="en-US"/>
        </w:rPr>
        <w:t>These themes are reinforced through Physical Education, Personal Development and wider Academy life.</w:t>
      </w:r>
    </w:p>
    <w:p w:rsidR="6B37EDE9" w:rsidP="5962FB22" w:rsidRDefault="6B37EDE9" w14:paraId="2712D8C8" w14:textId="777A88DD">
      <w:pPr>
        <w:spacing w:before="240" w:beforeAutospacing="off" w:after="240" w:afterAutospacing="off"/>
        <w:jc w:val="left"/>
      </w:pPr>
      <w:r w:rsidRPr="5962FB22" w:rsidR="6B37EDE9">
        <w:rPr>
          <w:rFonts w:ascii="Arial" w:hAnsi="Arial" w:eastAsia="Arial" w:cs="Arial"/>
          <w:noProof w:val="0"/>
          <w:sz w:val="24"/>
          <w:szCs w:val="24"/>
          <w:lang w:val="en-US"/>
        </w:rPr>
        <w:t>Physical activity is recognised as an important strategy for improving concentration, emotional regulation, confidence and readiness to learn.</w:t>
      </w:r>
    </w:p>
    <w:p w:rsidR="6B37EDE9" w:rsidP="5962FB22" w:rsidRDefault="6B37EDE9" w14:paraId="7B7FC547" w14:textId="66837656">
      <w:pPr>
        <w:pStyle w:val="Heading1"/>
        <w:spacing w:before="322" w:beforeAutospacing="off" w:after="322" w:afterAutospacing="off"/>
        <w:jc w:val="left"/>
      </w:pPr>
      <w:r w:rsidRPr="5962FB22" w:rsidR="6B37EDE9">
        <w:rPr>
          <w:rFonts w:ascii="Arial" w:hAnsi="Arial" w:eastAsia="Arial" w:cs="Arial"/>
          <w:b w:val="1"/>
          <w:bCs w:val="1"/>
          <w:noProof w:val="0"/>
          <w:sz w:val="48"/>
          <w:szCs w:val="48"/>
          <w:lang w:val="en-US"/>
        </w:rPr>
        <w:t>7. Inclusion and Participation</w:t>
      </w:r>
    </w:p>
    <w:p w:rsidR="6B37EDE9" w:rsidP="5962FB22" w:rsidRDefault="6B37EDE9" w14:paraId="321E604D" w14:textId="5C302C75">
      <w:pPr>
        <w:spacing w:before="240" w:beforeAutospacing="off" w:after="240" w:afterAutospacing="off"/>
        <w:jc w:val="left"/>
      </w:pPr>
      <w:r w:rsidRPr="5962FB22" w:rsidR="6B37EDE9">
        <w:rPr>
          <w:rFonts w:ascii="Arial" w:hAnsi="Arial" w:eastAsia="Arial" w:cs="Arial"/>
          <w:noProof w:val="0"/>
          <w:sz w:val="24"/>
          <w:szCs w:val="24"/>
          <w:lang w:val="en-US"/>
        </w:rPr>
        <w:t>Blackpool Skills Academy is committed to ensuring that every pupil has the opportunity to participate in physical education, regardless of ability, background or individual need.</w:t>
      </w:r>
    </w:p>
    <w:p w:rsidR="6B37EDE9" w:rsidP="5962FB22" w:rsidRDefault="6B37EDE9" w14:paraId="11C06BAE" w14:textId="6EBCBD8E">
      <w:pPr>
        <w:spacing w:before="240" w:beforeAutospacing="off" w:after="240" w:afterAutospacing="off"/>
        <w:jc w:val="left"/>
      </w:pPr>
      <w:r w:rsidRPr="5962FB22" w:rsidR="6B37EDE9">
        <w:rPr>
          <w:rFonts w:ascii="Arial" w:hAnsi="Arial" w:eastAsia="Arial" w:cs="Arial"/>
          <w:noProof w:val="0"/>
          <w:sz w:val="24"/>
          <w:szCs w:val="24"/>
          <w:lang w:val="en-US"/>
        </w:rPr>
        <w:t>Teaching staff will make reasonable adjustments to enable pupils with SEND, Education, Health and Care Plans (EHCPs), SEMH needs or medical conditions to access learning safely and successfully.</w:t>
      </w:r>
    </w:p>
    <w:p w:rsidR="6B37EDE9" w:rsidP="5962FB22" w:rsidRDefault="6B37EDE9" w14:paraId="654FB647" w14:textId="6A82F7AB">
      <w:pPr>
        <w:spacing w:before="240" w:beforeAutospacing="off" w:after="240" w:afterAutospacing="off"/>
        <w:jc w:val="left"/>
      </w:pPr>
      <w:r w:rsidRPr="5962FB22" w:rsidR="6B37EDE9">
        <w:rPr>
          <w:rFonts w:ascii="Arial" w:hAnsi="Arial" w:eastAsia="Arial" w:cs="Arial"/>
          <w:noProof w:val="0"/>
          <w:sz w:val="24"/>
          <w:szCs w:val="24"/>
          <w:lang w:val="en-US"/>
        </w:rPr>
        <w:t>Support may include:</w:t>
      </w:r>
    </w:p>
    <w:p w:rsidR="6B37EDE9" w:rsidP="5962FB22" w:rsidRDefault="6B37EDE9" w14:paraId="1F582592" w14:textId="6571ECC3">
      <w:pPr>
        <w:pStyle w:val="ListParagraph"/>
        <w:numPr>
          <w:ilvl w:val="0"/>
          <w:numId w:val="14"/>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differentiated activities</w:t>
      </w:r>
    </w:p>
    <w:p w:rsidR="6B37EDE9" w:rsidP="5962FB22" w:rsidRDefault="6B37EDE9" w14:paraId="49C969CC" w14:textId="2E7D14D8">
      <w:pPr>
        <w:pStyle w:val="ListParagraph"/>
        <w:numPr>
          <w:ilvl w:val="0"/>
          <w:numId w:val="14"/>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adapted equipment</w:t>
      </w:r>
    </w:p>
    <w:p w:rsidR="6B37EDE9" w:rsidP="5962FB22" w:rsidRDefault="6B37EDE9" w14:paraId="26AE2CC8" w14:textId="1C750996">
      <w:pPr>
        <w:pStyle w:val="ListParagraph"/>
        <w:numPr>
          <w:ilvl w:val="0"/>
          <w:numId w:val="14"/>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graduated challenge</w:t>
      </w:r>
    </w:p>
    <w:p w:rsidR="6B37EDE9" w:rsidP="5962FB22" w:rsidRDefault="6B37EDE9" w14:paraId="2405455A" w14:textId="42EB808D">
      <w:pPr>
        <w:pStyle w:val="ListParagraph"/>
        <w:numPr>
          <w:ilvl w:val="0"/>
          <w:numId w:val="14"/>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modified rules</w:t>
      </w:r>
    </w:p>
    <w:p w:rsidR="6B37EDE9" w:rsidP="5962FB22" w:rsidRDefault="6B37EDE9" w14:paraId="2D125327" w14:textId="6067422A">
      <w:pPr>
        <w:pStyle w:val="ListParagraph"/>
        <w:numPr>
          <w:ilvl w:val="0"/>
          <w:numId w:val="14"/>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individual targets</w:t>
      </w:r>
    </w:p>
    <w:p w:rsidR="6B37EDE9" w:rsidP="5962FB22" w:rsidRDefault="6B37EDE9" w14:paraId="3461FEC5" w14:textId="14D5FB19">
      <w:pPr>
        <w:pStyle w:val="ListParagraph"/>
        <w:numPr>
          <w:ilvl w:val="0"/>
          <w:numId w:val="14"/>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additional adult support where appropriate</w:t>
      </w:r>
    </w:p>
    <w:p w:rsidR="6B37EDE9" w:rsidP="5962FB22" w:rsidRDefault="6B37EDE9" w14:paraId="41E5D7F9" w14:textId="5A8BB380">
      <w:pPr>
        <w:pStyle w:val="ListParagraph"/>
        <w:numPr>
          <w:ilvl w:val="0"/>
          <w:numId w:val="14"/>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flexible approaches to participation</w:t>
      </w:r>
    </w:p>
    <w:p w:rsidR="6B37EDE9" w:rsidP="5962FB22" w:rsidRDefault="6B37EDE9" w14:paraId="72BCA003" w14:textId="383CAAF8">
      <w:pPr>
        <w:pStyle w:val="ListParagraph"/>
        <w:numPr>
          <w:ilvl w:val="0"/>
          <w:numId w:val="14"/>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alternative activities where medically required.</w:t>
      </w:r>
    </w:p>
    <w:p w:rsidR="6B37EDE9" w:rsidP="5962FB22" w:rsidRDefault="6B37EDE9" w14:paraId="3C32ADE8" w14:textId="1FE4A50B">
      <w:pPr>
        <w:spacing w:before="240" w:beforeAutospacing="off" w:after="240" w:afterAutospacing="off"/>
        <w:jc w:val="left"/>
      </w:pPr>
      <w:r w:rsidRPr="5962FB22" w:rsidR="6B37EDE9">
        <w:rPr>
          <w:rFonts w:ascii="Arial" w:hAnsi="Arial" w:eastAsia="Arial" w:cs="Arial"/>
          <w:noProof w:val="0"/>
          <w:sz w:val="24"/>
          <w:szCs w:val="24"/>
          <w:lang w:val="en-US"/>
        </w:rPr>
        <w:t>The Academy promotes an inclusive culture where pupils are encouraged to support one another, celebrate personal achievement and develop confidence through participation.</w:t>
      </w:r>
    </w:p>
    <w:p w:rsidR="6B37EDE9" w:rsidP="5962FB22" w:rsidRDefault="6B37EDE9" w14:paraId="3672CBD4" w14:textId="0DB406A0">
      <w:pPr>
        <w:pStyle w:val="Heading1"/>
        <w:spacing w:before="322" w:beforeAutospacing="off" w:after="322" w:afterAutospacing="off"/>
        <w:jc w:val="left"/>
      </w:pPr>
      <w:r w:rsidRPr="5962FB22" w:rsidR="6B37EDE9">
        <w:rPr>
          <w:rFonts w:ascii="Arial" w:hAnsi="Arial" w:eastAsia="Arial" w:cs="Arial"/>
          <w:b w:val="1"/>
          <w:bCs w:val="1"/>
          <w:noProof w:val="0"/>
          <w:sz w:val="48"/>
          <w:szCs w:val="48"/>
          <w:lang w:val="en-US"/>
        </w:rPr>
        <w:t>8. Assessment</w:t>
      </w:r>
    </w:p>
    <w:p w:rsidR="6B37EDE9" w:rsidP="5962FB22" w:rsidRDefault="6B37EDE9" w14:paraId="6BB7BBC7" w14:textId="153A04A7">
      <w:pPr>
        <w:spacing w:before="240" w:beforeAutospacing="off" w:after="240" w:afterAutospacing="off"/>
        <w:jc w:val="left"/>
      </w:pPr>
      <w:r w:rsidRPr="5962FB22" w:rsidR="6B37EDE9">
        <w:rPr>
          <w:rFonts w:ascii="Arial" w:hAnsi="Arial" w:eastAsia="Arial" w:cs="Arial"/>
          <w:noProof w:val="0"/>
          <w:sz w:val="24"/>
          <w:szCs w:val="24"/>
          <w:lang w:val="en-US"/>
        </w:rPr>
        <w:t>Assessment in Physical Education is continuous and supports pupils to understand their progress and identify next steps.</w:t>
      </w:r>
    </w:p>
    <w:p w:rsidR="6B37EDE9" w:rsidP="5962FB22" w:rsidRDefault="6B37EDE9" w14:paraId="64C23F91" w14:textId="621034F0">
      <w:pPr>
        <w:spacing w:before="240" w:beforeAutospacing="off" w:after="240" w:afterAutospacing="off"/>
        <w:jc w:val="left"/>
      </w:pPr>
      <w:r w:rsidRPr="5962FB22" w:rsidR="6B37EDE9">
        <w:rPr>
          <w:rFonts w:ascii="Arial" w:hAnsi="Arial" w:eastAsia="Arial" w:cs="Arial"/>
          <w:noProof w:val="0"/>
          <w:sz w:val="24"/>
          <w:szCs w:val="24"/>
          <w:lang w:val="en-US"/>
        </w:rPr>
        <w:t>Assessment may include:</w:t>
      </w:r>
    </w:p>
    <w:p w:rsidR="6B37EDE9" w:rsidP="5962FB22" w:rsidRDefault="6B37EDE9" w14:paraId="7D82CA55" w14:textId="7395EF86">
      <w:pPr>
        <w:pStyle w:val="ListParagraph"/>
        <w:numPr>
          <w:ilvl w:val="0"/>
          <w:numId w:val="15"/>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teacher observation</w:t>
      </w:r>
    </w:p>
    <w:p w:rsidR="6B37EDE9" w:rsidP="5962FB22" w:rsidRDefault="6B37EDE9" w14:paraId="6D38F53A" w14:textId="62703FB1">
      <w:pPr>
        <w:pStyle w:val="ListParagraph"/>
        <w:numPr>
          <w:ilvl w:val="0"/>
          <w:numId w:val="15"/>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practical performance</w:t>
      </w:r>
    </w:p>
    <w:p w:rsidR="6B37EDE9" w:rsidP="5962FB22" w:rsidRDefault="6B37EDE9" w14:paraId="72EE4384" w14:textId="21F563EA">
      <w:pPr>
        <w:pStyle w:val="ListParagraph"/>
        <w:numPr>
          <w:ilvl w:val="0"/>
          <w:numId w:val="15"/>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personal improvement</w:t>
      </w:r>
    </w:p>
    <w:p w:rsidR="6B37EDE9" w:rsidP="5962FB22" w:rsidRDefault="6B37EDE9" w14:paraId="00582778" w14:textId="5C5FAEC3">
      <w:pPr>
        <w:pStyle w:val="ListParagraph"/>
        <w:numPr>
          <w:ilvl w:val="0"/>
          <w:numId w:val="15"/>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teamwork and cooperation</w:t>
      </w:r>
    </w:p>
    <w:p w:rsidR="6B37EDE9" w:rsidP="5962FB22" w:rsidRDefault="6B37EDE9" w14:paraId="617C993D" w14:textId="48021C41">
      <w:pPr>
        <w:pStyle w:val="ListParagraph"/>
        <w:numPr>
          <w:ilvl w:val="0"/>
          <w:numId w:val="15"/>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leadership skills</w:t>
      </w:r>
    </w:p>
    <w:p w:rsidR="6B37EDE9" w:rsidP="5962FB22" w:rsidRDefault="6B37EDE9" w14:paraId="413019F8" w14:textId="5F8EFD6A">
      <w:pPr>
        <w:pStyle w:val="ListParagraph"/>
        <w:numPr>
          <w:ilvl w:val="0"/>
          <w:numId w:val="15"/>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knowledge of healthy lifestyles</w:t>
      </w:r>
    </w:p>
    <w:p w:rsidR="6B37EDE9" w:rsidP="5962FB22" w:rsidRDefault="6B37EDE9" w14:paraId="18123446" w14:textId="013BFAAB">
      <w:pPr>
        <w:pStyle w:val="ListParagraph"/>
        <w:numPr>
          <w:ilvl w:val="0"/>
          <w:numId w:val="15"/>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self-assessment</w:t>
      </w:r>
    </w:p>
    <w:p w:rsidR="6B37EDE9" w:rsidP="5962FB22" w:rsidRDefault="6B37EDE9" w14:paraId="636F8E5A" w14:textId="5C7EA96A">
      <w:pPr>
        <w:pStyle w:val="ListParagraph"/>
        <w:numPr>
          <w:ilvl w:val="0"/>
          <w:numId w:val="15"/>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peer assessment</w:t>
      </w:r>
    </w:p>
    <w:p w:rsidR="6B37EDE9" w:rsidP="5962FB22" w:rsidRDefault="6B37EDE9" w14:paraId="3D937747" w14:textId="45704531">
      <w:pPr>
        <w:pStyle w:val="ListParagraph"/>
        <w:numPr>
          <w:ilvl w:val="0"/>
          <w:numId w:val="15"/>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participation and engagement.</w:t>
      </w:r>
    </w:p>
    <w:p w:rsidR="6B37EDE9" w:rsidP="5962FB22" w:rsidRDefault="6B37EDE9" w14:paraId="3582E7D7" w14:textId="5F45F278">
      <w:pPr>
        <w:spacing w:before="240" w:beforeAutospacing="off" w:after="240" w:afterAutospacing="off"/>
        <w:jc w:val="left"/>
      </w:pPr>
      <w:r w:rsidRPr="5962FB22" w:rsidR="6B37EDE9">
        <w:rPr>
          <w:rFonts w:ascii="Arial" w:hAnsi="Arial" w:eastAsia="Arial" w:cs="Arial"/>
          <w:noProof w:val="0"/>
          <w:sz w:val="24"/>
          <w:szCs w:val="24"/>
          <w:lang w:val="en-US"/>
        </w:rPr>
        <w:t>Assessment information contributes to wider curriculum planning and, where appropriate, Individual Learning Plans (ILPs).</w:t>
      </w:r>
    </w:p>
    <w:p w:rsidR="6B37EDE9" w:rsidP="5962FB22" w:rsidRDefault="6B37EDE9" w14:paraId="2EE19917" w14:textId="44D00AE0">
      <w:pPr>
        <w:spacing w:before="240" w:beforeAutospacing="off" w:after="240" w:afterAutospacing="off"/>
        <w:jc w:val="left"/>
      </w:pPr>
      <w:r w:rsidRPr="5962FB22" w:rsidR="6B37EDE9">
        <w:rPr>
          <w:rFonts w:ascii="Arial" w:hAnsi="Arial" w:eastAsia="Arial" w:cs="Arial"/>
          <w:noProof w:val="0"/>
          <w:sz w:val="24"/>
          <w:szCs w:val="24"/>
          <w:lang w:val="en-US"/>
        </w:rPr>
        <w:t>The Academy places equal value on effort, progress, resilience and participation alongside physical performance.</w:t>
      </w:r>
    </w:p>
    <w:p w:rsidR="6B37EDE9" w:rsidP="5962FB22" w:rsidRDefault="6B37EDE9" w14:paraId="18BB4680" w14:textId="0D87F287">
      <w:pPr>
        <w:pStyle w:val="Heading1"/>
        <w:spacing w:before="322" w:beforeAutospacing="off" w:after="322" w:afterAutospacing="off"/>
        <w:jc w:val="left"/>
      </w:pPr>
      <w:r w:rsidRPr="5962FB22" w:rsidR="6B37EDE9">
        <w:rPr>
          <w:rFonts w:ascii="Arial" w:hAnsi="Arial" w:eastAsia="Arial" w:cs="Arial"/>
          <w:b w:val="1"/>
          <w:bCs w:val="1"/>
          <w:noProof w:val="0"/>
          <w:sz w:val="48"/>
          <w:szCs w:val="48"/>
          <w:lang w:val="en-US"/>
        </w:rPr>
        <w:t>9. Clothing and Equipment</w:t>
      </w:r>
    </w:p>
    <w:p w:rsidR="6B37EDE9" w:rsidP="5962FB22" w:rsidRDefault="6B37EDE9" w14:paraId="708E2020" w14:textId="400646CA">
      <w:pPr>
        <w:spacing w:before="240" w:beforeAutospacing="off" w:after="240" w:afterAutospacing="off"/>
        <w:jc w:val="left"/>
      </w:pPr>
      <w:r w:rsidRPr="5962FB22" w:rsidR="6B37EDE9">
        <w:rPr>
          <w:rFonts w:ascii="Arial" w:hAnsi="Arial" w:eastAsia="Arial" w:cs="Arial"/>
          <w:noProof w:val="0"/>
          <w:sz w:val="24"/>
          <w:szCs w:val="24"/>
          <w:lang w:val="en-US"/>
        </w:rPr>
        <w:t>Appropriate clothing supports both safety and effective participation.</w:t>
      </w:r>
    </w:p>
    <w:p w:rsidR="6B37EDE9" w:rsidP="5962FB22" w:rsidRDefault="6B37EDE9" w14:paraId="7969FF18" w14:textId="513C1FD2">
      <w:pPr>
        <w:spacing w:before="240" w:beforeAutospacing="off" w:after="240" w:afterAutospacing="off"/>
        <w:jc w:val="left"/>
      </w:pPr>
      <w:r w:rsidRPr="5962FB22" w:rsidR="6B37EDE9">
        <w:rPr>
          <w:rFonts w:ascii="Arial" w:hAnsi="Arial" w:eastAsia="Arial" w:cs="Arial"/>
          <w:noProof w:val="0"/>
          <w:sz w:val="24"/>
          <w:szCs w:val="24"/>
          <w:lang w:val="en-US"/>
        </w:rPr>
        <w:t>Pupils are expected to wear suitable clothing for physical activity, including:</w:t>
      </w:r>
    </w:p>
    <w:p w:rsidR="6B37EDE9" w:rsidP="5962FB22" w:rsidRDefault="6B37EDE9" w14:paraId="5D380610" w14:textId="2A72D4CA">
      <w:pPr>
        <w:pStyle w:val="ListParagraph"/>
        <w:numPr>
          <w:ilvl w:val="0"/>
          <w:numId w:val="16"/>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plain black shorts or tracksuit bottoms</w:t>
      </w:r>
    </w:p>
    <w:p w:rsidR="6B37EDE9" w:rsidP="5962FB22" w:rsidRDefault="6B37EDE9" w14:paraId="7543CF16" w14:textId="77DE2B25">
      <w:pPr>
        <w:pStyle w:val="ListParagraph"/>
        <w:numPr>
          <w:ilvl w:val="0"/>
          <w:numId w:val="16"/>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white T-shirt or polo shirt</w:t>
      </w:r>
    </w:p>
    <w:p w:rsidR="6B37EDE9" w:rsidP="5962FB22" w:rsidRDefault="6B37EDE9" w14:paraId="79A2EB6A" w14:textId="3372B9F6">
      <w:pPr>
        <w:pStyle w:val="ListParagraph"/>
        <w:numPr>
          <w:ilvl w:val="0"/>
          <w:numId w:val="16"/>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suitable sports footwear.</w:t>
      </w:r>
    </w:p>
    <w:p w:rsidR="6B37EDE9" w:rsidP="5962FB22" w:rsidRDefault="6B37EDE9" w14:paraId="4A3658F2" w14:textId="1DF8BEB5">
      <w:pPr>
        <w:spacing w:before="240" w:beforeAutospacing="off" w:after="240" w:afterAutospacing="off"/>
        <w:jc w:val="left"/>
      </w:pPr>
      <w:r w:rsidRPr="5962FB22" w:rsidR="6B37EDE9">
        <w:rPr>
          <w:rFonts w:ascii="Arial" w:hAnsi="Arial" w:eastAsia="Arial" w:cs="Arial"/>
          <w:noProof w:val="0"/>
          <w:sz w:val="24"/>
          <w:szCs w:val="24"/>
          <w:lang w:val="en-US"/>
        </w:rPr>
        <w:t>Where pupils are unable to bring appropriate clothing, the Academy will seek to minimise barriers to participation by providing suitable spare kit where available.</w:t>
      </w:r>
    </w:p>
    <w:p w:rsidR="6B37EDE9" w:rsidP="5962FB22" w:rsidRDefault="6B37EDE9" w14:paraId="7C56F277" w14:textId="6CADAC3D">
      <w:pPr>
        <w:spacing w:before="240" w:beforeAutospacing="off" w:after="240" w:afterAutospacing="off"/>
        <w:jc w:val="left"/>
      </w:pPr>
      <w:r w:rsidRPr="5962FB22" w:rsidR="6B37EDE9">
        <w:rPr>
          <w:rFonts w:ascii="Arial" w:hAnsi="Arial" w:eastAsia="Arial" w:cs="Arial"/>
          <w:noProof w:val="0"/>
          <w:sz w:val="24"/>
          <w:szCs w:val="24"/>
          <w:lang w:val="en-US"/>
        </w:rPr>
        <w:t>For safety reasons:</w:t>
      </w:r>
    </w:p>
    <w:p w:rsidR="6B37EDE9" w:rsidP="5962FB22" w:rsidRDefault="6B37EDE9" w14:paraId="4EB7944B" w14:textId="27CAAEBF">
      <w:pPr>
        <w:pStyle w:val="ListParagraph"/>
        <w:numPr>
          <w:ilvl w:val="0"/>
          <w:numId w:val="17"/>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jewellery must be removed or made safe</w:t>
      </w:r>
    </w:p>
    <w:p w:rsidR="6B37EDE9" w:rsidP="5962FB22" w:rsidRDefault="6B37EDE9" w14:paraId="29A76590" w14:textId="5A2F7873">
      <w:pPr>
        <w:pStyle w:val="ListParagraph"/>
        <w:numPr>
          <w:ilvl w:val="0"/>
          <w:numId w:val="17"/>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long hair should be tied back</w:t>
      </w:r>
    </w:p>
    <w:p w:rsidR="6B37EDE9" w:rsidP="5962FB22" w:rsidRDefault="6B37EDE9" w14:paraId="6E20B08B" w14:textId="2A67FA08">
      <w:pPr>
        <w:pStyle w:val="ListParagraph"/>
        <w:numPr>
          <w:ilvl w:val="0"/>
          <w:numId w:val="17"/>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religious clothing will be accommodated wherever possible following appropriate risk assessment</w:t>
      </w:r>
    </w:p>
    <w:p w:rsidR="6B37EDE9" w:rsidP="5962FB22" w:rsidRDefault="6B37EDE9" w14:paraId="20340575" w14:textId="30782F59">
      <w:pPr>
        <w:pStyle w:val="ListParagraph"/>
        <w:numPr>
          <w:ilvl w:val="0"/>
          <w:numId w:val="17"/>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pupils must follow staff instructions regarding personal protective equipment where required.</w:t>
      </w:r>
    </w:p>
    <w:p w:rsidR="6B37EDE9" w:rsidP="5962FB22" w:rsidRDefault="6B37EDE9" w14:paraId="57DA366B" w14:textId="66A44211">
      <w:pPr>
        <w:spacing w:before="240" w:beforeAutospacing="off" w:after="240" w:afterAutospacing="off"/>
        <w:jc w:val="left"/>
      </w:pPr>
      <w:r w:rsidRPr="5962FB22" w:rsidR="6B37EDE9">
        <w:rPr>
          <w:rFonts w:ascii="Arial" w:hAnsi="Arial" w:eastAsia="Arial" w:cs="Arial"/>
          <w:noProof w:val="0"/>
          <w:sz w:val="24"/>
          <w:szCs w:val="24"/>
          <w:lang w:val="en-US"/>
        </w:rPr>
        <w:t>All equipment will be maintained, inspected regularly and removed from use immediately if found to be unsafe.</w:t>
      </w:r>
    </w:p>
    <w:p w:rsidR="6B37EDE9" w:rsidP="5962FB22" w:rsidRDefault="6B37EDE9" w14:paraId="387B1B2B" w14:textId="365C2745">
      <w:pPr>
        <w:pStyle w:val="Heading1"/>
        <w:spacing w:before="322" w:beforeAutospacing="off" w:after="322" w:afterAutospacing="off"/>
        <w:jc w:val="left"/>
      </w:pPr>
      <w:r w:rsidRPr="5962FB22" w:rsidR="6B37EDE9">
        <w:rPr>
          <w:rFonts w:ascii="Arial" w:hAnsi="Arial" w:eastAsia="Arial" w:cs="Arial"/>
          <w:b w:val="1"/>
          <w:bCs w:val="1"/>
          <w:noProof w:val="0"/>
          <w:sz w:val="48"/>
          <w:szCs w:val="48"/>
          <w:lang w:val="en-US"/>
        </w:rPr>
        <w:t>10. Health, Safety and Safeguarding</w:t>
      </w:r>
    </w:p>
    <w:p w:rsidR="6B37EDE9" w:rsidP="5962FB22" w:rsidRDefault="6B37EDE9" w14:paraId="269F0A9F" w14:textId="49E7E559">
      <w:pPr>
        <w:spacing w:before="240" w:beforeAutospacing="off" w:after="240" w:afterAutospacing="off"/>
        <w:jc w:val="left"/>
      </w:pPr>
      <w:r w:rsidRPr="5962FB22" w:rsidR="6B37EDE9">
        <w:rPr>
          <w:rFonts w:ascii="Arial" w:hAnsi="Arial" w:eastAsia="Arial" w:cs="Arial"/>
          <w:noProof w:val="0"/>
          <w:sz w:val="24"/>
          <w:szCs w:val="24"/>
          <w:lang w:val="en-US"/>
        </w:rPr>
        <w:t>The health, safety and wellbeing of pupils are central to all physical education activities.</w:t>
      </w:r>
    </w:p>
    <w:p w:rsidR="6B37EDE9" w:rsidP="5962FB22" w:rsidRDefault="6B37EDE9" w14:paraId="7423C303" w14:textId="0E489A5A">
      <w:pPr>
        <w:spacing w:before="240" w:beforeAutospacing="off" w:after="240" w:afterAutospacing="off"/>
        <w:jc w:val="left"/>
      </w:pPr>
      <w:r w:rsidRPr="5962FB22" w:rsidR="6B37EDE9">
        <w:rPr>
          <w:rFonts w:ascii="Arial" w:hAnsi="Arial" w:eastAsia="Arial" w:cs="Arial"/>
          <w:noProof w:val="0"/>
          <w:sz w:val="24"/>
          <w:szCs w:val="24"/>
          <w:lang w:val="en-US"/>
        </w:rPr>
        <w:t>The Academy will ensure that:</w:t>
      </w:r>
    </w:p>
    <w:p w:rsidR="6B37EDE9" w:rsidP="5962FB22" w:rsidRDefault="6B37EDE9" w14:paraId="67018522" w14:textId="1E469C72">
      <w:pPr>
        <w:pStyle w:val="ListParagraph"/>
        <w:numPr>
          <w:ilvl w:val="0"/>
          <w:numId w:val="18"/>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suitable risk assessments are completed</w:t>
      </w:r>
    </w:p>
    <w:p w:rsidR="6B37EDE9" w:rsidP="5962FB22" w:rsidRDefault="6B37EDE9" w14:paraId="37CFAA43" w14:textId="5581D244">
      <w:pPr>
        <w:pStyle w:val="ListParagraph"/>
        <w:numPr>
          <w:ilvl w:val="0"/>
          <w:numId w:val="18"/>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activities are appropriately supervised</w:t>
      </w:r>
    </w:p>
    <w:p w:rsidR="6B37EDE9" w:rsidP="5962FB22" w:rsidRDefault="6B37EDE9" w14:paraId="0CA9EDBE" w14:textId="49869B02">
      <w:pPr>
        <w:pStyle w:val="ListParagraph"/>
        <w:numPr>
          <w:ilvl w:val="0"/>
          <w:numId w:val="18"/>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equipment is inspected regularly</w:t>
      </w:r>
    </w:p>
    <w:p w:rsidR="6B37EDE9" w:rsidP="5962FB22" w:rsidRDefault="6B37EDE9" w14:paraId="1FF525FC" w14:textId="52CB90B5">
      <w:pPr>
        <w:pStyle w:val="ListParagraph"/>
        <w:numPr>
          <w:ilvl w:val="0"/>
          <w:numId w:val="18"/>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facilities remain safe and suitable</w:t>
      </w:r>
    </w:p>
    <w:p w:rsidR="6B37EDE9" w:rsidP="5962FB22" w:rsidRDefault="6B37EDE9" w14:paraId="79105571" w14:textId="5B831F30">
      <w:pPr>
        <w:pStyle w:val="ListParagraph"/>
        <w:numPr>
          <w:ilvl w:val="0"/>
          <w:numId w:val="18"/>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medical information is available where required</w:t>
      </w:r>
    </w:p>
    <w:p w:rsidR="6B37EDE9" w:rsidP="5962FB22" w:rsidRDefault="6B37EDE9" w14:paraId="5352A36A" w14:textId="737B9E6C">
      <w:pPr>
        <w:pStyle w:val="ListParagraph"/>
        <w:numPr>
          <w:ilvl w:val="0"/>
          <w:numId w:val="18"/>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first aid arrangements are in place</w:t>
      </w:r>
    </w:p>
    <w:p w:rsidR="6B37EDE9" w:rsidP="5962FB22" w:rsidRDefault="6B37EDE9" w14:paraId="1DBD0165" w14:textId="5DDC9F64">
      <w:pPr>
        <w:pStyle w:val="ListParagraph"/>
        <w:numPr>
          <w:ilvl w:val="0"/>
          <w:numId w:val="18"/>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emergency procedures are understood by staff</w:t>
      </w:r>
    </w:p>
    <w:p w:rsidR="6B37EDE9" w:rsidP="5962FB22" w:rsidRDefault="6B37EDE9" w14:paraId="4EF91B25" w14:textId="64791AEB">
      <w:pPr>
        <w:pStyle w:val="ListParagraph"/>
        <w:numPr>
          <w:ilvl w:val="0"/>
          <w:numId w:val="18"/>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safeguarding procedures are followed at all times.</w:t>
      </w:r>
    </w:p>
    <w:p w:rsidR="6B37EDE9" w:rsidP="5962FB22" w:rsidRDefault="6B37EDE9" w14:paraId="5EAFAA7C" w14:textId="4239DC2C">
      <w:pPr>
        <w:spacing w:before="240" w:beforeAutospacing="off" w:after="240" w:afterAutospacing="off"/>
        <w:jc w:val="left"/>
      </w:pPr>
      <w:r w:rsidRPr="5962FB22" w:rsidR="6B37EDE9">
        <w:rPr>
          <w:rFonts w:ascii="Arial" w:hAnsi="Arial" w:eastAsia="Arial" w:cs="Arial"/>
          <w:noProof w:val="0"/>
          <w:sz w:val="24"/>
          <w:szCs w:val="24"/>
          <w:lang w:val="en-US"/>
        </w:rPr>
        <w:t>Teaching staff will consider:</w:t>
      </w:r>
    </w:p>
    <w:p w:rsidR="6B37EDE9" w:rsidP="5962FB22" w:rsidRDefault="6B37EDE9" w14:paraId="7FA29729" w14:textId="35CD5BEF">
      <w:pPr>
        <w:pStyle w:val="ListParagraph"/>
        <w:numPr>
          <w:ilvl w:val="0"/>
          <w:numId w:val="19"/>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weather conditions</w:t>
      </w:r>
    </w:p>
    <w:p w:rsidR="6B37EDE9" w:rsidP="5962FB22" w:rsidRDefault="6B37EDE9" w14:paraId="43F8357F" w14:textId="0A86DBCC">
      <w:pPr>
        <w:pStyle w:val="ListParagraph"/>
        <w:numPr>
          <w:ilvl w:val="0"/>
          <w:numId w:val="19"/>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individual medical needs</w:t>
      </w:r>
    </w:p>
    <w:p w:rsidR="6B37EDE9" w:rsidP="5962FB22" w:rsidRDefault="6B37EDE9" w14:paraId="127B83E7" w14:textId="6CBBF09F">
      <w:pPr>
        <w:pStyle w:val="ListParagraph"/>
        <w:numPr>
          <w:ilvl w:val="0"/>
          <w:numId w:val="19"/>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pupil confidence</w:t>
      </w:r>
    </w:p>
    <w:p w:rsidR="6B37EDE9" w:rsidP="5962FB22" w:rsidRDefault="6B37EDE9" w14:paraId="3EF63BF8" w14:textId="2107AEDA">
      <w:pPr>
        <w:pStyle w:val="ListParagraph"/>
        <w:numPr>
          <w:ilvl w:val="0"/>
          <w:numId w:val="19"/>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appropriate progression of activities</w:t>
      </w:r>
    </w:p>
    <w:p w:rsidR="6B37EDE9" w:rsidP="5962FB22" w:rsidRDefault="6B37EDE9" w14:paraId="5EDAC63B" w14:textId="4BF9CE21">
      <w:pPr>
        <w:pStyle w:val="ListParagraph"/>
        <w:numPr>
          <w:ilvl w:val="0"/>
          <w:numId w:val="19"/>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safe use of equipment</w:t>
      </w:r>
    </w:p>
    <w:p w:rsidR="6B37EDE9" w:rsidP="5962FB22" w:rsidRDefault="6B37EDE9" w14:paraId="353A0845" w14:textId="48D99892">
      <w:pPr>
        <w:pStyle w:val="ListParagraph"/>
        <w:numPr>
          <w:ilvl w:val="0"/>
          <w:numId w:val="19"/>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staff-to-pupil ratios</w:t>
      </w:r>
    </w:p>
    <w:p w:rsidR="6B37EDE9" w:rsidP="5962FB22" w:rsidRDefault="6B37EDE9" w14:paraId="6A9D542D" w14:textId="1513C82A">
      <w:pPr>
        <w:pStyle w:val="ListParagraph"/>
        <w:numPr>
          <w:ilvl w:val="0"/>
          <w:numId w:val="19"/>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off-site arrangements where applicable.</w:t>
      </w:r>
    </w:p>
    <w:p w:rsidR="6B37EDE9" w:rsidP="5962FB22" w:rsidRDefault="6B37EDE9" w14:paraId="055B2345" w14:textId="016E95AD">
      <w:pPr>
        <w:spacing w:before="240" w:beforeAutospacing="off" w:after="240" w:afterAutospacing="off"/>
        <w:jc w:val="left"/>
      </w:pPr>
      <w:r w:rsidRPr="5962FB22" w:rsidR="6B37EDE9">
        <w:rPr>
          <w:rFonts w:ascii="Arial" w:hAnsi="Arial" w:eastAsia="Arial" w:cs="Arial"/>
          <w:noProof w:val="0"/>
          <w:sz w:val="24"/>
          <w:szCs w:val="24"/>
          <w:lang w:val="en-US"/>
        </w:rPr>
        <w:t>Further information is contained within the Academy's Health, Safety and Welfare Policy and Educational Visits and Off-Site Activities Policy.</w:t>
      </w:r>
    </w:p>
    <w:p w:rsidR="6B37EDE9" w:rsidP="5962FB22" w:rsidRDefault="6B37EDE9" w14:paraId="1C69BFF2" w14:textId="065AB7AA">
      <w:pPr>
        <w:pStyle w:val="Heading1"/>
        <w:spacing w:before="322" w:beforeAutospacing="off" w:after="322" w:afterAutospacing="off"/>
        <w:jc w:val="left"/>
      </w:pPr>
      <w:r w:rsidRPr="5962FB22" w:rsidR="6B37EDE9">
        <w:rPr>
          <w:rFonts w:ascii="Arial" w:hAnsi="Arial" w:eastAsia="Arial" w:cs="Arial"/>
          <w:b w:val="1"/>
          <w:bCs w:val="1"/>
          <w:noProof w:val="0"/>
          <w:sz w:val="48"/>
          <w:szCs w:val="48"/>
          <w:lang w:val="en-US"/>
        </w:rPr>
        <w:t>11. Enrichment and Extra-Curricular Opportunities</w:t>
      </w:r>
    </w:p>
    <w:p w:rsidR="6B37EDE9" w:rsidP="5962FB22" w:rsidRDefault="6B37EDE9" w14:paraId="23957BA5" w14:textId="7C0CAE29">
      <w:pPr>
        <w:spacing w:before="240" w:beforeAutospacing="off" w:after="240" w:afterAutospacing="off"/>
        <w:jc w:val="left"/>
      </w:pPr>
      <w:r w:rsidRPr="5962FB22" w:rsidR="6B37EDE9">
        <w:rPr>
          <w:rFonts w:ascii="Arial" w:hAnsi="Arial" w:eastAsia="Arial" w:cs="Arial"/>
          <w:noProof w:val="0"/>
          <w:sz w:val="24"/>
          <w:szCs w:val="24"/>
          <w:lang w:val="en-US"/>
        </w:rPr>
        <w:t>The Academy encourages pupils to participate in a range of enrichment opportunities that promote healthy lifestyles, teamwork and personal development.</w:t>
      </w:r>
    </w:p>
    <w:p w:rsidR="6B37EDE9" w:rsidP="5962FB22" w:rsidRDefault="6B37EDE9" w14:paraId="05567B46" w14:textId="04E36A83">
      <w:pPr>
        <w:spacing w:before="240" w:beforeAutospacing="off" w:after="240" w:afterAutospacing="off"/>
        <w:jc w:val="left"/>
      </w:pPr>
      <w:r w:rsidRPr="5962FB22" w:rsidR="6B37EDE9">
        <w:rPr>
          <w:rFonts w:ascii="Arial" w:hAnsi="Arial" w:eastAsia="Arial" w:cs="Arial"/>
          <w:noProof w:val="0"/>
          <w:sz w:val="24"/>
          <w:szCs w:val="24"/>
          <w:lang w:val="en-US"/>
        </w:rPr>
        <w:t>Where appropriate, opportunities may include:</w:t>
      </w:r>
    </w:p>
    <w:p w:rsidR="6B37EDE9" w:rsidP="5962FB22" w:rsidRDefault="6B37EDE9" w14:paraId="40450F28" w14:textId="653E793F">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sports clubs</w:t>
      </w:r>
    </w:p>
    <w:p w:rsidR="6B37EDE9" w:rsidP="5962FB22" w:rsidRDefault="6B37EDE9" w14:paraId="0D0728D4" w14:textId="0DF42C91">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recreational activities</w:t>
      </w:r>
    </w:p>
    <w:p w:rsidR="6B37EDE9" w:rsidP="5962FB22" w:rsidRDefault="6B37EDE9" w14:paraId="3FE0A202" w14:textId="0F1A9FE1">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outdoor learning</w:t>
      </w:r>
    </w:p>
    <w:p w:rsidR="6B37EDE9" w:rsidP="5962FB22" w:rsidRDefault="6B37EDE9" w14:paraId="196FD74C" w14:textId="0B091B23">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educational visits</w:t>
      </w:r>
    </w:p>
    <w:p w:rsidR="6B37EDE9" w:rsidP="5962FB22" w:rsidRDefault="6B37EDE9" w14:paraId="5D7F78E5" w14:textId="3F324F03">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community sports activities</w:t>
      </w:r>
    </w:p>
    <w:p w:rsidR="6B37EDE9" w:rsidP="5962FB22" w:rsidRDefault="6B37EDE9" w14:paraId="36061CDA" w14:textId="785685E7">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leadership opportunities</w:t>
      </w:r>
    </w:p>
    <w:p w:rsidR="6B37EDE9" w:rsidP="5962FB22" w:rsidRDefault="6B37EDE9" w14:paraId="59D90BD6" w14:textId="6C8CE7DF">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wellbeing activities</w:t>
      </w:r>
    </w:p>
    <w:p w:rsidR="6B37EDE9" w:rsidP="5962FB22" w:rsidRDefault="6B37EDE9" w14:paraId="29FB9CDE" w14:textId="2C64977F">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inter-school events where appropriate.</w:t>
      </w:r>
    </w:p>
    <w:p w:rsidR="6B37EDE9" w:rsidP="5962FB22" w:rsidRDefault="6B37EDE9" w14:paraId="498CCC74" w14:textId="270B493B">
      <w:pPr>
        <w:spacing w:before="240" w:beforeAutospacing="off" w:after="240" w:afterAutospacing="off"/>
        <w:jc w:val="left"/>
      </w:pPr>
      <w:r w:rsidRPr="5962FB22" w:rsidR="6B37EDE9">
        <w:rPr>
          <w:rFonts w:ascii="Arial" w:hAnsi="Arial" w:eastAsia="Arial" w:cs="Arial"/>
          <w:noProof w:val="0"/>
          <w:sz w:val="24"/>
          <w:szCs w:val="24"/>
          <w:lang w:val="en-US"/>
        </w:rPr>
        <w:t>Participation is encouraged for all pupils regardless of previous sporting experience or ability.</w:t>
      </w:r>
    </w:p>
    <w:p w:rsidR="6B37EDE9" w:rsidP="5962FB22" w:rsidRDefault="6B37EDE9" w14:paraId="4468634D" w14:textId="51BDEFFB">
      <w:pPr>
        <w:spacing w:before="240" w:beforeAutospacing="off" w:after="240" w:afterAutospacing="off"/>
        <w:jc w:val="left"/>
      </w:pPr>
      <w:r w:rsidRPr="5962FB22" w:rsidR="6B37EDE9">
        <w:rPr>
          <w:rFonts w:ascii="Arial" w:hAnsi="Arial" w:eastAsia="Arial" w:cs="Arial"/>
          <w:noProof w:val="0"/>
          <w:sz w:val="24"/>
          <w:szCs w:val="24"/>
          <w:lang w:val="en-US"/>
        </w:rPr>
        <w:t>Enrichment activities aim to build confidence, resilience, independence and positive relationships alongside improving physical health.</w:t>
      </w:r>
    </w:p>
    <w:p w:rsidR="6B37EDE9" w:rsidP="5962FB22" w:rsidRDefault="6B37EDE9" w14:paraId="526FBFC2" w14:textId="46CB7058">
      <w:pPr>
        <w:pStyle w:val="Heading1"/>
        <w:spacing w:before="322" w:beforeAutospacing="off" w:after="322" w:afterAutospacing="off"/>
        <w:jc w:val="left"/>
      </w:pPr>
      <w:r w:rsidRPr="5962FB22" w:rsidR="6B37EDE9">
        <w:rPr>
          <w:rFonts w:ascii="Arial" w:hAnsi="Arial" w:eastAsia="Arial" w:cs="Arial"/>
          <w:b w:val="1"/>
          <w:bCs w:val="1"/>
          <w:noProof w:val="0"/>
          <w:sz w:val="48"/>
          <w:szCs w:val="48"/>
          <w:lang w:val="en-US"/>
        </w:rPr>
        <w:t>12. Roles and Responsibilities</w:t>
      </w:r>
    </w:p>
    <w:p w:rsidR="6B37EDE9" w:rsidP="5962FB22" w:rsidRDefault="6B37EDE9" w14:paraId="14977D39" w14:textId="6C162D30">
      <w:pPr>
        <w:pStyle w:val="Heading2"/>
        <w:spacing w:before="299" w:beforeAutospacing="off" w:after="299" w:afterAutospacing="off"/>
        <w:jc w:val="left"/>
      </w:pPr>
      <w:r w:rsidRPr="5962FB22" w:rsidR="6B37EDE9">
        <w:rPr>
          <w:rFonts w:ascii="Arial" w:hAnsi="Arial" w:eastAsia="Arial" w:cs="Arial"/>
          <w:b w:val="1"/>
          <w:bCs w:val="1"/>
          <w:noProof w:val="0"/>
          <w:sz w:val="36"/>
          <w:szCs w:val="36"/>
          <w:lang w:val="en-US"/>
        </w:rPr>
        <w:t>Proprietor and Governors</w:t>
      </w:r>
    </w:p>
    <w:p w:rsidR="6B37EDE9" w:rsidP="5962FB22" w:rsidRDefault="6B37EDE9" w14:paraId="0D73225B" w14:textId="548A6486">
      <w:pPr>
        <w:spacing w:before="240" w:beforeAutospacing="off" w:after="240" w:afterAutospacing="off"/>
        <w:jc w:val="left"/>
      </w:pPr>
      <w:r w:rsidRPr="5962FB22" w:rsidR="6B37EDE9">
        <w:rPr>
          <w:rFonts w:ascii="Arial" w:hAnsi="Arial" w:eastAsia="Arial" w:cs="Arial"/>
          <w:noProof w:val="0"/>
          <w:sz w:val="24"/>
          <w:szCs w:val="24"/>
          <w:lang w:val="en-US"/>
        </w:rPr>
        <w:t>The Proprietor and Governors are responsible for:</w:t>
      </w:r>
    </w:p>
    <w:p w:rsidR="6B37EDE9" w:rsidP="5962FB22" w:rsidRDefault="6B37EDE9" w14:paraId="615B23C0" w14:textId="700E7048">
      <w:pPr>
        <w:pStyle w:val="ListParagraph"/>
        <w:numPr>
          <w:ilvl w:val="0"/>
          <w:numId w:val="21"/>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ensuring that Physical Education forms part of a broad and balanced curriculum</w:t>
      </w:r>
    </w:p>
    <w:p w:rsidR="6B37EDE9" w:rsidP="5962FB22" w:rsidRDefault="6B37EDE9" w14:paraId="6C3F61D2" w14:textId="1109F69A">
      <w:pPr>
        <w:pStyle w:val="ListParagraph"/>
        <w:numPr>
          <w:ilvl w:val="0"/>
          <w:numId w:val="21"/>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monitoring the effectiveness of PE provision</w:t>
      </w:r>
    </w:p>
    <w:p w:rsidR="6B37EDE9" w:rsidP="5962FB22" w:rsidRDefault="6B37EDE9" w14:paraId="329DEC7C" w14:textId="6739C819">
      <w:pPr>
        <w:pStyle w:val="ListParagraph"/>
        <w:numPr>
          <w:ilvl w:val="0"/>
          <w:numId w:val="21"/>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ensuring appropriate resources are available</w:t>
      </w:r>
    </w:p>
    <w:p w:rsidR="6B37EDE9" w:rsidP="5962FB22" w:rsidRDefault="6B37EDE9" w14:paraId="5A04D370" w14:textId="3EAE4BA5">
      <w:pPr>
        <w:pStyle w:val="ListParagraph"/>
        <w:numPr>
          <w:ilvl w:val="0"/>
          <w:numId w:val="21"/>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providing strategic challenge and support.</w:t>
      </w:r>
    </w:p>
    <w:p w:rsidR="6B37EDE9" w:rsidP="5962FB22" w:rsidRDefault="6B37EDE9" w14:paraId="103A4E8D" w14:textId="3EF2CE25">
      <w:pPr>
        <w:pStyle w:val="Heading2"/>
        <w:spacing w:before="299" w:beforeAutospacing="off" w:after="299" w:afterAutospacing="off"/>
        <w:jc w:val="left"/>
      </w:pPr>
      <w:r w:rsidRPr="5962FB22" w:rsidR="6B37EDE9">
        <w:rPr>
          <w:rFonts w:ascii="Arial" w:hAnsi="Arial" w:eastAsia="Arial" w:cs="Arial"/>
          <w:b w:val="1"/>
          <w:bCs w:val="1"/>
          <w:noProof w:val="0"/>
          <w:sz w:val="36"/>
          <w:szCs w:val="36"/>
          <w:lang w:val="en-US"/>
        </w:rPr>
        <w:t>Headteacher</w:t>
      </w:r>
    </w:p>
    <w:p w:rsidR="6B37EDE9" w:rsidP="5962FB22" w:rsidRDefault="6B37EDE9" w14:paraId="5640EEAD" w14:textId="7DDE24D4">
      <w:pPr>
        <w:spacing w:before="240" w:beforeAutospacing="off" w:after="240" w:afterAutospacing="off"/>
        <w:jc w:val="left"/>
      </w:pPr>
      <w:r w:rsidRPr="5962FB22" w:rsidR="6B37EDE9">
        <w:rPr>
          <w:rFonts w:ascii="Arial" w:hAnsi="Arial" w:eastAsia="Arial" w:cs="Arial"/>
          <w:noProof w:val="0"/>
          <w:sz w:val="24"/>
          <w:szCs w:val="24"/>
          <w:lang w:val="en-US"/>
        </w:rPr>
        <w:t>The Headteacher will:</w:t>
      </w:r>
    </w:p>
    <w:p w:rsidR="6B37EDE9" w:rsidP="5962FB22" w:rsidRDefault="6B37EDE9" w14:paraId="599DDCD5" w14:textId="741D08A2">
      <w:pPr>
        <w:pStyle w:val="ListParagraph"/>
        <w:numPr>
          <w:ilvl w:val="0"/>
          <w:numId w:val="22"/>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oversee the implementation of this policy</w:t>
      </w:r>
    </w:p>
    <w:p w:rsidR="6B37EDE9" w:rsidP="5962FB22" w:rsidRDefault="6B37EDE9" w14:paraId="4E00B43B" w14:textId="6953EE74">
      <w:pPr>
        <w:pStyle w:val="ListParagraph"/>
        <w:numPr>
          <w:ilvl w:val="0"/>
          <w:numId w:val="22"/>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promote physical activity and healthy lifestyles</w:t>
      </w:r>
    </w:p>
    <w:p w:rsidR="6B37EDE9" w:rsidP="5962FB22" w:rsidRDefault="6B37EDE9" w14:paraId="37DD0886" w14:textId="080BACD4">
      <w:pPr>
        <w:pStyle w:val="ListParagraph"/>
        <w:numPr>
          <w:ilvl w:val="0"/>
          <w:numId w:val="22"/>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ensure appropriate staffing and resources</w:t>
      </w:r>
    </w:p>
    <w:p w:rsidR="6B37EDE9" w:rsidP="5962FB22" w:rsidRDefault="6B37EDE9" w14:paraId="11553CDF" w14:textId="13C27F53">
      <w:pPr>
        <w:pStyle w:val="ListParagraph"/>
        <w:numPr>
          <w:ilvl w:val="0"/>
          <w:numId w:val="22"/>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monitor the quality of teaching and learning</w:t>
      </w:r>
    </w:p>
    <w:p w:rsidR="6B37EDE9" w:rsidP="5962FB22" w:rsidRDefault="6B37EDE9" w14:paraId="56F94C6A" w14:textId="569CEF08">
      <w:pPr>
        <w:pStyle w:val="ListParagraph"/>
        <w:numPr>
          <w:ilvl w:val="0"/>
          <w:numId w:val="22"/>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ensure health and safety requirements are met</w:t>
      </w:r>
    </w:p>
    <w:p w:rsidR="6B37EDE9" w:rsidP="5962FB22" w:rsidRDefault="6B37EDE9" w14:paraId="1781529E" w14:textId="1E781109">
      <w:pPr>
        <w:pStyle w:val="ListParagraph"/>
        <w:numPr>
          <w:ilvl w:val="0"/>
          <w:numId w:val="22"/>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support staff professional development.</w:t>
      </w:r>
    </w:p>
    <w:p w:rsidR="6B37EDE9" w:rsidP="5962FB22" w:rsidRDefault="6B37EDE9" w14:paraId="4E680923" w14:textId="4F36F1E0">
      <w:pPr>
        <w:pStyle w:val="Heading2"/>
        <w:spacing w:before="299" w:beforeAutospacing="off" w:after="299" w:afterAutospacing="off"/>
        <w:jc w:val="left"/>
      </w:pPr>
      <w:r w:rsidRPr="5962FB22" w:rsidR="6B37EDE9">
        <w:rPr>
          <w:rFonts w:ascii="Arial" w:hAnsi="Arial" w:eastAsia="Arial" w:cs="Arial"/>
          <w:b w:val="1"/>
          <w:bCs w:val="1"/>
          <w:noProof w:val="0"/>
          <w:sz w:val="36"/>
          <w:szCs w:val="36"/>
          <w:lang w:val="en-US"/>
        </w:rPr>
        <w:t>Teaching Staff</w:t>
      </w:r>
    </w:p>
    <w:p w:rsidR="6B37EDE9" w:rsidP="5962FB22" w:rsidRDefault="6B37EDE9" w14:paraId="252FAD87" w14:textId="10DF3562">
      <w:pPr>
        <w:spacing w:before="240" w:beforeAutospacing="off" w:after="240" w:afterAutospacing="off"/>
        <w:jc w:val="left"/>
      </w:pPr>
      <w:r w:rsidRPr="5962FB22" w:rsidR="6B37EDE9">
        <w:rPr>
          <w:rFonts w:ascii="Arial" w:hAnsi="Arial" w:eastAsia="Arial" w:cs="Arial"/>
          <w:noProof w:val="0"/>
          <w:sz w:val="24"/>
          <w:szCs w:val="24"/>
          <w:lang w:val="en-US"/>
        </w:rPr>
        <w:t>Teaching staff will:</w:t>
      </w:r>
    </w:p>
    <w:p w:rsidR="6B37EDE9" w:rsidP="5962FB22" w:rsidRDefault="6B37EDE9" w14:paraId="5F6CCB75" w14:textId="0BE35751">
      <w:pPr>
        <w:pStyle w:val="ListParagraph"/>
        <w:numPr>
          <w:ilvl w:val="0"/>
          <w:numId w:val="23"/>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deliver safe, inclusive and engaging lessons</w:t>
      </w:r>
    </w:p>
    <w:p w:rsidR="6B37EDE9" w:rsidP="5962FB22" w:rsidRDefault="6B37EDE9" w14:paraId="564E564A" w14:textId="6ABC8D93">
      <w:pPr>
        <w:pStyle w:val="ListParagraph"/>
        <w:numPr>
          <w:ilvl w:val="0"/>
          <w:numId w:val="23"/>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promote positive attitudes towards physical activity</w:t>
      </w:r>
    </w:p>
    <w:p w:rsidR="6B37EDE9" w:rsidP="5962FB22" w:rsidRDefault="6B37EDE9" w14:paraId="6234A87C" w14:textId="33191F02">
      <w:pPr>
        <w:pStyle w:val="ListParagraph"/>
        <w:numPr>
          <w:ilvl w:val="0"/>
          <w:numId w:val="23"/>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assess and monitor pupil progress</w:t>
      </w:r>
    </w:p>
    <w:p w:rsidR="6B37EDE9" w:rsidP="5962FB22" w:rsidRDefault="6B37EDE9" w14:paraId="340EF5DC" w14:textId="32276316">
      <w:pPr>
        <w:pStyle w:val="ListParagraph"/>
        <w:numPr>
          <w:ilvl w:val="0"/>
          <w:numId w:val="23"/>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adapt teaching to meet individual needs</w:t>
      </w:r>
    </w:p>
    <w:p w:rsidR="6B37EDE9" w:rsidP="5962FB22" w:rsidRDefault="6B37EDE9" w14:paraId="1E35D8FE" w14:textId="4A4B79B2">
      <w:pPr>
        <w:pStyle w:val="ListParagraph"/>
        <w:numPr>
          <w:ilvl w:val="0"/>
          <w:numId w:val="23"/>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maintain high expectations of behaviour and participation</w:t>
      </w:r>
    </w:p>
    <w:p w:rsidR="6B37EDE9" w:rsidP="5962FB22" w:rsidRDefault="6B37EDE9" w14:paraId="5AA894E2" w14:textId="04741D40">
      <w:pPr>
        <w:pStyle w:val="ListParagraph"/>
        <w:numPr>
          <w:ilvl w:val="0"/>
          <w:numId w:val="23"/>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ensure equipment is used safely</w:t>
      </w:r>
    </w:p>
    <w:p w:rsidR="6B37EDE9" w:rsidP="5962FB22" w:rsidRDefault="6B37EDE9" w14:paraId="7791C43C" w14:textId="7FF91AF8">
      <w:pPr>
        <w:pStyle w:val="ListParagraph"/>
        <w:numPr>
          <w:ilvl w:val="0"/>
          <w:numId w:val="23"/>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report concerns regarding health, safety or safeguarding.</w:t>
      </w:r>
    </w:p>
    <w:p w:rsidR="6B37EDE9" w:rsidP="5962FB22" w:rsidRDefault="6B37EDE9" w14:paraId="5DFC0623" w14:textId="025F5E95">
      <w:pPr>
        <w:pStyle w:val="Heading2"/>
        <w:spacing w:before="299" w:beforeAutospacing="off" w:after="299" w:afterAutospacing="off"/>
        <w:jc w:val="left"/>
      </w:pPr>
      <w:r w:rsidRPr="5962FB22" w:rsidR="6B37EDE9">
        <w:rPr>
          <w:rFonts w:ascii="Arial" w:hAnsi="Arial" w:eastAsia="Arial" w:cs="Arial"/>
          <w:b w:val="1"/>
          <w:bCs w:val="1"/>
          <w:noProof w:val="0"/>
          <w:sz w:val="36"/>
          <w:szCs w:val="36"/>
          <w:lang w:val="en-US"/>
        </w:rPr>
        <w:t>Pupils</w:t>
      </w:r>
    </w:p>
    <w:p w:rsidR="6B37EDE9" w:rsidP="5962FB22" w:rsidRDefault="6B37EDE9" w14:paraId="73A099C0" w14:textId="35F08BAF">
      <w:pPr>
        <w:spacing w:before="240" w:beforeAutospacing="off" w:after="240" w:afterAutospacing="off"/>
        <w:jc w:val="left"/>
      </w:pPr>
      <w:r w:rsidRPr="5962FB22" w:rsidR="6B37EDE9">
        <w:rPr>
          <w:rFonts w:ascii="Arial" w:hAnsi="Arial" w:eastAsia="Arial" w:cs="Arial"/>
          <w:noProof w:val="0"/>
          <w:sz w:val="24"/>
          <w:szCs w:val="24"/>
          <w:lang w:val="en-US"/>
        </w:rPr>
        <w:t>Pupils are expected to:</w:t>
      </w:r>
    </w:p>
    <w:p w:rsidR="6B37EDE9" w:rsidP="5962FB22" w:rsidRDefault="6B37EDE9" w14:paraId="5EA5F6F1" w14:textId="725FB977">
      <w:pPr>
        <w:pStyle w:val="ListParagraph"/>
        <w:numPr>
          <w:ilvl w:val="0"/>
          <w:numId w:val="24"/>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participate positively in lessons</w:t>
      </w:r>
    </w:p>
    <w:p w:rsidR="6B37EDE9" w:rsidP="5962FB22" w:rsidRDefault="6B37EDE9" w14:paraId="4ED9D05C" w14:textId="3E46C6AA">
      <w:pPr>
        <w:pStyle w:val="ListParagraph"/>
        <w:numPr>
          <w:ilvl w:val="0"/>
          <w:numId w:val="24"/>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follow staff instructions</w:t>
      </w:r>
    </w:p>
    <w:p w:rsidR="6B37EDE9" w:rsidP="5962FB22" w:rsidRDefault="6B37EDE9" w14:paraId="50F5CA59" w14:textId="44A7857B">
      <w:pPr>
        <w:pStyle w:val="ListParagraph"/>
        <w:numPr>
          <w:ilvl w:val="0"/>
          <w:numId w:val="24"/>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treat others with respect</w:t>
      </w:r>
    </w:p>
    <w:p w:rsidR="6B37EDE9" w:rsidP="5962FB22" w:rsidRDefault="6B37EDE9" w14:paraId="2D33F7A2" w14:textId="6FEAAE6D">
      <w:pPr>
        <w:pStyle w:val="ListParagraph"/>
        <w:numPr>
          <w:ilvl w:val="0"/>
          <w:numId w:val="24"/>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use equipment responsibly</w:t>
      </w:r>
    </w:p>
    <w:p w:rsidR="6B37EDE9" w:rsidP="5962FB22" w:rsidRDefault="6B37EDE9" w14:paraId="56B4EFB1" w14:textId="729E4CFC">
      <w:pPr>
        <w:pStyle w:val="ListParagraph"/>
        <w:numPr>
          <w:ilvl w:val="0"/>
          <w:numId w:val="24"/>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wear appropriate clothing</w:t>
      </w:r>
    </w:p>
    <w:p w:rsidR="6B37EDE9" w:rsidP="5962FB22" w:rsidRDefault="6B37EDE9" w14:paraId="7D5EDD00" w14:textId="52AFA904">
      <w:pPr>
        <w:pStyle w:val="ListParagraph"/>
        <w:numPr>
          <w:ilvl w:val="0"/>
          <w:numId w:val="24"/>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behave safely at all times</w:t>
      </w:r>
    </w:p>
    <w:p w:rsidR="6B37EDE9" w:rsidP="5962FB22" w:rsidRDefault="6B37EDE9" w14:paraId="3757F9F1" w14:textId="69C439A6">
      <w:pPr>
        <w:pStyle w:val="ListParagraph"/>
        <w:numPr>
          <w:ilvl w:val="0"/>
          <w:numId w:val="24"/>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contribute to a positive learning environment.</w:t>
      </w:r>
    </w:p>
    <w:p w:rsidR="6B37EDE9" w:rsidP="5962FB22" w:rsidRDefault="6B37EDE9" w14:paraId="6608490C" w14:textId="45C0AD1D">
      <w:pPr>
        <w:pStyle w:val="Heading1"/>
        <w:spacing w:before="322" w:beforeAutospacing="off" w:after="322" w:afterAutospacing="off"/>
        <w:jc w:val="left"/>
      </w:pPr>
      <w:r w:rsidRPr="5962FB22" w:rsidR="6B37EDE9">
        <w:rPr>
          <w:rFonts w:ascii="Arial" w:hAnsi="Arial" w:eastAsia="Arial" w:cs="Arial"/>
          <w:b w:val="1"/>
          <w:bCs w:val="1"/>
          <w:noProof w:val="0"/>
          <w:sz w:val="48"/>
          <w:szCs w:val="48"/>
          <w:lang w:val="en-US"/>
        </w:rPr>
        <w:t>13. Monitoring and Quality Assurance</w:t>
      </w:r>
    </w:p>
    <w:p w:rsidR="6B37EDE9" w:rsidP="5962FB22" w:rsidRDefault="6B37EDE9" w14:paraId="11070A6C" w14:textId="69F3454E">
      <w:pPr>
        <w:spacing w:before="240" w:beforeAutospacing="off" w:after="240" w:afterAutospacing="off"/>
        <w:jc w:val="left"/>
      </w:pPr>
      <w:r w:rsidRPr="5962FB22" w:rsidR="6B37EDE9">
        <w:rPr>
          <w:rFonts w:ascii="Arial" w:hAnsi="Arial" w:eastAsia="Arial" w:cs="Arial"/>
          <w:noProof w:val="0"/>
          <w:sz w:val="24"/>
          <w:szCs w:val="24"/>
          <w:lang w:val="en-US"/>
        </w:rPr>
        <w:t>The Academy will monitor the quality and effectiveness of Physical Education through its annual Quality Assurance Cycle.</w:t>
      </w:r>
    </w:p>
    <w:p w:rsidR="6B37EDE9" w:rsidP="5962FB22" w:rsidRDefault="6B37EDE9" w14:paraId="635CA3E2" w14:textId="7B4C3E58">
      <w:pPr>
        <w:spacing w:before="240" w:beforeAutospacing="off" w:after="240" w:afterAutospacing="off"/>
        <w:jc w:val="left"/>
      </w:pPr>
      <w:r w:rsidRPr="5962FB22" w:rsidR="6B37EDE9">
        <w:rPr>
          <w:rFonts w:ascii="Arial" w:hAnsi="Arial" w:eastAsia="Arial" w:cs="Arial"/>
          <w:noProof w:val="0"/>
          <w:sz w:val="24"/>
          <w:szCs w:val="24"/>
          <w:lang w:val="en-US"/>
        </w:rPr>
        <w:t>Monitoring activities include:</w:t>
      </w:r>
    </w:p>
    <w:p w:rsidR="6B37EDE9" w:rsidP="5962FB22" w:rsidRDefault="6B37EDE9" w14:paraId="391C00F4" w14:textId="68A55A6A">
      <w:pPr>
        <w:pStyle w:val="ListParagraph"/>
        <w:numPr>
          <w:ilvl w:val="0"/>
          <w:numId w:val="25"/>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lesson observations</w:t>
      </w:r>
    </w:p>
    <w:p w:rsidR="6B37EDE9" w:rsidP="5962FB22" w:rsidRDefault="6B37EDE9" w14:paraId="02D6B86F" w14:textId="079951A6">
      <w:pPr>
        <w:pStyle w:val="ListParagraph"/>
        <w:numPr>
          <w:ilvl w:val="0"/>
          <w:numId w:val="25"/>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learning walks</w:t>
      </w:r>
    </w:p>
    <w:p w:rsidR="6B37EDE9" w:rsidP="5962FB22" w:rsidRDefault="6B37EDE9" w14:paraId="7469916A" w14:textId="4DC717D6">
      <w:pPr>
        <w:pStyle w:val="ListParagraph"/>
        <w:numPr>
          <w:ilvl w:val="0"/>
          <w:numId w:val="25"/>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curriculum reviews</w:t>
      </w:r>
    </w:p>
    <w:p w:rsidR="6B37EDE9" w:rsidP="5962FB22" w:rsidRDefault="6B37EDE9" w14:paraId="068E213C" w14:textId="740C7A01">
      <w:pPr>
        <w:pStyle w:val="ListParagraph"/>
        <w:numPr>
          <w:ilvl w:val="0"/>
          <w:numId w:val="25"/>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pupil voice</w:t>
      </w:r>
    </w:p>
    <w:p w:rsidR="6B37EDE9" w:rsidP="5962FB22" w:rsidRDefault="6B37EDE9" w14:paraId="2155AD1A" w14:textId="61B5659B">
      <w:pPr>
        <w:pStyle w:val="ListParagraph"/>
        <w:numPr>
          <w:ilvl w:val="0"/>
          <w:numId w:val="25"/>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participation rates</w:t>
      </w:r>
    </w:p>
    <w:p w:rsidR="6B37EDE9" w:rsidP="5962FB22" w:rsidRDefault="6B37EDE9" w14:paraId="35851335" w14:textId="5AE6003C">
      <w:pPr>
        <w:pStyle w:val="ListParagraph"/>
        <w:numPr>
          <w:ilvl w:val="0"/>
          <w:numId w:val="25"/>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attendance at PE lessons</w:t>
      </w:r>
    </w:p>
    <w:p w:rsidR="6B37EDE9" w:rsidP="5962FB22" w:rsidRDefault="6B37EDE9" w14:paraId="084587C6" w14:textId="6711D64B">
      <w:pPr>
        <w:pStyle w:val="ListParagraph"/>
        <w:numPr>
          <w:ilvl w:val="0"/>
          <w:numId w:val="25"/>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assessment information</w:t>
      </w:r>
    </w:p>
    <w:p w:rsidR="6B37EDE9" w:rsidP="5962FB22" w:rsidRDefault="6B37EDE9" w14:paraId="695C6102" w14:textId="11AEE705">
      <w:pPr>
        <w:pStyle w:val="ListParagraph"/>
        <w:numPr>
          <w:ilvl w:val="0"/>
          <w:numId w:val="25"/>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equipment inspections</w:t>
      </w:r>
    </w:p>
    <w:p w:rsidR="6B37EDE9" w:rsidP="5962FB22" w:rsidRDefault="6B37EDE9" w14:paraId="7109BAFB" w14:textId="5C1DCE6A">
      <w:pPr>
        <w:pStyle w:val="ListParagraph"/>
        <w:numPr>
          <w:ilvl w:val="0"/>
          <w:numId w:val="25"/>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health and safety audits</w:t>
      </w:r>
    </w:p>
    <w:p w:rsidR="6B37EDE9" w:rsidP="5962FB22" w:rsidRDefault="6B37EDE9" w14:paraId="63F4C2F3" w14:textId="073420A3">
      <w:pPr>
        <w:pStyle w:val="ListParagraph"/>
        <w:numPr>
          <w:ilvl w:val="0"/>
          <w:numId w:val="25"/>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staff feedback</w:t>
      </w:r>
    </w:p>
    <w:p w:rsidR="6B37EDE9" w:rsidP="5962FB22" w:rsidRDefault="6B37EDE9" w14:paraId="408F5E6A" w14:textId="6CEB9CA4">
      <w:pPr>
        <w:pStyle w:val="ListParagraph"/>
        <w:numPr>
          <w:ilvl w:val="0"/>
          <w:numId w:val="25"/>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governor monitoring visits.</w:t>
      </w:r>
    </w:p>
    <w:p w:rsidR="6B37EDE9" w:rsidP="5962FB22" w:rsidRDefault="6B37EDE9" w14:paraId="3930EC0A" w14:textId="394B1F1F">
      <w:pPr>
        <w:spacing w:before="240" w:beforeAutospacing="off" w:after="240" w:afterAutospacing="off"/>
        <w:jc w:val="left"/>
      </w:pPr>
      <w:r w:rsidRPr="5962FB22" w:rsidR="6B37EDE9">
        <w:rPr>
          <w:rFonts w:ascii="Arial" w:hAnsi="Arial" w:eastAsia="Arial" w:cs="Arial"/>
          <w:noProof w:val="0"/>
          <w:sz w:val="24"/>
          <w:szCs w:val="24"/>
          <w:lang w:val="en-US"/>
        </w:rPr>
        <w:t>Monitoring information will be used to:</w:t>
      </w:r>
    </w:p>
    <w:p w:rsidR="6B37EDE9" w:rsidP="5962FB22" w:rsidRDefault="6B37EDE9" w14:paraId="07D59CC7" w14:textId="11C70A2F">
      <w:pPr>
        <w:pStyle w:val="ListParagraph"/>
        <w:numPr>
          <w:ilvl w:val="0"/>
          <w:numId w:val="26"/>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improve curriculum delivery</w:t>
      </w:r>
    </w:p>
    <w:p w:rsidR="6B37EDE9" w:rsidP="5962FB22" w:rsidRDefault="6B37EDE9" w14:paraId="2402B66D" w14:textId="4A7F8776">
      <w:pPr>
        <w:pStyle w:val="ListParagraph"/>
        <w:numPr>
          <w:ilvl w:val="0"/>
          <w:numId w:val="26"/>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strengthen inclusion</w:t>
      </w:r>
    </w:p>
    <w:p w:rsidR="6B37EDE9" w:rsidP="5962FB22" w:rsidRDefault="6B37EDE9" w14:paraId="40163705" w14:textId="14C02FF1">
      <w:pPr>
        <w:pStyle w:val="ListParagraph"/>
        <w:numPr>
          <w:ilvl w:val="0"/>
          <w:numId w:val="26"/>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review resources</w:t>
      </w:r>
    </w:p>
    <w:p w:rsidR="6B37EDE9" w:rsidP="5962FB22" w:rsidRDefault="6B37EDE9" w14:paraId="60F978C4" w14:textId="5B2D4457">
      <w:pPr>
        <w:pStyle w:val="ListParagraph"/>
        <w:numPr>
          <w:ilvl w:val="0"/>
          <w:numId w:val="26"/>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improve pupil participation</w:t>
      </w:r>
    </w:p>
    <w:p w:rsidR="6B37EDE9" w:rsidP="5962FB22" w:rsidRDefault="6B37EDE9" w14:paraId="315F2BCE" w14:textId="42747934">
      <w:pPr>
        <w:pStyle w:val="ListParagraph"/>
        <w:numPr>
          <w:ilvl w:val="0"/>
          <w:numId w:val="26"/>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identify staff development needs</w:t>
      </w:r>
    </w:p>
    <w:p w:rsidR="6B37EDE9" w:rsidP="5962FB22" w:rsidRDefault="6B37EDE9" w14:paraId="46CF2B08" w14:textId="20E1018F">
      <w:pPr>
        <w:pStyle w:val="ListParagraph"/>
        <w:numPr>
          <w:ilvl w:val="0"/>
          <w:numId w:val="26"/>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support continual improvement</w:t>
      </w:r>
    </w:p>
    <w:p w:rsidR="6B37EDE9" w:rsidP="5962FB22" w:rsidRDefault="6B37EDE9" w14:paraId="7553A5B5" w14:textId="18221E90">
      <w:pPr>
        <w:pStyle w:val="ListParagraph"/>
        <w:numPr>
          <w:ilvl w:val="0"/>
          <w:numId w:val="26"/>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contribute to the Self Assessment Report (SAR)</w:t>
      </w:r>
    </w:p>
    <w:p w:rsidR="6B37EDE9" w:rsidP="5962FB22" w:rsidRDefault="6B37EDE9" w14:paraId="7BED84AA" w14:textId="0B495D5B">
      <w:pPr>
        <w:pStyle w:val="ListParagraph"/>
        <w:numPr>
          <w:ilvl w:val="0"/>
          <w:numId w:val="26"/>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inform the School Improvement Plan.</w:t>
      </w:r>
    </w:p>
    <w:p w:rsidR="6B37EDE9" w:rsidP="5962FB22" w:rsidRDefault="6B37EDE9" w14:paraId="58C185DB" w14:textId="410DB300">
      <w:pPr>
        <w:pStyle w:val="Heading1"/>
        <w:spacing w:before="322" w:beforeAutospacing="off" w:after="322" w:afterAutospacing="off"/>
        <w:jc w:val="left"/>
      </w:pPr>
      <w:r w:rsidRPr="5962FB22" w:rsidR="6B37EDE9">
        <w:rPr>
          <w:rFonts w:ascii="Arial" w:hAnsi="Arial" w:eastAsia="Arial" w:cs="Arial"/>
          <w:b w:val="1"/>
          <w:bCs w:val="1"/>
          <w:noProof w:val="0"/>
          <w:sz w:val="48"/>
          <w:szCs w:val="48"/>
          <w:lang w:val="en-US"/>
        </w:rPr>
        <w:t>14. Related Policies</w:t>
      </w:r>
    </w:p>
    <w:p w:rsidR="6B37EDE9" w:rsidP="5962FB22" w:rsidRDefault="6B37EDE9" w14:paraId="753313C9" w14:textId="12E64F33">
      <w:pPr>
        <w:spacing w:before="240" w:beforeAutospacing="off" w:after="240" w:afterAutospacing="off"/>
        <w:jc w:val="left"/>
      </w:pPr>
      <w:r w:rsidRPr="5962FB22" w:rsidR="6B37EDE9">
        <w:rPr>
          <w:rFonts w:ascii="Arial" w:hAnsi="Arial" w:eastAsia="Arial" w:cs="Arial"/>
          <w:noProof w:val="0"/>
          <w:sz w:val="24"/>
          <w:szCs w:val="24"/>
          <w:lang w:val="en-US"/>
        </w:rPr>
        <w:t>This policy should be read alongside:</w:t>
      </w:r>
    </w:p>
    <w:p w:rsidR="6B37EDE9" w:rsidP="5962FB22" w:rsidRDefault="6B37EDE9" w14:paraId="63D51E6C" w14:textId="5C5F0494">
      <w:pPr>
        <w:pStyle w:val="ListParagraph"/>
        <w:numPr>
          <w:ilvl w:val="0"/>
          <w:numId w:val="27"/>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Curriculum Policy</w:t>
      </w:r>
    </w:p>
    <w:p w:rsidR="6B37EDE9" w:rsidP="5962FB22" w:rsidRDefault="6B37EDE9" w14:paraId="36C127F5" w14:textId="312965BF">
      <w:pPr>
        <w:pStyle w:val="ListParagraph"/>
        <w:numPr>
          <w:ilvl w:val="0"/>
          <w:numId w:val="27"/>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Personal Development Policy</w:t>
      </w:r>
    </w:p>
    <w:p w:rsidR="6B37EDE9" w:rsidP="5962FB22" w:rsidRDefault="6B37EDE9" w14:paraId="73394991" w14:textId="59D18EBE">
      <w:pPr>
        <w:pStyle w:val="ListParagraph"/>
        <w:numPr>
          <w:ilvl w:val="0"/>
          <w:numId w:val="27"/>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Behaviour Policy</w:t>
      </w:r>
    </w:p>
    <w:p w:rsidR="6B37EDE9" w:rsidP="5962FB22" w:rsidRDefault="6B37EDE9" w14:paraId="1751D682" w14:textId="4BCCCEDF">
      <w:pPr>
        <w:pStyle w:val="ListParagraph"/>
        <w:numPr>
          <w:ilvl w:val="0"/>
          <w:numId w:val="27"/>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Health, Safety and Welfare Policy</w:t>
      </w:r>
    </w:p>
    <w:p w:rsidR="6B37EDE9" w:rsidP="5962FB22" w:rsidRDefault="6B37EDE9" w14:paraId="607EB8CD" w14:textId="01DD8AC9">
      <w:pPr>
        <w:pStyle w:val="ListParagraph"/>
        <w:numPr>
          <w:ilvl w:val="0"/>
          <w:numId w:val="27"/>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First Aid and Medication Policy</w:t>
      </w:r>
    </w:p>
    <w:p w:rsidR="6B37EDE9" w:rsidP="5962FB22" w:rsidRDefault="6B37EDE9" w14:paraId="49FC001A" w14:textId="53E9428C">
      <w:pPr>
        <w:pStyle w:val="ListParagraph"/>
        <w:numPr>
          <w:ilvl w:val="0"/>
          <w:numId w:val="27"/>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Educational Visits and Off-Site Activities Policy</w:t>
      </w:r>
    </w:p>
    <w:p w:rsidR="6B37EDE9" w:rsidP="5962FB22" w:rsidRDefault="6B37EDE9" w14:paraId="20985659" w14:textId="28421831">
      <w:pPr>
        <w:pStyle w:val="ListParagraph"/>
        <w:numPr>
          <w:ilvl w:val="0"/>
          <w:numId w:val="27"/>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SEND Policy</w:t>
      </w:r>
    </w:p>
    <w:p w:rsidR="6B37EDE9" w:rsidP="5962FB22" w:rsidRDefault="6B37EDE9" w14:paraId="6BB57EFF" w14:textId="37A88499">
      <w:pPr>
        <w:pStyle w:val="ListParagraph"/>
        <w:numPr>
          <w:ilvl w:val="0"/>
          <w:numId w:val="27"/>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Disability Equality and Accessibility Policy</w:t>
      </w:r>
    </w:p>
    <w:p w:rsidR="6B37EDE9" w:rsidP="5962FB22" w:rsidRDefault="6B37EDE9" w14:paraId="7C24BD13" w14:textId="72F3EC8C">
      <w:pPr>
        <w:pStyle w:val="ListParagraph"/>
        <w:numPr>
          <w:ilvl w:val="0"/>
          <w:numId w:val="27"/>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Risk Assessment Policy</w:t>
      </w:r>
    </w:p>
    <w:p w:rsidR="6B37EDE9" w:rsidP="5962FB22" w:rsidRDefault="6B37EDE9" w14:paraId="24CB95F1" w14:textId="326D559F">
      <w:pPr>
        <w:pStyle w:val="ListParagraph"/>
        <w:numPr>
          <w:ilvl w:val="0"/>
          <w:numId w:val="27"/>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Attendance Policy.</w:t>
      </w:r>
    </w:p>
    <w:p w:rsidR="6B37EDE9" w:rsidP="5962FB22" w:rsidRDefault="6B37EDE9" w14:paraId="4E52A950" w14:textId="7DCB0B7A">
      <w:pPr>
        <w:pStyle w:val="Heading1"/>
        <w:spacing w:before="322" w:beforeAutospacing="off" w:after="322" w:afterAutospacing="off"/>
        <w:jc w:val="left"/>
      </w:pPr>
      <w:r w:rsidRPr="5962FB22" w:rsidR="6B37EDE9">
        <w:rPr>
          <w:rFonts w:ascii="Arial" w:hAnsi="Arial" w:eastAsia="Arial" w:cs="Arial"/>
          <w:b w:val="1"/>
          <w:bCs w:val="1"/>
          <w:noProof w:val="0"/>
          <w:sz w:val="48"/>
          <w:szCs w:val="48"/>
          <w:lang w:val="en-US"/>
        </w:rPr>
        <w:t>15. Review</w:t>
      </w:r>
    </w:p>
    <w:p w:rsidR="6B37EDE9" w:rsidP="5962FB22" w:rsidRDefault="6B37EDE9" w14:paraId="3A35F57C" w14:textId="7B4A63F2">
      <w:pPr>
        <w:spacing w:before="240" w:beforeAutospacing="off" w:after="240" w:afterAutospacing="off"/>
        <w:jc w:val="left"/>
      </w:pPr>
      <w:r w:rsidRPr="5962FB22" w:rsidR="6B37EDE9">
        <w:rPr>
          <w:rFonts w:ascii="Arial" w:hAnsi="Arial" w:eastAsia="Arial" w:cs="Arial"/>
          <w:noProof w:val="0"/>
          <w:sz w:val="24"/>
          <w:szCs w:val="24"/>
          <w:lang w:val="en-US"/>
        </w:rPr>
        <w:t>This policy will be reviewed annually by the Headteacher and Proprietor, or sooner where changes to legislation, national guidance or Academy practice make this necessary.</w:t>
      </w:r>
    </w:p>
    <w:p w:rsidR="6B37EDE9" w:rsidP="5962FB22" w:rsidRDefault="6B37EDE9" w14:paraId="674D0172" w14:textId="482A1A4D">
      <w:pPr>
        <w:spacing w:before="240" w:beforeAutospacing="off" w:after="240" w:afterAutospacing="off"/>
        <w:jc w:val="left"/>
      </w:pPr>
      <w:r w:rsidRPr="5962FB22" w:rsidR="6B37EDE9">
        <w:rPr>
          <w:rFonts w:ascii="Arial" w:hAnsi="Arial" w:eastAsia="Arial" w:cs="Arial"/>
          <w:noProof w:val="0"/>
          <w:sz w:val="24"/>
          <w:szCs w:val="24"/>
          <w:lang w:val="en-US"/>
        </w:rPr>
        <w:t>The effectiveness of this policy will be evaluated through:</w:t>
      </w:r>
    </w:p>
    <w:p w:rsidR="6B37EDE9" w:rsidP="5962FB22" w:rsidRDefault="6B37EDE9" w14:paraId="6DEA44C3" w14:textId="0C3315D8">
      <w:pPr>
        <w:pStyle w:val="ListParagraph"/>
        <w:numPr>
          <w:ilvl w:val="0"/>
          <w:numId w:val="28"/>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curriculum monitoring</w:t>
      </w:r>
    </w:p>
    <w:p w:rsidR="6B37EDE9" w:rsidP="5962FB22" w:rsidRDefault="6B37EDE9" w14:paraId="06A750D6" w14:textId="13A02A0E">
      <w:pPr>
        <w:pStyle w:val="ListParagraph"/>
        <w:numPr>
          <w:ilvl w:val="0"/>
          <w:numId w:val="28"/>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lesson observations</w:t>
      </w:r>
    </w:p>
    <w:p w:rsidR="6B37EDE9" w:rsidP="5962FB22" w:rsidRDefault="6B37EDE9" w14:paraId="591C1AA2" w14:textId="4871EC63">
      <w:pPr>
        <w:pStyle w:val="ListParagraph"/>
        <w:numPr>
          <w:ilvl w:val="0"/>
          <w:numId w:val="28"/>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pupil participation</w:t>
      </w:r>
    </w:p>
    <w:p w:rsidR="6B37EDE9" w:rsidP="5962FB22" w:rsidRDefault="6B37EDE9" w14:paraId="7242AA3A" w14:textId="17A719E9">
      <w:pPr>
        <w:pStyle w:val="ListParagraph"/>
        <w:numPr>
          <w:ilvl w:val="0"/>
          <w:numId w:val="28"/>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assessment information</w:t>
      </w:r>
    </w:p>
    <w:p w:rsidR="6B37EDE9" w:rsidP="5962FB22" w:rsidRDefault="6B37EDE9" w14:paraId="2FDA8A4D" w14:textId="410444B3">
      <w:pPr>
        <w:pStyle w:val="ListParagraph"/>
        <w:numPr>
          <w:ilvl w:val="0"/>
          <w:numId w:val="28"/>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stakeholder feedback</w:t>
      </w:r>
    </w:p>
    <w:p w:rsidR="6B37EDE9" w:rsidP="5962FB22" w:rsidRDefault="6B37EDE9" w14:paraId="677EBA3D" w14:textId="1EF5E042">
      <w:pPr>
        <w:pStyle w:val="ListParagraph"/>
        <w:numPr>
          <w:ilvl w:val="0"/>
          <w:numId w:val="28"/>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quality assurance activities</w:t>
      </w:r>
    </w:p>
    <w:p w:rsidR="6B37EDE9" w:rsidP="5962FB22" w:rsidRDefault="6B37EDE9" w14:paraId="1A0CF27F" w14:textId="124F789A">
      <w:pPr>
        <w:pStyle w:val="ListParagraph"/>
        <w:numPr>
          <w:ilvl w:val="0"/>
          <w:numId w:val="28"/>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the Academy's Self Assessment Report (SAR)</w:t>
      </w:r>
    </w:p>
    <w:p w:rsidR="6B37EDE9" w:rsidP="5962FB22" w:rsidRDefault="6B37EDE9" w14:paraId="66856640" w14:textId="5F58D348">
      <w:pPr>
        <w:pStyle w:val="ListParagraph"/>
        <w:numPr>
          <w:ilvl w:val="0"/>
          <w:numId w:val="28"/>
        </w:numPr>
        <w:spacing w:before="240" w:beforeAutospacing="off" w:after="240" w:afterAutospacing="off"/>
        <w:jc w:val="left"/>
        <w:rPr>
          <w:rFonts w:ascii="Arial" w:hAnsi="Arial" w:eastAsia="Arial" w:cs="Arial"/>
          <w:noProof w:val="0"/>
          <w:sz w:val="24"/>
          <w:szCs w:val="24"/>
          <w:lang w:val="en-US"/>
        </w:rPr>
      </w:pPr>
      <w:r w:rsidRPr="5962FB22" w:rsidR="6B37EDE9">
        <w:rPr>
          <w:rFonts w:ascii="Arial" w:hAnsi="Arial" w:eastAsia="Arial" w:cs="Arial"/>
          <w:noProof w:val="0"/>
          <w:sz w:val="24"/>
          <w:szCs w:val="24"/>
          <w:lang w:val="en-US"/>
        </w:rPr>
        <w:t>the School Improvement Plan.</w:t>
      </w:r>
    </w:p>
    <w:p w:rsidR="6B37EDE9" w:rsidP="5962FB22" w:rsidRDefault="6B37EDE9" w14:paraId="0BDB6335" w14:textId="655D4D26">
      <w:pPr>
        <w:spacing w:before="240" w:beforeAutospacing="off" w:after="240" w:afterAutospacing="off"/>
        <w:jc w:val="left"/>
      </w:pPr>
      <w:r w:rsidRPr="5962FB22" w:rsidR="6B37EDE9">
        <w:rPr>
          <w:rFonts w:ascii="Arial" w:hAnsi="Arial" w:eastAsia="Arial" w:cs="Arial"/>
          <w:noProof w:val="0"/>
          <w:sz w:val="24"/>
          <w:szCs w:val="24"/>
          <w:lang w:val="en-US"/>
        </w:rPr>
        <w:t>Blackpool Skills Academy is committed to providing a high-quality programme of Physical Education, Physical Activity and Wellbeing that enables every pupil to develop confidence, resilience, healthy habits and a positive attitude towards lifelong participation in physical activity. Through inclusive teaching, safe practice and ambitious expectations, the Academy aims to ensure that every pupil experiences success and develops the knowledge, skills and attitudes needed to lead an active, healthy and fulfilling life.</w:t>
      </w:r>
    </w:p>
    <w:p w:rsidR="5962FB22" w:rsidP="5962FB22" w:rsidRDefault="5962FB22" w14:paraId="2F96EA62" w14:textId="12A2ACCC">
      <w:pPr>
        <w:jc w:val="left"/>
        <w:rPr>
          <w:rFonts w:ascii="Arial" w:hAnsi="Arial" w:eastAsia="Arial" w:cs="Arial"/>
          <w:b w:val="1"/>
          <w:bCs w:val="1"/>
          <w:sz w:val="24"/>
          <w:szCs w:val="24"/>
        </w:rPr>
      </w:pPr>
    </w:p>
    <w:sectPr>
      <w:headerReference w:type="default" r:id="rId6"/>
      <w:headerReference w:type="first" r:id="rId7"/>
      <w:footerReference w:type="default" r:id="rId8"/>
      <w:footerReference w:type="first" r:id="rId9"/>
      <w:pgSz w:w="11906" w:h="16838" w:orient="portrait"/>
      <w:pgMar w:top="1440" w:right="1440" w:bottom="1440" w:left="1440" w:header="708" w:footer="708"/>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w:subsetted="0" r:id="rId1"/>
    <w:embedBold w:fontKey="{00000000-0000-0000-0000-000000000000}" w:subsetted="0" r:id="rId2"/>
  </w:font>
  <w:font w:name="Noto Sans Symbols">
    <w:embedRegular w:fontKey="{00000000-0000-0000-0000-000000000000}" w:subsetted="0" r:id="rId3"/>
    <w:embedBold w:fontKey="{00000000-0000-0000-0000-000000000000}" w:subsetted="0" r:id="rId4"/>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5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bl>
    <w:tblPr>
      <w:tblStyle w:val="Table2"/>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672A6659" wp14:textId="77777777">
      <w:trPr>
        <w:cantSplit w:val="0"/>
        <w:trHeight w:val="300" w:hRule="atLeast"/>
        <w:tblHeader w:val="0"/>
      </w:trPr>
      <w:tc>
        <w:tcPr/>
        <w:p w:rsidRDefault="00000000" w14:paraId="0000005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5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5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5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5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bl>
    <w:tblPr>
      <w:tblStyle w:val="Table3"/>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5DAB6C7B" wp14:textId="77777777">
      <w:trPr>
        <w:cantSplit w:val="0"/>
        <w:trHeight w:val="300" w:hRule="atLeast"/>
        <w:tblHeader w:val="0"/>
      </w:trPr>
      <w:tc>
        <w:tcPr/>
        <w:p w:rsidRDefault="00000000" w14:paraId="0000005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5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5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5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4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sz w:val="24"/>
        <w:szCs w:val="24"/>
      </w:rPr>
    </w:pPr>
    <w:r>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0A37501D" wp14:textId="77777777">
      <w:trPr>
        <w:cantSplit w:val="0"/>
        <w:trHeight w:val="300" w:hRule="atLeast"/>
        <w:tblHeader w:val="0"/>
      </w:trPr>
      <w:tc>
        <w:tcPr/>
        <w:p w:rsidRDefault="00000000" w14:paraId="0000004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4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4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4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4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Fonts w:ascii="Aptos" w:hAnsi="Aptos" w:eastAsia="Aptos" w:cs="Aptos"/>
        <w:b w:val="0"/>
        <w:bCs w:val="0"/>
        <w:i w:val="0"/>
        <w:iCs w:val="0"/>
        <w:smallCaps w:val="0"/>
        <w:strike w:val="0"/>
        <w:color w:val="000000"/>
        <w:sz w:val="22"/>
        <w:szCs w:val="22"/>
        <w:u w:val="none"/>
        <w:shd w:val="clear" w:fill="auto"/>
        <w:vertAlign w:val="baseline"/>
      </w:rPr>
      <w:drawing>
        <wp:inline xmlns:wp14="http://schemas.microsoft.com/office/word/2010/wordprocessingDrawing" distT="0" distB="0" distL="114300" distR="114300" wp14:anchorId="2C37D72A" wp14:editId="7777777">
          <wp:extent cx="3271155" cy="914400"/>
          <wp:effectExtent l="0" t="0" r="0" b="0"/>
          <wp:docPr id="1"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3271155" cy="914400"/>
                  </a:xfrm>
                  <a:prstGeom prst="rect"/>
                  <a:ln/>
                </pic:spPr>
              </pic:pic>
            </a:graphicData>
          </a:graphic>
        </wp:inline>
      </w:drawing>
    </w: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29">
    <w:nsid w:val="e5bc0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133434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2363ab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3368fc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ef397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1755f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0ccdc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0bc2e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aa59d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43008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13dbd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fa09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5e5a7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043a3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1f68f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6f8a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5258c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6645f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02df8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70eac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93bc3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69ea1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5960cd84"/>
  </w:abstractNum>
  <w:abstractNum w:abstractNumId="2">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2305b314"/>
  </w:abstractNum>
  <w:abstractNum w:abstractNumId="3">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51fa2958"/>
  </w:abstractNum>
  <w:abstractNum w:abstractNumId="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35144c4"/>
  </w:abstractNum>
  <w:abstractNum w:abstractNumId="5">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7d097c2b"/>
  </w:abstractNum>
  <w:abstractNum w:abstractNumId="6">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7d21f0bb"/>
  </w:abstractNum>
  <w:abstractNum w:abstractNumId="7">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4c6f314f"/>
  </w:abstract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189FE1A4"/>
  <w15:docId w15:val="{638B9DD9-82C7-4A8E-ADE9-DBD80C214905}"/>
  <w:rsids>
    <w:rsidRoot w:val="53E2A3D2"/>
    <w:rsid w:val="53E2A3D2"/>
    <w:rsid w:val="5962FB22"/>
    <w:rsid w:val="6B37EDE9"/>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ptos" w:hAnsi="Aptos" w:eastAsia="Aptos" w:cs="Aptos"/>
        <w:sz w:val="22"/>
        <w:szCs w:val="22"/>
        <w:lang w:val="en_GB"/>
      </w:rPr>
    </w:rPrDefault>
    <w:pPrDefault>
      <w:pPr>
        <w:spacing w:after="160" w:line="259"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360" w:after="80" w:lineRule="auto"/>
    </w:pPr>
    <w:rPr>
      <w:rFonts w:ascii="Play" w:hAnsi="Play" w:eastAsia="Play" w:cs="Play"/>
      <w:color w:val="0f4761"/>
      <w:sz w:val="40"/>
      <w:szCs w:val="40"/>
    </w:rPr>
  </w:style>
  <w:style w:type="paragraph" w:styleId="Heading2">
    <w:name w:val="heading 2"/>
    <w:basedOn w:val="Normal"/>
    <w:next w:val="Normal"/>
    <w:pPr>
      <w:keepNext w:val="1"/>
      <w:keepLines w:val="1"/>
      <w:spacing w:before="160" w:after="80" w:lineRule="auto"/>
    </w:pPr>
    <w:rPr>
      <w:rFonts w:ascii="Play" w:hAnsi="Play" w:eastAsia="Play" w:cs="Play"/>
      <w:color w:val="0f4761"/>
      <w:sz w:val="32"/>
      <w:szCs w:val="32"/>
    </w:rPr>
  </w:style>
  <w:style w:type="paragraph" w:styleId="Heading3">
    <w:name w:val="heading 3"/>
    <w:basedOn w:val="Normal"/>
    <w:next w:val="Normal"/>
    <w:pPr>
      <w:keepNext w:val="1"/>
      <w:keepLines w:val="1"/>
      <w:spacing w:before="160" w:after="80" w:lineRule="auto"/>
    </w:pPr>
    <w:rPr>
      <w:color w:val="0f4761"/>
      <w:sz w:val="28"/>
      <w:szCs w:val="28"/>
    </w:rPr>
  </w:style>
  <w:style w:type="paragraph" w:styleId="Heading4">
    <w:name w:val="heading 4"/>
    <w:basedOn w:val="Normal"/>
    <w:next w:val="Normal"/>
    <w:pPr>
      <w:keepNext w:val="1"/>
      <w:keepLines w:val="1"/>
      <w:spacing w:before="80" w:after="40" w:lineRule="auto"/>
    </w:pPr>
    <w:rPr>
      <w:i w:val="1"/>
      <w:iCs w:val="1"/>
      <w:color w:val="0f4761"/>
    </w:rPr>
  </w:style>
  <w:style w:type="paragraph" w:styleId="Heading5">
    <w:name w:val="heading 5"/>
    <w:basedOn w:val="Normal"/>
    <w:next w:val="Normal"/>
    <w:pPr>
      <w:keepNext w:val="1"/>
      <w:keepLines w:val="1"/>
      <w:spacing w:before="80" w:after="40" w:lineRule="auto"/>
    </w:pPr>
    <w:rPr>
      <w:color w:val="0f4761"/>
    </w:rPr>
  </w:style>
  <w:style w:type="paragraph" w:styleId="Heading6">
    <w:name w:val="heading 6"/>
    <w:basedOn w:val="Normal"/>
    <w:next w:val="Normal"/>
    <w:pPr>
      <w:keepNext w:val="1"/>
      <w:keepLines w:val="1"/>
      <w:spacing w:before="40" w:after="0" w:lineRule="auto"/>
    </w:pPr>
    <w:rPr>
      <w:i w:val="1"/>
      <w:iCs w:val="1"/>
      <w:color w:val="595959"/>
    </w:rPr>
  </w:style>
  <w:style w:type="paragraph" w:styleId="Title">
    <w:name w:val="Title"/>
    <w:basedOn w:val="Normal"/>
    <w:next w:val="Normal"/>
    <w:pPr>
      <w:spacing w:after="80" w:line="240" w:lineRule="auto"/>
    </w:pPr>
    <w:rPr>
      <w:rFonts w:ascii="Play" w:hAnsi="Play" w:eastAsia="Play" w:cs="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ListParagraph">
    <w:uiPriority w:val="34"/>
    <w:name w:val="List Paragraph"/>
    <w:basedOn w:val="Normal"/>
    <w:qFormat/>
    <w:rsid w:val="5962FB22"/>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ntTable" Target="fontTable.xml" Id="rId3" /><Relationship Type="http://schemas.openxmlformats.org/officeDocument/2006/relationships/header" Target="header2.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styles" Target="styles.xml" Id="rId5" /><Relationship Type="http://schemas.openxmlformats.org/officeDocument/2006/relationships/customXml" Target="../customXml/item1.xml" Id="rId10" /><Relationship Type="http://schemas.openxmlformats.org/officeDocument/2006/relationships/numbering" Target="numbering.xml" Id="rId4" /><Relationship Type="http://schemas.openxmlformats.org/officeDocument/2006/relationships/footer" Target="footer2.xml" Id="rId9" /></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BF163E-4807-43FD-ACF2-17F52F087BB6}"/>
</file>

<file path=customXml/itemProps2.xml><?xml version="1.0" encoding="utf-8"?>
<ds:datastoreItem xmlns:ds="http://schemas.openxmlformats.org/officeDocument/2006/customXml" ds:itemID="{E1A397B5-47FE-4FE0-905C-71EEAC9AF425}"/>
</file>

<file path=customXml/itemProps3.xml><?xml version="1.0" encoding="utf-8"?>
<ds:datastoreItem xmlns:ds="http://schemas.openxmlformats.org/officeDocument/2006/customXml" ds:itemID="{83925027-19E9-46CE-A82C-9B68A59BFEDE}"/>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MediaServiceImageTags">
    <vt:lpwstr>MediaServiceImageTags</vt:lpwstr>
  </property>
  <property fmtid="{D5CDD505-2E9C-101B-9397-08002B2CF9AE}" pid="4" name="xd_ProgID">
    <vt:lpwstr>xd_ProgID</vt:lpwstr>
  </property>
  <property fmtid="{D5CDD505-2E9C-101B-9397-08002B2CF9AE}" pid="5" name="_SourceUrl">
    <vt:lpwstr>_SourceUrl</vt:lpwstr>
  </property>
  <property fmtid="{D5CDD505-2E9C-101B-9397-08002B2CF9AE}" pid="6" name="_SharedFileIndex">
    <vt:lpwstr>_SharedFileIndex</vt:lpwstr>
  </property>
  <property fmtid="{D5CDD505-2E9C-101B-9397-08002B2CF9AE}" pid="7" name="ComplianceAssetId">
    <vt:lpwstr>ComplianceAssetId</vt:lpwstr>
  </property>
  <property fmtid="{D5CDD505-2E9C-101B-9397-08002B2CF9AE}" pid="8" name="TemplateUrl">
    <vt:lpwstr>TemplateUrl</vt:lpwstr>
  </property>
  <property fmtid="{D5CDD505-2E9C-101B-9397-08002B2CF9AE}" pid="9" name="_ExtendedDescription">
    <vt:lpwstr>_ExtendedDescription</vt:lpwstr>
  </property>
  <property fmtid="{D5CDD505-2E9C-101B-9397-08002B2CF9AE}" pid="10" name="TriggerFlowInfo">
    <vt:lpwstr>TriggerFlowInfo</vt:lpwstr>
  </property>
  <property fmtid="{D5CDD505-2E9C-101B-9397-08002B2CF9AE}" pid="11" name="xd_Signature">
    <vt:lpwstr>false</vt:lpwstr>
  </property>
  <property fmtid="{D5CDD505-2E9C-101B-9397-08002B2CF9AE}" pid="12" name="Order">
    <vt:lpwstr>1209900</vt:lpwstr>
  </property>
</Properties>
</file>