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9573B" w14:textId="77777777" w:rsidR="00DD335D" w:rsidRDefault="00DD335D" w:rsidP="00DD335D">
      <w:pPr>
        <w:shd w:val="clear" w:color="auto" w:fill="FFFFFF"/>
        <w:spacing w:after="0" w:line="240" w:lineRule="auto"/>
        <w:jc w:val="center"/>
        <w:rPr>
          <w:rFonts w:eastAsia="Times New Roman" w:cs="Arial"/>
          <w:b/>
          <w:bCs/>
          <w:color w:val="222222"/>
          <w:kern w:val="36"/>
          <w:sz w:val="24"/>
          <w:szCs w:val="24"/>
          <w:u w:val="single"/>
          <w:lang w:eastAsia="en-GB"/>
        </w:rPr>
      </w:pPr>
      <w:r>
        <w:rPr>
          <w:rFonts w:ascii="Times New Roman" w:hAnsi="Times New Roman"/>
          <w:noProof/>
          <w:sz w:val="24"/>
          <w:szCs w:val="24"/>
          <w:lang w:eastAsia="en-GB"/>
        </w:rPr>
        <w:drawing>
          <wp:anchor distT="36576" distB="36576" distL="36576" distR="36576" simplePos="0" relativeHeight="251658240" behindDoc="0" locked="0" layoutInCell="1" allowOverlap="1" wp14:anchorId="2E1CF5DB" wp14:editId="2810A6C8">
            <wp:simplePos x="0" y="0"/>
            <wp:positionH relativeFrom="margin">
              <wp:align>right</wp:align>
            </wp:positionH>
            <wp:positionV relativeFrom="paragraph">
              <wp:posOffset>-552450</wp:posOffset>
            </wp:positionV>
            <wp:extent cx="5695950" cy="781050"/>
            <wp:effectExtent l="19050" t="19050" r="19050" b="19050"/>
            <wp:wrapNone/>
            <wp:docPr id="1" name="Picture 1" descr="Urmston-plus-tree-singl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rmston-plus-tree-single-lin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95950" cy="781050"/>
                    </a:xfrm>
                    <a:prstGeom prst="rect">
                      <a:avLst/>
                    </a:prstGeom>
                    <a:noFill/>
                    <a:ln w="19050" algn="in">
                      <a:solidFill>
                        <a:schemeClr val="dk1">
                          <a:lumMod val="0"/>
                          <a:lumOff val="0"/>
                        </a:schemeClr>
                      </a:solidFill>
                      <a:miter lim="800000"/>
                      <a:headEnd/>
                      <a:tailEnd/>
                    </a:ln>
                    <a:effectLst/>
                  </pic:spPr>
                </pic:pic>
              </a:graphicData>
            </a:graphic>
            <wp14:sizeRelH relativeFrom="page">
              <wp14:pctWidth>0</wp14:pctWidth>
            </wp14:sizeRelH>
            <wp14:sizeRelV relativeFrom="page">
              <wp14:pctHeight>0</wp14:pctHeight>
            </wp14:sizeRelV>
          </wp:anchor>
        </w:drawing>
      </w:r>
    </w:p>
    <w:p w14:paraId="7D34254E" w14:textId="77777777" w:rsidR="00527C81" w:rsidRDefault="00527C81" w:rsidP="00DD335D">
      <w:pPr>
        <w:shd w:val="clear" w:color="auto" w:fill="FFFFFF"/>
        <w:spacing w:after="0" w:line="240" w:lineRule="auto"/>
        <w:jc w:val="center"/>
        <w:rPr>
          <w:rFonts w:eastAsia="Times New Roman" w:cstheme="minorHAnsi"/>
          <w:b/>
          <w:bCs/>
          <w:color w:val="222222"/>
          <w:kern w:val="36"/>
          <w:sz w:val="24"/>
          <w:szCs w:val="24"/>
          <w:u w:val="single"/>
          <w:lang w:eastAsia="en-GB"/>
        </w:rPr>
      </w:pPr>
    </w:p>
    <w:p w14:paraId="54882E5A" w14:textId="77777777" w:rsidR="00820F65" w:rsidRDefault="00820F65" w:rsidP="00DD335D">
      <w:pPr>
        <w:shd w:val="clear" w:color="auto" w:fill="FFFFFF"/>
        <w:spacing w:after="0" w:line="240" w:lineRule="auto"/>
        <w:jc w:val="center"/>
        <w:rPr>
          <w:rFonts w:eastAsia="Times New Roman" w:cstheme="minorHAnsi"/>
          <w:b/>
          <w:bCs/>
          <w:color w:val="222222"/>
          <w:kern w:val="36"/>
          <w:sz w:val="24"/>
          <w:szCs w:val="24"/>
          <w:u w:val="single"/>
          <w:lang w:eastAsia="en-GB"/>
        </w:rPr>
      </w:pPr>
    </w:p>
    <w:p w14:paraId="076706D8" w14:textId="0E063102" w:rsidR="00DD335D" w:rsidRPr="008A1D04" w:rsidRDefault="00480DC2" w:rsidP="00DD335D">
      <w:pPr>
        <w:shd w:val="clear" w:color="auto" w:fill="FFFFFF"/>
        <w:spacing w:after="0" w:line="240" w:lineRule="auto"/>
        <w:jc w:val="center"/>
        <w:rPr>
          <w:rFonts w:eastAsia="Times New Roman" w:cstheme="minorHAnsi"/>
          <w:b/>
          <w:color w:val="222222"/>
          <w:sz w:val="32"/>
          <w:szCs w:val="32"/>
          <w:u w:val="single"/>
          <w:lang w:eastAsia="en-GB"/>
        </w:rPr>
      </w:pPr>
      <w:r>
        <w:rPr>
          <w:rFonts w:eastAsia="Times New Roman" w:cstheme="minorHAnsi"/>
          <w:b/>
          <w:bCs/>
          <w:color w:val="222222"/>
          <w:kern w:val="36"/>
          <w:sz w:val="32"/>
          <w:szCs w:val="32"/>
          <w:u w:val="single"/>
          <w:lang w:eastAsia="en-GB"/>
        </w:rPr>
        <w:t>BIDE (Belonging, Inclusion, Diversity, Equality)</w:t>
      </w:r>
      <w:r w:rsidR="00685BA7" w:rsidRPr="008A1D04">
        <w:rPr>
          <w:rFonts w:eastAsia="Times New Roman" w:cstheme="minorHAnsi"/>
          <w:b/>
          <w:bCs/>
          <w:color w:val="222222"/>
          <w:kern w:val="36"/>
          <w:sz w:val="32"/>
          <w:szCs w:val="32"/>
          <w:u w:val="single"/>
          <w:lang w:eastAsia="en-GB"/>
        </w:rPr>
        <w:t xml:space="preserve"> forum</w:t>
      </w:r>
      <w:r w:rsidR="00C81CEE" w:rsidRPr="008A1D04">
        <w:rPr>
          <w:rFonts w:eastAsia="Times New Roman" w:cstheme="minorHAnsi"/>
          <w:b/>
          <w:bCs/>
          <w:color w:val="222222"/>
          <w:kern w:val="36"/>
          <w:sz w:val="32"/>
          <w:szCs w:val="32"/>
          <w:u w:val="single"/>
          <w:lang w:eastAsia="en-GB"/>
        </w:rPr>
        <w:t xml:space="preserve"> </w:t>
      </w:r>
      <w:r w:rsidR="00DD335D" w:rsidRPr="008A1D04">
        <w:rPr>
          <w:rFonts w:eastAsia="Times New Roman" w:cstheme="minorHAnsi"/>
          <w:b/>
          <w:bCs/>
          <w:color w:val="222222"/>
          <w:kern w:val="36"/>
          <w:sz w:val="32"/>
          <w:szCs w:val="32"/>
          <w:u w:val="single"/>
          <w:lang w:eastAsia="en-GB"/>
        </w:rPr>
        <w:t xml:space="preserve">summary: </w:t>
      </w:r>
      <w:r w:rsidR="008A1D04" w:rsidRPr="008A1D04">
        <w:rPr>
          <w:rFonts w:eastAsia="Times New Roman" w:cstheme="minorHAnsi"/>
          <w:b/>
          <w:color w:val="222222"/>
          <w:sz w:val="32"/>
          <w:szCs w:val="32"/>
          <w:u w:val="single"/>
          <w:lang w:eastAsia="en-GB"/>
        </w:rPr>
        <w:t>01.05</w:t>
      </w:r>
      <w:r w:rsidR="00685BA7" w:rsidRPr="008A1D04">
        <w:rPr>
          <w:rFonts w:eastAsia="Times New Roman" w:cstheme="minorHAnsi"/>
          <w:b/>
          <w:color w:val="222222"/>
          <w:sz w:val="32"/>
          <w:szCs w:val="32"/>
          <w:u w:val="single"/>
          <w:lang w:eastAsia="en-GB"/>
        </w:rPr>
        <w:t>.26</w:t>
      </w:r>
    </w:p>
    <w:p w14:paraId="62728C09" w14:textId="5F731015" w:rsidR="008E125B" w:rsidRPr="008A1D04" w:rsidRDefault="008E125B" w:rsidP="008E125B">
      <w:pPr>
        <w:shd w:val="clear" w:color="auto" w:fill="FFFFFF"/>
        <w:spacing w:after="0" w:line="240" w:lineRule="auto"/>
        <w:rPr>
          <w:rFonts w:eastAsia="Times New Roman" w:cstheme="minorHAnsi"/>
          <w:b/>
          <w:color w:val="222222"/>
          <w:sz w:val="24"/>
          <w:szCs w:val="24"/>
          <w:u w:val="single"/>
          <w:lang w:eastAsia="en-GB"/>
        </w:rPr>
      </w:pPr>
    </w:p>
    <w:p w14:paraId="5F8A5E76" w14:textId="06D65A80" w:rsidR="008A1D04" w:rsidRDefault="008A1D04" w:rsidP="008A1D04">
      <w:pPr>
        <w:spacing w:after="0" w:line="240" w:lineRule="auto"/>
        <w:rPr>
          <w:rFonts w:eastAsia="Times New Roman" w:cstheme="minorHAnsi"/>
          <w:color w:val="222222"/>
          <w:sz w:val="24"/>
          <w:szCs w:val="24"/>
          <w:shd w:val="clear" w:color="auto" w:fill="FFFFFF"/>
          <w:lang w:eastAsia="en-GB"/>
        </w:rPr>
      </w:pPr>
      <w:r w:rsidRPr="008A1D04">
        <w:rPr>
          <w:rFonts w:eastAsia="Times New Roman" w:cstheme="minorHAnsi"/>
          <w:color w:val="222222"/>
          <w:sz w:val="24"/>
          <w:szCs w:val="24"/>
          <w:shd w:val="clear" w:color="auto" w:fill="FFFFFF"/>
          <w:lang w:eastAsia="en-GB"/>
        </w:rPr>
        <w:t>The BIDE meetings are an offer to parents to come</w:t>
      </w:r>
      <w:r w:rsidR="00480DC2">
        <w:rPr>
          <w:rFonts w:eastAsia="Times New Roman" w:cstheme="minorHAnsi"/>
          <w:color w:val="222222"/>
          <w:sz w:val="24"/>
          <w:szCs w:val="24"/>
          <w:shd w:val="clear" w:color="auto" w:fill="FFFFFF"/>
          <w:lang w:eastAsia="en-GB"/>
        </w:rPr>
        <w:t xml:space="preserve"> in and collaborate with school</w:t>
      </w:r>
      <w:r w:rsidRPr="008A1D04">
        <w:rPr>
          <w:rFonts w:eastAsia="Times New Roman" w:cstheme="minorHAnsi"/>
          <w:color w:val="222222"/>
          <w:sz w:val="24"/>
          <w:szCs w:val="24"/>
          <w:shd w:val="clear" w:color="auto" w:fill="FFFFFF"/>
          <w:lang w:eastAsia="en-GB"/>
        </w:rPr>
        <w:t xml:space="preserve"> to discuss provision and broader issues around belonging, inclusion, diversity, and equality and equity within our school and school community. Mr Parker and Mrs </w:t>
      </w:r>
      <w:proofErr w:type="spellStart"/>
      <w:r w:rsidRPr="008A1D04">
        <w:rPr>
          <w:rFonts w:eastAsia="Times New Roman" w:cstheme="minorHAnsi"/>
          <w:color w:val="222222"/>
          <w:sz w:val="24"/>
          <w:szCs w:val="24"/>
          <w:shd w:val="clear" w:color="auto" w:fill="FFFFFF"/>
          <w:lang w:eastAsia="en-GB"/>
        </w:rPr>
        <w:t>Helyar</w:t>
      </w:r>
      <w:proofErr w:type="spellEnd"/>
      <w:r w:rsidRPr="008A1D04">
        <w:rPr>
          <w:rFonts w:eastAsia="Times New Roman" w:cstheme="minorHAnsi"/>
          <w:color w:val="222222"/>
          <w:sz w:val="24"/>
          <w:szCs w:val="24"/>
          <w:shd w:val="clear" w:color="auto" w:fill="FFFFFF"/>
          <w:lang w:eastAsia="en-GB"/>
        </w:rPr>
        <w:t xml:space="preserve"> attended with parents.</w:t>
      </w:r>
      <w:r w:rsidRPr="008A1D04">
        <w:rPr>
          <w:rFonts w:eastAsia="Times New Roman" w:cstheme="minorHAnsi"/>
          <w:color w:val="222222"/>
          <w:sz w:val="24"/>
          <w:szCs w:val="24"/>
          <w:lang w:eastAsia="en-GB"/>
        </w:rPr>
        <w:br/>
      </w:r>
      <w:r w:rsidRPr="008A1D04">
        <w:rPr>
          <w:rFonts w:eastAsia="Times New Roman" w:cstheme="minorHAnsi"/>
          <w:color w:val="222222"/>
          <w:sz w:val="24"/>
          <w:szCs w:val="24"/>
          <w:lang w:eastAsia="en-GB"/>
        </w:rPr>
        <w:br/>
      </w:r>
      <w:r w:rsidRPr="008A1D04">
        <w:rPr>
          <w:rFonts w:eastAsia="Times New Roman" w:cstheme="minorHAnsi"/>
          <w:color w:val="222222"/>
          <w:sz w:val="24"/>
          <w:szCs w:val="24"/>
          <w:shd w:val="clear" w:color="auto" w:fill="FFFFFF"/>
          <w:lang w:eastAsia="en-GB"/>
        </w:rPr>
        <w:t>The last questionnaire sent out was positive with regard to the sense of belonging that families feel in school and this will be done again soon. It was added that whilst the ethnic background of families within the school community is predominantly white British, there was a sense that diversity is something that the Urmston Primary highly values as is illustrated by the school’s curriculum.</w:t>
      </w:r>
      <w:r w:rsidRPr="008A1D04">
        <w:rPr>
          <w:rFonts w:eastAsia="Times New Roman" w:cstheme="minorHAnsi"/>
          <w:color w:val="222222"/>
          <w:sz w:val="24"/>
          <w:szCs w:val="24"/>
          <w:lang w:eastAsia="en-GB"/>
        </w:rPr>
        <w:br/>
      </w:r>
      <w:r w:rsidRPr="008A1D04">
        <w:rPr>
          <w:rFonts w:eastAsia="Times New Roman" w:cstheme="minorHAnsi"/>
          <w:color w:val="222222"/>
          <w:sz w:val="24"/>
          <w:szCs w:val="24"/>
          <w:lang w:eastAsia="en-GB"/>
        </w:rPr>
        <w:br/>
      </w:r>
      <w:r w:rsidRPr="008A1D04">
        <w:rPr>
          <w:rFonts w:eastAsia="Times New Roman" w:cstheme="minorHAnsi"/>
          <w:color w:val="222222"/>
          <w:sz w:val="24"/>
          <w:szCs w:val="24"/>
          <w:shd w:val="clear" w:color="auto" w:fill="FFFFFF"/>
          <w:lang w:eastAsia="en-GB"/>
        </w:rPr>
        <w:t>The UPS Equality and Equity scheme is on the website and is discussed at the school’s BIDE, welfare and well-being governors committee.</w:t>
      </w:r>
      <w:r w:rsidRPr="008A1D04">
        <w:rPr>
          <w:rFonts w:eastAsia="Times New Roman" w:cstheme="minorHAnsi"/>
          <w:color w:val="222222"/>
          <w:sz w:val="24"/>
          <w:szCs w:val="24"/>
          <w:lang w:eastAsia="en-GB"/>
        </w:rPr>
        <w:br/>
      </w:r>
      <w:r w:rsidRPr="008A1D04">
        <w:rPr>
          <w:rFonts w:eastAsia="Times New Roman" w:cstheme="minorHAnsi"/>
          <w:color w:val="222222"/>
          <w:sz w:val="24"/>
          <w:szCs w:val="24"/>
          <w:lang w:eastAsia="en-GB"/>
        </w:rPr>
        <w:br/>
      </w:r>
      <w:r w:rsidRPr="008A1D04">
        <w:rPr>
          <w:rFonts w:eastAsia="Times New Roman" w:cstheme="minorHAnsi"/>
          <w:color w:val="222222"/>
          <w:sz w:val="24"/>
          <w:szCs w:val="24"/>
          <w:shd w:val="clear" w:color="auto" w:fill="FFFFFF"/>
          <w:lang w:eastAsia="en-GB"/>
        </w:rPr>
        <w:t>It was discussed how much of the conversation currently is around inclusion and specifically SEND and this formed a large proportion of the discussion due to the challenges that children, families, schools and national and local government face.</w:t>
      </w:r>
      <w:r w:rsidRPr="008A1D04">
        <w:rPr>
          <w:rFonts w:eastAsia="Times New Roman" w:cstheme="minorHAnsi"/>
          <w:color w:val="222222"/>
          <w:sz w:val="24"/>
          <w:szCs w:val="24"/>
          <w:lang w:eastAsia="en-GB"/>
        </w:rPr>
        <w:br/>
      </w:r>
      <w:r w:rsidRPr="008A1D04">
        <w:rPr>
          <w:rFonts w:eastAsia="Times New Roman" w:cstheme="minorHAnsi"/>
          <w:color w:val="222222"/>
          <w:sz w:val="24"/>
          <w:szCs w:val="24"/>
          <w:lang w:eastAsia="en-GB"/>
        </w:rPr>
        <w:br/>
      </w:r>
      <w:r w:rsidRPr="008A1D04">
        <w:rPr>
          <w:rFonts w:eastAsia="Times New Roman" w:cstheme="minorHAnsi"/>
          <w:color w:val="222222"/>
          <w:sz w:val="24"/>
          <w:szCs w:val="24"/>
          <w:shd w:val="clear" w:color="auto" w:fill="FFFFFF"/>
          <w:lang w:eastAsia="en-GB"/>
        </w:rPr>
        <w:t>This portion of the meeting began with discussing the white paper and the local send offer that has been proposed to parents and schools, which Trafford are currently working on. This provision will be based around a strong training offer to schools as well as what the ‘Experts at Hand’ scheme might look like in order to best benefit schools and the children in their care.</w:t>
      </w:r>
      <w:r w:rsidRPr="008A1D04">
        <w:rPr>
          <w:rFonts w:eastAsia="Times New Roman" w:cstheme="minorHAnsi"/>
          <w:color w:val="222222"/>
          <w:sz w:val="24"/>
          <w:szCs w:val="24"/>
          <w:lang w:eastAsia="en-GB"/>
        </w:rPr>
        <w:br/>
      </w:r>
      <w:r w:rsidRPr="008A1D04">
        <w:rPr>
          <w:rFonts w:eastAsia="Times New Roman" w:cstheme="minorHAnsi"/>
          <w:color w:val="222222"/>
          <w:sz w:val="24"/>
          <w:szCs w:val="24"/>
          <w:lang w:eastAsia="en-GB"/>
        </w:rPr>
        <w:br/>
      </w:r>
      <w:r w:rsidRPr="008A1D04">
        <w:rPr>
          <w:rFonts w:eastAsia="Times New Roman" w:cstheme="minorHAnsi"/>
          <w:color w:val="222222"/>
          <w:sz w:val="24"/>
          <w:szCs w:val="24"/>
          <w:shd w:val="clear" w:color="auto" w:fill="FFFFFF"/>
          <w:lang w:eastAsia="en-GB"/>
        </w:rPr>
        <w:t xml:space="preserve">Also discussed were the changes due to the extreme demand of children on the autism and ADHD pathways and how children currently on these pathways will be assessed. The sheer volume of need makes this tremendously challenging for all involved and </w:t>
      </w:r>
      <w:r w:rsidR="00480DC2">
        <w:rPr>
          <w:rFonts w:eastAsia="Times New Roman" w:cstheme="minorHAnsi"/>
          <w:color w:val="222222"/>
          <w:sz w:val="24"/>
          <w:szCs w:val="24"/>
          <w:shd w:val="clear" w:color="auto" w:fill="FFFFFF"/>
          <w:lang w:eastAsia="en-GB"/>
        </w:rPr>
        <w:t xml:space="preserve">we </w:t>
      </w:r>
      <w:r w:rsidRPr="008A1D04">
        <w:rPr>
          <w:rFonts w:eastAsia="Times New Roman" w:cstheme="minorHAnsi"/>
          <w:color w:val="222222"/>
          <w:sz w:val="24"/>
          <w:szCs w:val="24"/>
          <w:shd w:val="clear" w:color="auto" w:fill="FFFFFF"/>
          <w:lang w:eastAsia="en-GB"/>
        </w:rPr>
        <w:t>will wait to see how this impacts children at our school. We talked about the restructure of SEND support and what Individual Support Plans might look like and where they sit between what EHCPs and APDRs currently look like. At the moment, of course, this is all speculative, but it does help for families and schools to discuss what provision might look like moving forwards.</w:t>
      </w:r>
      <w:r w:rsidRPr="008A1D04">
        <w:rPr>
          <w:rFonts w:eastAsia="Times New Roman" w:cstheme="minorHAnsi"/>
          <w:color w:val="222222"/>
          <w:sz w:val="24"/>
          <w:szCs w:val="24"/>
          <w:lang w:eastAsia="en-GB"/>
        </w:rPr>
        <w:br/>
      </w:r>
      <w:r w:rsidRPr="008A1D04">
        <w:rPr>
          <w:rFonts w:eastAsia="Times New Roman" w:cstheme="minorHAnsi"/>
          <w:color w:val="222222"/>
          <w:sz w:val="24"/>
          <w:szCs w:val="24"/>
          <w:lang w:eastAsia="en-GB"/>
        </w:rPr>
        <w:br/>
      </w:r>
      <w:r w:rsidRPr="008A1D04">
        <w:rPr>
          <w:rFonts w:eastAsia="Times New Roman" w:cstheme="minorHAnsi"/>
          <w:color w:val="222222"/>
          <w:sz w:val="24"/>
          <w:szCs w:val="24"/>
          <w:shd w:val="clear" w:color="auto" w:fill="FFFFFF"/>
          <w:lang w:eastAsia="en-GB"/>
        </w:rPr>
        <w:t xml:space="preserve">In light of this, Mr. Parker and Mrs </w:t>
      </w:r>
      <w:proofErr w:type="spellStart"/>
      <w:r w:rsidRPr="008A1D04">
        <w:rPr>
          <w:rFonts w:eastAsia="Times New Roman" w:cstheme="minorHAnsi"/>
          <w:color w:val="222222"/>
          <w:sz w:val="24"/>
          <w:szCs w:val="24"/>
          <w:shd w:val="clear" w:color="auto" w:fill="FFFFFF"/>
          <w:lang w:eastAsia="en-GB"/>
        </w:rPr>
        <w:t>Helyar</w:t>
      </w:r>
      <w:proofErr w:type="spellEnd"/>
      <w:r w:rsidRPr="008A1D04">
        <w:rPr>
          <w:rFonts w:eastAsia="Times New Roman" w:cstheme="minorHAnsi"/>
          <w:color w:val="222222"/>
          <w:sz w:val="24"/>
          <w:szCs w:val="24"/>
          <w:shd w:val="clear" w:color="auto" w:fill="FFFFFF"/>
          <w:lang w:eastAsia="en-GB"/>
        </w:rPr>
        <w:t xml:space="preserve"> talked about the importance of Ordinarily Available Inclusive Provision and how UPS uses strategies for adaptive teaching to support children within classrooms. A parent asked the question of what this looks like and how this has changed over time. Mr Parker mentioned recent staff training as well as clarity on what expectations are for whole class teaching and support within the classroom. Here, it was stressed that whilst strategies based around </w:t>
      </w:r>
      <w:proofErr w:type="spellStart"/>
      <w:r w:rsidRPr="008A1D04">
        <w:rPr>
          <w:rFonts w:eastAsia="Times New Roman" w:cstheme="minorHAnsi"/>
          <w:color w:val="222222"/>
          <w:sz w:val="24"/>
          <w:szCs w:val="24"/>
          <w:shd w:val="clear" w:color="auto" w:fill="FFFFFF"/>
          <w:lang w:eastAsia="en-GB"/>
        </w:rPr>
        <w:t>Oracy</w:t>
      </w:r>
      <w:proofErr w:type="spellEnd"/>
      <w:r w:rsidRPr="008A1D04">
        <w:rPr>
          <w:rFonts w:eastAsia="Times New Roman" w:cstheme="minorHAnsi"/>
          <w:color w:val="222222"/>
          <w:sz w:val="24"/>
          <w:szCs w:val="24"/>
          <w:shd w:val="clear" w:color="auto" w:fill="FFFFFF"/>
          <w:lang w:eastAsia="en-GB"/>
        </w:rPr>
        <w:t xml:space="preserve">, talk, </w:t>
      </w:r>
      <w:r w:rsidR="00480DC2">
        <w:rPr>
          <w:rFonts w:eastAsia="Times New Roman" w:cstheme="minorHAnsi"/>
          <w:color w:val="222222"/>
          <w:sz w:val="24"/>
          <w:szCs w:val="24"/>
          <w:shd w:val="clear" w:color="auto" w:fill="FFFFFF"/>
          <w:lang w:eastAsia="en-GB"/>
        </w:rPr>
        <w:t xml:space="preserve">resources and scaffolds, strong modelling, </w:t>
      </w:r>
      <w:r w:rsidRPr="008A1D04">
        <w:rPr>
          <w:rFonts w:eastAsia="Times New Roman" w:cstheme="minorHAnsi"/>
          <w:color w:val="222222"/>
          <w:sz w:val="24"/>
          <w:szCs w:val="24"/>
          <w:shd w:val="clear" w:color="auto" w:fill="FFFFFF"/>
          <w:lang w:eastAsia="en-GB"/>
        </w:rPr>
        <w:t>means of addressing misconce</w:t>
      </w:r>
      <w:r w:rsidR="00480DC2">
        <w:rPr>
          <w:rFonts w:eastAsia="Times New Roman" w:cstheme="minorHAnsi"/>
          <w:color w:val="222222"/>
          <w:sz w:val="24"/>
          <w:szCs w:val="24"/>
          <w:shd w:val="clear" w:color="auto" w:fill="FFFFFF"/>
          <w:lang w:eastAsia="en-GB"/>
        </w:rPr>
        <w:t>ptions and the importance of liv</w:t>
      </w:r>
      <w:r w:rsidRPr="008A1D04">
        <w:rPr>
          <w:rFonts w:eastAsia="Times New Roman" w:cstheme="minorHAnsi"/>
          <w:color w:val="222222"/>
          <w:sz w:val="24"/>
          <w:szCs w:val="24"/>
          <w:shd w:val="clear" w:color="auto" w:fill="FFFFFF"/>
          <w:lang w:eastAsia="en-GB"/>
        </w:rPr>
        <w:t>e feedback to children, by far the most important and effective tools to support all of our children is the relationships and connection between staff and pupils. This is very much in line with the recent staff training by the Curiosity Project, stressing the imperatives of 3Cs - connection, compassion, consistency. If staff get this right, along with the strategies of positive practice, many of which are set out in the Greater Manchester OAIP document, then our children will get the deal that they deserve.</w:t>
      </w:r>
      <w:r w:rsidRPr="008A1D04">
        <w:rPr>
          <w:rFonts w:eastAsia="Times New Roman" w:cstheme="minorHAnsi"/>
          <w:color w:val="222222"/>
          <w:sz w:val="24"/>
          <w:szCs w:val="24"/>
          <w:lang w:eastAsia="en-GB"/>
        </w:rPr>
        <w:br/>
      </w:r>
      <w:r w:rsidRPr="008A1D04">
        <w:rPr>
          <w:rFonts w:eastAsia="Times New Roman" w:cstheme="minorHAnsi"/>
          <w:color w:val="222222"/>
          <w:sz w:val="24"/>
          <w:szCs w:val="24"/>
          <w:lang w:eastAsia="en-GB"/>
        </w:rPr>
        <w:br/>
      </w:r>
      <w:r w:rsidRPr="008A1D04">
        <w:rPr>
          <w:rFonts w:eastAsia="Times New Roman" w:cstheme="minorHAnsi"/>
          <w:color w:val="222222"/>
          <w:sz w:val="24"/>
          <w:szCs w:val="24"/>
          <w:shd w:val="clear" w:color="auto" w:fill="FFFFFF"/>
          <w:lang w:eastAsia="en-GB"/>
        </w:rPr>
        <w:t xml:space="preserve">Staff training was discussed – the spring term provided supported from Jackie </w:t>
      </w:r>
      <w:proofErr w:type="spellStart"/>
      <w:r w:rsidRPr="008A1D04">
        <w:rPr>
          <w:rFonts w:eastAsia="Times New Roman" w:cstheme="minorHAnsi"/>
          <w:color w:val="222222"/>
          <w:sz w:val="24"/>
          <w:szCs w:val="24"/>
          <w:shd w:val="clear" w:color="auto" w:fill="FFFFFF"/>
          <w:lang w:eastAsia="en-GB"/>
        </w:rPr>
        <w:t>Tarpey</w:t>
      </w:r>
      <w:proofErr w:type="spellEnd"/>
      <w:r w:rsidRPr="008A1D04">
        <w:rPr>
          <w:rFonts w:eastAsia="Times New Roman" w:cstheme="minorHAnsi"/>
          <w:color w:val="222222"/>
          <w:sz w:val="24"/>
          <w:szCs w:val="24"/>
          <w:shd w:val="clear" w:color="auto" w:fill="FFFFFF"/>
          <w:lang w:eastAsia="en-GB"/>
        </w:rPr>
        <w:t xml:space="preserve"> and Emily Heywood from SENAS as well as Katy </w:t>
      </w:r>
      <w:proofErr w:type="spellStart"/>
      <w:r w:rsidRPr="008A1D04">
        <w:rPr>
          <w:rFonts w:eastAsia="Times New Roman" w:cstheme="minorHAnsi"/>
          <w:color w:val="222222"/>
          <w:sz w:val="24"/>
          <w:szCs w:val="24"/>
          <w:shd w:val="clear" w:color="auto" w:fill="FFFFFF"/>
          <w:lang w:eastAsia="en-GB"/>
        </w:rPr>
        <w:t>Beetham</w:t>
      </w:r>
      <w:proofErr w:type="spellEnd"/>
      <w:r w:rsidRPr="008A1D04">
        <w:rPr>
          <w:rFonts w:eastAsia="Times New Roman" w:cstheme="minorHAnsi"/>
          <w:color w:val="222222"/>
          <w:sz w:val="24"/>
          <w:szCs w:val="24"/>
          <w:shd w:val="clear" w:color="auto" w:fill="FFFFFF"/>
          <w:lang w:eastAsia="en-GB"/>
        </w:rPr>
        <w:t xml:space="preserve"> at the Curiosity Project, where the sense of safety that children need to feel in order to reach their potential was made extremely clear, illustrating the importance of children’s nervous systems being regulated. It was also stressed that this helps all children regardless of whether they have specific or complex needs or not.</w:t>
      </w:r>
      <w:r w:rsidRPr="008A1D04">
        <w:rPr>
          <w:rFonts w:eastAsia="Times New Roman" w:cstheme="minorHAnsi"/>
          <w:color w:val="222222"/>
          <w:sz w:val="24"/>
          <w:szCs w:val="24"/>
          <w:lang w:eastAsia="en-GB"/>
        </w:rPr>
        <w:br/>
      </w:r>
      <w:r w:rsidRPr="008A1D04">
        <w:rPr>
          <w:rFonts w:eastAsia="Times New Roman" w:cstheme="minorHAnsi"/>
          <w:color w:val="222222"/>
          <w:sz w:val="24"/>
          <w:szCs w:val="24"/>
          <w:lang w:eastAsia="en-GB"/>
        </w:rPr>
        <w:br/>
      </w:r>
      <w:r w:rsidRPr="008A1D04">
        <w:rPr>
          <w:rFonts w:eastAsia="Times New Roman" w:cstheme="minorHAnsi"/>
          <w:color w:val="222222"/>
          <w:sz w:val="24"/>
          <w:szCs w:val="24"/>
          <w:shd w:val="clear" w:color="auto" w:fill="FFFFFF"/>
          <w:lang w:eastAsia="en-GB"/>
        </w:rPr>
        <w:t xml:space="preserve">Mr. Parker mentioned a Self-Awareness curriculum that is currently being developed </w:t>
      </w:r>
      <w:r w:rsidR="00480DC2">
        <w:rPr>
          <w:rFonts w:eastAsia="Times New Roman" w:cstheme="minorHAnsi"/>
          <w:color w:val="222222"/>
          <w:sz w:val="24"/>
          <w:szCs w:val="24"/>
          <w:shd w:val="clear" w:color="auto" w:fill="FFFFFF"/>
          <w:lang w:eastAsia="en-GB"/>
        </w:rPr>
        <w:t xml:space="preserve">in school </w:t>
      </w:r>
      <w:r w:rsidRPr="008A1D04">
        <w:rPr>
          <w:rFonts w:eastAsia="Times New Roman" w:cstheme="minorHAnsi"/>
          <w:color w:val="222222"/>
          <w:sz w:val="24"/>
          <w:szCs w:val="24"/>
          <w:shd w:val="clear" w:color="auto" w:fill="FFFFFF"/>
          <w:lang w:eastAsia="en-GB"/>
        </w:rPr>
        <w:t xml:space="preserve">and whilst there are elements of this that can support children through intervention, some of which is already in place, the best way to support all children is through whole class provision. This is where the evolution of strategies to support </w:t>
      </w:r>
      <w:proofErr w:type="spellStart"/>
      <w:r w:rsidRPr="008A1D04">
        <w:rPr>
          <w:rFonts w:eastAsia="Times New Roman" w:cstheme="minorHAnsi"/>
          <w:color w:val="222222"/>
          <w:sz w:val="24"/>
          <w:szCs w:val="24"/>
          <w:shd w:val="clear" w:color="auto" w:fill="FFFFFF"/>
          <w:lang w:eastAsia="en-GB"/>
        </w:rPr>
        <w:t>interoception</w:t>
      </w:r>
      <w:proofErr w:type="spellEnd"/>
      <w:r w:rsidRPr="008A1D04">
        <w:rPr>
          <w:rFonts w:eastAsia="Times New Roman" w:cstheme="minorHAnsi"/>
          <w:color w:val="222222"/>
          <w:sz w:val="24"/>
          <w:szCs w:val="24"/>
          <w:shd w:val="clear" w:color="auto" w:fill="FFFFFF"/>
          <w:lang w:eastAsia="en-GB"/>
        </w:rPr>
        <w:t xml:space="preserve"> and considering energy accounting becomes very promising. Again, the benefits of all children accessing learning and reflection on this and awareness of physical and emotional feelings, not only means all children gain opportunities to self-reflect on what works for them, but ensures that children with specific needs don’t feel like they have to stand out in order to get the support that they need. Furthermore, positive discussions were had about a prospective ‘Wheel of Choice’ that will fit in with zones of regulation - where children can share what works for them and making them feel safe, happy, and ready to learn and thrive. Of course, the same can be said for adults in school and role modelling here becomes essential, particularly in an awareness of co-regulation and the importance of </w:t>
      </w:r>
      <w:r w:rsidR="00480DC2">
        <w:rPr>
          <w:rFonts w:eastAsia="Times New Roman" w:cstheme="minorHAnsi"/>
          <w:color w:val="222222"/>
          <w:sz w:val="24"/>
          <w:szCs w:val="24"/>
          <w:shd w:val="clear" w:color="auto" w:fill="FFFFFF"/>
          <w:lang w:eastAsia="en-GB"/>
        </w:rPr>
        <w:t>this, as well as promoting self-</w:t>
      </w:r>
      <w:r w:rsidRPr="008A1D04">
        <w:rPr>
          <w:rFonts w:eastAsia="Times New Roman" w:cstheme="minorHAnsi"/>
          <w:color w:val="222222"/>
          <w:sz w:val="24"/>
          <w:szCs w:val="24"/>
          <w:shd w:val="clear" w:color="auto" w:fill="FFFFFF"/>
          <w:lang w:eastAsia="en-GB"/>
        </w:rPr>
        <w:t>advocacy and normalising mental health challenges that we all face.</w:t>
      </w:r>
      <w:r w:rsidRPr="008A1D04">
        <w:rPr>
          <w:rFonts w:eastAsia="Times New Roman" w:cstheme="minorHAnsi"/>
          <w:color w:val="222222"/>
          <w:sz w:val="24"/>
          <w:szCs w:val="24"/>
          <w:lang w:eastAsia="en-GB"/>
        </w:rPr>
        <w:br/>
      </w:r>
      <w:r w:rsidRPr="008A1D04">
        <w:rPr>
          <w:rFonts w:eastAsia="Times New Roman" w:cstheme="minorHAnsi"/>
          <w:color w:val="222222"/>
          <w:sz w:val="24"/>
          <w:szCs w:val="24"/>
          <w:lang w:eastAsia="en-GB"/>
        </w:rPr>
        <w:br/>
      </w:r>
      <w:r w:rsidRPr="008A1D04">
        <w:rPr>
          <w:rFonts w:eastAsia="Times New Roman" w:cstheme="minorHAnsi"/>
          <w:color w:val="222222"/>
          <w:sz w:val="24"/>
          <w:szCs w:val="24"/>
          <w:shd w:val="clear" w:color="auto" w:fill="FFFFFF"/>
          <w:lang w:eastAsia="en-GB"/>
        </w:rPr>
        <w:t xml:space="preserve">Mr. Parker said that whilst elements of the self-awareness curriculum are already being utilised, it is important that it is rolled out properly and not done </w:t>
      </w:r>
      <w:r w:rsidR="00480DC2" w:rsidRPr="008A1D04">
        <w:rPr>
          <w:rFonts w:eastAsia="Times New Roman" w:cstheme="minorHAnsi"/>
          <w:color w:val="222222"/>
          <w:sz w:val="24"/>
          <w:szCs w:val="24"/>
          <w:shd w:val="clear" w:color="auto" w:fill="FFFFFF"/>
          <w:lang w:eastAsia="en-GB"/>
        </w:rPr>
        <w:t>piece</w:t>
      </w:r>
      <w:r w:rsidRPr="008A1D04">
        <w:rPr>
          <w:rFonts w:eastAsia="Times New Roman" w:cstheme="minorHAnsi"/>
          <w:color w:val="222222"/>
          <w:sz w:val="24"/>
          <w:szCs w:val="24"/>
          <w:shd w:val="clear" w:color="auto" w:fill="FFFFFF"/>
          <w:lang w:eastAsia="en-GB"/>
        </w:rPr>
        <w:t>meal. Work will continue on this and progress shared.</w:t>
      </w:r>
      <w:r w:rsidRPr="008A1D04">
        <w:rPr>
          <w:rFonts w:eastAsia="Times New Roman" w:cstheme="minorHAnsi"/>
          <w:color w:val="222222"/>
          <w:sz w:val="24"/>
          <w:szCs w:val="24"/>
          <w:lang w:eastAsia="en-GB"/>
        </w:rPr>
        <w:br/>
      </w:r>
      <w:r w:rsidRPr="008A1D04">
        <w:rPr>
          <w:rFonts w:eastAsia="Times New Roman" w:cstheme="minorHAnsi"/>
          <w:color w:val="222222"/>
          <w:sz w:val="24"/>
          <w:szCs w:val="24"/>
          <w:lang w:eastAsia="en-GB"/>
        </w:rPr>
        <w:br/>
      </w:r>
      <w:r w:rsidRPr="008A1D04">
        <w:rPr>
          <w:rFonts w:eastAsia="Times New Roman" w:cstheme="minorHAnsi"/>
          <w:color w:val="222222"/>
          <w:sz w:val="24"/>
          <w:szCs w:val="24"/>
          <w:shd w:val="clear" w:color="auto" w:fill="FFFFFF"/>
          <w:lang w:eastAsia="en-GB"/>
        </w:rPr>
        <w:t>Extensive interventions are offered as part of UPS provision and the current outline of this is shared below.</w:t>
      </w:r>
    </w:p>
    <w:p w14:paraId="685A8417" w14:textId="738A61E6" w:rsidR="00480DC2" w:rsidRDefault="00480DC2" w:rsidP="008A1D04">
      <w:pPr>
        <w:spacing w:after="0" w:line="240" w:lineRule="auto"/>
        <w:rPr>
          <w:rFonts w:eastAsia="Times New Roman" w:cstheme="minorHAnsi"/>
          <w:color w:val="222222"/>
          <w:sz w:val="24"/>
          <w:szCs w:val="24"/>
          <w:shd w:val="clear" w:color="auto" w:fill="FFFFFF"/>
          <w:lang w:eastAsia="en-GB"/>
        </w:rPr>
      </w:pPr>
    </w:p>
    <w:p w14:paraId="1EDAB9A1" w14:textId="2A936B74" w:rsidR="00480DC2" w:rsidRDefault="00480DC2" w:rsidP="008A1D04">
      <w:pPr>
        <w:spacing w:after="0" w:line="240" w:lineRule="auto"/>
        <w:rPr>
          <w:rFonts w:eastAsia="Times New Roman" w:cstheme="minorHAnsi"/>
          <w:sz w:val="24"/>
          <w:szCs w:val="24"/>
          <w:lang w:eastAsia="en-GB"/>
        </w:rPr>
      </w:pPr>
    </w:p>
    <w:p w14:paraId="748E0C4A" w14:textId="087A7A35" w:rsidR="00480DC2" w:rsidRDefault="00480DC2" w:rsidP="008A1D04">
      <w:pPr>
        <w:spacing w:after="0" w:line="240" w:lineRule="auto"/>
        <w:rPr>
          <w:rFonts w:eastAsia="Times New Roman" w:cstheme="minorHAnsi"/>
          <w:sz w:val="24"/>
          <w:szCs w:val="24"/>
          <w:lang w:eastAsia="en-GB"/>
        </w:rPr>
      </w:pPr>
    </w:p>
    <w:p w14:paraId="5DAEF887" w14:textId="1C813281" w:rsidR="00480DC2" w:rsidRDefault="00480DC2" w:rsidP="008A1D04">
      <w:pPr>
        <w:spacing w:after="0" w:line="240" w:lineRule="auto"/>
        <w:rPr>
          <w:rFonts w:eastAsia="Times New Roman" w:cstheme="minorHAnsi"/>
          <w:sz w:val="24"/>
          <w:szCs w:val="24"/>
          <w:lang w:eastAsia="en-GB"/>
        </w:rPr>
      </w:pPr>
    </w:p>
    <w:p w14:paraId="237B4213" w14:textId="4AA2AA1E" w:rsidR="00480DC2" w:rsidRDefault="00480DC2" w:rsidP="008A1D04">
      <w:pPr>
        <w:spacing w:after="0" w:line="240" w:lineRule="auto"/>
        <w:rPr>
          <w:rFonts w:eastAsia="Times New Roman" w:cstheme="minorHAnsi"/>
          <w:sz w:val="24"/>
          <w:szCs w:val="24"/>
          <w:lang w:eastAsia="en-GB"/>
        </w:rPr>
      </w:pPr>
    </w:p>
    <w:p w14:paraId="5D652B38" w14:textId="0D37F9E2" w:rsidR="00480DC2" w:rsidRDefault="00480DC2" w:rsidP="008A1D04">
      <w:pPr>
        <w:spacing w:after="0" w:line="240" w:lineRule="auto"/>
        <w:rPr>
          <w:rFonts w:eastAsia="Times New Roman" w:cstheme="minorHAnsi"/>
          <w:sz w:val="24"/>
          <w:szCs w:val="24"/>
          <w:lang w:eastAsia="en-GB"/>
        </w:rPr>
      </w:pPr>
    </w:p>
    <w:p w14:paraId="377A1437" w14:textId="616655E6" w:rsidR="00480DC2" w:rsidRDefault="00480DC2" w:rsidP="008A1D04">
      <w:pPr>
        <w:spacing w:after="0" w:line="240" w:lineRule="auto"/>
        <w:rPr>
          <w:rFonts w:eastAsia="Times New Roman" w:cstheme="minorHAnsi"/>
          <w:sz w:val="24"/>
          <w:szCs w:val="24"/>
          <w:lang w:eastAsia="en-GB"/>
        </w:rPr>
      </w:pPr>
    </w:p>
    <w:p w14:paraId="2DFA432E" w14:textId="74F00164" w:rsidR="00480DC2" w:rsidRDefault="00480DC2" w:rsidP="008A1D04">
      <w:pPr>
        <w:spacing w:after="0" w:line="240" w:lineRule="auto"/>
        <w:rPr>
          <w:rFonts w:eastAsia="Times New Roman" w:cstheme="minorHAnsi"/>
          <w:sz w:val="24"/>
          <w:szCs w:val="24"/>
          <w:lang w:eastAsia="en-GB"/>
        </w:rPr>
      </w:pPr>
    </w:p>
    <w:p w14:paraId="367256AF" w14:textId="5B744D11" w:rsidR="00480DC2" w:rsidRDefault="00480DC2" w:rsidP="008A1D04">
      <w:pPr>
        <w:spacing w:after="0" w:line="240" w:lineRule="auto"/>
        <w:rPr>
          <w:rFonts w:eastAsia="Times New Roman" w:cstheme="minorHAnsi"/>
          <w:sz w:val="24"/>
          <w:szCs w:val="24"/>
          <w:lang w:eastAsia="en-GB"/>
        </w:rPr>
      </w:pPr>
    </w:p>
    <w:p w14:paraId="17BD68AF" w14:textId="5865BD71" w:rsidR="00480DC2" w:rsidRDefault="00480DC2" w:rsidP="008A1D04">
      <w:pPr>
        <w:spacing w:after="0" w:line="240" w:lineRule="auto"/>
        <w:rPr>
          <w:rFonts w:eastAsia="Times New Roman" w:cstheme="minorHAnsi"/>
          <w:sz w:val="24"/>
          <w:szCs w:val="24"/>
          <w:lang w:eastAsia="en-GB"/>
        </w:rPr>
      </w:pPr>
    </w:p>
    <w:p w14:paraId="522176E9" w14:textId="68DBA0D5" w:rsidR="00480DC2" w:rsidRDefault="00480DC2" w:rsidP="008A1D04">
      <w:pPr>
        <w:spacing w:after="0" w:line="240" w:lineRule="auto"/>
        <w:rPr>
          <w:rFonts w:eastAsia="Times New Roman" w:cstheme="minorHAnsi"/>
          <w:sz w:val="24"/>
          <w:szCs w:val="24"/>
          <w:lang w:eastAsia="en-GB"/>
        </w:rPr>
      </w:pPr>
    </w:p>
    <w:p w14:paraId="4CB60390" w14:textId="7DB392A3" w:rsidR="00480DC2" w:rsidRDefault="00480DC2" w:rsidP="008A1D04">
      <w:pPr>
        <w:spacing w:after="0" w:line="240" w:lineRule="auto"/>
        <w:rPr>
          <w:rFonts w:eastAsia="Times New Roman" w:cstheme="minorHAnsi"/>
          <w:sz w:val="24"/>
          <w:szCs w:val="24"/>
          <w:lang w:eastAsia="en-GB"/>
        </w:rPr>
      </w:pPr>
    </w:p>
    <w:p w14:paraId="6D0D638F" w14:textId="35B157F7" w:rsidR="00480DC2" w:rsidRDefault="00480DC2" w:rsidP="008A1D04">
      <w:pPr>
        <w:spacing w:after="0" w:line="240" w:lineRule="auto"/>
        <w:rPr>
          <w:rFonts w:eastAsia="Times New Roman" w:cstheme="minorHAnsi"/>
          <w:sz w:val="24"/>
          <w:szCs w:val="24"/>
          <w:lang w:eastAsia="en-GB"/>
        </w:rPr>
      </w:pPr>
    </w:p>
    <w:p w14:paraId="2FB0310C" w14:textId="12C1DDFB" w:rsidR="00480DC2" w:rsidRDefault="00480DC2" w:rsidP="008A1D04">
      <w:pPr>
        <w:spacing w:after="0" w:line="240" w:lineRule="auto"/>
        <w:rPr>
          <w:rFonts w:eastAsia="Times New Roman" w:cstheme="minorHAnsi"/>
          <w:sz w:val="24"/>
          <w:szCs w:val="24"/>
          <w:lang w:eastAsia="en-GB"/>
        </w:rPr>
      </w:pPr>
    </w:p>
    <w:p w14:paraId="160FA333" w14:textId="77777777" w:rsidR="00480DC2" w:rsidRPr="00C2615B" w:rsidRDefault="00480DC2" w:rsidP="00480DC2">
      <w:pPr>
        <w:pStyle w:val="Title"/>
        <w:rPr>
          <w:rFonts w:cstheme="majorHAnsi"/>
        </w:rPr>
      </w:pPr>
      <w:r w:rsidRPr="00C2615B">
        <w:rPr>
          <w:rFonts w:cstheme="majorHAnsi"/>
        </w:rPr>
        <w:t>UPS Interventions and Measurable Success Criteria</w:t>
      </w:r>
    </w:p>
    <w:p w14:paraId="70F4A973" w14:textId="77777777" w:rsidR="00480DC2" w:rsidRPr="00C2615B" w:rsidRDefault="00480DC2" w:rsidP="00480DC2">
      <w:pPr>
        <w:rPr>
          <w:rFonts w:asciiTheme="majorHAnsi" w:hAnsiTheme="majorHAnsi" w:cstheme="majorHAnsi"/>
        </w:rPr>
      </w:pPr>
      <w:r w:rsidRPr="00C2615B">
        <w:rPr>
          <w:rFonts w:asciiTheme="majorHAnsi" w:hAnsiTheme="majorHAnsi" w:cstheme="majorHAnsi"/>
        </w:rPr>
        <w:t>INTERVENTIONS AND MEASURABLE SUCCESS CRITERIA</w:t>
      </w:r>
    </w:p>
    <w:p w14:paraId="75159D61" w14:textId="77777777" w:rsidR="00480DC2" w:rsidRPr="00C2615B" w:rsidRDefault="00480DC2" w:rsidP="00480DC2">
      <w:pPr>
        <w:pStyle w:val="Heading1"/>
        <w:rPr>
          <w:rFonts w:asciiTheme="majorHAnsi" w:hAnsiTheme="majorHAnsi" w:cstheme="majorHAnsi"/>
        </w:rPr>
      </w:pPr>
      <w:r w:rsidRPr="00C2615B">
        <w:rPr>
          <w:rFonts w:asciiTheme="majorHAnsi" w:hAnsiTheme="majorHAnsi" w:cstheme="majorHAnsi"/>
        </w:rPr>
        <w:t>1. Literacy Interventions</w:t>
      </w:r>
    </w:p>
    <w:p w14:paraId="59439523" w14:textId="77777777" w:rsidR="00480DC2" w:rsidRPr="00C2615B" w:rsidRDefault="00480DC2" w:rsidP="00480DC2">
      <w:pPr>
        <w:pStyle w:val="Heading3"/>
        <w:rPr>
          <w:rFonts w:cstheme="majorHAnsi"/>
        </w:rPr>
      </w:pPr>
      <w:r w:rsidRPr="00C2615B">
        <w:rPr>
          <w:rFonts w:cstheme="majorHAnsi"/>
        </w:rPr>
        <w:t>Phonics &amp; Early Reading</w:t>
      </w:r>
    </w:p>
    <w:p w14:paraId="10BD4625" w14:textId="77777777" w:rsidR="00480DC2" w:rsidRPr="00C2615B" w:rsidRDefault="00480DC2" w:rsidP="00480DC2">
      <w:pPr>
        <w:pStyle w:val="NormalWeb"/>
        <w:rPr>
          <w:rFonts w:asciiTheme="majorHAnsi" w:hAnsiTheme="majorHAnsi" w:cstheme="majorHAnsi"/>
        </w:rPr>
      </w:pPr>
      <w:r w:rsidRPr="00C2615B">
        <w:rPr>
          <w:rStyle w:val="Strong"/>
          <w:rFonts w:asciiTheme="majorHAnsi" w:hAnsiTheme="majorHAnsi" w:cstheme="majorHAnsi"/>
        </w:rPr>
        <w:t xml:space="preserve">(BRP, Rapid Phonics, additional phonics, </w:t>
      </w:r>
      <w:proofErr w:type="spellStart"/>
      <w:r w:rsidRPr="00C2615B">
        <w:rPr>
          <w:rStyle w:val="Strong"/>
          <w:rFonts w:asciiTheme="majorHAnsi" w:hAnsiTheme="majorHAnsi" w:cstheme="majorHAnsi"/>
        </w:rPr>
        <w:t>Lexia</w:t>
      </w:r>
      <w:proofErr w:type="spellEnd"/>
      <w:r w:rsidRPr="00C2615B">
        <w:rPr>
          <w:rStyle w:val="Strong"/>
          <w:rFonts w:asciiTheme="majorHAnsi" w:hAnsiTheme="majorHAnsi" w:cstheme="majorHAnsi"/>
        </w:rPr>
        <w:t xml:space="preserve">, </w:t>
      </w:r>
      <w:proofErr w:type="spellStart"/>
      <w:r w:rsidRPr="00C2615B">
        <w:rPr>
          <w:rStyle w:val="Strong"/>
          <w:rFonts w:asciiTheme="majorHAnsi" w:hAnsiTheme="majorHAnsi" w:cstheme="majorHAnsi"/>
        </w:rPr>
        <w:t>Wellcomm</w:t>
      </w:r>
      <w:proofErr w:type="spellEnd"/>
      <w:r w:rsidRPr="00C2615B">
        <w:rPr>
          <w:rStyle w:val="Strong"/>
          <w:rFonts w:asciiTheme="majorHAnsi" w:hAnsiTheme="majorHAnsi" w:cstheme="majorHAnsi"/>
        </w:rPr>
        <w:t>, articulation, SALT, Blank Levels)</w:t>
      </w:r>
    </w:p>
    <w:p w14:paraId="4838B888" w14:textId="77777777" w:rsidR="00480DC2" w:rsidRPr="00C2615B" w:rsidRDefault="00480DC2" w:rsidP="00480DC2">
      <w:pPr>
        <w:numPr>
          <w:ilvl w:val="0"/>
          <w:numId w:val="11"/>
        </w:numPr>
        <w:spacing w:before="100" w:beforeAutospacing="1" w:after="100" w:afterAutospacing="1" w:line="240" w:lineRule="auto"/>
        <w:rPr>
          <w:rFonts w:asciiTheme="majorHAnsi" w:hAnsiTheme="majorHAnsi" w:cstheme="majorHAnsi"/>
        </w:rPr>
      </w:pPr>
      <w:r w:rsidRPr="00C2615B">
        <w:rPr>
          <w:rStyle w:val="Strong"/>
          <w:rFonts w:asciiTheme="majorHAnsi" w:hAnsiTheme="majorHAnsi" w:cstheme="majorHAnsi"/>
        </w:rPr>
        <w:t>EEF evidence:</w:t>
      </w:r>
      <w:r w:rsidRPr="00C2615B">
        <w:rPr>
          <w:rFonts w:asciiTheme="majorHAnsi" w:hAnsiTheme="majorHAnsi" w:cstheme="majorHAnsi"/>
        </w:rPr>
        <w:t xml:space="preserve"> Strong </w:t>
      </w:r>
    </w:p>
    <w:p w14:paraId="430C10FF" w14:textId="77777777" w:rsidR="00480DC2" w:rsidRPr="00C2615B" w:rsidRDefault="00480DC2" w:rsidP="00480DC2">
      <w:pPr>
        <w:numPr>
          <w:ilvl w:val="0"/>
          <w:numId w:val="11"/>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Phonics approaches show </w:t>
      </w:r>
      <w:r w:rsidRPr="00C2615B">
        <w:rPr>
          <w:rStyle w:val="Strong"/>
          <w:rFonts w:asciiTheme="majorHAnsi" w:hAnsiTheme="majorHAnsi" w:cstheme="majorHAnsi"/>
        </w:rPr>
        <w:t xml:space="preserve">+5 </w:t>
      </w:r>
      <w:proofErr w:type="gramStart"/>
      <w:r w:rsidRPr="00C2615B">
        <w:rPr>
          <w:rStyle w:val="Strong"/>
          <w:rFonts w:asciiTheme="majorHAnsi" w:hAnsiTheme="majorHAnsi" w:cstheme="majorHAnsi"/>
        </w:rPr>
        <w:t>months</w:t>
      </w:r>
      <w:proofErr w:type="gramEnd"/>
      <w:r w:rsidRPr="00C2615B">
        <w:rPr>
          <w:rStyle w:val="Strong"/>
          <w:rFonts w:asciiTheme="majorHAnsi" w:hAnsiTheme="majorHAnsi" w:cstheme="majorHAnsi"/>
        </w:rPr>
        <w:t xml:space="preserve"> progress on average</w:t>
      </w:r>
      <w:r w:rsidRPr="00C2615B">
        <w:rPr>
          <w:rFonts w:asciiTheme="majorHAnsi" w:hAnsiTheme="majorHAnsi" w:cstheme="majorHAnsi"/>
        </w:rPr>
        <w:t xml:space="preserve"> </w:t>
      </w:r>
    </w:p>
    <w:p w14:paraId="40F4ED70" w14:textId="77777777" w:rsidR="00480DC2" w:rsidRPr="00C2615B" w:rsidRDefault="00480DC2" w:rsidP="00480DC2">
      <w:pPr>
        <w:numPr>
          <w:ilvl w:val="0"/>
          <w:numId w:val="11"/>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Particularly effective when: </w:t>
      </w:r>
    </w:p>
    <w:p w14:paraId="0F45C39F" w14:textId="77777777" w:rsidR="00480DC2" w:rsidRPr="00C2615B" w:rsidRDefault="00480DC2" w:rsidP="00480DC2">
      <w:pPr>
        <w:numPr>
          <w:ilvl w:val="1"/>
          <w:numId w:val="11"/>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Delivered systematically </w:t>
      </w:r>
    </w:p>
    <w:p w14:paraId="026E6DC0" w14:textId="77777777" w:rsidR="00480DC2" w:rsidRPr="00C2615B" w:rsidRDefault="00480DC2" w:rsidP="00480DC2">
      <w:pPr>
        <w:numPr>
          <w:ilvl w:val="1"/>
          <w:numId w:val="11"/>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Targeted at struggling readers </w:t>
      </w:r>
    </w:p>
    <w:p w14:paraId="6175210F" w14:textId="77777777" w:rsidR="00480DC2" w:rsidRPr="00C2615B" w:rsidRDefault="00480DC2" w:rsidP="00480DC2">
      <w:pPr>
        <w:numPr>
          <w:ilvl w:val="0"/>
          <w:numId w:val="11"/>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Digital tools (e.g. </w:t>
      </w:r>
      <w:proofErr w:type="spellStart"/>
      <w:r w:rsidRPr="00C2615B">
        <w:rPr>
          <w:rFonts w:asciiTheme="majorHAnsi" w:hAnsiTheme="majorHAnsi" w:cstheme="majorHAnsi"/>
        </w:rPr>
        <w:t>Lexia</w:t>
      </w:r>
      <w:proofErr w:type="spellEnd"/>
      <w:r w:rsidRPr="00C2615B">
        <w:rPr>
          <w:rFonts w:asciiTheme="majorHAnsi" w:hAnsiTheme="majorHAnsi" w:cstheme="majorHAnsi"/>
        </w:rPr>
        <w:t xml:space="preserve">) align with </w:t>
      </w:r>
      <w:r w:rsidRPr="00C2615B">
        <w:rPr>
          <w:rStyle w:val="Strong"/>
          <w:rFonts w:asciiTheme="majorHAnsi" w:hAnsiTheme="majorHAnsi" w:cstheme="majorHAnsi"/>
        </w:rPr>
        <w:t>EEF “Digital Technology” (+4 months)</w:t>
      </w:r>
      <w:r w:rsidRPr="00C2615B">
        <w:rPr>
          <w:rFonts w:asciiTheme="majorHAnsi" w:hAnsiTheme="majorHAnsi" w:cstheme="majorHAnsi"/>
        </w:rPr>
        <w:t xml:space="preserve"> when used purposefully </w:t>
      </w:r>
    </w:p>
    <w:p w14:paraId="65823323" w14:textId="77777777" w:rsidR="00480DC2" w:rsidRPr="00C2615B" w:rsidRDefault="00480DC2" w:rsidP="00480DC2">
      <w:pPr>
        <w:pStyle w:val="NormalWeb"/>
        <w:rPr>
          <w:rFonts w:asciiTheme="majorHAnsi" w:hAnsiTheme="majorHAnsi" w:cstheme="majorHAnsi"/>
        </w:rPr>
      </w:pPr>
      <w:r w:rsidRPr="00C2615B">
        <w:rPr>
          <w:rFonts w:ascii="Segoe UI Symbol" w:hAnsi="Segoe UI Symbol" w:cs="Segoe UI Symbol"/>
        </w:rPr>
        <w:t>👉</w:t>
      </w:r>
      <w:r w:rsidRPr="00C2615B">
        <w:rPr>
          <w:rFonts w:asciiTheme="majorHAnsi" w:hAnsiTheme="majorHAnsi" w:cstheme="majorHAnsi"/>
        </w:rPr>
        <w:t xml:space="preserve"> EEF link: Phonics, Oral Language, Literacy</w:t>
      </w:r>
    </w:p>
    <w:p w14:paraId="4EF0ABC4" w14:textId="77777777" w:rsidR="00480DC2" w:rsidRPr="00C2615B" w:rsidRDefault="00480DC2" w:rsidP="00480DC2">
      <w:pPr>
        <w:pStyle w:val="Heading1"/>
        <w:ind w:firstLine="720"/>
        <w:rPr>
          <w:rFonts w:asciiTheme="majorHAnsi" w:hAnsiTheme="majorHAnsi" w:cstheme="majorHAnsi"/>
          <w:i/>
          <w:color w:val="5B9BD5" w:themeColor="accent1"/>
          <w:sz w:val="22"/>
          <w:szCs w:val="22"/>
        </w:rPr>
      </w:pPr>
      <w:r w:rsidRPr="00C2615B">
        <w:rPr>
          <w:rFonts w:asciiTheme="majorHAnsi" w:hAnsiTheme="majorHAnsi" w:cstheme="majorHAnsi"/>
          <w:i/>
          <w:color w:val="5B9BD5" w:themeColor="accent1"/>
          <w:sz w:val="22"/>
          <w:szCs w:val="22"/>
        </w:rPr>
        <w:t>Success Criteria:</w:t>
      </w:r>
    </w:p>
    <w:p w14:paraId="01FA672F" w14:textId="77777777" w:rsidR="00480DC2" w:rsidRPr="00C2615B" w:rsidRDefault="00480DC2" w:rsidP="00480DC2">
      <w:pPr>
        <w:numPr>
          <w:ilvl w:val="0"/>
          <w:numId w:val="30"/>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Increase in phonics assessment scores (e.g. +20% over 12 weeks) </w:t>
      </w:r>
    </w:p>
    <w:p w14:paraId="7E55158A" w14:textId="77777777" w:rsidR="00480DC2" w:rsidRPr="00C2615B" w:rsidRDefault="00480DC2" w:rsidP="00480DC2">
      <w:pPr>
        <w:numPr>
          <w:ilvl w:val="0"/>
          <w:numId w:val="30"/>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Movement of at least </w:t>
      </w:r>
      <w:r w:rsidRPr="00C2615B">
        <w:rPr>
          <w:rStyle w:val="Strong"/>
          <w:rFonts w:asciiTheme="majorHAnsi" w:hAnsiTheme="majorHAnsi" w:cstheme="majorHAnsi"/>
        </w:rPr>
        <w:t>1 phonics phase within a term</w:t>
      </w:r>
      <w:r w:rsidRPr="00C2615B">
        <w:rPr>
          <w:rFonts w:asciiTheme="majorHAnsi" w:hAnsiTheme="majorHAnsi" w:cstheme="majorHAnsi"/>
        </w:rPr>
        <w:t xml:space="preserve"> </w:t>
      </w:r>
    </w:p>
    <w:p w14:paraId="21285A6E" w14:textId="77777777" w:rsidR="00480DC2" w:rsidRPr="00C2615B" w:rsidRDefault="00480DC2" w:rsidP="00480DC2">
      <w:pPr>
        <w:numPr>
          <w:ilvl w:val="0"/>
          <w:numId w:val="30"/>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Reading accuracy improves to </w:t>
      </w:r>
      <w:r w:rsidRPr="00C2615B">
        <w:rPr>
          <w:rStyle w:val="Strong"/>
          <w:rFonts w:asciiTheme="majorHAnsi" w:hAnsiTheme="majorHAnsi" w:cstheme="majorHAnsi"/>
        </w:rPr>
        <w:t>90–95%+ on decodable texts</w:t>
      </w:r>
      <w:r w:rsidRPr="00C2615B">
        <w:rPr>
          <w:rFonts w:asciiTheme="majorHAnsi" w:hAnsiTheme="majorHAnsi" w:cstheme="majorHAnsi"/>
        </w:rPr>
        <w:t xml:space="preserve"> </w:t>
      </w:r>
    </w:p>
    <w:p w14:paraId="2421EBC7" w14:textId="77777777" w:rsidR="00480DC2" w:rsidRPr="00C2615B" w:rsidRDefault="00480DC2" w:rsidP="00480DC2">
      <w:pPr>
        <w:numPr>
          <w:ilvl w:val="0"/>
          <w:numId w:val="30"/>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Reduction in decoding errors during reading sessions </w:t>
      </w:r>
    </w:p>
    <w:p w14:paraId="445F0583" w14:textId="77777777" w:rsidR="00480DC2" w:rsidRPr="00C2615B" w:rsidRDefault="00480DC2" w:rsidP="00480DC2">
      <w:pPr>
        <w:rPr>
          <w:rFonts w:asciiTheme="majorHAnsi" w:hAnsiTheme="majorHAnsi" w:cstheme="majorHAnsi"/>
        </w:rPr>
      </w:pPr>
      <w:r w:rsidRPr="00C2615B">
        <w:rPr>
          <w:rFonts w:asciiTheme="majorHAnsi" w:hAnsiTheme="majorHAnsi" w:cstheme="majorHAnsi"/>
        </w:rPr>
        <w:pict w14:anchorId="35756E7C">
          <v:rect id="_x0000_i1025" style="width:0;height:1.5pt" o:hralign="center" o:hrstd="t" o:hr="t" fillcolor="#a0a0a0" stroked="f"/>
        </w:pict>
      </w:r>
    </w:p>
    <w:p w14:paraId="0C6352BA" w14:textId="77777777" w:rsidR="00480DC2" w:rsidRPr="00C2615B" w:rsidRDefault="00480DC2" w:rsidP="00480DC2">
      <w:pPr>
        <w:pStyle w:val="Heading3"/>
        <w:rPr>
          <w:rFonts w:cstheme="majorHAnsi"/>
        </w:rPr>
      </w:pPr>
      <w:r w:rsidRPr="00C2615B">
        <w:rPr>
          <w:rFonts w:cstheme="majorHAnsi"/>
        </w:rPr>
        <w:t>Reading Fluency &amp; Comprehension</w:t>
      </w:r>
    </w:p>
    <w:p w14:paraId="59695EC5" w14:textId="77777777" w:rsidR="00480DC2" w:rsidRPr="00C2615B" w:rsidRDefault="00480DC2" w:rsidP="00480DC2">
      <w:pPr>
        <w:pStyle w:val="NormalWeb"/>
        <w:rPr>
          <w:rFonts w:asciiTheme="majorHAnsi" w:hAnsiTheme="majorHAnsi" w:cstheme="majorHAnsi"/>
        </w:rPr>
      </w:pPr>
      <w:r w:rsidRPr="00C2615B">
        <w:rPr>
          <w:rStyle w:val="Strong"/>
          <w:rFonts w:asciiTheme="majorHAnsi" w:hAnsiTheme="majorHAnsi" w:cstheme="majorHAnsi"/>
        </w:rPr>
        <w:t>(Fluency Bee, Hold-A-Sentence, 3 Sentence Wonder, Book in a Box, listening comprehension)</w:t>
      </w:r>
    </w:p>
    <w:p w14:paraId="3A65840F" w14:textId="77777777" w:rsidR="00480DC2" w:rsidRPr="00C2615B" w:rsidRDefault="00480DC2" w:rsidP="00480DC2">
      <w:pPr>
        <w:numPr>
          <w:ilvl w:val="0"/>
          <w:numId w:val="12"/>
        </w:numPr>
        <w:spacing w:before="100" w:beforeAutospacing="1" w:after="100" w:afterAutospacing="1" w:line="240" w:lineRule="auto"/>
        <w:rPr>
          <w:rFonts w:asciiTheme="majorHAnsi" w:hAnsiTheme="majorHAnsi" w:cstheme="majorHAnsi"/>
        </w:rPr>
      </w:pPr>
      <w:r w:rsidRPr="00C2615B">
        <w:rPr>
          <w:rStyle w:val="Strong"/>
          <w:rFonts w:asciiTheme="majorHAnsi" w:hAnsiTheme="majorHAnsi" w:cstheme="majorHAnsi"/>
        </w:rPr>
        <w:t>EEF evidence:</w:t>
      </w:r>
      <w:r w:rsidRPr="00C2615B">
        <w:rPr>
          <w:rFonts w:asciiTheme="majorHAnsi" w:hAnsiTheme="majorHAnsi" w:cstheme="majorHAnsi"/>
        </w:rPr>
        <w:t xml:space="preserve"> Moderate to strong </w:t>
      </w:r>
    </w:p>
    <w:p w14:paraId="6387FAC7" w14:textId="77777777" w:rsidR="00480DC2" w:rsidRPr="00C2615B" w:rsidRDefault="00480DC2" w:rsidP="00480DC2">
      <w:pPr>
        <w:numPr>
          <w:ilvl w:val="0"/>
          <w:numId w:val="12"/>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Reading comprehension strategies = </w:t>
      </w:r>
      <w:r w:rsidRPr="00C2615B">
        <w:rPr>
          <w:rStyle w:val="Strong"/>
          <w:rFonts w:asciiTheme="majorHAnsi" w:hAnsiTheme="majorHAnsi" w:cstheme="majorHAnsi"/>
        </w:rPr>
        <w:t>+6 months</w:t>
      </w:r>
      <w:r w:rsidRPr="00C2615B">
        <w:rPr>
          <w:rFonts w:asciiTheme="majorHAnsi" w:hAnsiTheme="majorHAnsi" w:cstheme="majorHAnsi"/>
        </w:rPr>
        <w:t xml:space="preserve"> </w:t>
      </w:r>
    </w:p>
    <w:p w14:paraId="72ACA17F" w14:textId="77777777" w:rsidR="00480DC2" w:rsidRPr="00C2615B" w:rsidRDefault="00480DC2" w:rsidP="00480DC2">
      <w:pPr>
        <w:numPr>
          <w:ilvl w:val="0"/>
          <w:numId w:val="12"/>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Oral language interventions = </w:t>
      </w:r>
      <w:r w:rsidRPr="00C2615B">
        <w:rPr>
          <w:rStyle w:val="Strong"/>
          <w:rFonts w:asciiTheme="majorHAnsi" w:hAnsiTheme="majorHAnsi" w:cstheme="majorHAnsi"/>
        </w:rPr>
        <w:t>+6 months</w:t>
      </w:r>
      <w:r w:rsidRPr="00C2615B">
        <w:rPr>
          <w:rFonts w:asciiTheme="majorHAnsi" w:hAnsiTheme="majorHAnsi" w:cstheme="majorHAnsi"/>
        </w:rPr>
        <w:t xml:space="preserve"> </w:t>
      </w:r>
    </w:p>
    <w:p w14:paraId="63BC72FB" w14:textId="77777777" w:rsidR="00480DC2" w:rsidRPr="00C2615B" w:rsidRDefault="00480DC2" w:rsidP="00480DC2">
      <w:pPr>
        <w:numPr>
          <w:ilvl w:val="0"/>
          <w:numId w:val="12"/>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Fluency work improves comprehension indirectly</w:t>
      </w:r>
    </w:p>
    <w:p w14:paraId="4F93EC1D" w14:textId="77777777" w:rsidR="00480DC2" w:rsidRPr="00C2615B" w:rsidRDefault="00480DC2" w:rsidP="00480DC2">
      <w:pPr>
        <w:pStyle w:val="Heading3"/>
        <w:ind w:firstLine="360"/>
        <w:rPr>
          <w:rFonts w:cstheme="majorHAnsi"/>
        </w:rPr>
      </w:pPr>
      <w:r w:rsidRPr="00C2615B">
        <w:rPr>
          <w:rFonts w:cstheme="majorHAnsi"/>
        </w:rPr>
        <w:t>Success criteria:</w:t>
      </w:r>
    </w:p>
    <w:p w14:paraId="78D5E1B5" w14:textId="77777777" w:rsidR="00480DC2" w:rsidRPr="00C2615B" w:rsidRDefault="00480DC2" w:rsidP="00480DC2">
      <w:pPr>
        <w:pStyle w:val="NormalWeb"/>
        <w:rPr>
          <w:rFonts w:asciiTheme="majorHAnsi" w:hAnsiTheme="majorHAnsi" w:cstheme="majorHAnsi"/>
        </w:rPr>
      </w:pPr>
      <w:r w:rsidRPr="00C2615B">
        <w:rPr>
          <w:rStyle w:val="Strong"/>
          <w:rFonts w:asciiTheme="majorHAnsi" w:hAnsiTheme="majorHAnsi" w:cstheme="majorHAnsi"/>
        </w:rPr>
        <w:t>(Pre-teach reading, Book in a Box, listening comprehension)</w:t>
      </w:r>
    </w:p>
    <w:p w14:paraId="4040E067" w14:textId="77777777" w:rsidR="00480DC2" w:rsidRPr="00C2615B" w:rsidRDefault="00480DC2" w:rsidP="00480DC2">
      <w:pPr>
        <w:numPr>
          <w:ilvl w:val="0"/>
          <w:numId w:val="31"/>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Words correct per minute (WCPM) increases by </w:t>
      </w:r>
      <w:r w:rsidRPr="00C2615B">
        <w:rPr>
          <w:rStyle w:val="Strong"/>
          <w:rFonts w:asciiTheme="majorHAnsi" w:hAnsiTheme="majorHAnsi" w:cstheme="majorHAnsi"/>
        </w:rPr>
        <w:t>10–20%</w:t>
      </w:r>
      <w:r w:rsidRPr="00C2615B">
        <w:rPr>
          <w:rFonts w:asciiTheme="majorHAnsi" w:hAnsiTheme="majorHAnsi" w:cstheme="majorHAnsi"/>
        </w:rPr>
        <w:t xml:space="preserve"> </w:t>
      </w:r>
    </w:p>
    <w:p w14:paraId="13EDAECE" w14:textId="77777777" w:rsidR="00480DC2" w:rsidRPr="00C2615B" w:rsidRDefault="00480DC2" w:rsidP="00480DC2">
      <w:pPr>
        <w:numPr>
          <w:ilvl w:val="0"/>
          <w:numId w:val="31"/>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Pupils answer </w:t>
      </w:r>
      <w:r w:rsidRPr="00C2615B">
        <w:rPr>
          <w:rStyle w:val="Strong"/>
          <w:rFonts w:asciiTheme="majorHAnsi" w:hAnsiTheme="majorHAnsi" w:cstheme="majorHAnsi"/>
        </w:rPr>
        <w:t>at least 70–80% comprehension questions correctly</w:t>
      </w:r>
      <w:r w:rsidRPr="00C2615B">
        <w:rPr>
          <w:rFonts w:asciiTheme="majorHAnsi" w:hAnsiTheme="majorHAnsi" w:cstheme="majorHAnsi"/>
        </w:rPr>
        <w:t xml:space="preserve"> </w:t>
      </w:r>
    </w:p>
    <w:p w14:paraId="2057D115" w14:textId="77777777" w:rsidR="00480DC2" w:rsidRPr="00C2615B" w:rsidRDefault="00480DC2" w:rsidP="00480DC2">
      <w:pPr>
        <w:numPr>
          <w:ilvl w:val="0"/>
          <w:numId w:val="31"/>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Improved ability to summarise texts independently </w:t>
      </w:r>
    </w:p>
    <w:p w14:paraId="63FCC79A" w14:textId="77777777" w:rsidR="00480DC2" w:rsidRPr="00C2615B" w:rsidRDefault="00480DC2" w:rsidP="00480DC2">
      <w:pPr>
        <w:numPr>
          <w:ilvl w:val="0"/>
          <w:numId w:val="31"/>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Reduced hesitation/greater prosody when reading aloud</w:t>
      </w:r>
    </w:p>
    <w:p w14:paraId="738248E4" w14:textId="77777777" w:rsidR="00480DC2" w:rsidRPr="00C2615B" w:rsidRDefault="00480DC2" w:rsidP="00480DC2">
      <w:pPr>
        <w:numPr>
          <w:ilvl w:val="0"/>
          <w:numId w:val="31"/>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Decreased cognitive </w:t>
      </w:r>
      <w:proofErr w:type="spellStart"/>
      <w:r w:rsidRPr="00C2615B">
        <w:rPr>
          <w:rFonts w:asciiTheme="majorHAnsi" w:hAnsiTheme="majorHAnsi" w:cstheme="majorHAnsi"/>
        </w:rPr>
        <w:t>overlead</w:t>
      </w:r>
      <w:proofErr w:type="spellEnd"/>
    </w:p>
    <w:p w14:paraId="68334CE2" w14:textId="77777777" w:rsidR="00480DC2" w:rsidRPr="00C2615B" w:rsidRDefault="00480DC2" w:rsidP="00480DC2">
      <w:pPr>
        <w:spacing w:after="0"/>
        <w:rPr>
          <w:rFonts w:asciiTheme="majorHAnsi" w:hAnsiTheme="majorHAnsi" w:cstheme="majorHAnsi"/>
        </w:rPr>
      </w:pPr>
      <w:r w:rsidRPr="00C2615B">
        <w:rPr>
          <w:rFonts w:asciiTheme="majorHAnsi" w:hAnsiTheme="majorHAnsi" w:cstheme="majorHAnsi"/>
        </w:rPr>
        <w:pict w14:anchorId="751C5CB7">
          <v:rect id="_x0000_i1026" style="width:0;height:1.5pt" o:hralign="center" o:hrstd="t" o:hr="t" fillcolor="#a0a0a0" stroked="f"/>
        </w:pict>
      </w:r>
    </w:p>
    <w:p w14:paraId="13197643" w14:textId="77777777" w:rsidR="00480DC2" w:rsidRPr="00C2615B" w:rsidRDefault="00480DC2" w:rsidP="00480DC2">
      <w:pPr>
        <w:pStyle w:val="Heading3"/>
        <w:rPr>
          <w:rFonts w:cstheme="majorHAnsi"/>
        </w:rPr>
      </w:pPr>
      <w:r w:rsidRPr="00C2615B">
        <w:rPr>
          <w:rFonts w:cstheme="majorHAnsi"/>
        </w:rPr>
        <w:t>Vocabulary &amp; Language Development</w:t>
      </w:r>
    </w:p>
    <w:p w14:paraId="52DA9AFE" w14:textId="77777777" w:rsidR="00480DC2" w:rsidRPr="00C2615B" w:rsidRDefault="00480DC2" w:rsidP="00480DC2">
      <w:pPr>
        <w:pStyle w:val="NormalWeb"/>
        <w:rPr>
          <w:rFonts w:asciiTheme="majorHAnsi" w:hAnsiTheme="majorHAnsi" w:cstheme="majorHAnsi"/>
        </w:rPr>
      </w:pPr>
      <w:r w:rsidRPr="00C2615B">
        <w:rPr>
          <w:rStyle w:val="Strong"/>
          <w:rFonts w:asciiTheme="majorHAnsi" w:hAnsiTheme="majorHAnsi" w:cstheme="majorHAnsi"/>
        </w:rPr>
        <w:t>(Vocab, Colourful Semantics, narrative, pragmatics, prepositions/pronouns, speaking &amp; listening)</w:t>
      </w:r>
    </w:p>
    <w:p w14:paraId="2778D406" w14:textId="77777777" w:rsidR="00480DC2" w:rsidRPr="00C2615B" w:rsidRDefault="00480DC2" w:rsidP="00480DC2">
      <w:pPr>
        <w:numPr>
          <w:ilvl w:val="0"/>
          <w:numId w:val="13"/>
        </w:numPr>
        <w:spacing w:before="100" w:beforeAutospacing="1" w:after="100" w:afterAutospacing="1" w:line="240" w:lineRule="auto"/>
        <w:rPr>
          <w:rFonts w:asciiTheme="majorHAnsi" w:hAnsiTheme="majorHAnsi" w:cstheme="majorHAnsi"/>
        </w:rPr>
      </w:pPr>
      <w:r w:rsidRPr="00C2615B">
        <w:rPr>
          <w:rStyle w:val="Strong"/>
          <w:rFonts w:asciiTheme="majorHAnsi" w:hAnsiTheme="majorHAnsi" w:cstheme="majorHAnsi"/>
        </w:rPr>
        <w:t>EEF evidence:</w:t>
      </w:r>
      <w:r w:rsidRPr="00C2615B">
        <w:rPr>
          <w:rFonts w:asciiTheme="majorHAnsi" w:hAnsiTheme="majorHAnsi" w:cstheme="majorHAnsi"/>
        </w:rPr>
        <w:t xml:space="preserve"> Very strong </w:t>
      </w:r>
    </w:p>
    <w:p w14:paraId="616AA42C" w14:textId="77777777" w:rsidR="00480DC2" w:rsidRPr="00C2615B" w:rsidRDefault="00480DC2" w:rsidP="00480DC2">
      <w:pPr>
        <w:numPr>
          <w:ilvl w:val="0"/>
          <w:numId w:val="13"/>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Oral language interventions = </w:t>
      </w:r>
      <w:r w:rsidRPr="00C2615B">
        <w:rPr>
          <w:rStyle w:val="Strong"/>
          <w:rFonts w:asciiTheme="majorHAnsi" w:hAnsiTheme="majorHAnsi" w:cstheme="majorHAnsi"/>
        </w:rPr>
        <w:t>+6 months</w:t>
      </w:r>
      <w:r w:rsidRPr="00C2615B">
        <w:rPr>
          <w:rFonts w:asciiTheme="majorHAnsi" w:hAnsiTheme="majorHAnsi" w:cstheme="majorHAnsi"/>
        </w:rPr>
        <w:t xml:space="preserve"> </w:t>
      </w:r>
    </w:p>
    <w:p w14:paraId="53291C73" w14:textId="77777777" w:rsidR="00480DC2" w:rsidRPr="00C2615B" w:rsidRDefault="00480DC2" w:rsidP="00480DC2">
      <w:pPr>
        <w:numPr>
          <w:ilvl w:val="0"/>
          <w:numId w:val="13"/>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Most effective when: </w:t>
      </w:r>
    </w:p>
    <w:p w14:paraId="6B355A44" w14:textId="77777777" w:rsidR="00480DC2" w:rsidRPr="00C2615B" w:rsidRDefault="00480DC2" w:rsidP="00480DC2">
      <w:pPr>
        <w:numPr>
          <w:ilvl w:val="1"/>
          <w:numId w:val="13"/>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Explicitly taught </w:t>
      </w:r>
    </w:p>
    <w:p w14:paraId="78D4D185" w14:textId="77777777" w:rsidR="00480DC2" w:rsidRPr="00C2615B" w:rsidRDefault="00480DC2" w:rsidP="00480DC2">
      <w:pPr>
        <w:numPr>
          <w:ilvl w:val="1"/>
          <w:numId w:val="13"/>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Repeated and contextualised </w:t>
      </w:r>
    </w:p>
    <w:p w14:paraId="1776CE09" w14:textId="77777777" w:rsidR="00480DC2" w:rsidRPr="00C2615B" w:rsidRDefault="00480DC2" w:rsidP="00480DC2">
      <w:pPr>
        <w:pStyle w:val="Heading3"/>
        <w:ind w:firstLine="720"/>
        <w:rPr>
          <w:rFonts w:cstheme="majorHAnsi"/>
          <w:i/>
        </w:rPr>
      </w:pPr>
      <w:r w:rsidRPr="00C2615B">
        <w:rPr>
          <w:rFonts w:cstheme="majorHAnsi"/>
          <w:i/>
        </w:rPr>
        <w:t>Success Criteria:</w:t>
      </w:r>
    </w:p>
    <w:p w14:paraId="43CAE658" w14:textId="77777777" w:rsidR="00480DC2" w:rsidRPr="00C2615B" w:rsidRDefault="00480DC2" w:rsidP="00480DC2">
      <w:pPr>
        <w:numPr>
          <w:ilvl w:val="0"/>
          <w:numId w:val="32"/>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Use of </w:t>
      </w:r>
      <w:r w:rsidRPr="00C2615B">
        <w:rPr>
          <w:rStyle w:val="Strong"/>
          <w:rFonts w:asciiTheme="majorHAnsi" w:hAnsiTheme="majorHAnsi" w:cstheme="majorHAnsi"/>
        </w:rPr>
        <w:t>target vocabulary independently in speech/writing (3–5 new words per week)</w:t>
      </w:r>
      <w:r w:rsidRPr="00C2615B">
        <w:rPr>
          <w:rFonts w:asciiTheme="majorHAnsi" w:hAnsiTheme="majorHAnsi" w:cstheme="majorHAnsi"/>
        </w:rPr>
        <w:t xml:space="preserve"> </w:t>
      </w:r>
    </w:p>
    <w:p w14:paraId="59F384DA" w14:textId="77777777" w:rsidR="00480DC2" w:rsidRPr="00C2615B" w:rsidRDefault="00480DC2" w:rsidP="00480DC2">
      <w:pPr>
        <w:numPr>
          <w:ilvl w:val="0"/>
          <w:numId w:val="32"/>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Sentence length/complexity increases (measured via writing samples) </w:t>
      </w:r>
    </w:p>
    <w:p w14:paraId="6E3C7297" w14:textId="77777777" w:rsidR="00480DC2" w:rsidRPr="00C2615B" w:rsidRDefault="00480DC2" w:rsidP="00480DC2">
      <w:pPr>
        <w:numPr>
          <w:ilvl w:val="0"/>
          <w:numId w:val="32"/>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Improved scores on speech &amp; language assessments </w:t>
      </w:r>
    </w:p>
    <w:p w14:paraId="2004EB11" w14:textId="77777777" w:rsidR="00480DC2" w:rsidRPr="00C2615B" w:rsidRDefault="00480DC2" w:rsidP="00480DC2">
      <w:pPr>
        <w:numPr>
          <w:ilvl w:val="0"/>
          <w:numId w:val="32"/>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Pupils accurately use grammatical structures in </w:t>
      </w:r>
      <w:r w:rsidRPr="00C2615B">
        <w:rPr>
          <w:rStyle w:val="Strong"/>
          <w:rFonts w:asciiTheme="majorHAnsi" w:hAnsiTheme="majorHAnsi" w:cstheme="majorHAnsi"/>
        </w:rPr>
        <w:t>4/5 opportunities</w:t>
      </w:r>
      <w:r w:rsidRPr="00C2615B">
        <w:rPr>
          <w:rFonts w:asciiTheme="majorHAnsi" w:hAnsiTheme="majorHAnsi" w:cstheme="majorHAnsi"/>
        </w:rPr>
        <w:t xml:space="preserve"> </w:t>
      </w:r>
    </w:p>
    <w:p w14:paraId="77BAA757" w14:textId="77777777" w:rsidR="00480DC2" w:rsidRPr="00C2615B" w:rsidRDefault="00480DC2" w:rsidP="00480DC2">
      <w:pPr>
        <w:spacing w:before="100" w:beforeAutospacing="1" w:after="100" w:afterAutospacing="1" w:line="240" w:lineRule="auto"/>
        <w:rPr>
          <w:rFonts w:asciiTheme="majorHAnsi" w:hAnsiTheme="majorHAnsi" w:cstheme="majorHAnsi"/>
        </w:rPr>
      </w:pPr>
    </w:p>
    <w:p w14:paraId="4EB2AF56" w14:textId="77777777" w:rsidR="00480DC2" w:rsidRPr="00C2615B" w:rsidRDefault="00480DC2" w:rsidP="00480DC2">
      <w:pPr>
        <w:spacing w:after="0"/>
        <w:rPr>
          <w:rFonts w:asciiTheme="majorHAnsi" w:hAnsiTheme="majorHAnsi" w:cstheme="majorHAnsi"/>
        </w:rPr>
      </w:pPr>
      <w:r w:rsidRPr="00C2615B">
        <w:rPr>
          <w:rFonts w:asciiTheme="majorHAnsi" w:hAnsiTheme="majorHAnsi" w:cstheme="majorHAnsi"/>
        </w:rPr>
        <w:pict w14:anchorId="5C1DD83B">
          <v:rect id="_x0000_i1027" style="width:0;height:1.5pt" o:hralign="center" o:hrstd="t" o:hr="t" fillcolor="#a0a0a0" stroked="f"/>
        </w:pict>
      </w:r>
    </w:p>
    <w:p w14:paraId="37FD6476" w14:textId="77777777" w:rsidR="00480DC2" w:rsidRPr="00C2615B" w:rsidRDefault="00480DC2" w:rsidP="00480DC2">
      <w:pPr>
        <w:pStyle w:val="Heading3"/>
        <w:rPr>
          <w:rFonts w:cstheme="majorHAnsi"/>
        </w:rPr>
      </w:pPr>
      <w:r w:rsidRPr="00C2615B">
        <w:rPr>
          <w:rFonts w:cstheme="majorHAnsi"/>
        </w:rPr>
        <w:t>Small Group / Targeted Literacy Support</w:t>
      </w:r>
    </w:p>
    <w:p w14:paraId="0F03E421" w14:textId="77777777" w:rsidR="00480DC2" w:rsidRPr="00C2615B" w:rsidRDefault="00480DC2" w:rsidP="00480DC2">
      <w:pPr>
        <w:pStyle w:val="NormalWeb"/>
        <w:rPr>
          <w:rFonts w:asciiTheme="majorHAnsi" w:hAnsiTheme="majorHAnsi" w:cstheme="majorHAnsi"/>
        </w:rPr>
      </w:pPr>
      <w:r w:rsidRPr="00C2615B">
        <w:rPr>
          <w:rStyle w:val="Strong"/>
          <w:rFonts w:asciiTheme="majorHAnsi" w:hAnsiTheme="majorHAnsi" w:cstheme="majorHAnsi"/>
        </w:rPr>
        <w:t>(Small group literacy, English groups, Hold-A-Sentence, 3 Sentence Wonder spelling groups, KS2 streaming)</w:t>
      </w:r>
    </w:p>
    <w:p w14:paraId="235370A0" w14:textId="77777777" w:rsidR="00480DC2" w:rsidRPr="00C2615B" w:rsidRDefault="00480DC2" w:rsidP="00480DC2">
      <w:pPr>
        <w:numPr>
          <w:ilvl w:val="0"/>
          <w:numId w:val="14"/>
        </w:numPr>
        <w:spacing w:before="100" w:beforeAutospacing="1" w:after="100" w:afterAutospacing="1" w:line="240" w:lineRule="auto"/>
        <w:rPr>
          <w:rFonts w:asciiTheme="majorHAnsi" w:hAnsiTheme="majorHAnsi" w:cstheme="majorHAnsi"/>
        </w:rPr>
      </w:pPr>
      <w:r w:rsidRPr="00C2615B">
        <w:rPr>
          <w:rStyle w:val="Strong"/>
          <w:rFonts w:asciiTheme="majorHAnsi" w:hAnsiTheme="majorHAnsi" w:cstheme="majorHAnsi"/>
        </w:rPr>
        <w:t>EEF evidence:</w:t>
      </w:r>
      <w:r w:rsidRPr="00C2615B">
        <w:rPr>
          <w:rFonts w:asciiTheme="majorHAnsi" w:hAnsiTheme="majorHAnsi" w:cstheme="majorHAnsi"/>
        </w:rPr>
        <w:t xml:space="preserve"> </w:t>
      </w:r>
    </w:p>
    <w:p w14:paraId="53146B29" w14:textId="77777777" w:rsidR="00480DC2" w:rsidRPr="00C2615B" w:rsidRDefault="00480DC2" w:rsidP="00480DC2">
      <w:pPr>
        <w:numPr>
          <w:ilvl w:val="1"/>
          <w:numId w:val="14"/>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Small group tuition = </w:t>
      </w:r>
      <w:r w:rsidRPr="00C2615B">
        <w:rPr>
          <w:rStyle w:val="Strong"/>
          <w:rFonts w:asciiTheme="majorHAnsi" w:hAnsiTheme="majorHAnsi" w:cstheme="majorHAnsi"/>
        </w:rPr>
        <w:t>+4 months</w:t>
      </w:r>
      <w:r w:rsidRPr="00C2615B">
        <w:rPr>
          <w:rFonts w:asciiTheme="majorHAnsi" w:hAnsiTheme="majorHAnsi" w:cstheme="majorHAnsi"/>
        </w:rPr>
        <w:t xml:space="preserve"> </w:t>
      </w:r>
    </w:p>
    <w:p w14:paraId="515FF735" w14:textId="77777777" w:rsidR="00480DC2" w:rsidRPr="00C2615B" w:rsidRDefault="00480DC2" w:rsidP="00480DC2">
      <w:pPr>
        <w:numPr>
          <w:ilvl w:val="1"/>
          <w:numId w:val="14"/>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Setting/streaming = </w:t>
      </w:r>
      <w:r w:rsidRPr="00C2615B">
        <w:rPr>
          <w:rStyle w:val="Strong"/>
          <w:rFonts w:asciiTheme="majorHAnsi" w:hAnsiTheme="majorHAnsi" w:cstheme="majorHAnsi"/>
        </w:rPr>
        <w:t>limited evidence / mixed impact</w:t>
      </w:r>
      <w:r w:rsidRPr="00C2615B">
        <w:rPr>
          <w:rFonts w:asciiTheme="majorHAnsi" w:hAnsiTheme="majorHAnsi" w:cstheme="majorHAnsi"/>
        </w:rPr>
        <w:t xml:space="preserve"> </w:t>
      </w:r>
    </w:p>
    <w:p w14:paraId="699B9AFF" w14:textId="77777777" w:rsidR="00480DC2" w:rsidRPr="00C2615B" w:rsidRDefault="00480DC2" w:rsidP="00480DC2">
      <w:pPr>
        <w:numPr>
          <w:ilvl w:val="0"/>
          <w:numId w:val="14"/>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Best practice: </w:t>
      </w:r>
    </w:p>
    <w:p w14:paraId="11961450" w14:textId="77777777" w:rsidR="00480DC2" w:rsidRPr="00C2615B" w:rsidRDefault="00480DC2" w:rsidP="00480DC2">
      <w:pPr>
        <w:numPr>
          <w:ilvl w:val="1"/>
          <w:numId w:val="14"/>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Keep groups flexible </w:t>
      </w:r>
    </w:p>
    <w:p w14:paraId="4595F536" w14:textId="77777777" w:rsidR="00480DC2" w:rsidRPr="00C2615B" w:rsidRDefault="00480DC2" w:rsidP="00480DC2">
      <w:pPr>
        <w:numPr>
          <w:ilvl w:val="1"/>
          <w:numId w:val="14"/>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Focus on specific gaps </w:t>
      </w:r>
    </w:p>
    <w:p w14:paraId="24ED02A5" w14:textId="77777777" w:rsidR="00480DC2" w:rsidRPr="00C2615B" w:rsidRDefault="00480DC2" w:rsidP="00480DC2">
      <w:pPr>
        <w:pStyle w:val="Heading3"/>
        <w:ind w:firstLine="360"/>
        <w:rPr>
          <w:rFonts w:cstheme="majorHAnsi"/>
          <w:i/>
        </w:rPr>
      </w:pPr>
      <w:r w:rsidRPr="00C2615B">
        <w:rPr>
          <w:rFonts w:cstheme="majorHAnsi"/>
          <w:i/>
        </w:rPr>
        <w:t>Success criteria:</w:t>
      </w:r>
    </w:p>
    <w:p w14:paraId="338B283E" w14:textId="77777777" w:rsidR="00480DC2" w:rsidRPr="00C2615B" w:rsidRDefault="00480DC2" w:rsidP="00480DC2">
      <w:pPr>
        <w:numPr>
          <w:ilvl w:val="0"/>
          <w:numId w:val="33"/>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Spelling accuracy improves by </w:t>
      </w:r>
      <w:r w:rsidRPr="00C2615B">
        <w:rPr>
          <w:rStyle w:val="Strong"/>
          <w:rFonts w:asciiTheme="majorHAnsi" w:hAnsiTheme="majorHAnsi" w:cstheme="majorHAnsi"/>
        </w:rPr>
        <w:t>15–25% in assessments</w:t>
      </w:r>
      <w:r w:rsidRPr="00C2615B">
        <w:rPr>
          <w:rFonts w:asciiTheme="majorHAnsi" w:hAnsiTheme="majorHAnsi" w:cstheme="majorHAnsi"/>
        </w:rPr>
        <w:t xml:space="preserve"> </w:t>
      </w:r>
    </w:p>
    <w:p w14:paraId="7C93A41E" w14:textId="77777777" w:rsidR="00480DC2" w:rsidRPr="00C2615B" w:rsidRDefault="00480DC2" w:rsidP="00480DC2">
      <w:pPr>
        <w:numPr>
          <w:ilvl w:val="0"/>
          <w:numId w:val="33"/>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Writing meets </w:t>
      </w:r>
      <w:r w:rsidRPr="00C2615B">
        <w:rPr>
          <w:rStyle w:val="Strong"/>
          <w:rFonts w:asciiTheme="majorHAnsi" w:hAnsiTheme="majorHAnsi" w:cstheme="majorHAnsi"/>
        </w:rPr>
        <w:t>age-related expectations or shows accelerated progress (≥2 steps/term)</w:t>
      </w:r>
      <w:r w:rsidRPr="00C2615B">
        <w:rPr>
          <w:rFonts w:asciiTheme="majorHAnsi" w:hAnsiTheme="majorHAnsi" w:cstheme="majorHAnsi"/>
        </w:rPr>
        <w:t xml:space="preserve"> </w:t>
      </w:r>
    </w:p>
    <w:p w14:paraId="470C0BAF" w14:textId="77777777" w:rsidR="00480DC2" w:rsidRPr="00C2615B" w:rsidRDefault="00480DC2" w:rsidP="00480DC2">
      <w:pPr>
        <w:numPr>
          <w:ilvl w:val="0"/>
          <w:numId w:val="33"/>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Reduction in teacher scaffolding needed </w:t>
      </w:r>
    </w:p>
    <w:p w14:paraId="34290AEC" w14:textId="77777777" w:rsidR="00480DC2" w:rsidRPr="00C2615B" w:rsidRDefault="00480DC2" w:rsidP="00480DC2">
      <w:pPr>
        <w:numPr>
          <w:ilvl w:val="0"/>
          <w:numId w:val="33"/>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Increased independent writing stamina (e.g. +50% output length) </w:t>
      </w:r>
    </w:p>
    <w:p w14:paraId="2594CB1D" w14:textId="77777777" w:rsidR="00480DC2" w:rsidRPr="00C2615B" w:rsidRDefault="00480DC2" w:rsidP="00480DC2">
      <w:pPr>
        <w:spacing w:after="0"/>
        <w:rPr>
          <w:rFonts w:asciiTheme="majorHAnsi" w:hAnsiTheme="majorHAnsi" w:cstheme="majorHAnsi"/>
        </w:rPr>
      </w:pPr>
      <w:r w:rsidRPr="00C2615B">
        <w:rPr>
          <w:rFonts w:asciiTheme="majorHAnsi" w:hAnsiTheme="majorHAnsi" w:cstheme="majorHAnsi"/>
        </w:rPr>
        <w:pict w14:anchorId="7FFD4418">
          <v:rect id="_x0000_i1028" style="width:0;height:1.5pt" o:hralign="center" o:hrstd="t" o:hr="t" fillcolor="#a0a0a0" stroked="f"/>
        </w:pict>
      </w:r>
    </w:p>
    <w:p w14:paraId="5840E708" w14:textId="77777777" w:rsidR="00480DC2" w:rsidRPr="00C2615B" w:rsidRDefault="00480DC2" w:rsidP="00480DC2">
      <w:pPr>
        <w:pStyle w:val="Heading1"/>
        <w:rPr>
          <w:rFonts w:asciiTheme="majorHAnsi" w:hAnsiTheme="majorHAnsi" w:cstheme="majorHAnsi"/>
        </w:rPr>
      </w:pPr>
      <w:r w:rsidRPr="00C2615B">
        <w:rPr>
          <w:rFonts w:asciiTheme="majorHAnsi" w:hAnsiTheme="majorHAnsi" w:cstheme="majorHAnsi"/>
        </w:rPr>
        <w:t>2. Maths Interventions</w:t>
      </w:r>
    </w:p>
    <w:p w14:paraId="4CEC1365" w14:textId="77777777" w:rsidR="00480DC2" w:rsidRPr="00C2615B" w:rsidRDefault="00480DC2" w:rsidP="00480DC2">
      <w:pPr>
        <w:pStyle w:val="Heading3"/>
        <w:rPr>
          <w:rFonts w:cstheme="majorHAnsi"/>
        </w:rPr>
      </w:pPr>
      <w:r w:rsidRPr="00C2615B">
        <w:rPr>
          <w:rFonts w:cstheme="majorHAnsi"/>
        </w:rPr>
        <w:t>Targeted Maths Support</w:t>
      </w:r>
    </w:p>
    <w:p w14:paraId="17B0DC57" w14:textId="77777777" w:rsidR="00480DC2" w:rsidRPr="00C2615B" w:rsidRDefault="00480DC2" w:rsidP="00480DC2">
      <w:pPr>
        <w:pStyle w:val="NormalWeb"/>
        <w:rPr>
          <w:rFonts w:asciiTheme="majorHAnsi" w:hAnsiTheme="majorHAnsi" w:cstheme="majorHAnsi"/>
        </w:rPr>
      </w:pPr>
      <w:r w:rsidRPr="00C2615B">
        <w:rPr>
          <w:rStyle w:val="Strong"/>
          <w:rFonts w:asciiTheme="majorHAnsi" w:hAnsiTheme="majorHAnsi" w:cstheme="majorHAnsi"/>
        </w:rPr>
        <w:t>(Mastering Number, WR Fluency Bee, small maths groups, maths intervention/pre-teach maths)</w:t>
      </w:r>
    </w:p>
    <w:p w14:paraId="7701B67E" w14:textId="77777777" w:rsidR="00480DC2" w:rsidRPr="00C2615B" w:rsidRDefault="00480DC2" w:rsidP="00480DC2">
      <w:pPr>
        <w:numPr>
          <w:ilvl w:val="0"/>
          <w:numId w:val="15"/>
        </w:numPr>
        <w:spacing w:before="100" w:beforeAutospacing="1" w:after="100" w:afterAutospacing="1" w:line="240" w:lineRule="auto"/>
        <w:rPr>
          <w:rFonts w:asciiTheme="majorHAnsi" w:hAnsiTheme="majorHAnsi" w:cstheme="majorHAnsi"/>
        </w:rPr>
      </w:pPr>
      <w:r w:rsidRPr="00C2615B">
        <w:rPr>
          <w:rStyle w:val="Strong"/>
          <w:rFonts w:asciiTheme="majorHAnsi" w:hAnsiTheme="majorHAnsi" w:cstheme="majorHAnsi"/>
        </w:rPr>
        <w:t>EEF evidence:</w:t>
      </w:r>
      <w:r w:rsidRPr="00C2615B">
        <w:rPr>
          <w:rFonts w:asciiTheme="majorHAnsi" w:hAnsiTheme="majorHAnsi" w:cstheme="majorHAnsi"/>
        </w:rPr>
        <w:t xml:space="preserve"> Strong </w:t>
      </w:r>
    </w:p>
    <w:p w14:paraId="17C2E527" w14:textId="77777777" w:rsidR="00480DC2" w:rsidRPr="00C2615B" w:rsidRDefault="00480DC2" w:rsidP="00480DC2">
      <w:pPr>
        <w:numPr>
          <w:ilvl w:val="0"/>
          <w:numId w:val="15"/>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Mastery approaches = </w:t>
      </w:r>
      <w:r w:rsidRPr="00C2615B">
        <w:rPr>
          <w:rStyle w:val="Strong"/>
          <w:rFonts w:asciiTheme="majorHAnsi" w:hAnsiTheme="majorHAnsi" w:cstheme="majorHAnsi"/>
        </w:rPr>
        <w:t>+5 months</w:t>
      </w:r>
      <w:r w:rsidRPr="00C2615B">
        <w:rPr>
          <w:rFonts w:asciiTheme="majorHAnsi" w:hAnsiTheme="majorHAnsi" w:cstheme="majorHAnsi"/>
        </w:rPr>
        <w:t xml:space="preserve"> </w:t>
      </w:r>
    </w:p>
    <w:p w14:paraId="2ADDD9DE" w14:textId="77777777" w:rsidR="00480DC2" w:rsidRPr="00C2615B" w:rsidRDefault="00480DC2" w:rsidP="00480DC2">
      <w:pPr>
        <w:numPr>
          <w:ilvl w:val="0"/>
          <w:numId w:val="15"/>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Small group tuition = </w:t>
      </w:r>
      <w:r w:rsidRPr="00C2615B">
        <w:rPr>
          <w:rStyle w:val="Strong"/>
          <w:rFonts w:asciiTheme="majorHAnsi" w:hAnsiTheme="majorHAnsi" w:cstheme="majorHAnsi"/>
        </w:rPr>
        <w:t>+4 months</w:t>
      </w:r>
      <w:r w:rsidRPr="00C2615B">
        <w:rPr>
          <w:rFonts w:asciiTheme="majorHAnsi" w:hAnsiTheme="majorHAnsi" w:cstheme="majorHAnsi"/>
        </w:rPr>
        <w:t xml:space="preserve"> </w:t>
      </w:r>
    </w:p>
    <w:p w14:paraId="1BFBE52E" w14:textId="77777777" w:rsidR="00480DC2" w:rsidRPr="00C2615B" w:rsidRDefault="00480DC2" w:rsidP="00480DC2">
      <w:pPr>
        <w:spacing w:before="100" w:beforeAutospacing="1" w:after="100" w:afterAutospacing="1" w:line="240" w:lineRule="auto"/>
        <w:ind w:left="360"/>
        <w:rPr>
          <w:rFonts w:asciiTheme="majorHAnsi" w:eastAsiaTheme="majorEastAsia" w:hAnsiTheme="majorHAnsi" w:cstheme="majorHAnsi"/>
          <w:b/>
          <w:bCs/>
          <w:i/>
          <w:color w:val="5B9BD5" w:themeColor="accent1"/>
        </w:rPr>
      </w:pPr>
      <w:r w:rsidRPr="00C2615B">
        <w:rPr>
          <w:rFonts w:asciiTheme="majorHAnsi" w:eastAsiaTheme="majorEastAsia" w:hAnsiTheme="majorHAnsi" w:cstheme="majorHAnsi"/>
          <w:b/>
          <w:bCs/>
          <w:i/>
          <w:color w:val="5B9BD5" w:themeColor="accent1"/>
        </w:rPr>
        <w:t>Success Criteria:</w:t>
      </w:r>
    </w:p>
    <w:p w14:paraId="2993CCC9" w14:textId="77777777" w:rsidR="00480DC2" w:rsidRPr="00C2615B" w:rsidRDefault="00480DC2" w:rsidP="00480DC2">
      <w:pPr>
        <w:numPr>
          <w:ilvl w:val="0"/>
          <w:numId w:val="34"/>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Increase in arithmetic scores (</w:t>
      </w:r>
      <w:r w:rsidRPr="00C2615B">
        <w:rPr>
          <w:rStyle w:val="Strong"/>
          <w:rFonts w:asciiTheme="majorHAnsi" w:hAnsiTheme="majorHAnsi" w:cstheme="majorHAnsi"/>
        </w:rPr>
        <w:t>+15–20% over a term</w:t>
      </w:r>
      <w:r w:rsidRPr="00C2615B">
        <w:rPr>
          <w:rFonts w:asciiTheme="majorHAnsi" w:hAnsiTheme="majorHAnsi" w:cstheme="majorHAnsi"/>
        </w:rPr>
        <w:t xml:space="preserve">) </w:t>
      </w:r>
    </w:p>
    <w:p w14:paraId="262401E7" w14:textId="77777777" w:rsidR="00480DC2" w:rsidRPr="00C2615B" w:rsidRDefault="00480DC2" w:rsidP="00480DC2">
      <w:pPr>
        <w:numPr>
          <w:ilvl w:val="0"/>
          <w:numId w:val="34"/>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Pupils achieve </w:t>
      </w:r>
      <w:r w:rsidRPr="00C2615B">
        <w:rPr>
          <w:rStyle w:val="Strong"/>
          <w:rFonts w:asciiTheme="majorHAnsi" w:hAnsiTheme="majorHAnsi" w:cstheme="majorHAnsi"/>
        </w:rPr>
        <w:t>age-related expectations or close gap by ≥50%</w:t>
      </w:r>
      <w:r w:rsidRPr="00C2615B">
        <w:rPr>
          <w:rFonts w:asciiTheme="majorHAnsi" w:hAnsiTheme="majorHAnsi" w:cstheme="majorHAnsi"/>
        </w:rPr>
        <w:t xml:space="preserve"> </w:t>
      </w:r>
    </w:p>
    <w:p w14:paraId="4E69CE50" w14:textId="77777777" w:rsidR="00480DC2" w:rsidRPr="00C2615B" w:rsidRDefault="00480DC2" w:rsidP="00480DC2">
      <w:pPr>
        <w:numPr>
          <w:ilvl w:val="0"/>
          <w:numId w:val="34"/>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Improved accuracy in number facts (e.g. recall within 3 seconds) </w:t>
      </w:r>
    </w:p>
    <w:p w14:paraId="4C1CB345" w14:textId="77777777" w:rsidR="00480DC2" w:rsidRPr="00C2615B" w:rsidRDefault="00480DC2" w:rsidP="00480DC2">
      <w:pPr>
        <w:numPr>
          <w:ilvl w:val="0"/>
          <w:numId w:val="34"/>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Reduction in misconceptions in assessed work </w:t>
      </w:r>
    </w:p>
    <w:p w14:paraId="0416409A" w14:textId="77777777" w:rsidR="00480DC2" w:rsidRPr="00C2615B" w:rsidRDefault="00480DC2" w:rsidP="00480DC2">
      <w:pPr>
        <w:spacing w:after="0"/>
        <w:rPr>
          <w:rFonts w:asciiTheme="majorHAnsi" w:hAnsiTheme="majorHAnsi" w:cstheme="majorHAnsi"/>
        </w:rPr>
      </w:pPr>
      <w:r w:rsidRPr="00C2615B">
        <w:rPr>
          <w:rFonts w:asciiTheme="majorHAnsi" w:hAnsiTheme="majorHAnsi" w:cstheme="majorHAnsi"/>
        </w:rPr>
        <w:pict w14:anchorId="322A45CE">
          <v:rect id="_x0000_i1029" style="width:0;height:1.5pt" o:hralign="center" o:hrstd="t" o:hr="t" fillcolor="#a0a0a0" stroked="f"/>
        </w:pict>
      </w:r>
    </w:p>
    <w:p w14:paraId="64B901F3" w14:textId="77777777" w:rsidR="00480DC2" w:rsidRPr="00C2615B" w:rsidRDefault="00480DC2" w:rsidP="00480DC2">
      <w:pPr>
        <w:pStyle w:val="Heading3"/>
        <w:rPr>
          <w:rFonts w:cstheme="majorHAnsi"/>
        </w:rPr>
      </w:pPr>
      <w:r w:rsidRPr="00C2615B">
        <w:rPr>
          <w:rFonts w:cstheme="majorHAnsi"/>
        </w:rPr>
        <w:t>Pre-Teaching</w:t>
      </w:r>
    </w:p>
    <w:p w14:paraId="288CB559" w14:textId="77777777" w:rsidR="00480DC2" w:rsidRPr="00C2615B" w:rsidRDefault="00480DC2" w:rsidP="00480DC2">
      <w:pPr>
        <w:pStyle w:val="NormalWeb"/>
        <w:rPr>
          <w:rFonts w:asciiTheme="majorHAnsi" w:hAnsiTheme="majorHAnsi" w:cstheme="majorHAnsi"/>
        </w:rPr>
      </w:pPr>
      <w:r w:rsidRPr="00C2615B">
        <w:rPr>
          <w:rStyle w:val="Strong"/>
          <w:rFonts w:asciiTheme="majorHAnsi" w:hAnsiTheme="majorHAnsi" w:cstheme="majorHAnsi"/>
        </w:rPr>
        <w:t>(Pre-teach maths, pre-teach WCR)</w:t>
      </w:r>
    </w:p>
    <w:p w14:paraId="3915EAA7" w14:textId="77777777" w:rsidR="00480DC2" w:rsidRPr="00C2615B" w:rsidRDefault="00480DC2" w:rsidP="00480DC2">
      <w:pPr>
        <w:numPr>
          <w:ilvl w:val="0"/>
          <w:numId w:val="16"/>
        </w:numPr>
        <w:spacing w:before="100" w:beforeAutospacing="1" w:after="100" w:afterAutospacing="1" w:line="240" w:lineRule="auto"/>
        <w:rPr>
          <w:rFonts w:asciiTheme="majorHAnsi" w:hAnsiTheme="majorHAnsi" w:cstheme="majorHAnsi"/>
        </w:rPr>
      </w:pPr>
      <w:r w:rsidRPr="00C2615B">
        <w:rPr>
          <w:rStyle w:val="Strong"/>
          <w:rFonts w:asciiTheme="majorHAnsi" w:hAnsiTheme="majorHAnsi" w:cstheme="majorHAnsi"/>
        </w:rPr>
        <w:t>EEF evidence:</w:t>
      </w:r>
      <w:r w:rsidRPr="00C2615B">
        <w:rPr>
          <w:rFonts w:asciiTheme="majorHAnsi" w:hAnsiTheme="majorHAnsi" w:cstheme="majorHAnsi"/>
        </w:rPr>
        <w:t xml:space="preserve"> Emerging but promising </w:t>
      </w:r>
    </w:p>
    <w:p w14:paraId="18D7E1E9" w14:textId="77777777" w:rsidR="00480DC2" w:rsidRPr="00C2615B" w:rsidRDefault="00480DC2" w:rsidP="00480DC2">
      <w:pPr>
        <w:numPr>
          <w:ilvl w:val="0"/>
          <w:numId w:val="16"/>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Supported by EEF guidance on: </w:t>
      </w:r>
    </w:p>
    <w:p w14:paraId="2D0267EF" w14:textId="77777777" w:rsidR="00480DC2" w:rsidRPr="00C2615B" w:rsidRDefault="00480DC2" w:rsidP="00480DC2">
      <w:pPr>
        <w:numPr>
          <w:ilvl w:val="1"/>
          <w:numId w:val="16"/>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Scaffolding </w:t>
      </w:r>
    </w:p>
    <w:p w14:paraId="505A0FD1" w14:textId="77777777" w:rsidR="00480DC2" w:rsidRPr="00C2615B" w:rsidRDefault="00480DC2" w:rsidP="00480DC2">
      <w:pPr>
        <w:numPr>
          <w:ilvl w:val="1"/>
          <w:numId w:val="16"/>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Reducing cognitive load </w:t>
      </w:r>
    </w:p>
    <w:p w14:paraId="2A1DB685" w14:textId="77777777" w:rsidR="00480DC2" w:rsidRPr="00C2615B" w:rsidRDefault="00480DC2" w:rsidP="00480DC2">
      <w:pPr>
        <w:pStyle w:val="Heading3"/>
        <w:ind w:firstLine="360"/>
        <w:rPr>
          <w:rFonts w:cstheme="majorHAnsi"/>
          <w:i/>
        </w:rPr>
      </w:pPr>
      <w:r w:rsidRPr="00C2615B">
        <w:rPr>
          <w:rFonts w:cstheme="majorHAnsi"/>
          <w:i/>
        </w:rPr>
        <w:t>Success Criteria:</w:t>
      </w:r>
    </w:p>
    <w:p w14:paraId="50EFCDE1" w14:textId="77777777" w:rsidR="00480DC2" w:rsidRPr="00C2615B" w:rsidRDefault="00480DC2" w:rsidP="00480DC2">
      <w:pPr>
        <w:numPr>
          <w:ilvl w:val="0"/>
          <w:numId w:val="35"/>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Pupils able to access whole-class lessons with </w:t>
      </w:r>
      <w:r w:rsidRPr="00C2615B">
        <w:rPr>
          <w:rStyle w:val="Strong"/>
          <w:rFonts w:asciiTheme="majorHAnsi" w:hAnsiTheme="majorHAnsi" w:cstheme="majorHAnsi"/>
        </w:rPr>
        <w:t>reduced adult support</w:t>
      </w:r>
      <w:r w:rsidRPr="00C2615B">
        <w:rPr>
          <w:rFonts w:asciiTheme="majorHAnsi" w:hAnsiTheme="majorHAnsi" w:cstheme="majorHAnsi"/>
        </w:rPr>
        <w:t xml:space="preserve"> </w:t>
      </w:r>
    </w:p>
    <w:p w14:paraId="1ABA081B" w14:textId="77777777" w:rsidR="00480DC2" w:rsidRPr="00C2615B" w:rsidRDefault="00480DC2" w:rsidP="00480DC2">
      <w:pPr>
        <w:numPr>
          <w:ilvl w:val="0"/>
          <w:numId w:val="35"/>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Increased lesson participation (tracked via observation) </w:t>
      </w:r>
    </w:p>
    <w:p w14:paraId="6DD5C5B4" w14:textId="77777777" w:rsidR="00480DC2" w:rsidRPr="00C2615B" w:rsidRDefault="00480DC2" w:rsidP="00480DC2">
      <w:pPr>
        <w:numPr>
          <w:ilvl w:val="0"/>
          <w:numId w:val="35"/>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Pre-taught pupils achieve </w:t>
      </w:r>
      <w:r w:rsidRPr="00C2615B">
        <w:rPr>
          <w:rStyle w:val="Strong"/>
          <w:rFonts w:asciiTheme="majorHAnsi" w:hAnsiTheme="majorHAnsi" w:cstheme="majorHAnsi"/>
        </w:rPr>
        <w:t>similar outcomes to peers in subsequent lessons</w:t>
      </w:r>
      <w:r w:rsidRPr="00C2615B">
        <w:rPr>
          <w:rFonts w:asciiTheme="majorHAnsi" w:hAnsiTheme="majorHAnsi" w:cstheme="majorHAnsi"/>
        </w:rPr>
        <w:t xml:space="preserve"> </w:t>
      </w:r>
    </w:p>
    <w:p w14:paraId="3D0E78B0" w14:textId="77777777" w:rsidR="00480DC2" w:rsidRPr="00C2615B" w:rsidRDefault="00480DC2" w:rsidP="00480DC2">
      <w:pPr>
        <w:spacing w:before="100" w:beforeAutospacing="1" w:after="100" w:afterAutospacing="1" w:line="240" w:lineRule="auto"/>
        <w:rPr>
          <w:rFonts w:asciiTheme="majorHAnsi" w:hAnsiTheme="majorHAnsi" w:cstheme="majorHAnsi"/>
        </w:rPr>
      </w:pPr>
    </w:p>
    <w:p w14:paraId="6F38B9CC" w14:textId="77777777" w:rsidR="00480DC2" w:rsidRPr="00C2615B" w:rsidRDefault="00480DC2" w:rsidP="00480DC2">
      <w:pPr>
        <w:spacing w:after="0"/>
        <w:rPr>
          <w:rFonts w:asciiTheme="majorHAnsi" w:hAnsiTheme="majorHAnsi" w:cstheme="majorHAnsi"/>
        </w:rPr>
      </w:pPr>
      <w:r w:rsidRPr="00C2615B">
        <w:rPr>
          <w:rFonts w:asciiTheme="majorHAnsi" w:hAnsiTheme="majorHAnsi" w:cstheme="majorHAnsi"/>
        </w:rPr>
        <w:pict w14:anchorId="1AC4B7B2">
          <v:rect id="_x0000_i1030" style="width:0;height:1.5pt" o:hralign="center" o:hrstd="t" o:hr="t" fillcolor="#a0a0a0" stroked="f"/>
        </w:pict>
      </w:r>
    </w:p>
    <w:p w14:paraId="6E3CBA59" w14:textId="77777777" w:rsidR="00480DC2" w:rsidRPr="00C2615B" w:rsidRDefault="00480DC2" w:rsidP="00480DC2">
      <w:pPr>
        <w:pStyle w:val="Heading3"/>
        <w:rPr>
          <w:rFonts w:cstheme="majorHAnsi"/>
        </w:rPr>
      </w:pPr>
      <w:r w:rsidRPr="00C2615B">
        <w:rPr>
          <w:rFonts w:cstheme="majorHAnsi"/>
        </w:rPr>
        <w:t>Structured Programmes</w:t>
      </w:r>
    </w:p>
    <w:p w14:paraId="2AC5D042" w14:textId="77777777" w:rsidR="00480DC2" w:rsidRPr="00C2615B" w:rsidRDefault="00480DC2" w:rsidP="00480DC2">
      <w:pPr>
        <w:pStyle w:val="NormalWeb"/>
        <w:rPr>
          <w:rFonts w:asciiTheme="majorHAnsi" w:hAnsiTheme="majorHAnsi" w:cstheme="majorHAnsi"/>
        </w:rPr>
      </w:pPr>
      <w:r w:rsidRPr="00C2615B">
        <w:rPr>
          <w:rStyle w:val="Strong"/>
          <w:rFonts w:asciiTheme="majorHAnsi" w:hAnsiTheme="majorHAnsi" w:cstheme="majorHAnsi"/>
        </w:rPr>
        <w:t>(Plus One, Power of Two, Dynamo)</w:t>
      </w:r>
    </w:p>
    <w:p w14:paraId="01D34B6C" w14:textId="77777777" w:rsidR="00480DC2" w:rsidRPr="00C2615B" w:rsidRDefault="00480DC2" w:rsidP="00480DC2">
      <w:pPr>
        <w:numPr>
          <w:ilvl w:val="0"/>
          <w:numId w:val="17"/>
        </w:numPr>
        <w:spacing w:before="100" w:beforeAutospacing="1" w:after="100" w:afterAutospacing="1" w:line="240" w:lineRule="auto"/>
        <w:rPr>
          <w:rFonts w:asciiTheme="majorHAnsi" w:hAnsiTheme="majorHAnsi" w:cstheme="majorHAnsi"/>
        </w:rPr>
      </w:pPr>
      <w:r w:rsidRPr="00C2615B">
        <w:rPr>
          <w:rStyle w:val="Strong"/>
          <w:rFonts w:asciiTheme="majorHAnsi" w:hAnsiTheme="majorHAnsi" w:cstheme="majorHAnsi"/>
        </w:rPr>
        <w:t>EEF evidence:</w:t>
      </w:r>
      <w:r w:rsidRPr="00C2615B">
        <w:rPr>
          <w:rFonts w:asciiTheme="majorHAnsi" w:hAnsiTheme="majorHAnsi" w:cstheme="majorHAnsi"/>
        </w:rPr>
        <w:t xml:space="preserve"> Moderate </w:t>
      </w:r>
    </w:p>
    <w:p w14:paraId="220120BD" w14:textId="77777777" w:rsidR="00480DC2" w:rsidRPr="00C2615B" w:rsidRDefault="00480DC2" w:rsidP="00480DC2">
      <w:pPr>
        <w:numPr>
          <w:ilvl w:val="0"/>
          <w:numId w:val="17"/>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Effective when: </w:t>
      </w:r>
    </w:p>
    <w:p w14:paraId="2051B67A" w14:textId="77777777" w:rsidR="00480DC2" w:rsidRPr="00C2615B" w:rsidRDefault="00480DC2" w:rsidP="00480DC2">
      <w:pPr>
        <w:numPr>
          <w:ilvl w:val="1"/>
          <w:numId w:val="17"/>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Structured </w:t>
      </w:r>
    </w:p>
    <w:p w14:paraId="79D21932" w14:textId="77777777" w:rsidR="00480DC2" w:rsidRPr="00C2615B" w:rsidRDefault="00480DC2" w:rsidP="00480DC2">
      <w:pPr>
        <w:numPr>
          <w:ilvl w:val="1"/>
          <w:numId w:val="17"/>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Delivered consistently </w:t>
      </w:r>
    </w:p>
    <w:p w14:paraId="0C1D79D2" w14:textId="77777777" w:rsidR="00480DC2" w:rsidRPr="00C2615B" w:rsidRDefault="00480DC2" w:rsidP="00480DC2">
      <w:pPr>
        <w:numPr>
          <w:ilvl w:val="0"/>
          <w:numId w:val="17"/>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Align with </w:t>
      </w:r>
      <w:r w:rsidRPr="00C2615B">
        <w:rPr>
          <w:rStyle w:val="Strong"/>
          <w:rFonts w:asciiTheme="majorHAnsi" w:hAnsiTheme="majorHAnsi" w:cstheme="majorHAnsi"/>
        </w:rPr>
        <w:t>targeted intervention principles</w:t>
      </w:r>
      <w:r w:rsidRPr="00C2615B">
        <w:rPr>
          <w:rFonts w:asciiTheme="majorHAnsi" w:hAnsiTheme="majorHAnsi" w:cstheme="majorHAnsi"/>
        </w:rPr>
        <w:t xml:space="preserve"> </w:t>
      </w:r>
    </w:p>
    <w:p w14:paraId="61D71B12" w14:textId="77777777" w:rsidR="00480DC2" w:rsidRPr="00C2615B" w:rsidRDefault="00480DC2" w:rsidP="00480DC2">
      <w:pPr>
        <w:pStyle w:val="Heading3"/>
        <w:ind w:firstLine="360"/>
        <w:rPr>
          <w:rFonts w:cstheme="majorHAnsi"/>
          <w:i/>
        </w:rPr>
      </w:pPr>
      <w:r w:rsidRPr="00C2615B">
        <w:rPr>
          <w:rFonts w:cstheme="majorHAnsi"/>
          <w:i/>
        </w:rPr>
        <w:t xml:space="preserve">Success Criteria: </w:t>
      </w:r>
    </w:p>
    <w:p w14:paraId="14365AB5" w14:textId="77777777" w:rsidR="00480DC2" w:rsidRPr="00C2615B" w:rsidRDefault="00480DC2" w:rsidP="00480DC2">
      <w:pPr>
        <w:numPr>
          <w:ilvl w:val="0"/>
          <w:numId w:val="36"/>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Completion of programme milestones within expected timeframe </w:t>
      </w:r>
    </w:p>
    <w:p w14:paraId="04428B14" w14:textId="77777777" w:rsidR="00480DC2" w:rsidRPr="00C2615B" w:rsidRDefault="00480DC2" w:rsidP="00480DC2">
      <w:pPr>
        <w:numPr>
          <w:ilvl w:val="0"/>
          <w:numId w:val="36"/>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Standardised scores improve (where applicable) </w:t>
      </w:r>
    </w:p>
    <w:p w14:paraId="07DE3006" w14:textId="77777777" w:rsidR="00480DC2" w:rsidRPr="00C2615B" w:rsidRDefault="00480DC2" w:rsidP="00480DC2">
      <w:pPr>
        <w:numPr>
          <w:ilvl w:val="0"/>
          <w:numId w:val="36"/>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Gap to peers narrows by </w:t>
      </w:r>
      <w:r w:rsidRPr="00C2615B">
        <w:rPr>
          <w:rStyle w:val="Strong"/>
          <w:rFonts w:asciiTheme="majorHAnsi" w:hAnsiTheme="majorHAnsi" w:cstheme="majorHAnsi"/>
        </w:rPr>
        <w:t>at least 30–50%</w:t>
      </w:r>
      <w:r w:rsidRPr="00C2615B">
        <w:rPr>
          <w:rFonts w:asciiTheme="majorHAnsi" w:hAnsiTheme="majorHAnsi" w:cstheme="majorHAnsi"/>
        </w:rPr>
        <w:t xml:space="preserve"> </w:t>
      </w:r>
    </w:p>
    <w:p w14:paraId="71E4FAAB" w14:textId="77777777" w:rsidR="00480DC2" w:rsidRPr="00C2615B" w:rsidRDefault="00480DC2" w:rsidP="00480DC2">
      <w:pPr>
        <w:spacing w:after="0"/>
        <w:rPr>
          <w:rFonts w:asciiTheme="majorHAnsi" w:hAnsiTheme="majorHAnsi" w:cstheme="majorHAnsi"/>
        </w:rPr>
      </w:pPr>
      <w:r w:rsidRPr="00C2615B">
        <w:rPr>
          <w:rFonts w:asciiTheme="majorHAnsi" w:hAnsiTheme="majorHAnsi" w:cstheme="majorHAnsi"/>
        </w:rPr>
        <w:pict w14:anchorId="07C7E290">
          <v:rect id="_x0000_i1031" style="width:0;height:1.5pt" o:hralign="center" o:hrstd="t" o:hr="t" fillcolor="#a0a0a0" stroked="f"/>
        </w:pict>
      </w:r>
    </w:p>
    <w:p w14:paraId="78715D91" w14:textId="77777777" w:rsidR="00480DC2" w:rsidRPr="00C2615B" w:rsidRDefault="00480DC2" w:rsidP="00480DC2">
      <w:pPr>
        <w:pStyle w:val="Heading1"/>
        <w:rPr>
          <w:rFonts w:asciiTheme="majorHAnsi" w:hAnsiTheme="majorHAnsi" w:cstheme="majorHAnsi"/>
        </w:rPr>
      </w:pPr>
      <w:r w:rsidRPr="00C2615B">
        <w:rPr>
          <w:rFonts w:asciiTheme="majorHAnsi" w:hAnsiTheme="majorHAnsi" w:cstheme="majorHAnsi"/>
        </w:rPr>
        <w:t>3. Cognition &amp; Learning</w:t>
      </w:r>
    </w:p>
    <w:p w14:paraId="301F6FCC" w14:textId="77777777" w:rsidR="00480DC2" w:rsidRPr="00C2615B" w:rsidRDefault="00480DC2" w:rsidP="00480DC2">
      <w:pPr>
        <w:pStyle w:val="Heading3"/>
        <w:rPr>
          <w:rFonts w:cstheme="majorHAnsi"/>
        </w:rPr>
      </w:pPr>
      <w:r w:rsidRPr="00C2615B">
        <w:rPr>
          <w:rFonts w:cstheme="majorHAnsi"/>
        </w:rPr>
        <w:t>Precision &amp; Memory-Based Approaches</w:t>
      </w:r>
    </w:p>
    <w:p w14:paraId="4110C325" w14:textId="77777777" w:rsidR="00480DC2" w:rsidRPr="00C2615B" w:rsidRDefault="00480DC2" w:rsidP="00480DC2">
      <w:pPr>
        <w:pStyle w:val="NormalWeb"/>
        <w:rPr>
          <w:rFonts w:asciiTheme="majorHAnsi" w:hAnsiTheme="majorHAnsi" w:cstheme="majorHAnsi"/>
        </w:rPr>
      </w:pPr>
      <w:r w:rsidRPr="00C2615B">
        <w:rPr>
          <w:rStyle w:val="Strong"/>
          <w:rFonts w:asciiTheme="majorHAnsi" w:hAnsiTheme="majorHAnsi" w:cstheme="majorHAnsi"/>
        </w:rPr>
        <w:t>(Precision teaching, memory games, thinking skills)</w:t>
      </w:r>
    </w:p>
    <w:p w14:paraId="3B1B3AB5" w14:textId="77777777" w:rsidR="00480DC2" w:rsidRPr="00C2615B" w:rsidRDefault="00480DC2" w:rsidP="00480DC2">
      <w:pPr>
        <w:numPr>
          <w:ilvl w:val="0"/>
          <w:numId w:val="18"/>
        </w:numPr>
        <w:spacing w:before="100" w:beforeAutospacing="1" w:after="100" w:afterAutospacing="1" w:line="240" w:lineRule="auto"/>
        <w:rPr>
          <w:rFonts w:asciiTheme="majorHAnsi" w:hAnsiTheme="majorHAnsi" w:cstheme="majorHAnsi"/>
        </w:rPr>
      </w:pPr>
      <w:r w:rsidRPr="00C2615B">
        <w:rPr>
          <w:rStyle w:val="Strong"/>
          <w:rFonts w:asciiTheme="majorHAnsi" w:hAnsiTheme="majorHAnsi" w:cstheme="majorHAnsi"/>
        </w:rPr>
        <w:t>EEF evidence:</w:t>
      </w:r>
      <w:r w:rsidRPr="00C2615B">
        <w:rPr>
          <w:rFonts w:asciiTheme="majorHAnsi" w:hAnsiTheme="majorHAnsi" w:cstheme="majorHAnsi"/>
        </w:rPr>
        <w:t xml:space="preserve"> Moderate </w:t>
      </w:r>
    </w:p>
    <w:p w14:paraId="1EA80A8C" w14:textId="77777777" w:rsidR="00480DC2" w:rsidRPr="00C2615B" w:rsidRDefault="00480DC2" w:rsidP="00480DC2">
      <w:pPr>
        <w:numPr>
          <w:ilvl w:val="0"/>
          <w:numId w:val="18"/>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Linked to: </w:t>
      </w:r>
    </w:p>
    <w:p w14:paraId="2FA959B4" w14:textId="77777777" w:rsidR="00480DC2" w:rsidRPr="00C2615B" w:rsidRDefault="00480DC2" w:rsidP="00480DC2">
      <w:pPr>
        <w:numPr>
          <w:ilvl w:val="1"/>
          <w:numId w:val="18"/>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Metacognition = </w:t>
      </w:r>
      <w:r w:rsidRPr="00C2615B">
        <w:rPr>
          <w:rStyle w:val="Strong"/>
          <w:rFonts w:asciiTheme="majorHAnsi" w:hAnsiTheme="majorHAnsi" w:cstheme="majorHAnsi"/>
        </w:rPr>
        <w:t>+7 months</w:t>
      </w:r>
      <w:r w:rsidRPr="00C2615B">
        <w:rPr>
          <w:rFonts w:asciiTheme="majorHAnsi" w:hAnsiTheme="majorHAnsi" w:cstheme="majorHAnsi"/>
        </w:rPr>
        <w:t xml:space="preserve"> (very high impact) </w:t>
      </w:r>
    </w:p>
    <w:p w14:paraId="0EE314C0" w14:textId="77777777" w:rsidR="00480DC2" w:rsidRPr="00C2615B" w:rsidRDefault="00480DC2" w:rsidP="00480DC2">
      <w:pPr>
        <w:numPr>
          <w:ilvl w:val="0"/>
          <w:numId w:val="18"/>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Most effective when: </w:t>
      </w:r>
    </w:p>
    <w:p w14:paraId="389FD2BB" w14:textId="77777777" w:rsidR="00480DC2" w:rsidRPr="00C2615B" w:rsidRDefault="00480DC2" w:rsidP="00480DC2">
      <w:pPr>
        <w:numPr>
          <w:ilvl w:val="1"/>
          <w:numId w:val="18"/>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Pupils reflect on their learning </w:t>
      </w:r>
    </w:p>
    <w:p w14:paraId="666426A0" w14:textId="77777777" w:rsidR="00480DC2" w:rsidRPr="00C2615B" w:rsidRDefault="00480DC2" w:rsidP="00480DC2">
      <w:pPr>
        <w:pStyle w:val="Heading3"/>
        <w:ind w:firstLine="720"/>
        <w:rPr>
          <w:rFonts w:cstheme="majorHAnsi"/>
          <w:i/>
        </w:rPr>
      </w:pPr>
      <w:r w:rsidRPr="00C2615B">
        <w:rPr>
          <w:rFonts w:cstheme="majorHAnsi"/>
          <w:i/>
        </w:rPr>
        <w:t>Success Criteria:</w:t>
      </w:r>
    </w:p>
    <w:p w14:paraId="2B2AA809" w14:textId="77777777" w:rsidR="00480DC2" w:rsidRPr="00C2615B" w:rsidRDefault="00480DC2" w:rsidP="00480DC2">
      <w:pPr>
        <w:numPr>
          <w:ilvl w:val="0"/>
          <w:numId w:val="37"/>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Target skill accuracy reaches </w:t>
      </w:r>
      <w:r w:rsidRPr="00C2615B">
        <w:rPr>
          <w:rStyle w:val="Strong"/>
          <w:rFonts w:asciiTheme="majorHAnsi" w:hAnsiTheme="majorHAnsi" w:cstheme="majorHAnsi"/>
        </w:rPr>
        <w:t>90–100% over 3 consecutive sessions</w:t>
      </w:r>
      <w:r w:rsidRPr="00C2615B">
        <w:rPr>
          <w:rFonts w:asciiTheme="majorHAnsi" w:hAnsiTheme="majorHAnsi" w:cstheme="majorHAnsi"/>
        </w:rPr>
        <w:t xml:space="preserve"> </w:t>
      </w:r>
    </w:p>
    <w:p w14:paraId="1E7D27EE" w14:textId="77777777" w:rsidR="00480DC2" w:rsidRPr="00C2615B" w:rsidRDefault="00480DC2" w:rsidP="00480DC2">
      <w:pPr>
        <w:numPr>
          <w:ilvl w:val="0"/>
          <w:numId w:val="37"/>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Increased retention after delay (e.g. recall after 1 week) </w:t>
      </w:r>
    </w:p>
    <w:p w14:paraId="427193F4" w14:textId="77777777" w:rsidR="00480DC2" w:rsidRPr="00C2615B" w:rsidRDefault="00480DC2" w:rsidP="00480DC2">
      <w:pPr>
        <w:numPr>
          <w:ilvl w:val="0"/>
          <w:numId w:val="37"/>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Reduced time taken to complete tasks </w:t>
      </w:r>
    </w:p>
    <w:p w14:paraId="1A45BDDA" w14:textId="77777777" w:rsidR="00480DC2" w:rsidRPr="00C2615B" w:rsidRDefault="00480DC2" w:rsidP="00480DC2">
      <w:pPr>
        <w:numPr>
          <w:ilvl w:val="0"/>
          <w:numId w:val="37"/>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Pupils independently apply learned strategies </w:t>
      </w:r>
    </w:p>
    <w:p w14:paraId="00910F3E" w14:textId="77777777" w:rsidR="00480DC2" w:rsidRPr="00C2615B" w:rsidRDefault="00480DC2" w:rsidP="00480DC2">
      <w:pPr>
        <w:spacing w:before="100" w:beforeAutospacing="1" w:after="100" w:afterAutospacing="1" w:line="240" w:lineRule="auto"/>
        <w:rPr>
          <w:rFonts w:asciiTheme="majorHAnsi" w:hAnsiTheme="majorHAnsi" w:cstheme="majorHAnsi"/>
        </w:rPr>
      </w:pPr>
    </w:p>
    <w:p w14:paraId="58027618" w14:textId="77777777" w:rsidR="00480DC2" w:rsidRPr="00C2615B" w:rsidRDefault="00480DC2" w:rsidP="00480DC2">
      <w:pPr>
        <w:spacing w:after="0"/>
        <w:rPr>
          <w:rFonts w:asciiTheme="majorHAnsi" w:hAnsiTheme="majorHAnsi" w:cstheme="majorHAnsi"/>
        </w:rPr>
      </w:pPr>
      <w:r w:rsidRPr="00C2615B">
        <w:rPr>
          <w:rFonts w:asciiTheme="majorHAnsi" w:hAnsiTheme="majorHAnsi" w:cstheme="majorHAnsi"/>
        </w:rPr>
        <w:pict w14:anchorId="1A4B58F3">
          <v:rect id="_x0000_i1032" style="width:0;height:1.5pt" o:hralign="center" o:hrstd="t" o:hr="t" fillcolor="#a0a0a0" stroked="f"/>
        </w:pict>
      </w:r>
    </w:p>
    <w:p w14:paraId="717955E0" w14:textId="77777777" w:rsidR="00480DC2" w:rsidRPr="00C2615B" w:rsidRDefault="00480DC2" w:rsidP="00480DC2">
      <w:pPr>
        <w:pStyle w:val="Heading3"/>
        <w:rPr>
          <w:rFonts w:cstheme="majorHAnsi"/>
        </w:rPr>
      </w:pPr>
      <w:r w:rsidRPr="00C2615B">
        <w:rPr>
          <w:rFonts w:cstheme="majorHAnsi"/>
        </w:rPr>
        <w:t>Metacognition &amp; Self-Regulation</w:t>
      </w:r>
    </w:p>
    <w:p w14:paraId="56E071E7" w14:textId="77777777" w:rsidR="00480DC2" w:rsidRPr="00C2615B" w:rsidRDefault="00480DC2" w:rsidP="00480DC2">
      <w:pPr>
        <w:numPr>
          <w:ilvl w:val="0"/>
          <w:numId w:val="19"/>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Not explicitly named, but embedded in: </w:t>
      </w:r>
    </w:p>
    <w:p w14:paraId="7B7E8ABF" w14:textId="77777777" w:rsidR="00480DC2" w:rsidRPr="00C2615B" w:rsidRDefault="00480DC2" w:rsidP="00480DC2">
      <w:pPr>
        <w:numPr>
          <w:ilvl w:val="1"/>
          <w:numId w:val="19"/>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Thinking skills </w:t>
      </w:r>
    </w:p>
    <w:p w14:paraId="409DCDCD" w14:textId="77777777" w:rsidR="00480DC2" w:rsidRPr="00C2615B" w:rsidRDefault="00480DC2" w:rsidP="00480DC2">
      <w:pPr>
        <w:numPr>
          <w:ilvl w:val="1"/>
          <w:numId w:val="19"/>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Homework support </w:t>
      </w:r>
    </w:p>
    <w:p w14:paraId="00ED1A9A" w14:textId="77777777" w:rsidR="00480DC2" w:rsidRPr="00C2615B" w:rsidRDefault="00480DC2" w:rsidP="00480DC2">
      <w:pPr>
        <w:numPr>
          <w:ilvl w:val="0"/>
          <w:numId w:val="19"/>
        </w:numPr>
        <w:spacing w:before="100" w:beforeAutospacing="1" w:after="100" w:afterAutospacing="1" w:line="240" w:lineRule="auto"/>
        <w:rPr>
          <w:rFonts w:asciiTheme="majorHAnsi" w:hAnsiTheme="majorHAnsi" w:cstheme="majorHAnsi"/>
        </w:rPr>
      </w:pPr>
      <w:r w:rsidRPr="00C2615B">
        <w:rPr>
          <w:rStyle w:val="Strong"/>
          <w:rFonts w:asciiTheme="majorHAnsi" w:hAnsiTheme="majorHAnsi" w:cstheme="majorHAnsi"/>
        </w:rPr>
        <w:t>EEF evidence:</w:t>
      </w:r>
      <w:r w:rsidRPr="00C2615B">
        <w:rPr>
          <w:rFonts w:asciiTheme="majorHAnsi" w:hAnsiTheme="majorHAnsi" w:cstheme="majorHAnsi"/>
        </w:rPr>
        <w:t xml:space="preserve"> Very strong (</w:t>
      </w:r>
      <w:r w:rsidRPr="00C2615B">
        <w:rPr>
          <w:rStyle w:val="Strong"/>
          <w:rFonts w:asciiTheme="majorHAnsi" w:hAnsiTheme="majorHAnsi" w:cstheme="majorHAnsi"/>
        </w:rPr>
        <w:t>+7 months</w:t>
      </w:r>
      <w:r w:rsidRPr="00C2615B">
        <w:rPr>
          <w:rFonts w:asciiTheme="majorHAnsi" w:hAnsiTheme="majorHAnsi" w:cstheme="majorHAnsi"/>
        </w:rPr>
        <w:t xml:space="preserve">) </w:t>
      </w:r>
    </w:p>
    <w:p w14:paraId="2322335B" w14:textId="77777777" w:rsidR="00480DC2" w:rsidRPr="00C2615B" w:rsidRDefault="00480DC2" w:rsidP="00480DC2">
      <w:pPr>
        <w:pStyle w:val="Heading3"/>
        <w:ind w:firstLine="360"/>
        <w:rPr>
          <w:rFonts w:cstheme="majorHAnsi"/>
          <w:i/>
        </w:rPr>
      </w:pPr>
      <w:r w:rsidRPr="00C2615B">
        <w:rPr>
          <w:rFonts w:cstheme="majorHAnsi"/>
          <w:i/>
        </w:rPr>
        <w:t>Success Criteria:</w:t>
      </w:r>
    </w:p>
    <w:p w14:paraId="7218E061" w14:textId="77777777" w:rsidR="00480DC2" w:rsidRPr="00C2615B" w:rsidRDefault="00480DC2" w:rsidP="00480DC2">
      <w:pPr>
        <w:numPr>
          <w:ilvl w:val="0"/>
          <w:numId w:val="38"/>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Pupils can verbalise </w:t>
      </w:r>
      <w:r w:rsidRPr="00C2615B">
        <w:rPr>
          <w:rStyle w:val="Strong"/>
          <w:rFonts w:asciiTheme="majorHAnsi" w:hAnsiTheme="majorHAnsi" w:cstheme="majorHAnsi"/>
        </w:rPr>
        <w:t>how they solved a problem</w:t>
      </w:r>
      <w:r w:rsidRPr="00C2615B">
        <w:rPr>
          <w:rFonts w:asciiTheme="majorHAnsi" w:hAnsiTheme="majorHAnsi" w:cstheme="majorHAnsi"/>
        </w:rPr>
        <w:t xml:space="preserve"> </w:t>
      </w:r>
    </w:p>
    <w:p w14:paraId="3F64E907" w14:textId="77777777" w:rsidR="00480DC2" w:rsidRPr="00C2615B" w:rsidRDefault="00480DC2" w:rsidP="00480DC2">
      <w:pPr>
        <w:numPr>
          <w:ilvl w:val="0"/>
          <w:numId w:val="38"/>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Increased use of strategies (planning, checking, evaluating) </w:t>
      </w:r>
    </w:p>
    <w:p w14:paraId="1D4C9679" w14:textId="77777777" w:rsidR="00480DC2" w:rsidRPr="00C2615B" w:rsidRDefault="00480DC2" w:rsidP="00480DC2">
      <w:pPr>
        <w:numPr>
          <w:ilvl w:val="0"/>
          <w:numId w:val="38"/>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Improved task completion without prompts </w:t>
      </w:r>
    </w:p>
    <w:p w14:paraId="1E356D23" w14:textId="77777777" w:rsidR="00480DC2" w:rsidRPr="00C2615B" w:rsidRDefault="00480DC2" w:rsidP="00480DC2">
      <w:pPr>
        <w:spacing w:before="100" w:beforeAutospacing="1" w:after="100" w:afterAutospacing="1" w:line="240" w:lineRule="auto"/>
        <w:ind w:left="360"/>
        <w:rPr>
          <w:rFonts w:asciiTheme="majorHAnsi" w:hAnsiTheme="majorHAnsi" w:cstheme="majorHAnsi"/>
        </w:rPr>
      </w:pPr>
    </w:p>
    <w:p w14:paraId="02A88EA4" w14:textId="77777777" w:rsidR="00480DC2" w:rsidRPr="00C2615B" w:rsidRDefault="00480DC2" w:rsidP="00480DC2">
      <w:pPr>
        <w:spacing w:after="0"/>
        <w:rPr>
          <w:rFonts w:asciiTheme="majorHAnsi" w:hAnsiTheme="majorHAnsi" w:cstheme="majorHAnsi"/>
        </w:rPr>
      </w:pPr>
      <w:r w:rsidRPr="00C2615B">
        <w:rPr>
          <w:rFonts w:asciiTheme="majorHAnsi" w:hAnsiTheme="majorHAnsi" w:cstheme="majorHAnsi"/>
        </w:rPr>
        <w:pict w14:anchorId="57A02350">
          <v:rect id="_x0000_i1033" style="width:0;height:1.5pt" o:hralign="center" o:hrstd="t" o:hr="t" fillcolor="#a0a0a0" stroked="f"/>
        </w:pict>
      </w:r>
    </w:p>
    <w:p w14:paraId="1774E287" w14:textId="77777777" w:rsidR="00480DC2" w:rsidRPr="00C2615B" w:rsidRDefault="00480DC2" w:rsidP="00480DC2">
      <w:pPr>
        <w:pStyle w:val="Heading1"/>
        <w:rPr>
          <w:rFonts w:asciiTheme="majorHAnsi" w:hAnsiTheme="majorHAnsi" w:cstheme="majorHAnsi"/>
        </w:rPr>
      </w:pPr>
      <w:r w:rsidRPr="00C2615B">
        <w:rPr>
          <w:rFonts w:asciiTheme="majorHAnsi" w:hAnsiTheme="majorHAnsi" w:cstheme="majorHAnsi"/>
        </w:rPr>
        <w:t>4. SEMH (Social, Emotional, Mental Health)</w:t>
      </w:r>
    </w:p>
    <w:p w14:paraId="7A230A51" w14:textId="77777777" w:rsidR="00480DC2" w:rsidRPr="00C2615B" w:rsidRDefault="00480DC2" w:rsidP="00480DC2">
      <w:pPr>
        <w:pStyle w:val="Heading3"/>
        <w:rPr>
          <w:rFonts w:cstheme="majorHAnsi"/>
        </w:rPr>
      </w:pPr>
      <w:r w:rsidRPr="00C2615B">
        <w:rPr>
          <w:rFonts w:cstheme="majorHAnsi"/>
        </w:rPr>
        <w:t>Targeted SEMH Support</w:t>
      </w:r>
    </w:p>
    <w:p w14:paraId="2D4FBBE4" w14:textId="77777777" w:rsidR="00480DC2" w:rsidRPr="00C2615B" w:rsidRDefault="00480DC2" w:rsidP="00480DC2">
      <w:pPr>
        <w:pStyle w:val="NormalWeb"/>
        <w:rPr>
          <w:rFonts w:asciiTheme="majorHAnsi" w:hAnsiTheme="majorHAnsi" w:cstheme="majorHAnsi"/>
        </w:rPr>
      </w:pPr>
      <w:r w:rsidRPr="00C2615B">
        <w:rPr>
          <w:rStyle w:val="Strong"/>
          <w:rFonts w:asciiTheme="majorHAnsi" w:hAnsiTheme="majorHAnsi" w:cstheme="majorHAnsi"/>
        </w:rPr>
        <w:t>(ELSA, Play Therapy, Drawing &amp; Talking, SEMH groups, emotional check-ins, self-esteem groups)</w:t>
      </w:r>
    </w:p>
    <w:p w14:paraId="66E7D40C" w14:textId="77777777" w:rsidR="00480DC2" w:rsidRPr="00C2615B" w:rsidRDefault="00480DC2" w:rsidP="00480DC2">
      <w:pPr>
        <w:numPr>
          <w:ilvl w:val="0"/>
          <w:numId w:val="20"/>
        </w:numPr>
        <w:spacing w:before="100" w:beforeAutospacing="1" w:after="100" w:afterAutospacing="1" w:line="240" w:lineRule="auto"/>
        <w:rPr>
          <w:rFonts w:asciiTheme="majorHAnsi" w:hAnsiTheme="majorHAnsi" w:cstheme="majorHAnsi"/>
        </w:rPr>
      </w:pPr>
      <w:r w:rsidRPr="00C2615B">
        <w:rPr>
          <w:rStyle w:val="Strong"/>
          <w:rFonts w:asciiTheme="majorHAnsi" w:hAnsiTheme="majorHAnsi" w:cstheme="majorHAnsi"/>
        </w:rPr>
        <w:t>EEF evidence:</w:t>
      </w:r>
      <w:r w:rsidRPr="00C2615B">
        <w:rPr>
          <w:rFonts w:asciiTheme="majorHAnsi" w:hAnsiTheme="majorHAnsi" w:cstheme="majorHAnsi"/>
        </w:rPr>
        <w:t xml:space="preserve"> </w:t>
      </w:r>
    </w:p>
    <w:p w14:paraId="66BEAF5E" w14:textId="77777777" w:rsidR="00480DC2" w:rsidRPr="00C2615B" w:rsidRDefault="00480DC2" w:rsidP="00480DC2">
      <w:pPr>
        <w:numPr>
          <w:ilvl w:val="1"/>
          <w:numId w:val="20"/>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Social &amp; emotional learning = </w:t>
      </w:r>
      <w:r w:rsidRPr="00C2615B">
        <w:rPr>
          <w:rStyle w:val="Strong"/>
          <w:rFonts w:asciiTheme="majorHAnsi" w:hAnsiTheme="majorHAnsi" w:cstheme="majorHAnsi"/>
        </w:rPr>
        <w:t>+4 months</w:t>
      </w:r>
      <w:r w:rsidRPr="00C2615B">
        <w:rPr>
          <w:rFonts w:asciiTheme="majorHAnsi" w:hAnsiTheme="majorHAnsi" w:cstheme="majorHAnsi"/>
        </w:rPr>
        <w:t xml:space="preserve"> </w:t>
      </w:r>
    </w:p>
    <w:p w14:paraId="3C5A8F47" w14:textId="77777777" w:rsidR="00480DC2" w:rsidRPr="00C2615B" w:rsidRDefault="00480DC2" w:rsidP="00480DC2">
      <w:pPr>
        <w:numPr>
          <w:ilvl w:val="0"/>
          <w:numId w:val="20"/>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Stronger impact when: </w:t>
      </w:r>
    </w:p>
    <w:p w14:paraId="7937605F" w14:textId="77777777" w:rsidR="00480DC2" w:rsidRPr="00C2615B" w:rsidRDefault="00480DC2" w:rsidP="00480DC2">
      <w:pPr>
        <w:numPr>
          <w:ilvl w:val="1"/>
          <w:numId w:val="20"/>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Structured programmes are used </w:t>
      </w:r>
    </w:p>
    <w:p w14:paraId="5C790496" w14:textId="77777777" w:rsidR="00480DC2" w:rsidRPr="00C2615B" w:rsidRDefault="00480DC2" w:rsidP="00480DC2">
      <w:pPr>
        <w:numPr>
          <w:ilvl w:val="1"/>
          <w:numId w:val="20"/>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Staff are trained </w:t>
      </w:r>
    </w:p>
    <w:p w14:paraId="29B1D3DF" w14:textId="77777777" w:rsidR="00480DC2" w:rsidRPr="00C2615B" w:rsidRDefault="00480DC2" w:rsidP="00480DC2">
      <w:pPr>
        <w:pStyle w:val="Heading3"/>
        <w:ind w:firstLine="720"/>
        <w:rPr>
          <w:rFonts w:cstheme="majorHAnsi"/>
        </w:rPr>
      </w:pPr>
      <w:r w:rsidRPr="00C2615B">
        <w:rPr>
          <w:rFonts w:cstheme="majorHAnsi"/>
        </w:rPr>
        <w:t>Success Criteria:</w:t>
      </w:r>
    </w:p>
    <w:p w14:paraId="2619E2A3" w14:textId="77777777" w:rsidR="00480DC2" w:rsidRPr="00C2615B" w:rsidRDefault="00480DC2" w:rsidP="00480DC2">
      <w:pPr>
        <w:numPr>
          <w:ilvl w:val="0"/>
          <w:numId w:val="39"/>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Reduction in behaviour incidents (</w:t>
      </w:r>
      <w:r w:rsidRPr="00C2615B">
        <w:rPr>
          <w:rStyle w:val="Strong"/>
          <w:rFonts w:asciiTheme="majorHAnsi" w:hAnsiTheme="majorHAnsi" w:cstheme="majorHAnsi"/>
        </w:rPr>
        <w:t>e.g. -30–50%</w:t>
      </w:r>
      <w:r w:rsidRPr="00C2615B">
        <w:rPr>
          <w:rFonts w:asciiTheme="majorHAnsi" w:hAnsiTheme="majorHAnsi" w:cstheme="majorHAnsi"/>
        </w:rPr>
        <w:t xml:space="preserve">) </w:t>
      </w:r>
    </w:p>
    <w:p w14:paraId="4A184BC6" w14:textId="77777777" w:rsidR="00480DC2" w:rsidRPr="00C2615B" w:rsidRDefault="00480DC2" w:rsidP="00480DC2">
      <w:pPr>
        <w:numPr>
          <w:ilvl w:val="0"/>
          <w:numId w:val="39"/>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Improved Boxall Profile or SDQ scores </w:t>
      </w:r>
    </w:p>
    <w:p w14:paraId="211FCC7D" w14:textId="77777777" w:rsidR="00480DC2" w:rsidRPr="00C2615B" w:rsidRDefault="00480DC2" w:rsidP="00480DC2">
      <w:pPr>
        <w:numPr>
          <w:ilvl w:val="0"/>
          <w:numId w:val="39"/>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Pupils can identify and regulate emotions in </w:t>
      </w:r>
      <w:r w:rsidRPr="00C2615B">
        <w:rPr>
          <w:rStyle w:val="Strong"/>
          <w:rFonts w:asciiTheme="majorHAnsi" w:hAnsiTheme="majorHAnsi" w:cstheme="majorHAnsi"/>
        </w:rPr>
        <w:t>4/5 situations</w:t>
      </w:r>
      <w:r w:rsidRPr="00C2615B">
        <w:rPr>
          <w:rFonts w:asciiTheme="majorHAnsi" w:hAnsiTheme="majorHAnsi" w:cstheme="majorHAnsi"/>
        </w:rPr>
        <w:t xml:space="preserve"> </w:t>
      </w:r>
    </w:p>
    <w:p w14:paraId="5BF49DEB" w14:textId="77777777" w:rsidR="00480DC2" w:rsidRPr="00C2615B" w:rsidRDefault="00480DC2" w:rsidP="00480DC2">
      <w:pPr>
        <w:numPr>
          <w:ilvl w:val="0"/>
          <w:numId w:val="39"/>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Increased time on task in class </w:t>
      </w:r>
    </w:p>
    <w:p w14:paraId="525B174A" w14:textId="77777777" w:rsidR="00480DC2" w:rsidRPr="00C2615B" w:rsidRDefault="00480DC2" w:rsidP="00480DC2">
      <w:pPr>
        <w:spacing w:before="100" w:beforeAutospacing="1" w:after="100" w:afterAutospacing="1" w:line="240" w:lineRule="auto"/>
        <w:rPr>
          <w:rFonts w:asciiTheme="majorHAnsi" w:hAnsiTheme="majorHAnsi" w:cstheme="majorHAnsi"/>
        </w:rPr>
      </w:pPr>
    </w:p>
    <w:p w14:paraId="0B994056" w14:textId="77777777" w:rsidR="00480DC2" w:rsidRPr="00C2615B" w:rsidRDefault="00480DC2" w:rsidP="00480DC2">
      <w:pPr>
        <w:spacing w:after="0"/>
        <w:rPr>
          <w:rFonts w:asciiTheme="majorHAnsi" w:hAnsiTheme="majorHAnsi" w:cstheme="majorHAnsi"/>
        </w:rPr>
      </w:pPr>
      <w:r w:rsidRPr="00C2615B">
        <w:rPr>
          <w:rFonts w:asciiTheme="majorHAnsi" w:hAnsiTheme="majorHAnsi" w:cstheme="majorHAnsi"/>
        </w:rPr>
        <w:pict w14:anchorId="3577A761">
          <v:rect id="_x0000_i1034" style="width:0;height:1.5pt" o:hralign="center" o:hrstd="t" o:hr="t" fillcolor="#a0a0a0" stroked="f"/>
        </w:pict>
      </w:r>
    </w:p>
    <w:p w14:paraId="1145DD8A" w14:textId="77777777" w:rsidR="00480DC2" w:rsidRPr="00C2615B" w:rsidRDefault="00480DC2" w:rsidP="00480DC2">
      <w:pPr>
        <w:pStyle w:val="Heading3"/>
        <w:rPr>
          <w:rFonts w:cstheme="majorHAnsi"/>
        </w:rPr>
      </w:pPr>
      <w:r w:rsidRPr="00C2615B">
        <w:rPr>
          <w:rFonts w:cstheme="majorHAnsi"/>
        </w:rPr>
        <w:t>Social Skills Interventions</w:t>
      </w:r>
    </w:p>
    <w:p w14:paraId="4050B6BF" w14:textId="77777777" w:rsidR="00480DC2" w:rsidRPr="00C2615B" w:rsidRDefault="00480DC2" w:rsidP="00480DC2">
      <w:pPr>
        <w:pStyle w:val="NormalWeb"/>
        <w:rPr>
          <w:rFonts w:asciiTheme="majorHAnsi" w:hAnsiTheme="majorHAnsi" w:cstheme="majorHAnsi"/>
        </w:rPr>
      </w:pPr>
      <w:r w:rsidRPr="00C2615B">
        <w:rPr>
          <w:rStyle w:val="Strong"/>
          <w:rFonts w:asciiTheme="majorHAnsi" w:hAnsiTheme="majorHAnsi" w:cstheme="majorHAnsi"/>
        </w:rPr>
        <w:t>(Friendship groups, Lego therapy, social communication, intensive interaction)</w:t>
      </w:r>
    </w:p>
    <w:p w14:paraId="737F9F64" w14:textId="77777777" w:rsidR="00480DC2" w:rsidRPr="00C2615B" w:rsidRDefault="00480DC2" w:rsidP="00480DC2">
      <w:pPr>
        <w:numPr>
          <w:ilvl w:val="0"/>
          <w:numId w:val="21"/>
        </w:numPr>
        <w:spacing w:before="100" w:beforeAutospacing="1" w:after="100" w:afterAutospacing="1" w:line="240" w:lineRule="auto"/>
        <w:rPr>
          <w:rFonts w:asciiTheme="majorHAnsi" w:hAnsiTheme="majorHAnsi" w:cstheme="majorHAnsi"/>
        </w:rPr>
      </w:pPr>
      <w:r w:rsidRPr="00C2615B">
        <w:rPr>
          <w:rStyle w:val="Strong"/>
          <w:rFonts w:asciiTheme="majorHAnsi" w:hAnsiTheme="majorHAnsi" w:cstheme="majorHAnsi"/>
        </w:rPr>
        <w:t>EEF evidence:</w:t>
      </w:r>
      <w:r w:rsidRPr="00C2615B">
        <w:rPr>
          <w:rFonts w:asciiTheme="majorHAnsi" w:hAnsiTheme="majorHAnsi" w:cstheme="majorHAnsi"/>
        </w:rPr>
        <w:t xml:space="preserve"> Moderate </w:t>
      </w:r>
    </w:p>
    <w:p w14:paraId="0212AFA6" w14:textId="77777777" w:rsidR="00480DC2" w:rsidRPr="00C2615B" w:rsidRDefault="00480DC2" w:rsidP="00480DC2">
      <w:pPr>
        <w:numPr>
          <w:ilvl w:val="0"/>
          <w:numId w:val="21"/>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Particularly effective for: </w:t>
      </w:r>
    </w:p>
    <w:p w14:paraId="21E93192" w14:textId="77777777" w:rsidR="00480DC2" w:rsidRPr="00C2615B" w:rsidRDefault="00480DC2" w:rsidP="00480DC2">
      <w:pPr>
        <w:numPr>
          <w:ilvl w:val="1"/>
          <w:numId w:val="21"/>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SEND pupils </w:t>
      </w:r>
    </w:p>
    <w:p w14:paraId="0A1F85B6" w14:textId="77777777" w:rsidR="00480DC2" w:rsidRPr="00C2615B" w:rsidRDefault="00480DC2" w:rsidP="00480DC2">
      <w:pPr>
        <w:numPr>
          <w:ilvl w:val="1"/>
          <w:numId w:val="21"/>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Autism support </w:t>
      </w:r>
    </w:p>
    <w:p w14:paraId="76594F29" w14:textId="77777777" w:rsidR="00480DC2" w:rsidRPr="00C2615B" w:rsidRDefault="00480DC2" w:rsidP="00480DC2">
      <w:pPr>
        <w:spacing w:after="0"/>
        <w:rPr>
          <w:rFonts w:asciiTheme="majorHAnsi" w:hAnsiTheme="majorHAnsi" w:cstheme="majorHAnsi"/>
        </w:rPr>
      </w:pPr>
      <w:r w:rsidRPr="00C2615B">
        <w:rPr>
          <w:rFonts w:asciiTheme="majorHAnsi" w:hAnsiTheme="majorHAnsi" w:cstheme="majorHAnsi"/>
        </w:rPr>
        <w:pict w14:anchorId="4A5CFC9E">
          <v:rect id="_x0000_i1035" style="width:0;height:1.5pt" o:hralign="center" o:hrstd="t" o:hr="t" fillcolor="#a0a0a0" stroked="f"/>
        </w:pict>
      </w:r>
    </w:p>
    <w:p w14:paraId="5B3ED300" w14:textId="77777777" w:rsidR="00480DC2" w:rsidRPr="00C2615B" w:rsidRDefault="00480DC2" w:rsidP="00480DC2">
      <w:pPr>
        <w:pStyle w:val="Heading3"/>
        <w:rPr>
          <w:rFonts w:cstheme="majorHAnsi"/>
        </w:rPr>
      </w:pPr>
      <w:r w:rsidRPr="00C2615B">
        <w:rPr>
          <w:rFonts w:cstheme="majorHAnsi"/>
        </w:rPr>
        <w:t>Behaviour &amp; Regulation</w:t>
      </w:r>
    </w:p>
    <w:p w14:paraId="143191A0" w14:textId="77777777" w:rsidR="00480DC2" w:rsidRPr="00C2615B" w:rsidRDefault="00480DC2" w:rsidP="00480DC2">
      <w:pPr>
        <w:pStyle w:val="NormalWeb"/>
        <w:rPr>
          <w:rFonts w:asciiTheme="majorHAnsi" w:hAnsiTheme="majorHAnsi" w:cstheme="majorHAnsi"/>
        </w:rPr>
      </w:pPr>
      <w:r w:rsidRPr="00C2615B">
        <w:rPr>
          <w:rStyle w:val="Strong"/>
          <w:rFonts w:asciiTheme="majorHAnsi" w:hAnsiTheme="majorHAnsi" w:cstheme="majorHAnsi"/>
        </w:rPr>
        <w:t xml:space="preserve">(Energy accounting, </w:t>
      </w:r>
      <w:proofErr w:type="spellStart"/>
      <w:r w:rsidRPr="00C2615B">
        <w:rPr>
          <w:rStyle w:val="Strong"/>
          <w:rFonts w:asciiTheme="majorHAnsi" w:hAnsiTheme="majorHAnsi" w:cstheme="majorHAnsi"/>
        </w:rPr>
        <w:t>interoception</w:t>
      </w:r>
      <w:proofErr w:type="spellEnd"/>
      <w:r w:rsidRPr="00C2615B">
        <w:rPr>
          <w:rStyle w:val="Strong"/>
          <w:rFonts w:asciiTheme="majorHAnsi" w:hAnsiTheme="majorHAnsi" w:cstheme="majorHAnsi"/>
        </w:rPr>
        <w:t>, quiet space, boxing)</w:t>
      </w:r>
    </w:p>
    <w:p w14:paraId="4CAC6CCF" w14:textId="77777777" w:rsidR="00480DC2" w:rsidRPr="00C2615B" w:rsidRDefault="00480DC2" w:rsidP="00480DC2">
      <w:pPr>
        <w:numPr>
          <w:ilvl w:val="0"/>
          <w:numId w:val="22"/>
        </w:numPr>
        <w:spacing w:before="100" w:beforeAutospacing="1" w:after="100" w:afterAutospacing="1" w:line="240" w:lineRule="auto"/>
        <w:rPr>
          <w:rFonts w:asciiTheme="majorHAnsi" w:hAnsiTheme="majorHAnsi" w:cstheme="majorHAnsi"/>
        </w:rPr>
      </w:pPr>
      <w:r w:rsidRPr="00C2615B">
        <w:rPr>
          <w:rStyle w:val="Strong"/>
          <w:rFonts w:asciiTheme="majorHAnsi" w:hAnsiTheme="majorHAnsi" w:cstheme="majorHAnsi"/>
        </w:rPr>
        <w:t>EEF evidence:</w:t>
      </w:r>
      <w:r w:rsidRPr="00C2615B">
        <w:rPr>
          <w:rFonts w:asciiTheme="majorHAnsi" w:hAnsiTheme="majorHAnsi" w:cstheme="majorHAnsi"/>
        </w:rPr>
        <w:t xml:space="preserve"> Indirect but supported through: </w:t>
      </w:r>
    </w:p>
    <w:p w14:paraId="0DD71832" w14:textId="77777777" w:rsidR="00480DC2" w:rsidRPr="00C2615B" w:rsidRDefault="00480DC2" w:rsidP="00480DC2">
      <w:pPr>
        <w:numPr>
          <w:ilvl w:val="1"/>
          <w:numId w:val="22"/>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Behaviour interventions = </w:t>
      </w:r>
      <w:r w:rsidRPr="00C2615B">
        <w:rPr>
          <w:rStyle w:val="Strong"/>
          <w:rFonts w:asciiTheme="majorHAnsi" w:hAnsiTheme="majorHAnsi" w:cstheme="majorHAnsi"/>
        </w:rPr>
        <w:t>+4 months</w:t>
      </w:r>
      <w:r w:rsidRPr="00C2615B">
        <w:rPr>
          <w:rFonts w:asciiTheme="majorHAnsi" w:hAnsiTheme="majorHAnsi" w:cstheme="majorHAnsi"/>
        </w:rPr>
        <w:t xml:space="preserve"> </w:t>
      </w:r>
    </w:p>
    <w:p w14:paraId="0FC7E539" w14:textId="77777777" w:rsidR="00480DC2" w:rsidRPr="00C2615B" w:rsidRDefault="00480DC2" w:rsidP="00480DC2">
      <w:pPr>
        <w:numPr>
          <w:ilvl w:val="0"/>
          <w:numId w:val="22"/>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Works best alongside: </w:t>
      </w:r>
    </w:p>
    <w:p w14:paraId="02B171E2" w14:textId="77777777" w:rsidR="00480DC2" w:rsidRPr="00C2615B" w:rsidRDefault="00480DC2" w:rsidP="00480DC2">
      <w:pPr>
        <w:numPr>
          <w:ilvl w:val="1"/>
          <w:numId w:val="22"/>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Whole-school behaviour systems </w:t>
      </w:r>
    </w:p>
    <w:p w14:paraId="6C6AAB17" w14:textId="77777777" w:rsidR="00480DC2" w:rsidRPr="00C2615B" w:rsidRDefault="00480DC2" w:rsidP="00480DC2">
      <w:pPr>
        <w:spacing w:after="0"/>
        <w:rPr>
          <w:rFonts w:asciiTheme="majorHAnsi" w:hAnsiTheme="majorHAnsi" w:cstheme="majorHAnsi"/>
        </w:rPr>
      </w:pPr>
      <w:r w:rsidRPr="00C2615B">
        <w:rPr>
          <w:rFonts w:asciiTheme="majorHAnsi" w:hAnsiTheme="majorHAnsi" w:cstheme="majorHAnsi"/>
        </w:rPr>
        <w:pict w14:anchorId="6C542511">
          <v:rect id="_x0000_i1036" style="width:0;height:1.5pt" o:hralign="center" o:hrstd="t" o:hr="t" fillcolor="#a0a0a0" stroked="f"/>
        </w:pict>
      </w:r>
    </w:p>
    <w:p w14:paraId="53326FD7" w14:textId="77777777" w:rsidR="00480DC2" w:rsidRPr="00C2615B" w:rsidRDefault="00480DC2" w:rsidP="00480DC2">
      <w:pPr>
        <w:pStyle w:val="Heading1"/>
        <w:rPr>
          <w:rFonts w:asciiTheme="majorHAnsi" w:hAnsiTheme="majorHAnsi" w:cstheme="majorHAnsi"/>
        </w:rPr>
      </w:pPr>
      <w:r w:rsidRPr="00C2615B">
        <w:rPr>
          <w:rFonts w:asciiTheme="majorHAnsi" w:hAnsiTheme="majorHAnsi" w:cstheme="majorHAnsi"/>
        </w:rPr>
        <w:t>5. SEND &amp; Specialist Support</w:t>
      </w:r>
    </w:p>
    <w:p w14:paraId="50F97DD2" w14:textId="77777777" w:rsidR="00480DC2" w:rsidRPr="00C2615B" w:rsidRDefault="00480DC2" w:rsidP="00480DC2">
      <w:pPr>
        <w:pStyle w:val="Heading3"/>
        <w:rPr>
          <w:rFonts w:cstheme="majorHAnsi"/>
        </w:rPr>
      </w:pPr>
      <w:r w:rsidRPr="00C2615B">
        <w:rPr>
          <w:rFonts w:cstheme="majorHAnsi"/>
        </w:rPr>
        <w:t>Speech &amp; Language</w:t>
      </w:r>
    </w:p>
    <w:p w14:paraId="0E5CBEA7" w14:textId="77777777" w:rsidR="00480DC2" w:rsidRPr="00C2615B" w:rsidRDefault="00480DC2" w:rsidP="00480DC2">
      <w:pPr>
        <w:pStyle w:val="NormalWeb"/>
        <w:rPr>
          <w:rFonts w:asciiTheme="majorHAnsi" w:hAnsiTheme="majorHAnsi" w:cstheme="majorHAnsi"/>
        </w:rPr>
      </w:pPr>
      <w:r w:rsidRPr="00C2615B">
        <w:rPr>
          <w:rStyle w:val="Strong"/>
          <w:rFonts w:asciiTheme="majorHAnsi" w:hAnsiTheme="majorHAnsi" w:cstheme="majorHAnsi"/>
        </w:rPr>
        <w:t xml:space="preserve">(SALT, </w:t>
      </w:r>
      <w:proofErr w:type="spellStart"/>
      <w:r w:rsidRPr="00C2615B">
        <w:rPr>
          <w:rStyle w:val="Strong"/>
          <w:rFonts w:asciiTheme="majorHAnsi" w:hAnsiTheme="majorHAnsi" w:cstheme="majorHAnsi"/>
        </w:rPr>
        <w:t>Wellcomm</w:t>
      </w:r>
      <w:proofErr w:type="spellEnd"/>
      <w:r w:rsidRPr="00C2615B">
        <w:rPr>
          <w:rStyle w:val="Strong"/>
          <w:rFonts w:asciiTheme="majorHAnsi" w:hAnsiTheme="majorHAnsi" w:cstheme="majorHAnsi"/>
        </w:rPr>
        <w:t>, articulation, Blank Levels)</w:t>
      </w:r>
    </w:p>
    <w:p w14:paraId="170ACC96" w14:textId="77777777" w:rsidR="00480DC2" w:rsidRPr="00C2615B" w:rsidRDefault="00480DC2" w:rsidP="00480DC2">
      <w:pPr>
        <w:numPr>
          <w:ilvl w:val="0"/>
          <w:numId w:val="23"/>
        </w:numPr>
        <w:spacing w:before="100" w:beforeAutospacing="1" w:after="100" w:afterAutospacing="1" w:line="240" w:lineRule="auto"/>
        <w:rPr>
          <w:rFonts w:asciiTheme="majorHAnsi" w:hAnsiTheme="majorHAnsi" w:cstheme="majorHAnsi"/>
        </w:rPr>
      </w:pPr>
      <w:r w:rsidRPr="00C2615B">
        <w:rPr>
          <w:rStyle w:val="Strong"/>
          <w:rFonts w:asciiTheme="majorHAnsi" w:hAnsiTheme="majorHAnsi" w:cstheme="majorHAnsi"/>
        </w:rPr>
        <w:t>EEF evidence:</w:t>
      </w:r>
      <w:r w:rsidRPr="00C2615B">
        <w:rPr>
          <w:rFonts w:asciiTheme="majorHAnsi" w:hAnsiTheme="majorHAnsi" w:cstheme="majorHAnsi"/>
        </w:rPr>
        <w:t xml:space="preserve"> Strong (via Oral Language) </w:t>
      </w:r>
    </w:p>
    <w:p w14:paraId="145747A6" w14:textId="77777777" w:rsidR="00480DC2" w:rsidRPr="00C2615B" w:rsidRDefault="00480DC2" w:rsidP="00480DC2">
      <w:pPr>
        <w:numPr>
          <w:ilvl w:val="0"/>
          <w:numId w:val="23"/>
        </w:numPr>
        <w:spacing w:before="100" w:beforeAutospacing="1" w:after="100" w:afterAutospacing="1" w:line="240" w:lineRule="auto"/>
        <w:rPr>
          <w:rFonts w:asciiTheme="majorHAnsi" w:hAnsiTheme="majorHAnsi" w:cstheme="majorHAnsi"/>
        </w:rPr>
      </w:pPr>
      <w:r w:rsidRPr="00C2615B">
        <w:rPr>
          <w:rStyle w:val="Strong"/>
          <w:rFonts w:asciiTheme="majorHAnsi" w:hAnsiTheme="majorHAnsi" w:cstheme="majorHAnsi"/>
        </w:rPr>
        <w:t xml:space="preserve">+6 </w:t>
      </w:r>
      <w:proofErr w:type="gramStart"/>
      <w:r w:rsidRPr="00C2615B">
        <w:rPr>
          <w:rStyle w:val="Strong"/>
          <w:rFonts w:asciiTheme="majorHAnsi" w:hAnsiTheme="majorHAnsi" w:cstheme="majorHAnsi"/>
        </w:rPr>
        <w:t>months</w:t>
      </w:r>
      <w:proofErr w:type="gramEnd"/>
      <w:r w:rsidRPr="00C2615B">
        <w:rPr>
          <w:rStyle w:val="Strong"/>
          <w:rFonts w:asciiTheme="majorHAnsi" w:hAnsiTheme="majorHAnsi" w:cstheme="majorHAnsi"/>
        </w:rPr>
        <w:t xml:space="preserve"> impact</w:t>
      </w:r>
      <w:r w:rsidRPr="00C2615B">
        <w:rPr>
          <w:rFonts w:asciiTheme="majorHAnsi" w:hAnsiTheme="majorHAnsi" w:cstheme="majorHAnsi"/>
        </w:rPr>
        <w:t xml:space="preserve"> </w:t>
      </w:r>
    </w:p>
    <w:p w14:paraId="736464C6" w14:textId="77777777" w:rsidR="00480DC2" w:rsidRPr="00C2615B" w:rsidRDefault="00480DC2" w:rsidP="00480DC2">
      <w:pPr>
        <w:spacing w:after="0"/>
        <w:rPr>
          <w:rFonts w:asciiTheme="majorHAnsi" w:hAnsiTheme="majorHAnsi" w:cstheme="majorHAnsi"/>
        </w:rPr>
      </w:pPr>
      <w:r w:rsidRPr="00C2615B">
        <w:rPr>
          <w:rFonts w:asciiTheme="majorHAnsi" w:hAnsiTheme="majorHAnsi" w:cstheme="majorHAnsi"/>
        </w:rPr>
        <w:pict w14:anchorId="731EFE0D">
          <v:rect id="_x0000_i1037" style="width:0;height:1.5pt" o:hralign="center" o:hrstd="t" o:hr="t" fillcolor="#a0a0a0" stroked="f"/>
        </w:pict>
      </w:r>
    </w:p>
    <w:p w14:paraId="6D7AE5FB" w14:textId="77777777" w:rsidR="00480DC2" w:rsidRPr="00C2615B" w:rsidRDefault="00480DC2" w:rsidP="00480DC2">
      <w:pPr>
        <w:pStyle w:val="Heading3"/>
        <w:rPr>
          <w:rFonts w:cstheme="majorHAnsi"/>
        </w:rPr>
      </w:pPr>
      <w:r w:rsidRPr="00C2615B">
        <w:rPr>
          <w:rFonts w:cstheme="majorHAnsi"/>
        </w:rPr>
        <w:t>Sensory &amp; Physical Interventions</w:t>
      </w:r>
    </w:p>
    <w:p w14:paraId="1ED5B74F" w14:textId="77777777" w:rsidR="00480DC2" w:rsidRPr="00C2615B" w:rsidRDefault="00480DC2" w:rsidP="00480DC2">
      <w:pPr>
        <w:pStyle w:val="NormalWeb"/>
        <w:rPr>
          <w:rFonts w:asciiTheme="majorHAnsi" w:hAnsiTheme="majorHAnsi" w:cstheme="majorHAnsi"/>
        </w:rPr>
      </w:pPr>
      <w:r w:rsidRPr="00C2615B">
        <w:rPr>
          <w:rStyle w:val="Strong"/>
          <w:rFonts w:asciiTheme="majorHAnsi" w:hAnsiTheme="majorHAnsi" w:cstheme="majorHAnsi"/>
        </w:rPr>
        <w:t>(Sensory circuits, proprioception, fine/gross motor, sensory breaks)</w:t>
      </w:r>
    </w:p>
    <w:p w14:paraId="07E6258C" w14:textId="77777777" w:rsidR="00480DC2" w:rsidRPr="00C2615B" w:rsidRDefault="00480DC2" w:rsidP="00480DC2">
      <w:pPr>
        <w:numPr>
          <w:ilvl w:val="0"/>
          <w:numId w:val="24"/>
        </w:numPr>
        <w:spacing w:before="100" w:beforeAutospacing="1" w:after="100" w:afterAutospacing="1" w:line="240" w:lineRule="auto"/>
        <w:rPr>
          <w:rFonts w:asciiTheme="majorHAnsi" w:hAnsiTheme="majorHAnsi" w:cstheme="majorHAnsi"/>
        </w:rPr>
      </w:pPr>
      <w:r w:rsidRPr="00C2615B">
        <w:rPr>
          <w:rStyle w:val="Strong"/>
          <w:rFonts w:asciiTheme="majorHAnsi" w:hAnsiTheme="majorHAnsi" w:cstheme="majorHAnsi"/>
        </w:rPr>
        <w:t>EEF evidence:</w:t>
      </w:r>
      <w:r w:rsidRPr="00C2615B">
        <w:rPr>
          <w:rFonts w:asciiTheme="majorHAnsi" w:hAnsiTheme="majorHAnsi" w:cstheme="majorHAnsi"/>
        </w:rPr>
        <w:t xml:space="preserve"> Limited direct evidence </w:t>
      </w:r>
    </w:p>
    <w:p w14:paraId="233B2927" w14:textId="77777777" w:rsidR="00480DC2" w:rsidRPr="00C2615B" w:rsidRDefault="00480DC2" w:rsidP="00480DC2">
      <w:pPr>
        <w:numPr>
          <w:ilvl w:val="0"/>
          <w:numId w:val="24"/>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Widely supported in SEND practice, but: </w:t>
      </w:r>
    </w:p>
    <w:p w14:paraId="2FA686F9" w14:textId="77777777" w:rsidR="00480DC2" w:rsidRPr="00C2615B" w:rsidRDefault="00480DC2" w:rsidP="00480DC2">
      <w:pPr>
        <w:numPr>
          <w:ilvl w:val="1"/>
          <w:numId w:val="24"/>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Should be monitored for impact </w:t>
      </w:r>
    </w:p>
    <w:p w14:paraId="2294D514" w14:textId="77777777" w:rsidR="00480DC2" w:rsidRPr="00C2615B" w:rsidRDefault="00480DC2" w:rsidP="00480DC2">
      <w:pPr>
        <w:spacing w:after="0"/>
        <w:rPr>
          <w:rFonts w:asciiTheme="majorHAnsi" w:hAnsiTheme="majorHAnsi" w:cstheme="majorHAnsi"/>
        </w:rPr>
      </w:pPr>
      <w:r w:rsidRPr="00C2615B">
        <w:rPr>
          <w:rFonts w:asciiTheme="majorHAnsi" w:hAnsiTheme="majorHAnsi" w:cstheme="majorHAnsi"/>
        </w:rPr>
        <w:pict w14:anchorId="070522C0">
          <v:rect id="_x0000_i1038" style="width:0;height:1.5pt" o:hralign="center" o:hrstd="t" o:hr="t" fillcolor="#a0a0a0" stroked="f"/>
        </w:pict>
      </w:r>
    </w:p>
    <w:p w14:paraId="42BF12D8" w14:textId="77777777" w:rsidR="00480DC2" w:rsidRPr="00C2615B" w:rsidRDefault="00480DC2" w:rsidP="00480DC2">
      <w:pPr>
        <w:pStyle w:val="Heading1"/>
        <w:rPr>
          <w:rFonts w:asciiTheme="majorHAnsi" w:hAnsiTheme="majorHAnsi" w:cstheme="majorHAnsi"/>
        </w:rPr>
      </w:pPr>
      <w:r w:rsidRPr="00C2615B">
        <w:rPr>
          <w:rFonts w:asciiTheme="majorHAnsi" w:hAnsiTheme="majorHAnsi" w:cstheme="majorHAnsi"/>
        </w:rPr>
        <w:t>6. EAL (English as an Additional Language)</w:t>
      </w:r>
    </w:p>
    <w:p w14:paraId="3742B33F" w14:textId="77777777" w:rsidR="00480DC2" w:rsidRPr="00C2615B" w:rsidRDefault="00480DC2" w:rsidP="00480DC2">
      <w:pPr>
        <w:pStyle w:val="NormalWeb"/>
        <w:rPr>
          <w:rFonts w:asciiTheme="majorHAnsi" w:hAnsiTheme="majorHAnsi" w:cstheme="majorHAnsi"/>
        </w:rPr>
      </w:pPr>
      <w:r w:rsidRPr="00C2615B">
        <w:rPr>
          <w:rStyle w:val="Strong"/>
          <w:rFonts w:asciiTheme="majorHAnsi" w:hAnsiTheme="majorHAnsi" w:cstheme="majorHAnsi"/>
        </w:rPr>
        <w:t>(EAL intervention, vocabulary work)</w:t>
      </w:r>
    </w:p>
    <w:p w14:paraId="14E35C5E" w14:textId="77777777" w:rsidR="00480DC2" w:rsidRPr="00C2615B" w:rsidRDefault="00480DC2" w:rsidP="00480DC2">
      <w:pPr>
        <w:numPr>
          <w:ilvl w:val="0"/>
          <w:numId w:val="25"/>
        </w:numPr>
        <w:spacing w:before="100" w:beforeAutospacing="1" w:after="100" w:afterAutospacing="1" w:line="240" w:lineRule="auto"/>
        <w:rPr>
          <w:rFonts w:asciiTheme="majorHAnsi" w:hAnsiTheme="majorHAnsi" w:cstheme="majorHAnsi"/>
        </w:rPr>
      </w:pPr>
      <w:r w:rsidRPr="00C2615B">
        <w:rPr>
          <w:rStyle w:val="Strong"/>
          <w:rFonts w:asciiTheme="majorHAnsi" w:hAnsiTheme="majorHAnsi" w:cstheme="majorHAnsi"/>
        </w:rPr>
        <w:t>EEF evidence:</w:t>
      </w:r>
      <w:r w:rsidRPr="00C2615B">
        <w:rPr>
          <w:rFonts w:asciiTheme="majorHAnsi" w:hAnsiTheme="majorHAnsi" w:cstheme="majorHAnsi"/>
        </w:rPr>
        <w:t xml:space="preserve"> Moderate </w:t>
      </w:r>
    </w:p>
    <w:p w14:paraId="715B4BE0" w14:textId="77777777" w:rsidR="00480DC2" w:rsidRPr="00C2615B" w:rsidRDefault="00480DC2" w:rsidP="00480DC2">
      <w:pPr>
        <w:numPr>
          <w:ilvl w:val="0"/>
          <w:numId w:val="25"/>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Key strategies: </w:t>
      </w:r>
    </w:p>
    <w:p w14:paraId="567AC663" w14:textId="77777777" w:rsidR="00480DC2" w:rsidRPr="00C2615B" w:rsidRDefault="00480DC2" w:rsidP="00480DC2">
      <w:pPr>
        <w:numPr>
          <w:ilvl w:val="1"/>
          <w:numId w:val="25"/>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Vocabulary instruction </w:t>
      </w:r>
    </w:p>
    <w:p w14:paraId="3F19A11A" w14:textId="77777777" w:rsidR="00480DC2" w:rsidRPr="00C2615B" w:rsidRDefault="00480DC2" w:rsidP="00480DC2">
      <w:pPr>
        <w:numPr>
          <w:ilvl w:val="1"/>
          <w:numId w:val="25"/>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Oral language development </w:t>
      </w:r>
    </w:p>
    <w:p w14:paraId="554633D1" w14:textId="77777777" w:rsidR="00480DC2" w:rsidRPr="00C2615B" w:rsidRDefault="00480DC2" w:rsidP="00480DC2">
      <w:pPr>
        <w:spacing w:after="0"/>
        <w:rPr>
          <w:rFonts w:asciiTheme="majorHAnsi" w:hAnsiTheme="majorHAnsi" w:cstheme="majorHAnsi"/>
        </w:rPr>
      </w:pPr>
      <w:r w:rsidRPr="00C2615B">
        <w:rPr>
          <w:rFonts w:asciiTheme="majorHAnsi" w:hAnsiTheme="majorHAnsi" w:cstheme="majorHAnsi"/>
        </w:rPr>
        <w:pict w14:anchorId="6B12D41F">
          <v:rect id="_x0000_i1039" style="width:0;height:1.5pt" o:hralign="center" o:hrstd="t" o:hr="t" fillcolor="#a0a0a0" stroked="f"/>
        </w:pict>
      </w:r>
    </w:p>
    <w:p w14:paraId="013EBCCF" w14:textId="77777777" w:rsidR="00480DC2" w:rsidRPr="00C2615B" w:rsidRDefault="00480DC2" w:rsidP="00480DC2">
      <w:pPr>
        <w:pStyle w:val="Heading1"/>
        <w:rPr>
          <w:rFonts w:asciiTheme="majorHAnsi" w:hAnsiTheme="majorHAnsi" w:cstheme="majorHAnsi"/>
        </w:rPr>
      </w:pPr>
      <w:r w:rsidRPr="00C2615B">
        <w:rPr>
          <w:rFonts w:asciiTheme="majorHAnsi" w:hAnsiTheme="majorHAnsi" w:cstheme="majorHAnsi"/>
        </w:rPr>
        <w:t>7. Pastoral &amp; Engagement</w:t>
      </w:r>
    </w:p>
    <w:p w14:paraId="5EDE098B" w14:textId="77777777" w:rsidR="00480DC2" w:rsidRPr="00C2615B" w:rsidRDefault="00480DC2" w:rsidP="00480DC2">
      <w:pPr>
        <w:pStyle w:val="Heading3"/>
        <w:rPr>
          <w:rFonts w:cstheme="majorHAnsi"/>
        </w:rPr>
      </w:pPr>
      <w:r w:rsidRPr="00C2615B">
        <w:rPr>
          <w:rFonts w:cstheme="majorHAnsi"/>
        </w:rPr>
        <w:t>Attendance &amp; Engagement</w:t>
      </w:r>
    </w:p>
    <w:p w14:paraId="07210A1E" w14:textId="77777777" w:rsidR="00480DC2" w:rsidRPr="00C2615B" w:rsidRDefault="00480DC2" w:rsidP="00480DC2">
      <w:pPr>
        <w:pStyle w:val="NormalWeb"/>
        <w:rPr>
          <w:rFonts w:asciiTheme="majorHAnsi" w:hAnsiTheme="majorHAnsi" w:cstheme="majorHAnsi"/>
        </w:rPr>
      </w:pPr>
      <w:r w:rsidRPr="00C2615B">
        <w:rPr>
          <w:rStyle w:val="Strong"/>
          <w:rFonts w:asciiTheme="majorHAnsi" w:hAnsiTheme="majorHAnsi" w:cstheme="majorHAnsi"/>
        </w:rPr>
        <w:t>(Attendance monitoring, punctuality monitoring)</w:t>
      </w:r>
    </w:p>
    <w:p w14:paraId="198DE011" w14:textId="77777777" w:rsidR="00480DC2" w:rsidRPr="00C2615B" w:rsidRDefault="00480DC2" w:rsidP="00480DC2">
      <w:pPr>
        <w:numPr>
          <w:ilvl w:val="0"/>
          <w:numId w:val="26"/>
        </w:numPr>
        <w:spacing w:before="100" w:beforeAutospacing="1" w:after="100" w:afterAutospacing="1" w:line="240" w:lineRule="auto"/>
        <w:rPr>
          <w:rFonts w:asciiTheme="majorHAnsi" w:hAnsiTheme="majorHAnsi" w:cstheme="majorHAnsi"/>
        </w:rPr>
      </w:pPr>
      <w:r w:rsidRPr="00C2615B">
        <w:rPr>
          <w:rStyle w:val="Strong"/>
          <w:rFonts w:asciiTheme="majorHAnsi" w:hAnsiTheme="majorHAnsi" w:cstheme="majorHAnsi"/>
        </w:rPr>
        <w:t>EEF evidence:</w:t>
      </w:r>
      <w:r w:rsidRPr="00C2615B">
        <w:rPr>
          <w:rFonts w:asciiTheme="majorHAnsi" w:hAnsiTheme="majorHAnsi" w:cstheme="majorHAnsi"/>
        </w:rPr>
        <w:t xml:space="preserve"> Strong correlation with attainment </w:t>
      </w:r>
    </w:p>
    <w:p w14:paraId="72D9A45F" w14:textId="77777777" w:rsidR="00480DC2" w:rsidRPr="00C2615B" w:rsidRDefault="00480DC2" w:rsidP="00480DC2">
      <w:pPr>
        <w:numPr>
          <w:ilvl w:val="0"/>
          <w:numId w:val="26"/>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Not toolkit-rated, but highlighted in EEF guidance reports </w:t>
      </w:r>
    </w:p>
    <w:p w14:paraId="2283B332" w14:textId="77777777" w:rsidR="00480DC2" w:rsidRPr="00C2615B" w:rsidRDefault="00480DC2" w:rsidP="00480DC2">
      <w:pPr>
        <w:spacing w:after="0"/>
        <w:rPr>
          <w:rFonts w:asciiTheme="majorHAnsi" w:hAnsiTheme="majorHAnsi" w:cstheme="majorHAnsi"/>
        </w:rPr>
      </w:pPr>
      <w:r w:rsidRPr="00C2615B">
        <w:rPr>
          <w:rFonts w:asciiTheme="majorHAnsi" w:hAnsiTheme="majorHAnsi" w:cstheme="majorHAnsi"/>
        </w:rPr>
        <w:pict w14:anchorId="4C60A831">
          <v:rect id="_x0000_i1040" style="width:0;height:1.5pt" o:hralign="center" o:hrstd="t" o:hr="t" fillcolor="#a0a0a0" stroked="f"/>
        </w:pict>
      </w:r>
    </w:p>
    <w:p w14:paraId="317E412F" w14:textId="77777777" w:rsidR="00480DC2" w:rsidRPr="00C2615B" w:rsidRDefault="00480DC2" w:rsidP="00480DC2">
      <w:pPr>
        <w:pStyle w:val="Heading3"/>
        <w:rPr>
          <w:rFonts w:cstheme="majorHAnsi"/>
        </w:rPr>
      </w:pPr>
      <w:r w:rsidRPr="00C2615B">
        <w:rPr>
          <w:rFonts w:cstheme="majorHAnsi"/>
        </w:rPr>
        <w:t>Homework Support</w:t>
      </w:r>
    </w:p>
    <w:p w14:paraId="53976E82" w14:textId="77777777" w:rsidR="00480DC2" w:rsidRPr="00C2615B" w:rsidRDefault="00480DC2" w:rsidP="00480DC2">
      <w:pPr>
        <w:numPr>
          <w:ilvl w:val="0"/>
          <w:numId w:val="27"/>
        </w:numPr>
        <w:spacing w:before="100" w:beforeAutospacing="1" w:after="100" w:afterAutospacing="1" w:line="240" w:lineRule="auto"/>
        <w:rPr>
          <w:rFonts w:asciiTheme="majorHAnsi" w:hAnsiTheme="majorHAnsi" w:cstheme="majorHAnsi"/>
        </w:rPr>
      </w:pPr>
      <w:r w:rsidRPr="00C2615B">
        <w:rPr>
          <w:rStyle w:val="Strong"/>
          <w:rFonts w:asciiTheme="majorHAnsi" w:hAnsiTheme="majorHAnsi" w:cstheme="majorHAnsi"/>
        </w:rPr>
        <w:t>EEF evidence:</w:t>
      </w:r>
      <w:r w:rsidRPr="00C2615B">
        <w:rPr>
          <w:rFonts w:asciiTheme="majorHAnsi" w:hAnsiTheme="majorHAnsi" w:cstheme="majorHAnsi"/>
        </w:rPr>
        <w:t xml:space="preserve"> </w:t>
      </w:r>
    </w:p>
    <w:p w14:paraId="7377412C" w14:textId="77777777" w:rsidR="00480DC2" w:rsidRPr="00C2615B" w:rsidRDefault="00480DC2" w:rsidP="00480DC2">
      <w:pPr>
        <w:numPr>
          <w:ilvl w:val="1"/>
          <w:numId w:val="27"/>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Primary: </w:t>
      </w:r>
      <w:r w:rsidRPr="00C2615B">
        <w:rPr>
          <w:rStyle w:val="Strong"/>
          <w:rFonts w:asciiTheme="majorHAnsi" w:hAnsiTheme="majorHAnsi" w:cstheme="majorHAnsi"/>
        </w:rPr>
        <w:t>low impact (+2 months)</w:t>
      </w:r>
      <w:r w:rsidRPr="00C2615B">
        <w:rPr>
          <w:rFonts w:asciiTheme="majorHAnsi" w:hAnsiTheme="majorHAnsi" w:cstheme="majorHAnsi"/>
        </w:rPr>
        <w:t xml:space="preserve"> </w:t>
      </w:r>
    </w:p>
    <w:p w14:paraId="410C2DEB" w14:textId="77777777" w:rsidR="00480DC2" w:rsidRPr="00C2615B" w:rsidRDefault="00480DC2" w:rsidP="00480DC2">
      <w:pPr>
        <w:numPr>
          <w:ilvl w:val="1"/>
          <w:numId w:val="27"/>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Secondary: more effective </w:t>
      </w:r>
    </w:p>
    <w:p w14:paraId="0B4A70CF" w14:textId="77777777" w:rsidR="00480DC2" w:rsidRPr="00C2615B" w:rsidRDefault="00480DC2" w:rsidP="00480DC2">
      <w:pPr>
        <w:numPr>
          <w:ilvl w:val="0"/>
          <w:numId w:val="27"/>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Works best when: </w:t>
      </w:r>
    </w:p>
    <w:p w14:paraId="41D65FE9" w14:textId="77777777" w:rsidR="00480DC2" w:rsidRPr="00C2615B" w:rsidRDefault="00480DC2" w:rsidP="00480DC2">
      <w:pPr>
        <w:numPr>
          <w:ilvl w:val="1"/>
          <w:numId w:val="27"/>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Structured and supported </w:t>
      </w:r>
    </w:p>
    <w:p w14:paraId="582A35A6" w14:textId="77777777" w:rsidR="00480DC2" w:rsidRPr="00C2615B" w:rsidRDefault="00480DC2" w:rsidP="00480DC2">
      <w:pPr>
        <w:spacing w:after="0"/>
        <w:rPr>
          <w:rFonts w:asciiTheme="majorHAnsi" w:hAnsiTheme="majorHAnsi" w:cstheme="majorHAnsi"/>
        </w:rPr>
      </w:pPr>
      <w:r w:rsidRPr="00C2615B">
        <w:rPr>
          <w:rFonts w:asciiTheme="majorHAnsi" w:hAnsiTheme="majorHAnsi" w:cstheme="majorHAnsi"/>
        </w:rPr>
        <w:pict w14:anchorId="33212E40">
          <v:rect id="_x0000_i1041" style="width:0;height:1.5pt" o:hralign="center" o:hrstd="t" o:hr="t" fillcolor="#a0a0a0" stroked="f"/>
        </w:pict>
      </w:r>
    </w:p>
    <w:p w14:paraId="6659107F" w14:textId="77777777" w:rsidR="00480DC2" w:rsidRPr="00C2615B" w:rsidRDefault="00480DC2" w:rsidP="00480DC2">
      <w:pPr>
        <w:pStyle w:val="Heading1"/>
        <w:rPr>
          <w:rFonts w:asciiTheme="majorHAnsi" w:hAnsiTheme="majorHAnsi" w:cstheme="majorHAnsi"/>
        </w:rPr>
      </w:pPr>
      <w:r w:rsidRPr="00C2615B">
        <w:rPr>
          <w:rFonts w:asciiTheme="majorHAnsi" w:hAnsiTheme="majorHAnsi" w:cstheme="majorHAnsi"/>
        </w:rPr>
        <w:t>8. Enrichment &amp; Wider Approaches</w:t>
      </w:r>
    </w:p>
    <w:p w14:paraId="01DAC742" w14:textId="77777777" w:rsidR="00480DC2" w:rsidRPr="00C2615B" w:rsidRDefault="00480DC2" w:rsidP="00480DC2">
      <w:pPr>
        <w:pStyle w:val="Heading3"/>
        <w:rPr>
          <w:rFonts w:cstheme="majorHAnsi"/>
        </w:rPr>
      </w:pPr>
      <w:r w:rsidRPr="00C2615B">
        <w:rPr>
          <w:rFonts w:cstheme="majorHAnsi"/>
        </w:rPr>
        <w:t>Forest School / Outdoor Learning</w:t>
      </w:r>
    </w:p>
    <w:p w14:paraId="411AF0C4" w14:textId="77777777" w:rsidR="00480DC2" w:rsidRPr="00C2615B" w:rsidRDefault="00480DC2" w:rsidP="00480DC2">
      <w:pPr>
        <w:numPr>
          <w:ilvl w:val="0"/>
          <w:numId w:val="28"/>
        </w:numPr>
        <w:spacing w:before="100" w:beforeAutospacing="1" w:after="100" w:afterAutospacing="1" w:line="240" w:lineRule="auto"/>
        <w:rPr>
          <w:rFonts w:asciiTheme="majorHAnsi" w:hAnsiTheme="majorHAnsi" w:cstheme="majorHAnsi"/>
        </w:rPr>
      </w:pPr>
      <w:r w:rsidRPr="00C2615B">
        <w:rPr>
          <w:rStyle w:val="Strong"/>
          <w:rFonts w:asciiTheme="majorHAnsi" w:hAnsiTheme="majorHAnsi" w:cstheme="majorHAnsi"/>
        </w:rPr>
        <w:t>EEF evidence:</w:t>
      </w:r>
      <w:r w:rsidRPr="00C2615B">
        <w:rPr>
          <w:rFonts w:asciiTheme="majorHAnsi" w:hAnsiTheme="majorHAnsi" w:cstheme="majorHAnsi"/>
        </w:rPr>
        <w:t xml:space="preserve"> Limited but promising </w:t>
      </w:r>
    </w:p>
    <w:p w14:paraId="4193551D" w14:textId="77777777" w:rsidR="00480DC2" w:rsidRPr="00C2615B" w:rsidRDefault="00480DC2" w:rsidP="00480DC2">
      <w:pPr>
        <w:numPr>
          <w:ilvl w:val="0"/>
          <w:numId w:val="28"/>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Benefits: </w:t>
      </w:r>
    </w:p>
    <w:p w14:paraId="4C351612" w14:textId="77777777" w:rsidR="00480DC2" w:rsidRPr="00C2615B" w:rsidRDefault="00480DC2" w:rsidP="00480DC2">
      <w:pPr>
        <w:numPr>
          <w:ilvl w:val="1"/>
          <w:numId w:val="28"/>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Engagement </w:t>
      </w:r>
    </w:p>
    <w:p w14:paraId="2B9C96E5" w14:textId="77777777" w:rsidR="00480DC2" w:rsidRPr="00C2615B" w:rsidRDefault="00480DC2" w:rsidP="00480DC2">
      <w:pPr>
        <w:numPr>
          <w:ilvl w:val="1"/>
          <w:numId w:val="28"/>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Wellbeing </w:t>
      </w:r>
    </w:p>
    <w:p w14:paraId="31558750" w14:textId="77777777" w:rsidR="00480DC2" w:rsidRPr="00C2615B" w:rsidRDefault="00480DC2" w:rsidP="00480DC2">
      <w:pPr>
        <w:spacing w:after="0"/>
        <w:rPr>
          <w:rFonts w:asciiTheme="majorHAnsi" w:hAnsiTheme="majorHAnsi" w:cstheme="majorHAnsi"/>
        </w:rPr>
      </w:pPr>
      <w:r w:rsidRPr="00C2615B">
        <w:rPr>
          <w:rFonts w:asciiTheme="majorHAnsi" w:hAnsiTheme="majorHAnsi" w:cstheme="majorHAnsi"/>
        </w:rPr>
        <w:pict w14:anchorId="1AF82DE9">
          <v:rect id="_x0000_i1042" style="width:0;height:1.5pt" o:hralign="center" o:hrstd="t" o:hr="t" fillcolor="#a0a0a0" stroked="f"/>
        </w:pict>
      </w:r>
    </w:p>
    <w:p w14:paraId="3934E3C7" w14:textId="77777777" w:rsidR="00480DC2" w:rsidRPr="00C2615B" w:rsidRDefault="00480DC2" w:rsidP="00480DC2">
      <w:pPr>
        <w:pStyle w:val="Heading1"/>
        <w:rPr>
          <w:rFonts w:asciiTheme="majorHAnsi" w:hAnsiTheme="majorHAnsi" w:cstheme="majorHAnsi"/>
        </w:rPr>
      </w:pPr>
      <w:r w:rsidRPr="00C2615B">
        <w:rPr>
          <w:rFonts w:ascii="Segoe UI Symbol" w:hAnsi="Segoe UI Symbol" w:cs="Segoe UI Symbol"/>
        </w:rPr>
        <w:t>⚖</w:t>
      </w:r>
      <w:r w:rsidRPr="00C2615B">
        <w:rPr>
          <w:rFonts w:asciiTheme="majorHAnsi" w:hAnsiTheme="majorHAnsi" w:cstheme="majorHAnsi"/>
        </w:rPr>
        <w:t>Key Takeaways (EEF-Aligned)</w:t>
      </w:r>
    </w:p>
    <w:p w14:paraId="3D13095B" w14:textId="77777777" w:rsidR="00480DC2" w:rsidRPr="00C2615B" w:rsidRDefault="00480DC2" w:rsidP="00480DC2">
      <w:pPr>
        <w:numPr>
          <w:ilvl w:val="0"/>
          <w:numId w:val="29"/>
        </w:numPr>
        <w:spacing w:before="100" w:beforeAutospacing="1" w:after="100" w:afterAutospacing="1" w:line="240" w:lineRule="auto"/>
        <w:rPr>
          <w:rFonts w:asciiTheme="majorHAnsi" w:hAnsiTheme="majorHAnsi" w:cstheme="majorHAnsi"/>
        </w:rPr>
      </w:pPr>
      <w:r w:rsidRPr="00C2615B">
        <w:rPr>
          <w:rStyle w:val="Strong"/>
          <w:rFonts w:asciiTheme="majorHAnsi" w:hAnsiTheme="majorHAnsi" w:cstheme="majorHAnsi"/>
        </w:rPr>
        <w:t>Highest impact approaches in your list:</w:t>
      </w:r>
      <w:r w:rsidRPr="00C2615B">
        <w:rPr>
          <w:rFonts w:asciiTheme="majorHAnsi" w:hAnsiTheme="majorHAnsi" w:cstheme="majorHAnsi"/>
        </w:rPr>
        <w:t xml:space="preserve"> </w:t>
      </w:r>
    </w:p>
    <w:p w14:paraId="1E5ACD84" w14:textId="77777777" w:rsidR="00480DC2" w:rsidRPr="00C2615B" w:rsidRDefault="00480DC2" w:rsidP="00480DC2">
      <w:pPr>
        <w:numPr>
          <w:ilvl w:val="1"/>
          <w:numId w:val="29"/>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Metacognition (+7 months) </w:t>
      </w:r>
    </w:p>
    <w:p w14:paraId="1C8AF22F" w14:textId="77777777" w:rsidR="00480DC2" w:rsidRPr="00C2615B" w:rsidRDefault="00480DC2" w:rsidP="00480DC2">
      <w:pPr>
        <w:numPr>
          <w:ilvl w:val="1"/>
          <w:numId w:val="29"/>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Oral language (+6 months) </w:t>
      </w:r>
    </w:p>
    <w:p w14:paraId="1979B584" w14:textId="77777777" w:rsidR="00480DC2" w:rsidRPr="00C2615B" w:rsidRDefault="00480DC2" w:rsidP="00480DC2">
      <w:pPr>
        <w:numPr>
          <w:ilvl w:val="1"/>
          <w:numId w:val="29"/>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Phonics (+5 months) </w:t>
      </w:r>
    </w:p>
    <w:p w14:paraId="6D354485" w14:textId="77777777" w:rsidR="00480DC2" w:rsidRPr="00C2615B" w:rsidRDefault="00480DC2" w:rsidP="00480DC2">
      <w:pPr>
        <w:numPr>
          <w:ilvl w:val="1"/>
          <w:numId w:val="29"/>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Mastery learning (+5 months) </w:t>
      </w:r>
    </w:p>
    <w:p w14:paraId="2F928BAB" w14:textId="77777777" w:rsidR="00480DC2" w:rsidRPr="00C2615B" w:rsidRDefault="00480DC2" w:rsidP="00480DC2">
      <w:pPr>
        <w:numPr>
          <w:ilvl w:val="0"/>
          <w:numId w:val="29"/>
        </w:numPr>
        <w:spacing w:before="100" w:beforeAutospacing="1" w:after="100" w:afterAutospacing="1" w:line="240" w:lineRule="auto"/>
        <w:rPr>
          <w:rFonts w:asciiTheme="majorHAnsi" w:hAnsiTheme="majorHAnsi" w:cstheme="majorHAnsi"/>
        </w:rPr>
      </w:pPr>
      <w:r w:rsidRPr="00C2615B">
        <w:rPr>
          <w:rStyle w:val="Strong"/>
          <w:rFonts w:asciiTheme="majorHAnsi" w:hAnsiTheme="majorHAnsi" w:cstheme="majorHAnsi"/>
        </w:rPr>
        <w:t>Moderate impact:</w:t>
      </w:r>
      <w:r w:rsidRPr="00C2615B">
        <w:rPr>
          <w:rFonts w:asciiTheme="majorHAnsi" w:hAnsiTheme="majorHAnsi" w:cstheme="majorHAnsi"/>
        </w:rPr>
        <w:t xml:space="preserve"> </w:t>
      </w:r>
    </w:p>
    <w:p w14:paraId="2404E196" w14:textId="77777777" w:rsidR="00480DC2" w:rsidRPr="00C2615B" w:rsidRDefault="00480DC2" w:rsidP="00480DC2">
      <w:pPr>
        <w:numPr>
          <w:ilvl w:val="1"/>
          <w:numId w:val="29"/>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Small group tuition (+4 months) </w:t>
      </w:r>
    </w:p>
    <w:p w14:paraId="6A4EEF63" w14:textId="77777777" w:rsidR="00480DC2" w:rsidRPr="00C2615B" w:rsidRDefault="00480DC2" w:rsidP="00480DC2">
      <w:pPr>
        <w:numPr>
          <w:ilvl w:val="1"/>
          <w:numId w:val="29"/>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SEMH support (+4 months) </w:t>
      </w:r>
    </w:p>
    <w:p w14:paraId="71429622" w14:textId="77777777" w:rsidR="00480DC2" w:rsidRPr="00C2615B" w:rsidRDefault="00480DC2" w:rsidP="00480DC2">
      <w:pPr>
        <w:numPr>
          <w:ilvl w:val="0"/>
          <w:numId w:val="29"/>
        </w:numPr>
        <w:spacing w:before="100" w:beforeAutospacing="1" w:after="100" w:afterAutospacing="1" w:line="240" w:lineRule="auto"/>
        <w:rPr>
          <w:rFonts w:asciiTheme="majorHAnsi" w:hAnsiTheme="majorHAnsi" w:cstheme="majorHAnsi"/>
        </w:rPr>
      </w:pPr>
      <w:r w:rsidRPr="00C2615B">
        <w:rPr>
          <w:rStyle w:val="Strong"/>
          <w:rFonts w:asciiTheme="majorHAnsi" w:hAnsiTheme="majorHAnsi" w:cstheme="majorHAnsi"/>
        </w:rPr>
        <w:t>Lower / mixed evidence:</w:t>
      </w:r>
      <w:r w:rsidRPr="00C2615B">
        <w:rPr>
          <w:rFonts w:asciiTheme="majorHAnsi" w:hAnsiTheme="majorHAnsi" w:cstheme="majorHAnsi"/>
        </w:rPr>
        <w:t xml:space="preserve"> </w:t>
      </w:r>
    </w:p>
    <w:p w14:paraId="22868925" w14:textId="77777777" w:rsidR="00480DC2" w:rsidRPr="00C2615B" w:rsidRDefault="00480DC2" w:rsidP="00480DC2">
      <w:pPr>
        <w:numPr>
          <w:ilvl w:val="1"/>
          <w:numId w:val="29"/>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Streaming/setting </w:t>
      </w:r>
    </w:p>
    <w:p w14:paraId="1E480E69" w14:textId="77777777" w:rsidR="00480DC2" w:rsidRPr="00C2615B" w:rsidRDefault="00480DC2" w:rsidP="00480DC2">
      <w:pPr>
        <w:numPr>
          <w:ilvl w:val="1"/>
          <w:numId w:val="29"/>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Sensory-only approaches (unless targeted) </w:t>
      </w:r>
    </w:p>
    <w:p w14:paraId="4D5D8DF0" w14:textId="77777777" w:rsidR="00480DC2" w:rsidRPr="00C2615B" w:rsidRDefault="00480DC2" w:rsidP="00480DC2">
      <w:pPr>
        <w:numPr>
          <w:ilvl w:val="1"/>
          <w:numId w:val="29"/>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Homework (primary) </w:t>
      </w:r>
    </w:p>
    <w:p w14:paraId="191B0815" w14:textId="77777777" w:rsidR="00480DC2" w:rsidRPr="00C2615B" w:rsidRDefault="00480DC2" w:rsidP="00480DC2">
      <w:pPr>
        <w:spacing w:after="0"/>
        <w:rPr>
          <w:rFonts w:asciiTheme="majorHAnsi" w:hAnsiTheme="majorHAnsi" w:cstheme="majorHAnsi"/>
        </w:rPr>
      </w:pPr>
    </w:p>
    <w:p w14:paraId="3D11C394" w14:textId="77777777" w:rsidR="00480DC2" w:rsidRPr="00C2615B" w:rsidRDefault="00480DC2" w:rsidP="00480DC2">
      <w:pPr>
        <w:spacing w:after="0"/>
        <w:rPr>
          <w:rFonts w:asciiTheme="majorHAnsi" w:hAnsiTheme="majorHAnsi" w:cstheme="majorHAnsi"/>
        </w:rPr>
      </w:pPr>
    </w:p>
    <w:p w14:paraId="6D88D636" w14:textId="77777777" w:rsidR="00480DC2" w:rsidRPr="00C2615B" w:rsidRDefault="00480DC2" w:rsidP="00480DC2">
      <w:pPr>
        <w:pStyle w:val="Heading1"/>
        <w:rPr>
          <w:rFonts w:asciiTheme="majorHAnsi" w:hAnsiTheme="majorHAnsi" w:cstheme="majorHAnsi"/>
        </w:rPr>
      </w:pPr>
      <w:r w:rsidRPr="00C2615B">
        <w:rPr>
          <w:rFonts w:ascii="Calibri" w:hAnsi="Calibri" w:cs="Calibri"/>
        </w:rPr>
        <w:t>🧑</w:t>
      </w:r>
      <w:r w:rsidRPr="00C2615B">
        <w:rPr>
          <w:rFonts w:asciiTheme="majorHAnsi" w:hAnsiTheme="majorHAnsi" w:cstheme="majorHAnsi"/>
        </w:rPr>
        <w:t>‍</w:t>
      </w:r>
      <w:r w:rsidRPr="00C2615B">
        <w:rPr>
          <w:rFonts w:ascii="Calibri" w:hAnsi="Calibri" w:cs="Calibri"/>
        </w:rPr>
        <w:t>🤝</w:t>
      </w:r>
      <w:r w:rsidRPr="00C2615B">
        <w:rPr>
          <w:rFonts w:asciiTheme="majorHAnsi" w:hAnsiTheme="majorHAnsi" w:cstheme="majorHAnsi"/>
        </w:rPr>
        <w:t>‍</w:t>
      </w:r>
      <w:r w:rsidRPr="00C2615B">
        <w:rPr>
          <w:rFonts w:ascii="Calibri" w:hAnsi="Calibri" w:cs="Calibri"/>
        </w:rPr>
        <w:t>🧑</w:t>
      </w:r>
      <w:r w:rsidRPr="00C2615B">
        <w:rPr>
          <w:rFonts w:asciiTheme="majorHAnsi" w:hAnsiTheme="majorHAnsi" w:cstheme="majorHAnsi"/>
        </w:rPr>
        <w:t xml:space="preserve"> 4. SEMH Interventions</w:t>
      </w:r>
    </w:p>
    <w:p w14:paraId="358EC077" w14:textId="77777777" w:rsidR="00480DC2" w:rsidRPr="00C2615B" w:rsidRDefault="00480DC2" w:rsidP="00480DC2">
      <w:pPr>
        <w:spacing w:after="0"/>
        <w:rPr>
          <w:rFonts w:asciiTheme="majorHAnsi" w:hAnsiTheme="majorHAnsi" w:cstheme="majorHAnsi"/>
        </w:rPr>
      </w:pPr>
      <w:r w:rsidRPr="00C2615B">
        <w:rPr>
          <w:rFonts w:asciiTheme="majorHAnsi" w:hAnsiTheme="majorHAnsi" w:cstheme="majorHAnsi"/>
        </w:rPr>
        <w:pict w14:anchorId="3E060342">
          <v:rect id="_x0000_i1043" style="width:0;height:1.5pt" o:hralign="center" o:hrstd="t" o:hr="t" fillcolor="#a0a0a0" stroked="f"/>
        </w:pict>
      </w:r>
    </w:p>
    <w:p w14:paraId="407A6FF8" w14:textId="77777777" w:rsidR="00480DC2" w:rsidRPr="00C2615B" w:rsidRDefault="00480DC2" w:rsidP="00480DC2">
      <w:pPr>
        <w:pStyle w:val="Heading3"/>
        <w:rPr>
          <w:rFonts w:cstheme="majorHAnsi"/>
        </w:rPr>
      </w:pPr>
      <w:r w:rsidRPr="00C2615B">
        <w:rPr>
          <w:rFonts w:cstheme="majorHAnsi"/>
        </w:rPr>
        <w:t>Social Skills</w:t>
      </w:r>
    </w:p>
    <w:p w14:paraId="342655A9" w14:textId="77777777" w:rsidR="00480DC2" w:rsidRPr="00C2615B" w:rsidRDefault="00480DC2" w:rsidP="00480DC2">
      <w:pPr>
        <w:pStyle w:val="NormalWeb"/>
        <w:rPr>
          <w:rFonts w:asciiTheme="majorHAnsi" w:hAnsiTheme="majorHAnsi" w:cstheme="majorHAnsi"/>
        </w:rPr>
      </w:pPr>
      <w:r w:rsidRPr="00C2615B">
        <w:rPr>
          <w:rStyle w:val="Strong"/>
          <w:rFonts w:asciiTheme="majorHAnsi" w:hAnsiTheme="majorHAnsi" w:cstheme="majorHAnsi"/>
        </w:rPr>
        <w:t>(Friendship groups, Lego therapy, social communication, intensive interaction)</w:t>
      </w:r>
    </w:p>
    <w:p w14:paraId="3DB102B2" w14:textId="77777777" w:rsidR="00480DC2" w:rsidRPr="00C2615B" w:rsidRDefault="00480DC2" w:rsidP="00480DC2">
      <w:pPr>
        <w:numPr>
          <w:ilvl w:val="0"/>
          <w:numId w:val="40"/>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Increased positive peer interactions (tracked via observation) </w:t>
      </w:r>
    </w:p>
    <w:p w14:paraId="4AC13962" w14:textId="77777777" w:rsidR="00480DC2" w:rsidRPr="00C2615B" w:rsidRDefault="00480DC2" w:rsidP="00480DC2">
      <w:pPr>
        <w:numPr>
          <w:ilvl w:val="0"/>
          <w:numId w:val="40"/>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Reduction in social conflicts </w:t>
      </w:r>
    </w:p>
    <w:p w14:paraId="71C352D2" w14:textId="77777777" w:rsidR="00480DC2" w:rsidRPr="00C2615B" w:rsidRDefault="00480DC2" w:rsidP="00480DC2">
      <w:pPr>
        <w:numPr>
          <w:ilvl w:val="0"/>
          <w:numId w:val="40"/>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Pupils initiate interaction </w:t>
      </w:r>
      <w:r w:rsidRPr="00C2615B">
        <w:rPr>
          <w:rStyle w:val="Strong"/>
          <w:rFonts w:asciiTheme="majorHAnsi" w:hAnsiTheme="majorHAnsi" w:cstheme="majorHAnsi"/>
        </w:rPr>
        <w:t>at least once per session</w:t>
      </w:r>
      <w:r w:rsidRPr="00C2615B">
        <w:rPr>
          <w:rFonts w:asciiTheme="majorHAnsi" w:hAnsiTheme="majorHAnsi" w:cstheme="majorHAnsi"/>
        </w:rPr>
        <w:t xml:space="preserve"> </w:t>
      </w:r>
    </w:p>
    <w:p w14:paraId="6D4D238B" w14:textId="77777777" w:rsidR="00480DC2" w:rsidRPr="00C2615B" w:rsidRDefault="00480DC2" w:rsidP="00480DC2">
      <w:pPr>
        <w:numPr>
          <w:ilvl w:val="0"/>
          <w:numId w:val="40"/>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Improved turn-taking and conversational skills </w:t>
      </w:r>
    </w:p>
    <w:p w14:paraId="43598302" w14:textId="77777777" w:rsidR="00480DC2" w:rsidRPr="00C2615B" w:rsidRDefault="00480DC2" w:rsidP="00480DC2">
      <w:pPr>
        <w:spacing w:after="0"/>
        <w:rPr>
          <w:rFonts w:asciiTheme="majorHAnsi" w:hAnsiTheme="majorHAnsi" w:cstheme="majorHAnsi"/>
        </w:rPr>
      </w:pPr>
      <w:r w:rsidRPr="00C2615B">
        <w:rPr>
          <w:rFonts w:asciiTheme="majorHAnsi" w:hAnsiTheme="majorHAnsi" w:cstheme="majorHAnsi"/>
        </w:rPr>
        <w:pict w14:anchorId="07B7DCFD">
          <v:rect id="_x0000_i1044" style="width:0;height:1.5pt" o:hralign="center" o:hrstd="t" o:hr="t" fillcolor="#a0a0a0" stroked="f"/>
        </w:pict>
      </w:r>
    </w:p>
    <w:p w14:paraId="5C03B2C6" w14:textId="77777777" w:rsidR="00480DC2" w:rsidRPr="00C2615B" w:rsidRDefault="00480DC2" w:rsidP="00480DC2">
      <w:pPr>
        <w:pStyle w:val="Heading3"/>
        <w:rPr>
          <w:rFonts w:cstheme="majorHAnsi"/>
        </w:rPr>
      </w:pPr>
      <w:r w:rsidRPr="00C2615B">
        <w:rPr>
          <w:rFonts w:cstheme="majorHAnsi"/>
        </w:rPr>
        <w:t>Regulation &amp; Behaviour</w:t>
      </w:r>
    </w:p>
    <w:p w14:paraId="14EE47F9" w14:textId="77777777" w:rsidR="00480DC2" w:rsidRPr="00C2615B" w:rsidRDefault="00480DC2" w:rsidP="00480DC2">
      <w:pPr>
        <w:pStyle w:val="NormalWeb"/>
        <w:rPr>
          <w:rFonts w:asciiTheme="majorHAnsi" w:hAnsiTheme="majorHAnsi" w:cstheme="majorHAnsi"/>
        </w:rPr>
      </w:pPr>
      <w:r w:rsidRPr="00C2615B">
        <w:rPr>
          <w:rStyle w:val="Strong"/>
          <w:rFonts w:asciiTheme="majorHAnsi" w:hAnsiTheme="majorHAnsi" w:cstheme="majorHAnsi"/>
        </w:rPr>
        <w:t xml:space="preserve">(Energy accounting, </w:t>
      </w:r>
      <w:proofErr w:type="spellStart"/>
      <w:r w:rsidRPr="00C2615B">
        <w:rPr>
          <w:rStyle w:val="Strong"/>
          <w:rFonts w:asciiTheme="majorHAnsi" w:hAnsiTheme="majorHAnsi" w:cstheme="majorHAnsi"/>
        </w:rPr>
        <w:t>interoception</w:t>
      </w:r>
      <w:proofErr w:type="spellEnd"/>
      <w:r w:rsidRPr="00C2615B">
        <w:rPr>
          <w:rStyle w:val="Strong"/>
          <w:rFonts w:asciiTheme="majorHAnsi" w:hAnsiTheme="majorHAnsi" w:cstheme="majorHAnsi"/>
        </w:rPr>
        <w:t>, quiet space, boxing)</w:t>
      </w:r>
    </w:p>
    <w:p w14:paraId="144BE078" w14:textId="77777777" w:rsidR="00480DC2" w:rsidRPr="00C2615B" w:rsidRDefault="00480DC2" w:rsidP="00480DC2">
      <w:pPr>
        <w:numPr>
          <w:ilvl w:val="0"/>
          <w:numId w:val="41"/>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Pupils independently use regulation strategies </w:t>
      </w:r>
    </w:p>
    <w:p w14:paraId="3DEF1A3C" w14:textId="77777777" w:rsidR="00480DC2" w:rsidRPr="00C2615B" w:rsidRDefault="00480DC2" w:rsidP="00480DC2">
      <w:pPr>
        <w:numPr>
          <w:ilvl w:val="0"/>
          <w:numId w:val="41"/>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Reduced need for time-out or removal </w:t>
      </w:r>
    </w:p>
    <w:p w14:paraId="18CE43F2" w14:textId="77777777" w:rsidR="00480DC2" w:rsidRPr="00C2615B" w:rsidRDefault="00480DC2" w:rsidP="00480DC2">
      <w:pPr>
        <w:numPr>
          <w:ilvl w:val="0"/>
          <w:numId w:val="41"/>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Faster return to learning after dysregulation </w:t>
      </w:r>
    </w:p>
    <w:p w14:paraId="3C114DB7" w14:textId="77777777" w:rsidR="00480DC2" w:rsidRPr="00C2615B" w:rsidRDefault="00480DC2" w:rsidP="00480DC2">
      <w:pPr>
        <w:numPr>
          <w:ilvl w:val="0"/>
          <w:numId w:val="41"/>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Improved engagement (measured via lesson observations) </w:t>
      </w:r>
    </w:p>
    <w:p w14:paraId="7EDF4529" w14:textId="77777777" w:rsidR="00480DC2" w:rsidRPr="00C2615B" w:rsidRDefault="00480DC2" w:rsidP="00480DC2">
      <w:pPr>
        <w:spacing w:after="0"/>
        <w:rPr>
          <w:rFonts w:asciiTheme="majorHAnsi" w:hAnsiTheme="majorHAnsi" w:cstheme="majorHAnsi"/>
        </w:rPr>
      </w:pPr>
      <w:r w:rsidRPr="00C2615B">
        <w:rPr>
          <w:rFonts w:asciiTheme="majorHAnsi" w:hAnsiTheme="majorHAnsi" w:cstheme="majorHAnsi"/>
        </w:rPr>
        <w:pict w14:anchorId="33A57981">
          <v:rect id="_x0000_i1045" style="width:0;height:1.5pt" o:hralign="center" o:hrstd="t" o:hr="t" fillcolor="#a0a0a0" stroked="f"/>
        </w:pict>
      </w:r>
    </w:p>
    <w:p w14:paraId="566D345F" w14:textId="77777777" w:rsidR="00480DC2" w:rsidRPr="00C2615B" w:rsidRDefault="00480DC2" w:rsidP="00480DC2">
      <w:pPr>
        <w:pStyle w:val="Heading1"/>
        <w:rPr>
          <w:rFonts w:asciiTheme="majorHAnsi" w:hAnsiTheme="majorHAnsi" w:cstheme="majorHAnsi"/>
        </w:rPr>
      </w:pPr>
      <w:r w:rsidRPr="00C2615B">
        <w:rPr>
          <w:rFonts w:ascii="Calibri" w:hAnsi="Calibri" w:cs="Calibri"/>
        </w:rPr>
        <w:t>🧩</w:t>
      </w:r>
      <w:r w:rsidRPr="00C2615B">
        <w:rPr>
          <w:rFonts w:asciiTheme="majorHAnsi" w:hAnsiTheme="majorHAnsi" w:cstheme="majorHAnsi"/>
        </w:rPr>
        <w:t xml:space="preserve"> 5. SEND &amp; Specialist Support</w:t>
      </w:r>
    </w:p>
    <w:p w14:paraId="367F11BB" w14:textId="77777777" w:rsidR="00480DC2" w:rsidRPr="00C2615B" w:rsidRDefault="00480DC2" w:rsidP="00480DC2">
      <w:pPr>
        <w:pStyle w:val="Heading3"/>
        <w:rPr>
          <w:rFonts w:cstheme="majorHAnsi"/>
        </w:rPr>
      </w:pPr>
      <w:r w:rsidRPr="00C2615B">
        <w:rPr>
          <w:rFonts w:cstheme="majorHAnsi"/>
        </w:rPr>
        <w:t>Speech &amp; Language</w:t>
      </w:r>
    </w:p>
    <w:p w14:paraId="43D7F804" w14:textId="77777777" w:rsidR="00480DC2" w:rsidRPr="00C2615B" w:rsidRDefault="00480DC2" w:rsidP="00480DC2">
      <w:pPr>
        <w:pStyle w:val="NormalWeb"/>
        <w:rPr>
          <w:rFonts w:asciiTheme="majorHAnsi" w:hAnsiTheme="majorHAnsi" w:cstheme="majorHAnsi"/>
        </w:rPr>
      </w:pPr>
      <w:r w:rsidRPr="00C2615B">
        <w:rPr>
          <w:rStyle w:val="Strong"/>
          <w:rFonts w:asciiTheme="majorHAnsi" w:hAnsiTheme="majorHAnsi" w:cstheme="majorHAnsi"/>
        </w:rPr>
        <w:t xml:space="preserve">(SALT, </w:t>
      </w:r>
      <w:proofErr w:type="spellStart"/>
      <w:r w:rsidRPr="00C2615B">
        <w:rPr>
          <w:rStyle w:val="Strong"/>
          <w:rFonts w:asciiTheme="majorHAnsi" w:hAnsiTheme="majorHAnsi" w:cstheme="majorHAnsi"/>
        </w:rPr>
        <w:t>Wellcomm</w:t>
      </w:r>
      <w:proofErr w:type="spellEnd"/>
      <w:r w:rsidRPr="00C2615B">
        <w:rPr>
          <w:rStyle w:val="Strong"/>
          <w:rFonts w:asciiTheme="majorHAnsi" w:hAnsiTheme="majorHAnsi" w:cstheme="majorHAnsi"/>
        </w:rPr>
        <w:t>, articulation, Blank Levels)</w:t>
      </w:r>
    </w:p>
    <w:p w14:paraId="4F529D6D" w14:textId="77777777" w:rsidR="00480DC2" w:rsidRPr="00C2615B" w:rsidRDefault="00480DC2" w:rsidP="00480DC2">
      <w:pPr>
        <w:numPr>
          <w:ilvl w:val="0"/>
          <w:numId w:val="42"/>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Progress against SALT targets (e.g. </w:t>
      </w:r>
      <w:r w:rsidRPr="00C2615B">
        <w:rPr>
          <w:rStyle w:val="Strong"/>
          <w:rFonts w:asciiTheme="majorHAnsi" w:hAnsiTheme="majorHAnsi" w:cstheme="majorHAnsi"/>
        </w:rPr>
        <w:t>80% accuracy</w:t>
      </w:r>
      <w:r w:rsidRPr="00C2615B">
        <w:rPr>
          <w:rFonts w:asciiTheme="majorHAnsi" w:hAnsiTheme="majorHAnsi" w:cstheme="majorHAnsi"/>
        </w:rPr>
        <w:t xml:space="preserve">) </w:t>
      </w:r>
    </w:p>
    <w:p w14:paraId="2F6E2E9F" w14:textId="77777777" w:rsidR="00480DC2" w:rsidRPr="00C2615B" w:rsidRDefault="00480DC2" w:rsidP="00480DC2">
      <w:pPr>
        <w:numPr>
          <w:ilvl w:val="0"/>
          <w:numId w:val="42"/>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Improved clarity of speech in structured/unstructured contexts </w:t>
      </w:r>
    </w:p>
    <w:p w14:paraId="30FF634D" w14:textId="77777777" w:rsidR="00480DC2" w:rsidRPr="00C2615B" w:rsidRDefault="00480DC2" w:rsidP="00480DC2">
      <w:pPr>
        <w:numPr>
          <w:ilvl w:val="0"/>
          <w:numId w:val="42"/>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Increased ability to follow instructions (e.g. 2–3 step commands) </w:t>
      </w:r>
    </w:p>
    <w:p w14:paraId="50915D22" w14:textId="77777777" w:rsidR="00480DC2" w:rsidRPr="00C2615B" w:rsidRDefault="00480DC2" w:rsidP="00480DC2">
      <w:pPr>
        <w:spacing w:after="0"/>
        <w:rPr>
          <w:rFonts w:asciiTheme="majorHAnsi" w:hAnsiTheme="majorHAnsi" w:cstheme="majorHAnsi"/>
        </w:rPr>
      </w:pPr>
      <w:r w:rsidRPr="00C2615B">
        <w:rPr>
          <w:rFonts w:asciiTheme="majorHAnsi" w:hAnsiTheme="majorHAnsi" w:cstheme="majorHAnsi"/>
        </w:rPr>
        <w:pict w14:anchorId="6E33080D">
          <v:rect id="_x0000_i1046" style="width:0;height:1.5pt" o:hralign="center" o:hrstd="t" o:hr="t" fillcolor="#a0a0a0" stroked="f"/>
        </w:pict>
      </w:r>
    </w:p>
    <w:p w14:paraId="73AECB39" w14:textId="77777777" w:rsidR="00480DC2" w:rsidRPr="00C2615B" w:rsidRDefault="00480DC2" w:rsidP="00480DC2">
      <w:pPr>
        <w:pStyle w:val="Heading3"/>
        <w:rPr>
          <w:rFonts w:cstheme="majorHAnsi"/>
        </w:rPr>
      </w:pPr>
      <w:r w:rsidRPr="00C2615B">
        <w:rPr>
          <w:rFonts w:cstheme="majorHAnsi"/>
        </w:rPr>
        <w:t>Sensory / Physical</w:t>
      </w:r>
    </w:p>
    <w:p w14:paraId="13B73CCD" w14:textId="77777777" w:rsidR="00480DC2" w:rsidRPr="00C2615B" w:rsidRDefault="00480DC2" w:rsidP="00480DC2">
      <w:pPr>
        <w:pStyle w:val="NormalWeb"/>
        <w:rPr>
          <w:rFonts w:asciiTheme="majorHAnsi" w:hAnsiTheme="majorHAnsi" w:cstheme="majorHAnsi"/>
        </w:rPr>
      </w:pPr>
      <w:r w:rsidRPr="00C2615B">
        <w:rPr>
          <w:rStyle w:val="Strong"/>
          <w:rFonts w:asciiTheme="majorHAnsi" w:hAnsiTheme="majorHAnsi" w:cstheme="majorHAnsi"/>
        </w:rPr>
        <w:t>(Sensory circuits, proprioception, fine/gross motor, sensory breaks)</w:t>
      </w:r>
    </w:p>
    <w:p w14:paraId="77A437F2" w14:textId="77777777" w:rsidR="00480DC2" w:rsidRPr="00C2615B" w:rsidRDefault="00480DC2" w:rsidP="00480DC2">
      <w:pPr>
        <w:numPr>
          <w:ilvl w:val="0"/>
          <w:numId w:val="43"/>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Improved motor coordination (measured via OT targets) </w:t>
      </w:r>
    </w:p>
    <w:p w14:paraId="720336F2" w14:textId="77777777" w:rsidR="00480DC2" w:rsidRPr="00C2615B" w:rsidRDefault="00480DC2" w:rsidP="00480DC2">
      <w:pPr>
        <w:numPr>
          <w:ilvl w:val="0"/>
          <w:numId w:val="43"/>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Increased time on task post-intervention </w:t>
      </w:r>
    </w:p>
    <w:p w14:paraId="005FE1D2" w14:textId="77777777" w:rsidR="00480DC2" w:rsidRPr="00C2615B" w:rsidRDefault="00480DC2" w:rsidP="00480DC2">
      <w:pPr>
        <w:numPr>
          <w:ilvl w:val="0"/>
          <w:numId w:val="43"/>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Reduction in sensory-seeking/avoidance behaviours </w:t>
      </w:r>
    </w:p>
    <w:p w14:paraId="7966EB29" w14:textId="77777777" w:rsidR="00480DC2" w:rsidRPr="00C2615B" w:rsidRDefault="00480DC2" w:rsidP="00480DC2">
      <w:pPr>
        <w:numPr>
          <w:ilvl w:val="0"/>
          <w:numId w:val="43"/>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Pupils complete fine motor tasks (e.g. handwriting) with greater control </w:t>
      </w:r>
    </w:p>
    <w:p w14:paraId="7C5874BC" w14:textId="77777777" w:rsidR="00480DC2" w:rsidRPr="00C2615B" w:rsidRDefault="00480DC2" w:rsidP="00480DC2">
      <w:pPr>
        <w:spacing w:after="0"/>
        <w:rPr>
          <w:rFonts w:asciiTheme="majorHAnsi" w:hAnsiTheme="majorHAnsi" w:cstheme="majorHAnsi"/>
        </w:rPr>
      </w:pPr>
      <w:r w:rsidRPr="00C2615B">
        <w:rPr>
          <w:rFonts w:asciiTheme="majorHAnsi" w:hAnsiTheme="majorHAnsi" w:cstheme="majorHAnsi"/>
        </w:rPr>
        <w:pict w14:anchorId="36C8D1C9">
          <v:rect id="_x0000_i1047" style="width:0;height:1.5pt" o:hralign="center" o:hrstd="t" o:hr="t" fillcolor="#a0a0a0" stroked="f"/>
        </w:pict>
      </w:r>
    </w:p>
    <w:p w14:paraId="68834DA6" w14:textId="77777777" w:rsidR="00480DC2" w:rsidRPr="00C2615B" w:rsidRDefault="00480DC2" w:rsidP="00480DC2">
      <w:pPr>
        <w:pStyle w:val="Heading1"/>
        <w:rPr>
          <w:rFonts w:asciiTheme="majorHAnsi" w:hAnsiTheme="majorHAnsi" w:cstheme="majorHAnsi"/>
        </w:rPr>
      </w:pPr>
      <w:r w:rsidRPr="00C2615B">
        <w:rPr>
          <w:rFonts w:ascii="Segoe UI Symbol" w:hAnsi="Segoe UI Symbol" w:cs="Segoe UI Symbol"/>
        </w:rPr>
        <w:t>🌍</w:t>
      </w:r>
      <w:r w:rsidRPr="00C2615B">
        <w:rPr>
          <w:rFonts w:asciiTheme="majorHAnsi" w:hAnsiTheme="majorHAnsi" w:cstheme="majorHAnsi"/>
        </w:rPr>
        <w:t xml:space="preserve"> 6. EAL Interventions</w:t>
      </w:r>
    </w:p>
    <w:p w14:paraId="1046D52A" w14:textId="77777777" w:rsidR="00480DC2" w:rsidRPr="00C2615B" w:rsidRDefault="00480DC2" w:rsidP="00480DC2">
      <w:pPr>
        <w:pStyle w:val="NormalWeb"/>
        <w:rPr>
          <w:rFonts w:asciiTheme="majorHAnsi" w:hAnsiTheme="majorHAnsi" w:cstheme="majorHAnsi"/>
        </w:rPr>
      </w:pPr>
      <w:r w:rsidRPr="00C2615B">
        <w:rPr>
          <w:rStyle w:val="Strong"/>
          <w:rFonts w:asciiTheme="majorHAnsi" w:hAnsiTheme="majorHAnsi" w:cstheme="majorHAnsi"/>
        </w:rPr>
        <w:t>(EAL support, vocabulary)</w:t>
      </w:r>
    </w:p>
    <w:p w14:paraId="086C6967" w14:textId="77777777" w:rsidR="00480DC2" w:rsidRPr="00C2615B" w:rsidRDefault="00480DC2" w:rsidP="00480DC2">
      <w:pPr>
        <w:numPr>
          <w:ilvl w:val="0"/>
          <w:numId w:val="44"/>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Increased English vocabulary acquisition (</w:t>
      </w:r>
      <w:r w:rsidRPr="00C2615B">
        <w:rPr>
          <w:rStyle w:val="Strong"/>
          <w:rFonts w:asciiTheme="majorHAnsi" w:hAnsiTheme="majorHAnsi" w:cstheme="majorHAnsi"/>
        </w:rPr>
        <w:t>5–10 new words/week</w:t>
      </w:r>
      <w:r w:rsidRPr="00C2615B">
        <w:rPr>
          <w:rFonts w:asciiTheme="majorHAnsi" w:hAnsiTheme="majorHAnsi" w:cstheme="majorHAnsi"/>
        </w:rPr>
        <w:t xml:space="preserve">) </w:t>
      </w:r>
    </w:p>
    <w:p w14:paraId="42145049" w14:textId="77777777" w:rsidR="00480DC2" w:rsidRPr="00C2615B" w:rsidRDefault="00480DC2" w:rsidP="00480DC2">
      <w:pPr>
        <w:numPr>
          <w:ilvl w:val="0"/>
          <w:numId w:val="44"/>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Improved speaking confidence in class </w:t>
      </w:r>
    </w:p>
    <w:p w14:paraId="2058DF62" w14:textId="77777777" w:rsidR="00480DC2" w:rsidRPr="00C2615B" w:rsidRDefault="00480DC2" w:rsidP="00480DC2">
      <w:pPr>
        <w:numPr>
          <w:ilvl w:val="0"/>
          <w:numId w:val="44"/>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Movement through EAL proficiency stages </w:t>
      </w:r>
    </w:p>
    <w:p w14:paraId="0C7E646F" w14:textId="77777777" w:rsidR="00480DC2" w:rsidRPr="00C2615B" w:rsidRDefault="00480DC2" w:rsidP="00480DC2">
      <w:pPr>
        <w:numPr>
          <w:ilvl w:val="0"/>
          <w:numId w:val="44"/>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Increased participation in lessons </w:t>
      </w:r>
    </w:p>
    <w:p w14:paraId="67DFA1C8" w14:textId="77777777" w:rsidR="00480DC2" w:rsidRPr="00C2615B" w:rsidRDefault="00480DC2" w:rsidP="00480DC2">
      <w:pPr>
        <w:spacing w:after="0"/>
        <w:rPr>
          <w:rFonts w:asciiTheme="majorHAnsi" w:hAnsiTheme="majorHAnsi" w:cstheme="majorHAnsi"/>
        </w:rPr>
      </w:pPr>
      <w:r w:rsidRPr="00C2615B">
        <w:rPr>
          <w:rFonts w:asciiTheme="majorHAnsi" w:hAnsiTheme="majorHAnsi" w:cstheme="majorHAnsi"/>
        </w:rPr>
        <w:pict w14:anchorId="5124D79F">
          <v:rect id="_x0000_i1048" style="width:0;height:1.5pt" o:hralign="center" o:hrstd="t" o:hr="t" fillcolor="#a0a0a0" stroked="f"/>
        </w:pict>
      </w:r>
    </w:p>
    <w:p w14:paraId="094E5CFC" w14:textId="77777777" w:rsidR="00480DC2" w:rsidRPr="00C2615B" w:rsidRDefault="00480DC2" w:rsidP="00480DC2">
      <w:pPr>
        <w:pStyle w:val="Heading1"/>
        <w:rPr>
          <w:rFonts w:asciiTheme="majorHAnsi" w:hAnsiTheme="majorHAnsi" w:cstheme="majorHAnsi"/>
        </w:rPr>
      </w:pPr>
      <w:r w:rsidRPr="00C2615B">
        <w:rPr>
          <w:rFonts w:ascii="Segoe UI Symbol" w:hAnsi="Segoe UI Symbol" w:cs="Segoe UI Symbol"/>
        </w:rPr>
        <w:t>🎯</w:t>
      </w:r>
      <w:r w:rsidRPr="00C2615B">
        <w:rPr>
          <w:rFonts w:asciiTheme="majorHAnsi" w:hAnsiTheme="majorHAnsi" w:cstheme="majorHAnsi"/>
        </w:rPr>
        <w:t xml:space="preserve"> 7. Pastoral &amp; Engagement</w:t>
      </w:r>
    </w:p>
    <w:p w14:paraId="1E51F588" w14:textId="77777777" w:rsidR="00480DC2" w:rsidRPr="00C2615B" w:rsidRDefault="00480DC2" w:rsidP="00480DC2">
      <w:pPr>
        <w:pStyle w:val="Heading3"/>
        <w:rPr>
          <w:rFonts w:cstheme="majorHAnsi"/>
        </w:rPr>
      </w:pPr>
      <w:r w:rsidRPr="00C2615B">
        <w:rPr>
          <w:rFonts w:cstheme="majorHAnsi"/>
        </w:rPr>
        <w:t>Attendance &amp; Punctuality</w:t>
      </w:r>
    </w:p>
    <w:p w14:paraId="49452EE8" w14:textId="77777777" w:rsidR="00480DC2" w:rsidRPr="00C2615B" w:rsidRDefault="00480DC2" w:rsidP="00480DC2">
      <w:pPr>
        <w:numPr>
          <w:ilvl w:val="0"/>
          <w:numId w:val="45"/>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Attendance improves to </w:t>
      </w:r>
      <w:r w:rsidRPr="00C2615B">
        <w:rPr>
          <w:rStyle w:val="Strong"/>
          <w:rFonts w:asciiTheme="majorHAnsi" w:hAnsiTheme="majorHAnsi" w:cstheme="majorHAnsi"/>
        </w:rPr>
        <w:t>≥95%</w:t>
      </w:r>
      <w:r w:rsidRPr="00C2615B">
        <w:rPr>
          <w:rFonts w:asciiTheme="majorHAnsi" w:hAnsiTheme="majorHAnsi" w:cstheme="majorHAnsi"/>
        </w:rPr>
        <w:t xml:space="preserve"> </w:t>
      </w:r>
    </w:p>
    <w:p w14:paraId="7E256593" w14:textId="77777777" w:rsidR="00480DC2" w:rsidRPr="00C2615B" w:rsidRDefault="00480DC2" w:rsidP="00480DC2">
      <w:pPr>
        <w:numPr>
          <w:ilvl w:val="0"/>
          <w:numId w:val="45"/>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Persistent absence reduced </w:t>
      </w:r>
    </w:p>
    <w:p w14:paraId="7BB6BCCC" w14:textId="77777777" w:rsidR="00480DC2" w:rsidRPr="00C2615B" w:rsidRDefault="00480DC2" w:rsidP="00480DC2">
      <w:pPr>
        <w:numPr>
          <w:ilvl w:val="0"/>
          <w:numId w:val="45"/>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Late arrivals reduced by </w:t>
      </w:r>
      <w:r w:rsidRPr="00C2615B">
        <w:rPr>
          <w:rStyle w:val="Strong"/>
          <w:rFonts w:asciiTheme="majorHAnsi" w:hAnsiTheme="majorHAnsi" w:cstheme="majorHAnsi"/>
        </w:rPr>
        <w:t>50%+</w:t>
      </w:r>
      <w:r w:rsidRPr="00C2615B">
        <w:rPr>
          <w:rFonts w:asciiTheme="majorHAnsi" w:hAnsiTheme="majorHAnsi" w:cstheme="majorHAnsi"/>
        </w:rPr>
        <w:t xml:space="preserve"> </w:t>
      </w:r>
    </w:p>
    <w:p w14:paraId="2C75DCD1" w14:textId="77777777" w:rsidR="00480DC2" w:rsidRPr="00C2615B" w:rsidRDefault="00480DC2" w:rsidP="00480DC2">
      <w:pPr>
        <w:spacing w:after="0"/>
        <w:rPr>
          <w:rFonts w:asciiTheme="majorHAnsi" w:hAnsiTheme="majorHAnsi" w:cstheme="majorHAnsi"/>
        </w:rPr>
      </w:pPr>
      <w:r w:rsidRPr="00C2615B">
        <w:rPr>
          <w:rFonts w:asciiTheme="majorHAnsi" w:hAnsiTheme="majorHAnsi" w:cstheme="majorHAnsi"/>
        </w:rPr>
        <w:pict w14:anchorId="0D70D32B">
          <v:rect id="_x0000_i1049" style="width:0;height:1.5pt" o:hralign="center" o:hrstd="t" o:hr="t" fillcolor="#a0a0a0" stroked="f"/>
        </w:pict>
      </w:r>
    </w:p>
    <w:p w14:paraId="40A4F765" w14:textId="77777777" w:rsidR="00480DC2" w:rsidRPr="00C2615B" w:rsidRDefault="00480DC2" w:rsidP="00480DC2">
      <w:pPr>
        <w:pStyle w:val="Heading3"/>
        <w:rPr>
          <w:rFonts w:cstheme="majorHAnsi"/>
        </w:rPr>
      </w:pPr>
      <w:r w:rsidRPr="00C2615B">
        <w:rPr>
          <w:rFonts w:cstheme="majorHAnsi"/>
        </w:rPr>
        <w:t>Homework Support</w:t>
      </w:r>
    </w:p>
    <w:p w14:paraId="13B3C3BF" w14:textId="77777777" w:rsidR="00480DC2" w:rsidRPr="00C2615B" w:rsidRDefault="00480DC2" w:rsidP="00480DC2">
      <w:pPr>
        <w:numPr>
          <w:ilvl w:val="0"/>
          <w:numId w:val="46"/>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Homework completion rate increases to </w:t>
      </w:r>
      <w:r w:rsidRPr="00C2615B">
        <w:rPr>
          <w:rStyle w:val="Strong"/>
          <w:rFonts w:asciiTheme="majorHAnsi" w:hAnsiTheme="majorHAnsi" w:cstheme="majorHAnsi"/>
        </w:rPr>
        <w:t>≥80–90%</w:t>
      </w:r>
      <w:r w:rsidRPr="00C2615B">
        <w:rPr>
          <w:rFonts w:asciiTheme="majorHAnsi" w:hAnsiTheme="majorHAnsi" w:cstheme="majorHAnsi"/>
        </w:rPr>
        <w:t xml:space="preserve"> </w:t>
      </w:r>
    </w:p>
    <w:p w14:paraId="726938FF" w14:textId="77777777" w:rsidR="00480DC2" w:rsidRPr="00C2615B" w:rsidRDefault="00480DC2" w:rsidP="00480DC2">
      <w:pPr>
        <w:numPr>
          <w:ilvl w:val="0"/>
          <w:numId w:val="46"/>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Improved quality of submitted work </w:t>
      </w:r>
    </w:p>
    <w:p w14:paraId="49BC7AD5" w14:textId="77777777" w:rsidR="00480DC2" w:rsidRPr="00C2615B" w:rsidRDefault="00480DC2" w:rsidP="00480DC2">
      <w:pPr>
        <w:numPr>
          <w:ilvl w:val="0"/>
          <w:numId w:val="46"/>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Increased independence in completing tasks </w:t>
      </w:r>
    </w:p>
    <w:p w14:paraId="5EC1224E" w14:textId="77777777" w:rsidR="00480DC2" w:rsidRPr="00C2615B" w:rsidRDefault="00480DC2" w:rsidP="00480DC2">
      <w:pPr>
        <w:spacing w:after="0"/>
        <w:rPr>
          <w:rFonts w:asciiTheme="majorHAnsi" w:hAnsiTheme="majorHAnsi" w:cstheme="majorHAnsi"/>
        </w:rPr>
      </w:pPr>
      <w:r w:rsidRPr="00C2615B">
        <w:rPr>
          <w:rFonts w:asciiTheme="majorHAnsi" w:hAnsiTheme="majorHAnsi" w:cstheme="majorHAnsi"/>
        </w:rPr>
        <w:pict w14:anchorId="3C61DB62">
          <v:rect id="_x0000_i1050" style="width:0;height:1.5pt" o:hralign="center" o:hrstd="t" o:hr="t" fillcolor="#a0a0a0" stroked="f"/>
        </w:pict>
      </w:r>
    </w:p>
    <w:p w14:paraId="324DFDE0" w14:textId="77777777" w:rsidR="00480DC2" w:rsidRPr="00C2615B" w:rsidRDefault="00480DC2" w:rsidP="00480DC2">
      <w:pPr>
        <w:pStyle w:val="Heading1"/>
        <w:rPr>
          <w:rFonts w:asciiTheme="majorHAnsi" w:hAnsiTheme="majorHAnsi" w:cstheme="majorHAnsi"/>
        </w:rPr>
      </w:pPr>
      <w:r w:rsidRPr="00C2615B">
        <w:rPr>
          <w:rFonts w:ascii="Segoe UI Symbol" w:hAnsi="Segoe UI Symbol" w:cs="Segoe UI Symbol"/>
        </w:rPr>
        <w:t>🌳</w:t>
      </w:r>
      <w:r w:rsidRPr="00C2615B">
        <w:rPr>
          <w:rFonts w:asciiTheme="majorHAnsi" w:hAnsiTheme="majorHAnsi" w:cstheme="majorHAnsi"/>
        </w:rPr>
        <w:t xml:space="preserve"> 8. Enrichment</w:t>
      </w:r>
    </w:p>
    <w:p w14:paraId="751157A8" w14:textId="77777777" w:rsidR="00480DC2" w:rsidRPr="00C2615B" w:rsidRDefault="00480DC2" w:rsidP="00480DC2">
      <w:pPr>
        <w:pStyle w:val="Heading3"/>
        <w:rPr>
          <w:rFonts w:cstheme="majorHAnsi"/>
        </w:rPr>
      </w:pPr>
      <w:r w:rsidRPr="00C2615B">
        <w:rPr>
          <w:rFonts w:cstheme="majorHAnsi"/>
        </w:rPr>
        <w:t>Forest School / Boxing / Extra Provision</w:t>
      </w:r>
    </w:p>
    <w:p w14:paraId="355CCDB4" w14:textId="77777777" w:rsidR="00480DC2" w:rsidRPr="00C2615B" w:rsidRDefault="00480DC2" w:rsidP="00480DC2">
      <w:pPr>
        <w:numPr>
          <w:ilvl w:val="0"/>
          <w:numId w:val="47"/>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Increased engagement and participation </w:t>
      </w:r>
    </w:p>
    <w:p w14:paraId="444C4E07" w14:textId="77777777" w:rsidR="00480DC2" w:rsidRPr="00C2615B" w:rsidRDefault="00480DC2" w:rsidP="00480DC2">
      <w:pPr>
        <w:numPr>
          <w:ilvl w:val="0"/>
          <w:numId w:val="47"/>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Improved wellbeing scores (pupil voice surveys) </w:t>
      </w:r>
    </w:p>
    <w:p w14:paraId="3E5A4201" w14:textId="77777777" w:rsidR="00480DC2" w:rsidRPr="00C2615B" w:rsidRDefault="00480DC2" w:rsidP="00480DC2">
      <w:pPr>
        <w:numPr>
          <w:ilvl w:val="0"/>
          <w:numId w:val="47"/>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Positive behaviour improvements post-session </w:t>
      </w:r>
    </w:p>
    <w:p w14:paraId="27A2E393" w14:textId="77777777" w:rsidR="00480DC2" w:rsidRPr="00C2615B" w:rsidRDefault="00480DC2" w:rsidP="00480DC2">
      <w:pPr>
        <w:spacing w:after="0"/>
        <w:rPr>
          <w:rFonts w:asciiTheme="majorHAnsi" w:hAnsiTheme="majorHAnsi" w:cstheme="majorHAnsi"/>
        </w:rPr>
      </w:pPr>
      <w:r w:rsidRPr="00C2615B">
        <w:rPr>
          <w:rFonts w:asciiTheme="majorHAnsi" w:hAnsiTheme="majorHAnsi" w:cstheme="majorHAnsi"/>
        </w:rPr>
        <w:pict w14:anchorId="112A1260">
          <v:rect id="_x0000_i1051" style="width:0;height:1.5pt" o:hralign="center" o:hrstd="t" o:hr="t" fillcolor="#a0a0a0" stroked="f"/>
        </w:pict>
      </w:r>
    </w:p>
    <w:p w14:paraId="2F01559F" w14:textId="77777777" w:rsidR="00480DC2" w:rsidRPr="00C2615B" w:rsidRDefault="00480DC2" w:rsidP="00480DC2">
      <w:pPr>
        <w:pStyle w:val="Heading1"/>
        <w:rPr>
          <w:rFonts w:asciiTheme="majorHAnsi" w:hAnsiTheme="majorHAnsi" w:cstheme="majorHAnsi"/>
        </w:rPr>
      </w:pPr>
      <w:r w:rsidRPr="00C2615B">
        <w:rPr>
          <w:rFonts w:ascii="Calibri" w:hAnsi="Calibri" w:cs="Calibri"/>
        </w:rPr>
        <w:t>🧩</w:t>
      </w:r>
      <w:r w:rsidRPr="00C2615B">
        <w:rPr>
          <w:rFonts w:asciiTheme="majorHAnsi" w:hAnsiTheme="majorHAnsi" w:cstheme="majorHAnsi"/>
        </w:rPr>
        <w:t xml:space="preserve"> 9. Communication &amp; Interaction (EYFS / Speech Focus)</w:t>
      </w:r>
    </w:p>
    <w:p w14:paraId="613E78B8" w14:textId="77777777" w:rsidR="00480DC2" w:rsidRPr="00C2615B" w:rsidRDefault="00480DC2" w:rsidP="00480DC2">
      <w:pPr>
        <w:pStyle w:val="NormalWeb"/>
        <w:rPr>
          <w:rFonts w:asciiTheme="majorHAnsi" w:hAnsiTheme="majorHAnsi" w:cstheme="majorHAnsi"/>
        </w:rPr>
      </w:pPr>
      <w:r w:rsidRPr="00C2615B">
        <w:rPr>
          <w:rStyle w:val="Strong"/>
          <w:rFonts w:asciiTheme="majorHAnsi" w:hAnsiTheme="majorHAnsi" w:cstheme="majorHAnsi"/>
        </w:rPr>
        <w:t>(Listening &amp; attention, narrative, pragmatics, Barrier Games, Colourful Semantics, etc.)</w:t>
      </w:r>
    </w:p>
    <w:p w14:paraId="34AA2162" w14:textId="77777777" w:rsidR="00480DC2" w:rsidRPr="00C2615B" w:rsidRDefault="00480DC2" w:rsidP="00480DC2">
      <w:pPr>
        <w:numPr>
          <w:ilvl w:val="0"/>
          <w:numId w:val="48"/>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Sustained attention increases (e.g. from 5 → 10 minutes) </w:t>
      </w:r>
    </w:p>
    <w:p w14:paraId="7DCF6DB6" w14:textId="77777777" w:rsidR="00480DC2" w:rsidRPr="00C2615B" w:rsidRDefault="00480DC2" w:rsidP="00480DC2">
      <w:pPr>
        <w:numPr>
          <w:ilvl w:val="0"/>
          <w:numId w:val="48"/>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Pupils follow instructions accurately in </w:t>
      </w:r>
      <w:r w:rsidRPr="00C2615B">
        <w:rPr>
          <w:rStyle w:val="Strong"/>
          <w:rFonts w:asciiTheme="majorHAnsi" w:hAnsiTheme="majorHAnsi" w:cstheme="majorHAnsi"/>
        </w:rPr>
        <w:t>4/5 opportunities</w:t>
      </w:r>
      <w:r w:rsidRPr="00C2615B">
        <w:rPr>
          <w:rFonts w:asciiTheme="majorHAnsi" w:hAnsiTheme="majorHAnsi" w:cstheme="majorHAnsi"/>
        </w:rPr>
        <w:t xml:space="preserve"> </w:t>
      </w:r>
    </w:p>
    <w:p w14:paraId="19B0D967" w14:textId="77777777" w:rsidR="00480DC2" w:rsidRPr="00C2615B" w:rsidRDefault="00480DC2" w:rsidP="00480DC2">
      <w:pPr>
        <w:numPr>
          <w:ilvl w:val="0"/>
          <w:numId w:val="48"/>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 xml:space="preserve">Improved narrative structure (clear beginning–middle–end) </w:t>
      </w:r>
    </w:p>
    <w:p w14:paraId="309108AE" w14:textId="77777777" w:rsidR="00480DC2" w:rsidRPr="00C2615B" w:rsidRDefault="00480DC2" w:rsidP="00480DC2">
      <w:pPr>
        <w:numPr>
          <w:ilvl w:val="0"/>
          <w:numId w:val="48"/>
        </w:numPr>
        <w:spacing w:before="100" w:beforeAutospacing="1" w:after="100" w:afterAutospacing="1" w:line="240" w:lineRule="auto"/>
        <w:rPr>
          <w:rFonts w:asciiTheme="majorHAnsi" w:hAnsiTheme="majorHAnsi" w:cstheme="majorHAnsi"/>
        </w:rPr>
      </w:pPr>
      <w:r w:rsidRPr="00C2615B">
        <w:rPr>
          <w:rFonts w:asciiTheme="majorHAnsi" w:hAnsiTheme="majorHAnsi" w:cstheme="majorHAnsi"/>
        </w:rPr>
        <w:t>Increased expressive language length and clarity</w:t>
      </w:r>
    </w:p>
    <w:p w14:paraId="326DB2E9" w14:textId="77777777" w:rsidR="00480DC2" w:rsidRPr="008A1D04" w:rsidRDefault="00480DC2" w:rsidP="008A1D04">
      <w:pPr>
        <w:spacing w:after="0" w:line="240" w:lineRule="auto"/>
        <w:rPr>
          <w:rFonts w:eastAsia="Times New Roman" w:cstheme="minorHAnsi"/>
          <w:sz w:val="24"/>
          <w:szCs w:val="24"/>
          <w:lang w:eastAsia="en-GB"/>
        </w:rPr>
      </w:pPr>
      <w:bookmarkStart w:id="0" w:name="_GoBack"/>
      <w:bookmarkEnd w:id="0"/>
    </w:p>
    <w:p w14:paraId="5C3CD529" w14:textId="77777777" w:rsidR="008E125B" w:rsidRDefault="008E125B" w:rsidP="008E125B">
      <w:pPr>
        <w:shd w:val="clear" w:color="auto" w:fill="FFFFFF"/>
        <w:spacing w:after="0" w:line="240" w:lineRule="auto"/>
        <w:rPr>
          <w:rFonts w:eastAsia="Times New Roman" w:cstheme="minorHAnsi"/>
          <w:b/>
          <w:color w:val="222222"/>
          <w:sz w:val="24"/>
          <w:szCs w:val="24"/>
          <w:u w:val="single"/>
          <w:lang w:eastAsia="en-GB"/>
        </w:rPr>
      </w:pPr>
    </w:p>
    <w:p w14:paraId="167E3F46" w14:textId="77777777" w:rsidR="00820F65" w:rsidRDefault="00820F65" w:rsidP="00DD335D">
      <w:pPr>
        <w:shd w:val="clear" w:color="auto" w:fill="FFFFFF"/>
        <w:spacing w:after="0" w:line="240" w:lineRule="auto"/>
        <w:jc w:val="center"/>
        <w:rPr>
          <w:rFonts w:eastAsia="Times New Roman" w:cstheme="minorHAnsi"/>
          <w:b/>
          <w:color w:val="222222"/>
          <w:sz w:val="24"/>
          <w:szCs w:val="24"/>
          <w:u w:val="single"/>
          <w:lang w:eastAsia="en-GB"/>
        </w:rPr>
      </w:pPr>
    </w:p>
    <w:p w14:paraId="4F567341" w14:textId="00E004CB" w:rsidR="00CB1211" w:rsidRPr="00CB1211" w:rsidRDefault="00CB1211" w:rsidP="00CB1211">
      <w:pPr>
        <w:shd w:val="clear" w:color="auto" w:fill="FFFFFF"/>
        <w:spacing w:after="0" w:line="240" w:lineRule="auto"/>
        <w:rPr>
          <w:rFonts w:eastAsia="Times New Roman" w:cstheme="minorHAnsi"/>
          <w:color w:val="222222"/>
          <w:sz w:val="24"/>
          <w:szCs w:val="24"/>
          <w:lang w:eastAsia="en-GB"/>
        </w:rPr>
      </w:pPr>
    </w:p>
    <w:p w14:paraId="623BE45A" w14:textId="7F4A9B39" w:rsidR="00990F28" w:rsidRDefault="00990F28" w:rsidP="00CB1211">
      <w:pPr>
        <w:spacing w:after="0" w:line="240" w:lineRule="auto"/>
      </w:pPr>
    </w:p>
    <w:sectPr w:rsidR="00990F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A5426"/>
    <w:multiLevelType w:val="multilevel"/>
    <w:tmpl w:val="DB920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9F4FFF"/>
    <w:multiLevelType w:val="multilevel"/>
    <w:tmpl w:val="4DCC0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C31E7D"/>
    <w:multiLevelType w:val="multilevel"/>
    <w:tmpl w:val="9A007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D71C1"/>
    <w:multiLevelType w:val="multilevel"/>
    <w:tmpl w:val="6FB6F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82772D"/>
    <w:multiLevelType w:val="multilevel"/>
    <w:tmpl w:val="BBC4B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721259"/>
    <w:multiLevelType w:val="multilevel"/>
    <w:tmpl w:val="2E502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950BC8"/>
    <w:multiLevelType w:val="multilevel"/>
    <w:tmpl w:val="72B62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6D7A35"/>
    <w:multiLevelType w:val="multilevel"/>
    <w:tmpl w:val="52804B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A11C45"/>
    <w:multiLevelType w:val="multilevel"/>
    <w:tmpl w:val="99BEB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BB7AC3"/>
    <w:multiLevelType w:val="hybridMultilevel"/>
    <w:tmpl w:val="A82E9F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2C487F"/>
    <w:multiLevelType w:val="multilevel"/>
    <w:tmpl w:val="D8A4B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B836E8"/>
    <w:multiLevelType w:val="multilevel"/>
    <w:tmpl w:val="52CA6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5A0C93"/>
    <w:multiLevelType w:val="multilevel"/>
    <w:tmpl w:val="1430E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BD45C7"/>
    <w:multiLevelType w:val="multilevel"/>
    <w:tmpl w:val="2B164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8B26F4"/>
    <w:multiLevelType w:val="multilevel"/>
    <w:tmpl w:val="1006FB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93568B"/>
    <w:multiLevelType w:val="multilevel"/>
    <w:tmpl w:val="AC70E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9819E6"/>
    <w:multiLevelType w:val="multilevel"/>
    <w:tmpl w:val="73EA6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6E3F0C"/>
    <w:multiLevelType w:val="multilevel"/>
    <w:tmpl w:val="0486E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F7011A"/>
    <w:multiLevelType w:val="multilevel"/>
    <w:tmpl w:val="FAA8A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FF3863"/>
    <w:multiLevelType w:val="multilevel"/>
    <w:tmpl w:val="F5661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C76E99"/>
    <w:multiLevelType w:val="multilevel"/>
    <w:tmpl w:val="6E449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041C20"/>
    <w:multiLevelType w:val="multilevel"/>
    <w:tmpl w:val="6DDE4D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AE0275"/>
    <w:multiLevelType w:val="multilevel"/>
    <w:tmpl w:val="BFA23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7A143D"/>
    <w:multiLevelType w:val="multilevel"/>
    <w:tmpl w:val="43743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7409EC"/>
    <w:multiLevelType w:val="multilevel"/>
    <w:tmpl w:val="8B8CF1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9C6E72"/>
    <w:multiLevelType w:val="multilevel"/>
    <w:tmpl w:val="C25E0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7165A6"/>
    <w:multiLevelType w:val="multilevel"/>
    <w:tmpl w:val="BAA01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3D15BA"/>
    <w:multiLevelType w:val="multilevel"/>
    <w:tmpl w:val="518CB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05784C"/>
    <w:multiLevelType w:val="multilevel"/>
    <w:tmpl w:val="BE2E6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BE759A"/>
    <w:multiLevelType w:val="multilevel"/>
    <w:tmpl w:val="ADFE6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657AC4"/>
    <w:multiLevelType w:val="multilevel"/>
    <w:tmpl w:val="F80A6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7801668"/>
    <w:multiLevelType w:val="multilevel"/>
    <w:tmpl w:val="88720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BF63E6E"/>
    <w:multiLevelType w:val="multilevel"/>
    <w:tmpl w:val="775ED7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A555FA"/>
    <w:multiLevelType w:val="multilevel"/>
    <w:tmpl w:val="57F00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F43C46"/>
    <w:multiLevelType w:val="multilevel"/>
    <w:tmpl w:val="39668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2C3D85"/>
    <w:multiLevelType w:val="multilevel"/>
    <w:tmpl w:val="A41EA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684BC7"/>
    <w:multiLevelType w:val="multilevel"/>
    <w:tmpl w:val="D08C2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F73A8A"/>
    <w:multiLevelType w:val="multilevel"/>
    <w:tmpl w:val="2364F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594FD2"/>
    <w:multiLevelType w:val="multilevel"/>
    <w:tmpl w:val="F8B6EE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6B6C65"/>
    <w:multiLevelType w:val="multilevel"/>
    <w:tmpl w:val="574A43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9626A2"/>
    <w:multiLevelType w:val="multilevel"/>
    <w:tmpl w:val="AB2AF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FF6D2B"/>
    <w:multiLevelType w:val="multilevel"/>
    <w:tmpl w:val="D8360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CB06F8"/>
    <w:multiLevelType w:val="multilevel"/>
    <w:tmpl w:val="20605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7FF517F"/>
    <w:multiLevelType w:val="multilevel"/>
    <w:tmpl w:val="673CCD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D41B47"/>
    <w:multiLevelType w:val="multilevel"/>
    <w:tmpl w:val="31781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AA077E"/>
    <w:multiLevelType w:val="multilevel"/>
    <w:tmpl w:val="387650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476F4C"/>
    <w:multiLevelType w:val="multilevel"/>
    <w:tmpl w:val="E63C2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9D1ECD"/>
    <w:multiLevelType w:val="hybridMultilevel"/>
    <w:tmpl w:val="68BC59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7"/>
  </w:num>
  <w:num w:numId="2">
    <w:abstractNumId w:val="42"/>
  </w:num>
  <w:num w:numId="3">
    <w:abstractNumId w:val="28"/>
  </w:num>
  <w:num w:numId="4">
    <w:abstractNumId w:val="1"/>
  </w:num>
  <w:num w:numId="5">
    <w:abstractNumId w:val="6"/>
  </w:num>
  <w:num w:numId="6">
    <w:abstractNumId w:val="30"/>
  </w:num>
  <w:num w:numId="7">
    <w:abstractNumId w:val="31"/>
  </w:num>
  <w:num w:numId="8">
    <w:abstractNumId w:val="41"/>
  </w:num>
  <w:num w:numId="9">
    <w:abstractNumId w:val="0"/>
  </w:num>
  <w:num w:numId="10">
    <w:abstractNumId w:val="9"/>
  </w:num>
  <w:num w:numId="11">
    <w:abstractNumId w:val="32"/>
  </w:num>
  <w:num w:numId="12">
    <w:abstractNumId w:val="5"/>
  </w:num>
  <w:num w:numId="13">
    <w:abstractNumId w:val="24"/>
  </w:num>
  <w:num w:numId="14">
    <w:abstractNumId w:val="11"/>
  </w:num>
  <w:num w:numId="15">
    <w:abstractNumId w:val="33"/>
  </w:num>
  <w:num w:numId="16">
    <w:abstractNumId w:val="21"/>
  </w:num>
  <w:num w:numId="17">
    <w:abstractNumId w:val="23"/>
  </w:num>
  <w:num w:numId="18">
    <w:abstractNumId w:val="45"/>
  </w:num>
  <w:num w:numId="19">
    <w:abstractNumId w:val="38"/>
  </w:num>
  <w:num w:numId="20">
    <w:abstractNumId w:val="36"/>
  </w:num>
  <w:num w:numId="21">
    <w:abstractNumId w:val="17"/>
  </w:num>
  <w:num w:numId="22">
    <w:abstractNumId w:val="14"/>
  </w:num>
  <w:num w:numId="23">
    <w:abstractNumId w:val="26"/>
  </w:num>
  <w:num w:numId="24">
    <w:abstractNumId w:val="25"/>
  </w:num>
  <w:num w:numId="25">
    <w:abstractNumId w:val="39"/>
  </w:num>
  <w:num w:numId="26">
    <w:abstractNumId w:val="37"/>
  </w:num>
  <w:num w:numId="27">
    <w:abstractNumId w:val="43"/>
  </w:num>
  <w:num w:numId="28">
    <w:abstractNumId w:val="7"/>
  </w:num>
  <w:num w:numId="29">
    <w:abstractNumId w:val="12"/>
  </w:num>
  <w:num w:numId="30">
    <w:abstractNumId w:val="34"/>
  </w:num>
  <w:num w:numId="31">
    <w:abstractNumId w:val="8"/>
  </w:num>
  <w:num w:numId="32">
    <w:abstractNumId w:val="22"/>
  </w:num>
  <w:num w:numId="33">
    <w:abstractNumId w:val="4"/>
  </w:num>
  <w:num w:numId="34">
    <w:abstractNumId w:val="18"/>
  </w:num>
  <w:num w:numId="35">
    <w:abstractNumId w:val="3"/>
  </w:num>
  <w:num w:numId="36">
    <w:abstractNumId w:val="40"/>
  </w:num>
  <w:num w:numId="37">
    <w:abstractNumId w:val="27"/>
  </w:num>
  <w:num w:numId="38">
    <w:abstractNumId w:val="20"/>
  </w:num>
  <w:num w:numId="39">
    <w:abstractNumId w:val="29"/>
  </w:num>
  <w:num w:numId="40">
    <w:abstractNumId w:val="44"/>
  </w:num>
  <w:num w:numId="41">
    <w:abstractNumId w:val="13"/>
  </w:num>
  <w:num w:numId="42">
    <w:abstractNumId w:val="16"/>
  </w:num>
  <w:num w:numId="43">
    <w:abstractNumId w:val="15"/>
  </w:num>
  <w:num w:numId="44">
    <w:abstractNumId w:val="10"/>
  </w:num>
  <w:num w:numId="45">
    <w:abstractNumId w:val="19"/>
  </w:num>
  <w:num w:numId="46">
    <w:abstractNumId w:val="2"/>
  </w:num>
  <w:num w:numId="47">
    <w:abstractNumId w:val="46"/>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35D"/>
    <w:rsid w:val="00053B43"/>
    <w:rsid w:val="001B5058"/>
    <w:rsid w:val="002039DA"/>
    <w:rsid w:val="00217641"/>
    <w:rsid w:val="00283740"/>
    <w:rsid w:val="00376833"/>
    <w:rsid w:val="0038289A"/>
    <w:rsid w:val="003F3A7E"/>
    <w:rsid w:val="004203B8"/>
    <w:rsid w:val="004456D8"/>
    <w:rsid w:val="00480DC2"/>
    <w:rsid w:val="00527C81"/>
    <w:rsid w:val="0054694E"/>
    <w:rsid w:val="00605177"/>
    <w:rsid w:val="00685BA7"/>
    <w:rsid w:val="006C12E7"/>
    <w:rsid w:val="007B55BD"/>
    <w:rsid w:val="00820F65"/>
    <w:rsid w:val="00847F09"/>
    <w:rsid w:val="008800A2"/>
    <w:rsid w:val="008A0263"/>
    <w:rsid w:val="008A1D04"/>
    <w:rsid w:val="008E125B"/>
    <w:rsid w:val="009651EC"/>
    <w:rsid w:val="00975AF5"/>
    <w:rsid w:val="00990F28"/>
    <w:rsid w:val="00A42AE9"/>
    <w:rsid w:val="00BA1216"/>
    <w:rsid w:val="00BB5AC8"/>
    <w:rsid w:val="00BC5E49"/>
    <w:rsid w:val="00C72B20"/>
    <w:rsid w:val="00C81CEE"/>
    <w:rsid w:val="00CB1211"/>
    <w:rsid w:val="00DD335D"/>
    <w:rsid w:val="00E816F3"/>
    <w:rsid w:val="00EC495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6CA63"/>
  <w15:chartTrackingRefBased/>
  <w15:docId w15:val="{243DFAAF-7B67-49A6-BC00-77C4B41D2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D33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semiHidden/>
    <w:unhideWhenUsed/>
    <w:qFormat/>
    <w:rsid w:val="00480DC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35D"/>
    <w:rPr>
      <w:rFonts w:ascii="Times New Roman" w:eastAsia="Times New Roman" w:hAnsi="Times New Roman" w:cs="Times New Roman"/>
      <w:b/>
      <w:bCs/>
      <w:kern w:val="36"/>
      <w:sz w:val="48"/>
      <w:szCs w:val="48"/>
      <w:lang w:eastAsia="en-GB"/>
    </w:rPr>
  </w:style>
  <w:style w:type="paragraph" w:styleId="ListParagraph">
    <w:name w:val="List Paragraph"/>
    <w:basedOn w:val="Normal"/>
    <w:uiPriority w:val="34"/>
    <w:qFormat/>
    <w:rsid w:val="00DD335D"/>
    <w:pPr>
      <w:ind w:left="720"/>
      <w:contextualSpacing/>
    </w:pPr>
  </w:style>
  <w:style w:type="paragraph" w:styleId="BalloonText">
    <w:name w:val="Balloon Text"/>
    <w:basedOn w:val="Normal"/>
    <w:link w:val="BalloonTextChar"/>
    <w:uiPriority w:val="99"/>
    <w:semiHidden/>
    <w:unhideWhenUsed/>
    <w:rsid w:val="00BA12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1216"/>
    <w:rPr>
      <w:rFonts w:ascii="Segoe UI" w:hAnsi="Segoe UI" w:cs="Segoe UI"/>
      <w:sz w:val="18"/>
      <w:szCs w:val="18"/>
    </w:rPr>
  </w:style>
  <w:style w:type="paragraph" w:styleId="NormalWeb">
    <w:name w:val="Normal (Web)"/>
    <w:basedOn w:val="Normal"/>
    <w:uiPriority w:val="99"/>
    <w:semiHidden/>
    <w:unhideWhenUsed/>
    <w:rsid w:val="00EC49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C495E"/>
    <w:rPr>
      <w:b/>
      <w:bCs/>
    </w:rPr>
  </w:style>
  <w:style w:type="character" w:styleId="Hyperlink">
    <w:name w:val="Hyperlink"/>
    <w:basedOn w:val="DefaultParagraphFont"/>
    <w:uiPriority w:val="99"/>
    <w:unhideWhenUsed/>
    <w:rsid w:val="00EC495E"/>
    <w:rPr>
      <w:color w:val="0563C1" w:themeColor="hyperlink"/>
      <w:u w:val="single"/>
    </w:rPr>
  </w:style>
  <w:style w:type="character" w:customStyle="1" w:styleId="UnresolvedMention">
    <w:name w:val="Unresolved Mention"/>
    <w:basedOn w:val="DefaultParagraphFont"/>
    <w:uiPriority w:val="99"/>
    <w:semiHidden/>
    <w:unhideWhenUsed/>
    <w:rsid w:val="00990F28"/>
    <w:rPr>
      <w:color w:val="605E5C"/>
      <w:shd w:val="clear" w:color="auto" w:fill="E1DFDD"/>
    </w:rPr>
  </w:style>
  <w:style w:type="character" w:customStyle="1" w:styleId="Heading3Char">
    <w:name w:val="Heading 3 Char"/>
    <w:basedOn w:val="DefaultParagraphFont"/>
    <w:link w:val="Heading3"/>
    <w:uiPriority w:val="9"/>
    <w:semiHidden/>
    <w:rsid w:val="00480DC2"/>
    <w:rPr>
      <w:rFonts w:asciiTheme="majorHAnsi" w:eastAsiaTheme="majorEastAsia" w:hAnsiTheme="majorHAnsi" w:cstheme="majorBidi"/>
      <w:color w:val="1F4D78" w:themeColor="accent1" w:themeShade="7F"/>
      <w:sz w:val="24"/>
      <w:szCs w:val="24"/>
    </w:rPr>
  </w:style>
  <w:style w:type="paragraph" w:styleId="Title">
    <w:name w:val="Title"/>
    <w:basedOn w:val="Normal"/>
    <w:next w:val="Normal"/>
    <w:link w:val="TitleChar"/>
    <w:uiPriority w:val="10"/>
    <w:qFormat/>
    <w:rsid w:val="00480DC2"/>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TitleChar">
    <w:name w:val="Title Char"/>
    <w:basedOn w:val="DefaultParagraphFont"/>
    <w:link w:val="Title"/>
    <w:uiPriority w:val="10"/>
    <w:rsid w:val="00480DC2"/>
    <w:rPr>
      <w:rFonts w:asciiTheme="majorHAnsi" w:eastAsiaTheme="majorEastAsia" w:hAnsiTheme="majorHAnsi" w:cstheme="majorBidi"/>
      <w:color w:val="323E4F" w:themeColor="text2" w:themeShade="BF"/>
      <w:spacing w:val="5"/>
      <w:kern w:val="28"/>
      <w:sz w:val="52"/>
      <w:szCs w:val="5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10151">
      <w:bodyDiv w:val="1"/>
      <w:marLeft w:val="0"/>
      <w:marRight w:val="0"/>
      <w:marTop w:val="0"/>
      <w:marBottom w:val="0"/>
      <w:divBdr>
        <w:top w:val="none" w:sz="0" w:space="0" w:color="auto"/>
        <w:left w:val="none" w:sz="0" w:space="0" w:color="auto"/>
        <w:bottom w:val="none" w:sz="0" w:space="0" w:color="auto"/>
        <w:right w:val="none" w:sz="0" w:space="0" w:color="auto"/>
      </w:divBdr>
    </w:div>
    <w:div w:id="726031582">
      <w:bodyDiv w:val="1"/>
      <w:marLeft w:val="0"/>
      <w:marRight w:val="0"/>
      <w:marTop w:val="0"/>
      <w:marBottom w:val="0"/>
      <w:divBdr>
        <w:top w:val="none" w:sz="0" w:space="0" w:color="auto"/>
        <w:left w:val="none" w:sz="0" w:space="0" w:color="auto"/>
        <w:bottom w:val="none" w:sz="0" w:space="0" w:color="auto"/>
        <w:right w:val="none" w:sz="0" w:space="0" w:color="auto"/>
      </w:divBdr>
      <w:divsChild>
        <w:div w:id="196747425">
          <w:marLeft w:val="0"/>
          <w:marRight w:val="0"/>
          <w:marTop w:val="0"/>
          <w:marBottom w:val="0"/>
          <w:divBdr>
            <w:top w:val="none" w:sz="0" w:space="0" w:color="auto"/>
            <w:left w:val="none" w:sz="0" w:space="0" w:color="auto"/>
            <w:bottom w:val="none" w:sz="0" w:space="0" w:color="auto"/>
            <w:right w:val="none" w:sz="0" w:space="0" w:color="auto"/>
          </w:divBdr>
        </w:div>
        <w:div w:id="1108742091">
          <w:marLeft w:val="0"/>
          <w:marRight w:val="0"/>
          <w:marTop w:val="0"/>
          <w:marBottom w:val="0"/>
          <w:divBdr>
            <w:top w:val="none" w:sz="0" w:space="0" w:color="auto"/>
            <w:left w:val="none" w:sz="0" w:space="0" w:color="auto"/>
            <w:bottom w:val="none" w:sz="0" w:space="0" w:color="auto"/>
            <w:right w:val="none" w:sz="0" w:space="0" w:color="auto"/>
          </w:divBdr>
        </w:div>
        <w:div w:id="2024083850">
          <w:marLeft w:val="0"/>
          <w:marRight w:val="0"/>
          <w:marTop w:val="0"/>
          <w:marBottom w:val="0"/>
          <w:divBdr>
            <w:top w:val="none" w:sz="0" w:space="0" w:color="auto"/>
            <w:left w:val="none" w:sz="0" w:space="0" w:color="auto"/>
            <w:bottom w:val="none" w:sz="0" w:space="0" w:color="auto"/>
            <w:right w:val="none" w:sz="0" w:space="0" w:color="auto"/>
          </w:divBdr>
        </w:div>
        <w:div w:id="1829709754">
          <w:marLeft w:val="0"/>
          <w:marRight w:val="0"/>
          <w:marTop w:val="0"/>
          <w:marBottom w:val="0"/>
          <w:divBdr>
            <w:top w:val="none" w:sz="0" w:space="0" w:color="auto"/>
            <w:left w:val="none" w:sz="0" w:space="0" w:color="auto"/>
            <w:bottom w:val="none" w:sz="0" w:space="0" w:color="auto"/>
            <w:right w:val="none" w:sz="0" w:space="0" w:color="auto"/>
          </w:divBdr>
        </w:div>
        <w:div w:id="269631517">
          <w:marLeft w:val="0"/>
          <w:marRight w:val="0"/>
          <w:marTop w:val="0"/>
          <w:marBottom w:val="0"/>
          <w:divBdr>
            <w:top w:val="none" w:sz="0" w:space="0" w:color="auto"/>
            <w:left w:val="none" w:sz="0" w:space="0" w:color="auto"/>
            <w:bottom w:val="none" w:sz="0" w:space="0" w:color="auto"/>
            <w:right w:val="none" w:sz="0" w:space="0" w:color="auto"/>
          </w:divBdr>
        </w:div>
        <w:div w:id="1107238493">
          <w:marLeft w:val="0"/>
          <w:marRight w:val="0"/>
          <w:marTop w:val="0"/>
          <w:marBottom w:val="0"/>
          <w:divBdr>
            <w:top w:val="none" w:sz="0" w:space="0" w:color="auto"/>
            <w:left w:val="none" w:sz="0" w:space="0" w:color="auto"/>
            <w:bottom w:val="none" w:sz="0" w:space="0" w:color="auto"/>
            <w:right w:val="none" w:sz="0" w:space="0" w:color="auto"/>
          </w:divBdr>
        </w:div>
        <w:div w:id="1906642740">
          <w:marLeft w:val="0"/>
          <w:marRight w:val="0"/>
          <w:marTop w:val="0"/>
          <w:marBottom w:val="0"/>
          <w:divBdr>
            <w:top w:val="none" w:sz="0" w:space="0" w:color="auto"/>
            <w:left w:val="none" w:sz="0" w:space="0" w:color="auto"/>
            <w:bottom w:val="none" w:sz="0" w:space="0" w:color="auto"/>
            <w:right w:val="none" w:sz="0" w:space="0" w:color="auto"/>
          </w:divBdr>
        </w:div>
        <w:div w:id="1361978150">
          <w:marLeft w:val="0"/>
          <w:marRight w:val="0"/>
          <w:marTop w:val="0"/>
          <w:marBottom w:val="0"/>
          <w:divBdr>
            <w:top w:val="none" w:sz="0" w:space="0" w:color="auto"/>
            <w:left w:val="none" w:sz="0" w:space="0" w:color="auto"/>
            <w:bottom w:val="none" w:sz="0" w:space="0" w:color="auto"/>
            <w:right w:val="none" w:sz="0" w:space="0" w:color="auto"/>
          </w:divBdr>
        </w:div>
        <w:div w:id="2031030363">
          <w:marLeft w:val="0"/>
          <w:marRight w:val="0"/>
          <w:marTop w:val="0"/>
          <w:marBottom w:val="0"/>
          <w:divBdr>
            <w:top w:val="none" w:sz="0" w:space="0" w:color="auto"/>
            <w:left w:val="none" w:sz="0" w:space="0" w:color="auto"/>
            <w:bottom w:val="none" w:sz="0" w:space="0" w:color="auto"/>
            <w:right w:val="none" w:sz="0" w:space="0" w:color="auto"/>
          </w:divBdr>
        </w:div>
        <w:div w:id="298465401">
          <w:marLeft w:val="0"/>
          <w:marRight w:val="0"/>
          <w:marTop w:val="0"/>
          <w:marBottom w:val="0"/>
          <w:divBdr>
            <w:top w:val="none" w:sz="0" w:space="0" w:color="auto"/>
            <w:left w:val="none" w:sz="0" w:space="0" w:color="auto"/>
            <w:bottom w:val="none" w:sz="0" w:space="0" w:color="auto"/>
            <w:right w:val="none" w:sz="0" w:space="0" w:color="auto"/>
          </w:divBdr>
        </w:div>
        <w:div w:id="538326517">
          <w:marLeft w:val="0"/>
          <w:marRight w:val="0"/>
          <w:marTop w:val="0"/>
          <w:marBottom w:val="0"/>
          <w:divBdr>
            <w:top w:val="none" w:sz="0" w:space="0" w:color="auto"/>
            <w:left w:val="none" w:sz="0" w:space="0" w:color="auto"/>
            <w:bottom w:val="none" w:sz="0" w:space="0" w:color="auto"/>
            <w:right w:val="none" w:sz="0" w:space="0" w:color="auto"/>
          </w:divBdr>
        </w:div>
        <w:div w:id="209923797">
          <w:marLeft w:val="0"/>
          <w:marRight w:val="0"/>
          <w:marTop w:val="0"/>
          <w:marBottom w:val="0"/>
          <w:divBdr>
            <w:top w:val="none" w:sz="0" w:space="0" w:color="auto"/>
            <w:left w:val="none" w:sz="0" w:space="0" w:color="auto"/>
            <w:bottom w:val="none" w:sz="0" w:space="0" w:color="auto"/>
            <w:right w:val="none" w:sz="0" w:space="0" w:color="auto"/>
          </w:divBdr>
        </w:div>
        <w:div w:id="792863573">
          <w:marLeft w:val="0"/>
          <w:marRight w:val="0"/>
          <w:marTop w:val="0"/>
          <w:marBottom w:val="0"/>
          <w:divBdr>
            <w:top w:val="none" w:sz="0" w:space="0" w:color="auto"/>
            <w:left w:val="none" w:sz="0" w:space="0" w:color="auto"/>
            <w:bottom w:val="none" w:sz="0" w:space="0" w:color="auto"/>
            <w:right w:val="none" w:sz="0" w:space="0" w:color="auto"/>
          </w:divBdr>
        </w:div>
        <w:div w:id="19164762">
          <w:marLeft w:val="0"/>
          <w:marRight w:val="0"/>
          <w:marTop w:val="0"/>
          <w:marBottom w:val="0"/>
          <w:divBdr>
            <w:top w:val="none" w:sz="0" w:space="0" w:color="auto"/>
            <w:left w:val="none" w:sz="0" w:space="0" w:color="auto"/>
            <w:bottom w:val="none" w:sz="0" w:space="0" w:color="auto"/>
            <w:right w:val="none" w:sz="0" w:space="0" w:color="auto"/>
          </w:divBdr>
        </w:div>
        <w:div w:id="295915054">
          <w:marLeft w:val="0"/>
          <w:marRight w:val="0"/>
          <w:marTop w:val="0"/>
          <w:marBottom w:val="0"/>
          <w:divBdr>
            <w:top w:val="none" w:sz="0" w:space="0" w:color="auto"/>
            <w:left w:val="none" w:sz="0" w:space="0" w:color="auto"/>
            <w:bottom w:val="none" w:sz="0" w:space="0" w:color="auto"/>
            <w:right w:val="none" w:sz="0" w:space="0" w:color="auto"/>
          </w:divBdr>
        </w:div>
        <w:div w:id="1243179949">
          <w:marLeft w:val="0"/>
          <w:marRight w:val="0"/>
          <w:marTop w:val="0"/>
          <w:marBottom w:val="0"/>
          <w:divBdr>
            <w:top w:val="none" w:sz="0" w:space="0" w:color="auto"/>
            <w:left w:val="none" w:sz="0" w:space="0" w:color="auto"/>
            <w:bottom w:val="none" w:sz="0" w:space="0" w:color="auto"/>
            <w:right w:val="none" w:sz="0" w:space="0" w:color="auto"/>
          </w:divBdr>
        </w:div>
        <w:div w:id="1997176286">
          <w:marLeft w:val="0"/>
          <w:marRight w:val="0"/>
          <w:marTop w:val="0"/>
          <w:marBottom w:val="0"/>
          <w:divBdr>
            <w:top w:val="none" w:sz="0" w:space="0" w:color="auto"/>
            <w:left w:val="none" w:sz="0" w:space="0" w:color="auto"/>
            <w:bottom w:val="none" w:sz="0" w:space="0" w:color="auto"/>
            <w:right w:val="none" w:sz="0" w:space="0" w:color="auto"/>
          </w:divBdr>
        </w:div>
        <w:div w:id="1777754770">
          <w:marLeft w:val="0"/>
          <w:marRight w:val="0"/>
          <w:marTop w:val="0"/>
          <w:marBottom w:val="0"/>
          <w:divBdr>
            <w:top w:val="none" w:sz="0" w:space="0" w:color="auto"/>
            <w:left w:val="none" w:sz="0" w:space="0" w:color="auto"/>
            <w:bottom w:val="none" w:sz="0" w:space="0" w:color="auto"/>
            <w:right w:val="none" w:sz="0" w:space="0" w:color="auto"/>
          </w:divBdr>
        </w:div>
        <w:div w:id="468286770">
          <w:marLeft w:val="0"/>
          <w:marRight w:val="0"/>
          <w:marTop w:val="0"/>
          <w:marBottom w:val="0"/>
          <w:divBdr>
            <w:top w:val="none" w:sz="0" w:space="0" w:color="auto"/>
            <w:left w:val="none" w:sz="0" w:space="0" w:color="auto"/>
            <w:bottom w:val="none" w:sz="0" w:space="0" w:color="auto"/>
            <w:right w:val="none" w:sz="0" w:space="0" w:color="auto"/>
          </w:divBdr>
        </w:div>
        <w:div w:id="476461305">
          <w:marLeft w:val="0"/>
          <w:marRight w:val="0"/>
          <w:marTop w:val="0"/>
          <w:marBottom w:val="0"/>
          <w:divBdr>
            <w:top w:val="none" w:sz="0" w:space="0" w:color="auto"/>
            <w:left w:val="none" w:sz="0" w:space="0" w:color="auto"/>
            <w:bottom w:val="none" w:sz="0" w:space="0" w:color="auto"/>
            <w:right w:val="none" w:sz="0" w:space="0" w:color="auto"/>
          </w:divBdr>
        </w:div>
        <w:div w:id="1005520054">
          <w:marLeft w:val="0"/>
          <w:marRight w:val="0"/>
          <w:marTop w:val="0"/>
          <w:marBottom w:val="0"/>
          <w:divBdr>
            <w:top w:val="none" w:sz="0" w:space="0" w:color="auto"/>
            <w:left w:val="none" w:sz="0" w:space="0" w:color="auto"/>
            <w:bottom w:val="none" w:sz="0" w:space="0" w:color="auto"/>
            <w:right w:val="none" w:sz="0" w:space="0" w:color="auto"/>
          </w:divBdr>
        </w:div>
        <w:div w:id="1146049593">
          <w:marLeft w:val="0"/>
          <w:marRight w:val="0"/>
          <w:marTop w:val="0"/>
          <w:marBottom w:val="0"/>
          <w:divBdr>
            <w:top w:val="none" w:sz="0" w:space="0" w:color="auto"/>
            <w:left w:val="none" w:sz="0" w:space="0" w:color="auto"/>
            <w:bottom w:val="none" w:sz="0" w:space="0" w:color="auto"/>
            <w:right w:val="none" w:sz="0" w:space="0" w:color="auto"/>
          </w:divBdr>
        </w:div>
        <w:div w:id="567229465">
          <w:marLeft w:val="0"/>
          <w:marRight w:val="0"/>
          <w:marTop w:val="0"/>
          <w:marBottom w:val="0"/>
          <w:divBdr>
            <w:top w:val="none" w:sz="0" w:space="0" w:color="auto"/>
            <w:left w:val="none" w:sz="0" w:space="0" w:color="auto"/>
            <w:bottom w:val="none" w:sz="0" w:space="0" w:color="auto"/>
            <w:right w:val="none" w:sz="0" w:space="0" w:color="auto"/>
          </w:divBdr>
        </w:div>
        <w:div w:id="800922961">
          <w:marLeft w:val="0"/>
          <w:marRight w:val="0"/>
          <w:marTop w:val="0"/>
          <w:marBottom w:val="0"/>
          <w:divBdr>
            <w:top w:val="none" w:sz="0" w:space="0" w:color="auto"/>
            <w:left w:val="none" w:sz="0" w:space="0" w:color="auto"/>
            <w:bottom w:val="none" w:sz="0" w:space="0" w:color="auto"/>
            <w:right w:val="none" w:sz="0" w:space="0" w:color="auto"/>
          </w:divBdr>
        </w:div>
        <w:div w:id="863515319">
          <w:marLeft w:val="0"/>
          <w:marRight w:val="0"/>
          <w:marTop w:val="0"/>
          <w:marBottom w:val="0"/>
          <w:divBdr>
            <w:top w:val="none" w:sz="0" w:space="0" w:color="auto"/>
            <w:left w:val="none" w:sz="0" w:space="0" w:color="auto"/>
            <w:bottom w:val="none" w:sz="0" w:space="0" w:color="auto"/>
            <w:right w:val="none" w:sz="0" w:space="0" w:color="auto"/>
          </w:divBdr>
        </w:div>
        <w:div w:id="1048382679">
          <w:marLeft w:val="0"/>
          <w:marRight w:val="0"/>
          <w:marTop w:val="0"/>
          <w:marBottom w:val="0"/>
          <w:divBdr>
            <w:top w:val="none" w:sz="0" w:space="0" w:color="auto"/>
            <w:left w:val="none" w:sz="0" w:space="0" w:color="auto"/>
            <w:bottom w:val="none" w:sz="0" w:space="0" w:color="auto"/>
            <w:right w:val="none" w:sz="0" w:space="0" w:color="auto"/>
          </w:divBdr>
        </w:div>
        <w:div w:id="266545227">
          <w:marLeft w:val="0"/>
          <w:marRight w:val="0"/>
          <w:marTop w:val="0"/>
          <w:marBottom w:val="0"/>
          <w:divBdr>
            <w:top w:val="none" w:sz="0" w:space="0" w:color="auto"/>
            <w:left w:val="none" w:sz="0" w:space="0" w:color="auto"/>
            <w:bottom w:val="none" w:sz="0" w:space="0" w:color="auto"/>
            <w:right w:val="none" w:sz="0" w:space="0" w:color="auto"/>
          </w:divBdr>
        </w:div>
        <w:div w:id="1519390535">
          <w:marLeft w:val="0"/>
          <w:marRight w:val="0"/>
          <w:marTop w:val="0"/>
          <w:marBottom w:val="0"/>
          <w:divBdr>
            <w:top w:val="none" w:sz="0" w:space="0" w:color="auto"/>
            <w:left w:val="none" w:sz="0" w:space="0" w:color="auto"/>
            <w:bottom w:val="none" w:sz="0" w:space="0" w:color="auto"/>
            <w:right w:val="none" w:sz="0" w:space="0" w:color="auto"/>
          </w:divBdr>
        </w:div>
        <w:div w:id="632439968">
          <w:marLeft w:val="0"/>
          <w:marRight w:val="0"/>
          <w:marTop w:val="0"/>
          <w:marBottom w:val="0"/>
          <w:divBdr>
            <w:top w:val="none" w:sz="0" w:space="0" w:color="auto"/>
            <w:left w:val="none" w:sz="0" w:space="0" w:color="auto"/>
            <w:bottom w:val="none" w:sz="0" w:space="0" w:color="auto"/>
            <w:right w:val="none" w:sz="0" w:space="0" w:color="auto"/>
          </w:divBdr>
        </w:div>
        <w:div w:id="1258175533">
          <w:marLeft w:val="0"/>
          <w:marRight w:val="0"/>
          <w:marTop w:val="0"/>
          <w:marBottom w:val="0"/>
          <w:divBdr>
            <w:top w:val="none" w:sz="0" w:space="0" w:color="auto"/>
            <w:left w:val="none" w:sz="0" w:space="0" w:color="auto"/>
            <w:bottom w:val="none" w:sz="0" w:space="0" w:color="auto"/>
            <w:right w:val="none" w:sz="0" w:space="0" w:color="auto"/>
          </w:divBdr>
        </w:div>
        <w:div w:id="493684831">
          <w:marLeft w:val="0"/>
          <w:marRight w:val="0"/>
          <w:marTop w:val="0"/>
          <w:marBottom w:val="0"/>
          <w:divBdr>
            <w:top w:val="none" w:sz="0" w:space="0" w:color="auto"/>
            <w:left w:val="none" w:sz="0" w:space="0" w:color="auto"/>
            <w:bottom w:val="none" w:sz="0" w:space="0" w:color="auto"/>
            <w:right w:val="none" w:sz="0" w:space="0" w:color="auto"/>
          </w:divBdr>
        </w:div>
        <w:div w:id="636423277">
          <w:marLeft w:val="0"/>
          <w:marRight w:val="0"/>
          <w:marTop w:val="0"/>
          <w:marBottom w:val="0"/>
          <w:divBdr>
            <w:top w:val="none" w:sz="0" w:space="0" w:color="auto"/>
            <w:left w:val="none" w:sz="0" w:space="0" w:color="auto"/>
            <w:bottom w:val="none" w:sz="0" w:space="0" w:color="auto"/>
            <w:right w:val="none" w:sz="0" w:space="0" w:color="auto"/>
          </w:divBdr>
        </w:div>
        <w:div w:id="709189382">
          <w:marLeft w:val="0"/>
          <w:marRight w:val="0"/>
          <w:marTop w:val="0"/>
          <w:marBottom w:val="0"/>
          <w:divBdr>
            <w:top w:val="none" w:sz="0" w:space="0" w:color="auto"/>
            <w:left w:val="none" w:sz="0" w:space="0" w:color="auto"/>
            <w:bottom w:val="none" w:sz="0" w:space="0" w:color="auto"/>
            <w:right w:val="none" w:sz="0" w:space="0" w:color="auto"/>
          </w:divBdr>
        </w:div>
        <w:div w:id="259030552">
          <w:marLeft w:val="0"/>
          <w:marRight w:val="0"/>
          <w:marTop w:val="0"/>
          <w:marBottom w:val="0"/>
          <w:divBdr>
            <w:top w:val="none" w:sz="0" w:space="0" w:color="auto"/>
            <w:left w:val="none" w:sz="0" w:space="0" w:color="auto"/>
            <w:bottom w:val="none" w:sz="0" w:space="0" w:color="auto"/>
            <w:right w:val="none" w:sz="0" w:space="0" w:color="auto"/>
          </w:divBdr>
        </w:div>
        <w:div w:id="433866078">
          <w:marLeft w:val="0"/>
          <w:marRight w:val="0"/>
          <w:marTop w:val="0"/>
          <w:marBottom w:val="0"/>
          <w:divBdr>
            <w:top w:val="none" w:sz="0" w:space="0" w:color="auto"/>
            <w:left w:val="none" w:sz="0" w:space="0" w:color="auto"/>
            <w:bottom w:val="none" w:sz="0" w:space="0" w:color="auto"/>
            <w:right w:val="none" w:sz="0" w:space="0" w:color="auto"/>
          </w:divBdr>
        </w:div>
        <w:div w:id="1023364340">
          <w:marLeft w:val="0"/>
          <w:marRight w:val="0"/>
          <w:marTop w:val="0"/>
          <w:marBottom w:val="0"/>
          <w:divBdr>
            <w:top w:val="none" w:sz="0" w:space="0" w:color="auto"/>
            <w:left w:val="none" w:sz="0" w:space="0" w:color="auto"/>
            <w:bottom w:val="none" w:sz="0" w:space="0" w:color="auto"/>
            <w:right w:val="none" w:sz="0" w:space="0" w:color="auto"/>
          </w:divBdr>
        </w:div>
        <w:div w:id="969243110">
          <w:marLeft w:val="0"/>
          <w:marRight w:val="0"/>
          <w:marTop w:val="0"/>
          <w:marBottom w:val="0"/>
          <w:divBdr>
            <w:top w:val="none" w:sz="0" w:space="0" w:color="auto"/>
            <w:left w:val="none" w:sz="0" w:space="0" w:color="auto"/>
            <w:bottom w:val="none" w:sz="0" w:space="0" w:color="auto"/>
            <w:right w:val="none" w:sz="0" w:space="0" w:color="auto"/>
          </w:divBdr>
        </w:div>
        <w:div w:id="322440835">
          <w:marLeft w:val="0"/>
          <w:marRight w:val="0"/>
          <w:marTop w:val="0"/>
          <w:marBottom w:val="0"/>
          <w:divBdr>
            <w:top w:val="none" w:sz="0" w:space="0" w:color="auto"/>
            <w:left w:val="none" w:sz="0" w:space="0" w:color="auto"/>
            <w:bottom w:val="none" w:sz="0" w:space="0" w:color="auto"/>
            <w:right w:val="none" w:sz="0" w:space="0" w:color="auto"/>
          </w:divBdr>
        </w:div>
        <w:div w:id="1418284881">
          <w:marLeft w:val="0"/>
          <w:marRight w:val="0"/>
          <w:marTop w:val="0"/>
          <w:marBottom w:val="0"/>
          <w:divBdr>
            <w:top w:val="none" w:sz="0" w:space="0" w:color="auto"/>
            <w:left w:val="none" w:sz="0" w:space="0" w:color="auto"/>
            <w:bottom w:val="none" w:sz="0" w:space="0" w:color="auto"/>
            <w:right w:val="none" w:sz="0" w:space="0" w:color="auto"/>
          </w:divBdr>
        </w:div>
        <w:div w:id="1780300456">
          <w:marLeft w:val="0"/>
          <w:marRight w:val="0"/>
          <w:marTop w:val="0"/>
          <w:marBottom w:val="0"/>
          <w:divBdr>
            <w:top w:val="none" w:sz="0" w:space="0" w:color="auto"/>
            <w:left w:val="none" w:sz="0" w:space="0" w:color="auto"/>
            <w:bottom w:val="none" w:sz="0" w:space="0" w:color="auto"/>
            <w:right w:val="none" w:sz="0" w:space="0" w:color="auto"/>
          </w:divBdr>
        </w:div>
        <w:div w:id="1435050314">
          <w:marLeft w:val="0"/>
          <w:marRight w:val="0"/>
          <w:marTop w:val="0"/>
          <w:marBottom w:val="0"/>
          <w:divBdr>
            <w:top w:val="none" w:sz="0" w:space="0" w:color="auto"/>
            <w:left w:val="none" w:sz="0" w:space="0" w:color="auto"/>
            <w:bottom w:val="none" w:sz="0" w:space="0" w:color="auto"/>
            <w:right w:val="none" w:sz="0" w:space="0" w:color="auto"/>
          </w:divBdr>
        </w:div>
        <w:div w:id="768501314">
          <w:marLeft w:val="0"/>
          <w:marRight w:val="0"/>
          <w:marTop w:val="0"/>
          <w:marBottom w:val="0"/>
          <w:divBdr>
            <w:top w:val="none" w:sz="0" w:space="0" w:color="auto"/>
            <w:left w:val="none" w:sz="0" w:space="0" w:color="auto"/>
            <w:bottom w:val="none" w:sz="0" w:space="0" w:color="auto"/>
            <w:right w:val="none" w:sz="0" w:space="0" w:color="auto"/>
          </w:divBdr>
        </w:div>
        <w:div w:id="172846676">
          <w:marLeft w:val="0"/>
          <w:marRight w:val="0"/>
          <w:marTop w:val="0"/>
          <w:marBottom w:val="0"/>
          <w:divBdr>
            <w:top w:val="none" w:sz="0" w:space="0" w:color="auto"/>
            <w:left w:val="none" w:sz="0" w:space="0" w:color="auto"/>
            <w:bottom w:val="none" w:sz="0" w:space="0" w:color="auto"/>
            <w:right w:val="none" w:sz="0" w:space="0" w:color="auto"/>
          </w:divBdr>
        </w:div>
        <w:div w:id="1123421170">
          <w:marLeft w:val="0"/>
          <w:marRight w:val="0"/>
          <w:marTop w:val="0"/>
          <w:marBottom w:val="0"/>
          <w:divBdr>
            <w:top w:val="none" w:sz="0" w:space="0" w:color="auto"/>
            <w:left w:val="none" w:sz="0" w:space="0" w:color="auto"/>
            <w:bottom w:val="none" w:sz="0" w:space="0" w:color="auto"/>
            <w:right w:val="none" w:sz="0" w:space="0" w:color="auto"/>
          </w:divBdr>
        </w:div>
        <w:div w:id="1534076522">
          <w:marLeft w:val="0"/>
          <w:marRight w:val="0"/>
          <w:marTop w:val="0"/>
          <w:marBottom w:val="0"/>
          <w:divBdr>
            <w:top w:val="none" w:sz="0" w:space="0" w:color="auto"/>
            <w:left w:val="none" w:sz="0" w:space="0" w:color="auto"/>
            <w:bottom w:val="none" w:sz="0" w:space="0" w:color="auto"/>
            <w:right w:val="none" w:sz="0" w:space="0" w:color="auto"/>
          </w:divBdr>
        </w:div>
        <w:div w:id="1030761385">
          <w:marLeft w:val="0"/>
          <w:marRight w:val="0"/>
          <w:marTop w:val="0"/>
          <w:marBottom w:val="0"/>
          <w:divBdr>
            <w:top w:val="none" w:sz="0" w:space="0" w:color="auto"/>
            <w:left w:val="none" w:sz="0" w:space="0" w:color="auto"/>
            <w:bottom w:val="none" w:sz="0" w:space="0" w:color="auto"/>
            <w:right w:val="none" w:sz="0" w:space="0" w:color="auto"/>
          </w:divBdr>
        </w:div>
        <w:div w:id="270405846">
          <w:marLeft w:val="0"/>
          <w:marRight w:val="0"/>
          <w:marTop w:val="0"/>
          <w:marBottom w:val="0"/>
          <w:divBdr>
            <w:top w:val="none" w:sz="0" w:space="0" w:color="auto"/>
            <w:left w:val="none" w:sz="0" w:space="0" w:color="auto"/>
            <w:bottom w:val="none" w:sz="0" w:space="0" w:color="auto"/>
            <w:right w:val="none" w:sz="0" w:space="0" w:color="auto"/>
          </w:divBdr>
        </w:div>
        <w:div w:id="1712344145">
          <w:marLeft w:val="0"/>
          <w:marRight w:val="0"/>
          <w:marTop w:val="0"/>
          <w:marBottom w:val="0"/>
          <w:divBdr>
            <w:top w:val="none" w:sz="0" w:space="0" w:color="auto"/>
            <w:left w:val="none" w:sz="0" w:space="0" w:color="auto"/>
            <w:bottom w:val="none" w:sz="0" w:space="0" w:color="auto"/>
            <w:right w:val="none" w:sz="0" w:space="0" w:color="auto"/>
          </w:divBdr>
        </w:div>
        <w:div w:id="1704331738">
          <w:marLeft w:val="0"/>
          <w:marRight w:val="0"/>
          <w:marTop w:val="0"/>
          <w:marBottom w:val="0"/>
          <w:divBdr>
            <w:top w:val="none" w:sz="0" w:space="0" w:color="auto"/>
            <w:left w:val="none" w:sz="0" w:space="0" w:color="auto"/>
            <w:bottom w:val="none" w:sz="0" w:space="0" w:color="auto"/>
            <w:right w:val="none" w:sz="0" w:space="0" w:color="auto"/>
          </w:divBdr>
        </w:div>
        <w:div w:id="2000769653">
          <w:marLeft w:val="0"/>
          <w:marRight w:val="0"/>
          <w:marTop w:val="0"/>
          <w:marBottom w:val="0"/>
          <w:divBdr>
            <w:top w:val="none" w:sz="0" w:space="0" w:color="auto"/>
            <w:left w:val="none" w:sz="0" w:space="0" w:color="auto"/>
            <w:bottom w:val="none" w:sz="0" w:space="0" w:color="auto"/>
            <w:right w:val="none" w:sz="0" w:space="0" w:color="auto"/>
          </w:divBdr>
        </w:div>
        <w:div w:id="1713649472">
          <w:marLeft w:val="0"/>
          <w:marRight w:val="0"/>
          <w:marTop w:val="0"/>
          <w:marBottom w:val="0"/>
          <w:divBdr>
            <w:top w:val="none" w:sz="0" w:space="0" w:color="auto"/>
            <w:left w:val="none" w:sz="0" w:space="0" w:color="auto"/>
            <w:bottom w:val="none" w:sz="0" w:space="0" w:color="auto"/>
            <w:right w:val="none" w:sz="0" w:space="0" w:color="auto"/>
          </w:divBdr>
        </w:div>
        <w:div w:id="568157275">
          <w:marLeft w:val="0"/>
          <w:marRight w:val="0"/>
          <w:marTop w:val="0"/>
          <w:marBottom w:val="0"/>
          <w:divBdr>
            <w:top w:val="none" w:sz="0" w:space="0" w:color="auto"/>
            <w:left w:val="none" w:sz="0" w:space="0" w:color="auto"/>
            <w:bottom w:val="none" w:sz="0" w:space="0" w:color="auto"/>
            <w:right w:val="none" w:sz="0" w:space="0" w:color="auto"/>
          </w:divBdr>
        </w:div>
        <w:div w:id="308100141">
          <w:marLeft w:val="0"/>
          <w:marRight w:val="0"/>
          <w:marTop w:val="0"/>
          <w:marBottom w:val="0"/>
          <w:divBdr>
            <w:top w:val="none" w:sz="0" w:space="0" w:color="auto"/>
            <w:left w:val="none" w:sz="0" w:space="0" w:color="auto"/>
            <w:bottom w:val="none" w:sz="0" w:space="0" w:color="auto"/>
            <w:right w:val="none" w:sz="0" w:space="0" w:color="auto"/>
          </w:divBdr>
        </w:div>
      </w:divsChild>
    </w:div>
    <w:div w:id="948855479">
      <w:bodyDiv w:val="1"/>
      <w:marLeft w:val="0"/>
      <w:marRight w:val="0"/>
      <w:marTop w:val="0"/>
      <w:marBottom w:val="0"/>
      <w:divBdr>
        <w:top w:val="none" w:sz="0" w:space="0" w:color="auto"/>
        <w:left w:val="none" w:sz="0" w:space="0" w:color="auto"/>
        <w:bottom w:val="none" w:sz="0" w:space="0" w:color="auto"/>
        <w:right w:val="none" w:sz="0" w:space="0" w:color="auto"/>
      </w:divBdr>
    </w:div>
    <w:div w:id="1312321340">
      <w:bodyDiv w:val="1"/>
      <w:marLeft w:val="0"/>
      <w:marRight w:val="0"/>
      <w:marTop w:val="0"/>
      <w:marBottom w:val="0"/>
      <w:divBdr>
        <w:top w:val="none" w:sz="0" w:space="0" w:color="auto"/>
        <w:left w:val="none" w:sz="0" w:space="0" w:color="auto"/>
        <w:bottom w:val="none" w:sz="0" w:space="0" w:color="auto"/>
        <w:right w:val="none" w:sz="0" w:space="0" w:color="auto"/>
      </w:divBdr>
      <w:divsChild>
        <w:div w:id="1863665647">
          <w:marLeft w:val="0"/>
          <w:marRight w:val="0"/>
          <w:marTop w:val="0"/>
          <w:marBottom w:val="0"/>
          <w:divBdr>
            <w:top w:val="none" w:sz="0" w:space="0" w:color="auto"/>
            <w:left w:val="none" w:sz="0" w:space="0" w:color="auto"/>
            <w:bottom w:val="none" w:sz="0" w:space="0" w:color="auto"/>
            <w:right w:val="none" w:sz="0" w:space="0" w:color="auto"/>
          </w:divBdr>
        </w:div>
        <w:div w:id="942227427">
          <w:marLeft w:val="0"/>
          <w:marRight w:val="0"/>
          <w:marTop w:val="0"/>
          <w:marBottom w:val="0"/>
          <w:divBdr>
            <w:top w:val="none" w:sz="0" w:space="0" w:color="auto"/>
            <w:left w:val="none" w:sz="0" w:space="0" w:color="auto"/>
            <w:bottom w:val="none" w:sz="0" w:space="0" w:color="auto"/>
            <w:right w:val="none" w:sz="0" w:space="0" w:color="auto"/>
          </w:divBdr>
        </w:div>
        <w:div w:id="18632843">
          <w:marLeft w:val="0"/>
          <w:marRight w:val="0"/>
          <w:marTop w:val="0"/>
          <w:marBottom w:val="0"/>
          <w:divBdr>
            <w:top w:val="none" w:sz="0" w:space="0" w:color="auto"/>
            <w:left w:val="none" w:sz="0" w:space="0" w:color="auto"/>
            <w:bottom w:val="none" w:sz="0" w:space="0" w:color="auto"/>
            <w:right w:val="none" w:sz="0" w:space="0" w:color="auto"/>
          </w:divBdr>
        </w:div>
        <w:div w:id="2137916909">
          <w:marLeft w:val="0"/>
          <w:marRight w:val="0"/>
          <w:marTop w:val="0"/>
          <w:marBottom w:val="0"/>
          <w:divBdr>
            <w:top w:val="none" w:sz="0" w:space="0" w:color="auto"/>
            <w:left w:val="none" w:sz="0" w:space="0" w:color="auto"/>
            <w:bottom w:val="none" w:sz="0" w:space="0" w:color="auto"/>
            <w:right w:val="none" w:sz="0" w:space="0" w:color="auto"/>
          </w:divBdr>
        </w:div>
        <w:div w:id="1573930763">
          <w:marLeft w:val="0"/>
          <w:marRight w:val="0"/>
          <w:marTop w:val="0"/>
          <w:marBottom w:val="0"/>
          <w:divBdr>
            <w:top w:val="none" w:sz="0" w:space="0" w:color="auto"/>
            <w:left w:val="none" w:sz="0" w:space="0" w:color="auto"/>
            <w:bottom w:val="none" w:sz="0" w:space="0" w:color="auto"/>
            <w:right w:val="none" w:sz="0" w:space="0" w:color="auto"/>
          </w:divBdr>
        </w:div>
        <w:div w:id="485904061">
          <w:marLeft w:val="0"/>
          <w:marRight w:val="0"/>
          <w:marTop w:val="0"/>
          <w:marBottom w:val="0"/>
          <w:divBdr>
            <w:top w:val="none" w:sz="0" w:space="0" w:color="auto"/>
            <w:left w:val="none" w:sz="0" w:space="0" w:color="auto"/>
            <w:bottom w:val="none" w:sz="0" w:space="0" w:color="auto"/>
            <w:right w:val="none" w:sz="0" w:space="0" w:color="auto"/>
          </w:divBdr>
        </w:div>
        <w:div w:id="1392775143">
          <w:marLeft w:val="0"/>
          <w:marRight w:val="0"/>
          <w:marTop w:val="0"/>
          <w:marBottom w:val="0"/>
          <w:divBdr>
            <w:top w:val="none" w:sz="0" w:space="0" w:color="auto"/>
            <w:left w:val="none" w:sz="0" w:space="0" w:color="auto"/>
            <w:bottom w:val="none" w:sz="0" w:space="0" w:color="auto"/>
            <w:right w:val="none" w:sz="0" w:space="0" w:color="auto"/>
          </w:divBdr>
        </w:div>
        <w:div w:id="612638752">
          <w:marLeft w:val="0"/>
          <w:marRight w:val="0"/>
          <w:marTop w:val="0"/>
          <w:marBottom w:val="0"/>
          <w:divBdr>
            <w:top w:val="none" w:sz="0" w:space="0" w:color="auto"/>
            <w:left w:val="none" w:sz="0" w:space="0" w:color="auto"/>
            <w:bottom w:val="none" w:sz="0" w:space="0" w:color="auto"/>
            <w:right w:val="none" w:sz="0" w:space="0" w:color="auto"/>
          </w:divBdr>
        </w:div>
        <w:div w:id="2073969045">
          <w:marLeft w:val="0"/>
          <w:marRight w:val="0"/>
          <w:marTop w:val="0"/>
          <w:marBottom w:val="0"/>
          <w:divBdr>
            <w:top w:val="none" w:sz="0" w:space="0" w:color="auto"/>
            <w:left w:val="none" w:sz="0" w:space="0" w:color="auto"/>
            <w:bottom w:val="none" w:sz="0" w:space="0" w:color="auto"/>
            <w:right w:val="none" w:sz="0" w:space="0" w:color="auto"/>
          </w:divBdr>
        </w:div>
        <w:div w:id="249584751">
          <w:marLeft w:val="0"/>
          <w:marRight w:val="0"/>
          <w:marTop w:val="0"/>
          <w:marBottom w:val="0"/>
          <w:divBdr>
            <w:top w:val="none" w:sz="0" w:space="0" w:color="auto"/>
            <w:left w:val="none" w:sz="0" w:space="0" w:color="auto"/>
            <w:bottom w:val="none" w:sz="0" w:space="0" w:color="auto"/>
            <w:right w:val="none" w:sz="0" w:space="0" w:color="auto"/>
          </w:divBdr>
        </w:div>
        <w:div w:id="1019771416">
          <w:marLeft w:val="0"/>
          <w:marRight w:val="0"/>
          <w:marTop w:val="0"/>
          <w:marBottom w:val="0"/>
          <w:divBdr>
            <w:top w:val="none" w:sz="0" w:space="0" w:color="auto"/>
            <w:left w:val="none" w:sz="0" w:space="0" w:color="auto"/>
            <w:bottom w:val="none" w:sz="0" w:space="0" w:color="auto"/>
            <w:right w:val="none" w:sz="0" w:space="0" w:color="auto"/>
          </w:divBdr>
        </w:div>
        <w:div w:id="374089886">
          <w:marLeft w:val="0"/>
          <w:marRight w:val="0"/>
          <w:marTop w:val="0"/>
          <w:marBottom w:val="0"/>
          <w:divBdr>
            <w:top w:val="none" w:sz="0" w:space="0" w:color="auto"/>
            <w:left w:val="none" w:sz="0" w:space="0" w:color="auto"/>
            <w:bottom w:val="none" w:sz="0" w:space="0" w:color="auto"/>
            <w:right w:val="none" w:sz="0" w:space="0" w:color="auto"/>
          </w:divBdr>
        </w:div>
        <w:div w:id="995302959">
          <w:marLeft w:val="0"/>
          <w:marRight w:val="0"/>
          <w:marTop w:val="0"/>
          <w:marBottom w:val="0"/>
          <w:divBdr>
            <w:top w:val="none" w:sz="0" w:space="0" w:color="auto"/>
            <w:left w:val="none" w:sz="0" w:space="0" w:color="auto"/>
            <w:bottom w:val="none" w:sz="0" w:space="0" w:color="auto"/>
            <w:right w:val="none" w:sz="0" w:space="0" w:color="auto"/>
          </w:divBdr>
        </w:div>
        <w:div w:id="75829999">
          <w:marLeft w:val="0"/>
          <w:marRight w:val="0"/>
          <w:marTop w:val="0"/>
          <w:marBottom w:val="0"/>
          <w:divBdr>
            <w:top w:val="none" w:sz="0" w:space="0" w:color="auto"/>
            <w:left w:val="none" w:sz="0" w:space="0" w:color="auto"/>
            <w:bottom w:val="none" w:sz="0" w:space="0" w:color="auto"/>
            <w:right w:val="none" w:sz="0" w:space="0" w:color="auto"/>
          </w:divBdr>
        </w:div>
        <w:div w:id="1675381582">
          <w:marLeft w:val="0"/>
          <w:marRight w:val="0"/>
          <w:marTop w:val="0"/>
          <w:marBottom w:val="0"/>
          <w:divBdr>
            <w:top w:val="none" w:sz="0" w:space="0" w:color="auto"/>
            <w:left w:val="none" w:sz="0" w:space="0" w:color="auto"/>
            <w:bottom w:val="none" w:sz="0" w:space="0" w:color="auto"/>
            <w:right w:val="none" w:sz="0" w:space="0" w:color="auto"/>
          </w:divBdr>
        </w:div>
        <w:div w:id="231503604">
          <w:marLeft w:val="0"/>
          <w:marRight w:val="0"/>
          <w:marTop w:val="0"/>
          <w:marBottom w:val="0"/>
          <w:divBdr>
            <w:top w:val="none" w:sz="0" w:space="0" w:color="auto"/>
            <w:left w:val="none" w:sz="0" w:space="0" w:color="auto"/>
            <w:bottom w:val="none" w:sz="0" w:space="0" w:color="auto"/>
            <w:right w:val="none" w:sz="0" w:space="0" w:color="auto"/>
          </w:divBdr>
        </w:div>
        <w:div w:id="122967574">
          <w:marLeft w:val="0"/>
          <w:marRight w:val="0"/>
          <w:marTop w:val="0"/>
          <w:marBottom w:val="0"/>
          <w:divBdr>
            <w:top w:val="none" w:sz="0" w:space="0" w:color="auto"/>
            <w:left w:val="none" w:sz="0" w:space="0" w:color="auto"/>
            <w:bottom w:val="none" w:sz="0" w:space="0" w:color="auto"/>
            <w:right w:val="none" w:sz="0" w:space="0" w:color="auto"/>
          </w:divBdr>
        </w:div>
        <w:div w:id="825779418">
          <w:marLeft w:val="0"/>
          <w:marRight w:val="0"/>
          <w:marTop w:val="0"/>
          <w:marBottom w:val="0"/>
          <w:divBdr>
            <w:top w:val="none" w:sz="0" w:space="0" w:color="auto"/>
            <w:left w:val="none" w:sz="0" w:space="0" w:color="auto"/>
            <w:bottom w:val="none" w:sz="0" w:space="0" w:color="auto"/>
            <w:right w:val="none" w:sz="0" w:space="0" w:color="auto"/>
          </w:divBdr>
        </w:div>
        <w:div w:id="897284103">
          <w:marLeft w:val="0"/>
          <w:marRight w:val="0"/>
          <w:marTop w:val="0"/>
          <w:marBottom w:val="0"/>
          <w:divBdr>
            <w:top w:val="none" w:sz="0" w:space="0" w:color="auto"/>
            <w:left w:val="none" w:sz="0" w:space="0" w:color="auto"/>
            <w:bottom w:val="none" w:sz="0" w:space="0" w:color="auto"/>
            <w:right w:val="none" w:sz="0" w:space="0" w:color="auto"/>
          </w:divBdr>
        </w:div>
        <w:div w:id="1588613833">
          <w:marLeft w:val="0"/>
          <w:marRight w:val="0"/>
          <w:marTop w:val="0"/>
          <w:marBottom w:val="0"/>
          <w:divBdr>
            <w:top w:val="none" w:sz="0" w:space="0" w:color="auto"/>
            <w:left w:val="none" w:sz="0" w:space="0" w:color="auto"/>
            <w:bottom w:val="none" w:sz="0" w:space="0" w:color="auto"/>
            <w:right w:val="none" w:sz="0" w:space="0" w:color="auto"/>
          </w:divBdr>
        </w:div>
        <w:div w:id="116729398">
          <w:marLeft w:val="0"/>
          <w:marRight w:val="0"/>
          <w:marTop w:val="0"/>
          <w:marBottom w:val="0"/>
          <w:divBdr>
            <w:top w:val="none" w:sz="0" w:space="0" w:color="auto"/>
            <w:left w:val="none" w:sz="0" w:space="0" w:color="auto"/>
            <w:bottom w:val="none" w:sz="0" w:space="0" w:color="auto"/>
            <w:right w:val="none" w:sz="0" w:space="0" w:color="auto"/>
          </w:divBdr>
        </w:div>
        <w:div w:id="1843737269">
          <w:marLeft w:val="0"/>
          <w:marRight w:val="0"/>
          <w:marTop w:val="0"/>
          <w:marBottom w:val="0"/>
          <w:divBdr>
            <w:top w:val="none" w:sz="0" w:space="0" w:color="auto"/>
            <w:left w:val="none" w:sz="0" w:space="0" w:color="auto"/>
            <w:bottom w:val="none" w:sz="0" w:space="0" w:color="auto"/>
            <w:right w:val="none" w:sz="0" w:space="0" w:color="auto"/>
          </w:divBdr>
        </w:div>
        <w:div w:id="1418213747">
          <w:marLeft w:val="0"/>
          <w:marRight w:val="0"/>
          <w:marTop w:val="0"/>
          <w:marBottom w:val="0"/>
          <w:divBdr>
            <w:top w:val="none" w:sz="0" w:space="0" w:color="auto"/>
            <w:left w:val="none" w:sz="0" w:space="0" w:color="auto"/>
            <w:bottom w:val="none" w:sz="0" w:space="0" w:color="auto"/>
            <w:right w:val="none" w:sz="0" w:space="0" w:color="auto"/>
          </w:divBdr>
        </w:div>
        <w:div w:id="227571520">
          <w:marLeft w:val="0"/>
          <w:marRight w:val="0"/>
          <w:marTop w:val="0"/>
          <w:marBottom w:val="0"/>
          <w:divBdr>
            <w:top w:val="none" w:sz="0" w:space="0" w:color="auto"/>
            <w:left w:val="none" w:sz="0" w:space="0" w:color="auto"/>
            <w:bottom w:val="none" w:sz="0" w:space="0" w:color="auto"/>
            <w:right w:val="none" w:sz="0" w:space="0" w:color="auto"/>
          </w:divBdr>
        </w:div>
        <w:div w:id="234047475">
          <w:marLeft w:val="0"/>
          <w:marRight w:val="0"/>
          <w:marTop w:val="0"/>
          <w:marBottom w:val="0"/>
          <w:divBdr>
            <w:top w:val="none" w:sz="0" w:space="0" w:color="auto"/>
            <w:left w:val="none" w:sz="0" w:space="0" w:color="auto"/>
            <w:bottom w:val="none" w:sz="0" w:space="0" w:color="auto"/>
            <w:right w:val="none" w:sz="0" w:space="0" w:color="auto"/>
          </w:divBdr>
        </w:div>
        <w:div w:id="1548031412">
          <w:marLeft w:val="0"/>
          <w:marRight w:val="0"/>
          <w:marTop w:val="0"/>
          <w:marBottom w:val="0"/>
          <w:divBdr>
            <w:top w:val="none" w:sz="0" w:space="0" w:color="auto"/>
            <w:left w:val="none" w:sz="0" w:space="0" w:color="auto"/>
            <w:bottom w:val="none" w:sz="0" w:space="0" w:color="auto"/>
            <w:right w:val="none" w:sz="0" w:space="0" w:color="auto"/>
          </w:divBdr>
        </w:div>
        <w:div w:id="812453306">
          <w:marLeft w:val="0"/>
          <w:marRight w:val="0"/>
          <w:marTop w:val="0"/>
          <w:marBottom w:val="0"/>
          <w:divBdr>
            <w:top w:val="none" w:sz="0" w:space="0" w:color="auto"/>
            <w:left w:val="none" w:sz="0" w:space="0" w:color="auto"/>
            <w:bottom w:val="none" w:sz="0" w:space="0" w:color="auto"/>
            <w:right w:val="none" w:sz="0" w:space="0" w:color="auto"/>
          </w:divBdr>
        </w:div>
        <w:div w:id="632911178">
          <w:marLeft w:val="0"/>
          <w:marRight w:val="0"/>
          <w:marTop w:val="0"/>
          <w:marBottom w:val="0"/>
          <w:divBdr>
            <w:top w:val="none" w:sz="0" w:space="0" w:color="auto"/>
            <w:left w:val="none" w:sz="0" w:space="0" w:color="auto"/>
            <w:bottom w:val="none" w:sz="0" w:space="0" w:color="auto"/>
            <w:right w:val="none" w:sz="0" w:space="0" w:color="auto"/>
          </w:divBdr>
        </w:div>
        <w:div w:id="962735871">
          <w:marLeft w:val="0"/>
          <w:marRight w:val="0"/>
          <w:marTop w:val="0"/>
          <w:marBottom w:val="0"/>
          <w:divBdr>
            <w:top w:val="none" w:sz="0" w:space="0" w:color="auto"/>
            <w:left w:val="none" w:sz="0" w:space="0" w:color="auto"/>
            <w:bottom w:val="none" w:sz="0" w:space="0" w:color="auto"/>
            <w:right w:val="none" w:sz="0" w:space="0" w:color="auto"/>
          </w:divBdr>
        </w:div>
      </w:divsChild>
    </w:div>
    <w:div w:id="1492870544">
      <w:bodyDiv w:val="1"/>
      <w:marLeft w:val="0"/>
      <w:marRight w:val="0"/>
      <w:marTop w:val="0"/>
      <w:marBottom w:val="0"/>
      <w:divBdr>
        <w:top w:val="none" w:sz="0" w:space="0" w:color="auto"/>
        <w:left w:val="none" w:sz="0" w:space="0" w:color="auto"/>
        <w:bottom w:val="none" w:sz="0" w:space="0" w:color="auto"/>
        <w:right w:val="none" w:sz="0" w:space="0" w:color="auto"/>
      </w:divBdr>
      <w:divsChild>
        <w:div w:id="1592544403">
          <w:marLeft w:val="0"/>
          <w:marRight w:val="0"/>
          <w:marTop w:val="0"/>
          <w:marBottom w:val="0"/>
          <w:divBdr>
            <w:top w:val="none" w:sz="0" w:space="0" w:color="auto"/>
            <w:left w:val="none" w:sz="0" w:space="0" w:color="auto"/>
            <w:bottom w:val="none" w:sz="0" w:space="0" w:color="auto"/>
            <w:right w:val="none" w:sz="0" w:space="0" w:color="auto"/>
          </w:divBdr>
        </w:div>
        <w:div w:id="868105160">
          <w:marLeft w:val="0"/>
          <w:marRight w:val="0"/>
          <w:marTop w:val="0"/>
          <w:marBottom w:val="0"/>
          <w:divBdr>
            <w:top w:val="none" w:sz="0" w:space="0" w:color="auto"/>
            <w:left w:val="none" w:sz="0" w:space="0" w:color="auto"/>
            <w:bottom w:val="none" w:sz="0" w:space="0" w:color="auto"/>
            <w:right w:val="none" w:sz="0" w:space="0" w:color="auto"/>
          </w:divBdr>
        </w:div>
        <w:div w:id="2077319322">
          <w:marLeft w:val="0"/>
          <w:marRight w:val="0"/>
          <w:marTop w:val="0"/>
          <w:marBottom w:val="0"/>
          <w:divBdr>
            <w:top w:val="none" w:sz="0" w:space="0" w:color="auto"/>
            <w:left w:val="none" w:sz="0" w:space="0" w:color="auto"/>
            <w:bottom w:val="none" w:sz="0" w:space="0" w:color="auto"/>
            <w:right w:val="none" w:sz="0" w:space="0" w:color="auto"/>
          </w:divBdr>
        </w:div>
        <w:div w:id="207229759">
          <w:marLeft w:val="0"/>
          <w:marRight w:val="0"/>
          <w:marTop w:val="0"/>
          <w:marBottom w:val="0"/>
          <w:divBdr>
            <w:top w:val="none" w:sz="0" w:space="0" w:color="auto"/>
            <w:left w:val="none" w:sz="0" w:space="0" w:color="auto"/>
            <w:bottom w:val="none" w:sz="0" w:space="0" w:color="auto"/>
            <w:right w:val="none" w:sz="0" w:space="0" w:color="auto"/>
          </w:divBdr>
        </w:div>
        <w:div w:id="1409956250">
          <w:marLeft w:val="0"/>
          <w:marRight w:val="0"/>
          <w:marTop w:val="0"/>
          <w:marBottom w:val="0"/>
          <w:divBdr>
            <w:top w:val="none" w:sz="0" w:space="0" w:color="auto"/>
            <w:left w:val="none" w:sz="0" w:space="0" w:color="auto"/>
            <w:bottom w:val="none" w:sz="0" w:space="0" w:color="auto"/>
            <w:right w:val="none" w:sz="0" w:space="0" w:color="auto"/>
          </w:divBdr>
        </w:div>
        <w:div w:id="1854414778">
          <w:marLeft w:val="0"/>
          <w:marRight w:val="0"/>
          <w:marTop w:val="0"/>
          <w:marBottom w:val="0"/>
          <w:divBdr>
            <w:top w:val="none" w:sz="0" w:space="0" w:color="auto"/>
            <w:left w:val="none" w:sz="0" w:space="0" w:color="auto"/>
            <w:bottom w:val="none" w:sz="0" w:space="0" w:color="auto"/>
            <w:right w:val="none" w:sz="0" w:space="0" w:color="auto"/>
          </w:divBdr>
        </w:div>
        <w:div w:id="755051205">
          <w:marLeft w:val="0"/>
          <w:marRight w:val="0"/>
          <w:marTop w:val="0"/>
          <w:marBottom w:val="0"/>
          <w:divBdr>
            <w:top w:val="none" w:sz="0" w:space="0" w:color="auto"/>
            <w:left w:val="none" w:sz="0" w:space="0" w:color="auto"/>
            <w:bottom w:val="none" w:sz="0" w:space="0" w:color="auto"/>
            <w:right w:val="none" w:sz="0" w:space="0" w:color="auto"/>
          </w:divBdr>
        </w:div>
        <w:div w:id="1500733909">
          <w:marLeft w:val="0"/>
          <w:marRight w:val="0"/>
          <w:marTop w:val="0"/>
          <w:marBottom w:val="0"/>
          <w:divBdr>
            <w:top w:val="none" w:sz="0" w:space="0" w:color="auto"/>
            <w:left w:val="none" w:sz="0" w:space="0" w:color="auto"/>
            <w:bottom w:val="none" w:sz="0" w:space="0" w:color="auto"/>
            <w:right w:val="none" w:sz="0" w:space="0" w:color="auto"/>
          </w:divBdr>
        </w:div>
        <w:div w:id="1352757819">
          <w:marLeft w:val="0"/>
          <w:marRight w:val="0"/>
          <w:marTop w:val="0"/>
          <w:marBottom w:val="0"/>
          <w:divBdr>
            <w:top w:val="none" w:sz="0" w:space="0" w:color="auto"/>
            <w:left w:val="none" w:sz="0" w:space="0" w:color="auto"/>
            <w:bottom w:val="none" w:sz="0" w:space="0" w:color="auto"/>
            <w:right w:val="none" w:sz="0" w:space="0" w:color="auto"/>
          </w:divBdr>
        </w:div>
        <w:div w:id="2023890891">
          <w:marLeft w:val="0"/>
          <w:marRight w:val="0"/>
          <w:marTop w:val="0"/>
          <w:marBottom w:val="0"/>
          <w:divBdr>
            <w:top w:val="none" w:sz="0" w:space="0" w:color="auto"/>
            <w:left w:val="none" w:sz="0" w:space="0" w:color="auto"/>
            <w:bottom w:val="none" w:sz="0" w:space="0" w:color="auto"/>
            <w:right w:val="none" w:sz="0" w:space="0" w:color="auto"/>
          </w:divBdr>
        </w:div>
        <w:div w:id="1325670409">
          <w:marLeft w:val="0"/>
          <w:marRight w:val="0"/>
          <w:marTop w:val="0"/>
          <w:marBottom w:val="0"/>
          <w:divBdr>
            <w:top w:val="none" w:sz="0" w:space="0" w:color="auto"/>
            <w:left w:val="none" w:sz="0" w:space="0" w:color="auto"/>
            <w:bottom w:val="none" w:sz="0" w:space="0" w:color="auto"/>
            <w:right w:val="none" w:sz="0" w:space="0" w:color="auto"/>
          </w:divBdr>
        </w:div>
        <w:div w:id="269972332">
          <w:marLeft w:val="0"/>
          <w:marRight w:val="0"/>
          <w:marTop w:val="0"/>
          <w:marBottom w:val="0"/>
          <w:divBdr>
            <w:top w:val="none" w:sz="0" w:space="0" w:color="auto"/>
            <w:left w:val="none" w:sz="0" w:space="0" w:color="auto"/>
            <w:bottom w:val="none" w:sz="0" w:space="0" w:color="auto"/>
            <w:right w:val="none" w:sz="0" w:space="0" w:color="auto"/>
          </w:divBdr>
        </w:div>
        <w:div w:id="531529692">
          <w:marLeft w:val="0"/>
          <w:marRight w:val="0"/>
          <w:marTop w:val="0"/>
          <w:marBottom w:val="0"/>
          <w:divBdr>
            <w:top w:val="none" w:sz="0" w:space="0" w:color="auto"/>
            <w:left w:val="none" w:sz="0" w:space="0" w:color="auto"/>
            <w:bottom w:val="none" w:sz="0" w:space="0" w:color="auto"/>
            <w:right w:val="none" w:sz="0" w:space="0" w:color="auto"/>
          </w:divBdr>
        </w:div>
        <w:div w:id="1493444085">
          <w:marLeft w:val="0"/>
          <w:marRight w:val="0"/>
          <w:marTop w:val="0"/>
          <w:marBottom w:val="0"/>
          <w:divBdr>
            <w:top w:val="none" w:sz="0" w:space="0" w:color="auto"/>
            <w:left w:val="none" w:sz="0" w:space="0" w:color="auto"/>
            <w:bottom w:val="none" w:sz="0" w:space="0" w:color="auto"/>
            <w:right w:val="none" w:sz="0" w:space="0" w:color="auto"/>
          </w:divBdr>
        </w:div>
        <w:div w:id="998658218">
          <w:marLeft w:val="0"/>
          <w:marRight w:val="0"/>
          <w:marTop w:val="0"/>
          <w:marBottom w:val="0"/>
          <w:divBdr>
            <w:top w:val="none" w:sz="0" w:space="0" w:color="auto"/>
            <w:left w:val="none" w:sz="0" w:space="0" w:color="auto"/>
            <w:bottom w:val="none" w:sz="0" w:space="0" w:color="auto"/>
            <w:right w:val="none" w:sz="0" w:space="0" w:color="auto"/>
          </w:divBdr>
        </w:div>
      </w:divsChild>
    </w:div>
    <w:div w:id="1815027688">
      <w:bodyDiv w:val="1"/>
      <w:marLeft w:val="0"/>
      <w:marRight w:val="0"/>
      <w:marTop w:val="0"/>
      <w:marBottom w:val="0"/>
      <w:divBdr>
        <w:top w:val="none" w:sz="0" w:space="0" w:color="auto"/>
        <w:left w:val="none" w:sz="0" w:space="0" w:color="auto"/>
        <w:bottom w:val="none" w:sz="0" w:space="0" w:color="auto"/>
        <w:right w:val="none" w:sz="0" w:space="0" w:color="auto"/>
      </w:divBdr>
      <w:divsChild>
        <w:div w:id="380137405">
          <w:marLeft w:val="0"/>
          <w:marRight w:val="0"/>
          <w:marTop w:val="0"/>
          <w:marBottom w:val="0"/>
          <w:divBdr>
            <w:top w:val="none" w:sz="0" w:space="0" w:color="auto"/>
            <w:left w:val="none" w:sz="0" w:space="0" w:color="auto"/>
            <w:bottom w:val="none" w:sz="0" w:space="0" w:color="auto"/>
            <w:right w:val="none" w:sz="0" w:space="0" w:color="auto"/>
          </w:divBdr>
        </w:div>
        <w:div w:id="1171414436">
          <w:marLeft w:val="0"/>
          <w:marRight w:val="0"/>
          <w:marTop w:val="0"/>
          <w:marBottom w:val="0"/>
          <w:divBdr>
            <w:top w:val="none" w:sz="0" w:space="0" w:color="auto"/>
            <w:left w:val="none" w:sz="0" w:space="0" w:color="auto"/>
            <w:bottom w:val="none" w:sz="0" w:space="0" w:color="auto"/>
            <w:right w:val="none" w:sz="0" w:space="0" w:color="auto"/>
          </w:divBdr>
        </w:div>
        <w:div w:id="299265847">
          <w:marLeft w:val="0"/>
          <w:marRight w:val="0"/>
          <w:marTop w:val="0"/>
          <w:marBottom w:val="0"/>
          <w:divBdr>
            <w:top w:val="none" w:sz="0" w:space="0" w:color="auto"/>
            <w:left w:val="none" w:sz="0" w:space="0" w:color="auto"/>
            <w:bottom w:val="none" w:sz="0" w:space="0" w:color="auto"/>
            <w:right w:val="none" w:sz="0" w:space="0" w:color="auto"/>
          </w:divBdr>
        </w:div>
        <w:div w:id="945580671">
          <w:marLeft w:val="0"/>
          <w:marRight w:val="0"/>
          <w:marTop w:val="0"/>
          <w:marBottom w:val="0"/>
          <w:divBdr>
            <w:top w:val="none" w:sz="0" w:space="0" w:color="auto"/>
            <w:left w:val="none" w:sz="0" w:space="0" w:color="auto"/>
            <w:bottom w:val="none" w:sz="0" w:space="0" w:color="auto"/>
            <w:right w:val="none" w:sz="0" w:space="0" w:color="auto"/>
          </w:divBdr>
        </w:div>
        <w:div w:id="898368753">
          <w:marLeft w:val="0"/>
          <w:marRight w:val="0"/>
          <w:marTop w:val="0"/>
          <w:marBottom w:val="0"/>
          <w:divBdr>
            <w:top w:val="none" w:sz="0" w:space="0" w:color="auto"/>
            <w:left w:val="none" w:sz="0" w:space="0" w:color="auto"/>
            <w:bottom w:val="none" w:sz="0" w:space="0" w:color="auto"/>
            <w:right w:val="none" w:sz="0" w:space="0" w:color="auto"/>
          </w:divBdr>
        </w:div>
        <w:div w:id="554241603">
          <w:marLeft w:val="0"/>
          <w:marRight w:val="0"/>
          <w:marTop w:val="0"/>
          <w:marBottom w:val="0"/>
          <w:divBdr>
            <w:top w:val="none" w:sz="0" w:space="0" w:color="auto"/>
            <w:left w:val="none" w:sz="0" w:space="0" w:color="auto"/>
            <w:bottom w:val="none" w:sz="0" w:space="0" w:color="auto"/>
            <w:right w:val="none" w:sz="0" w:space="0" w:color="auto"/>
          </w:divBdr>
        </w:div>
        <w:div w:id="583219771">
          <w:marLeft w:val="0"/>
          <w:marRight w:val="0"/>
          <w:marTop w:val="0"/>
          <w:marBottom w:val="0"/>
          <w:divBdr>
            <w:top w:val="none" w:sz="0" w:space="0" w:color="auto"/>
            <w:left w:val="none" w:sz="0" w:space="0" w:color="auto"/>
            <w:bottom w:val="none" w:sz="0" w:space="0" w:color="auto"/>
            <w:right w:val="none" w:sz="0" w:space="0" w:color="auto"/>
          </w:divBdr>
        </w:div>
        <w:div w:id="1954434417">
          <w:marLeft w:val="0"/>
          <w:marRight w:val="0"/>
          <w:marTop w:val="0"/>
          <w:marBottom w:val="0"/>
          <w:divBdr>
            <w:top w:val="none" w:sz="0" w:space="0" w:color="auto"/>
            <w:left w:val="none" w:sz="0" w:space="0" w:color="auto"/>
            <w:bottom w:val="none" w:sz="0" w:space="0" w:color="auto"/>
            <w:right w:val="none" w:sz="0" w:space="0" w:color="auto"/>
          </w:divBdr>
        </w:div>
        <w:div w:id="817648658">
          <w:marLeft w:val="0"/>
          <w:marRight w:val="0"/>
          <w:marTop w:val="0"/>
          <w:marBottom w:val="0"/>
          <w:divBdr>
            <w:top w:val="none" w:sz="0" w:space="0" w:color="auto"/>
            <w:left w:val="none" w:sz="0" w:space="0" w:color="auto"/>
            <w:bottom w:val="none" w:sz="0" w:space="0" w:color="auto"/>
            <w:right w:val="none" w:sz="0" w:space="0" w:color="auto"/>
          </w:divBdr>
        </w:div>
        <w:div w:id="901675807">
          <w:marLeft w:val="0"/>
          <w:marRight w:val="0"/>
          <w:marTop w:val="0"/>
          <w:marBottom w:val="0"/>
          <w:divBdr>
            <w:top w:val="none" w:sz="0" w:space="0" w:color="auto"/>
            <w:left w:val="none" w:sz="0" w:space="0" w:color="auto"/>
            <w:bottom w:val="none" w:sz="0" w:space="0" w:color="auto"/>
            <w:right w:val="none" w:sz="0" w:space="0" w:color="auto"/>
          </w:divBdr>
        </w:div>
        <w:div w:id="1965384658">
          <w:marLeft w:val="0"/>
          <w:marRight w:val="0"/>
          <w:marTop w:val="0"/>
          <w:marBottom w:val="0"/>
          <w:divBdr>
            <w:top w:val="none" w:sz="0" w:space="0" w:color="auto"/>
            <w:left w:val="none" w:sz="0" w:space="0" w:color="auto"/>
            <w:bottom w:val="none" w:sz="0" w:space="0" w:color="auto"/>
            <w:right w:val="none" w:sz="0" w:space="0" w:color="auto"/>
          </w:divBdr>
        </w:div>
        <w:div w:id="685982160">
          <w:marLeft w:val="0"/>
          <w:marRight w:val="0"/>
          <w:marTop w:val="0"/>
          <w:marBottom w:val="0"/>
          <w:divBdr>
            <w:top w:val="none" w:sz="0" w:space="0" w:color="auto"/>
            <w:left w:val="none" w:sz="0" w:space="0" w:color="auto"/>
            <w:bottom w:val="none" w:sz="0" w:space="0" w:color="auto"/>
            <w:right w:val="none" w:sz="0" w:space="0" w:color="auto"/>
          </w:divBdr>
        </w:div>
        <w:div w:id="855853740">
          <w:marLeft w:val="0"/>
          <w:marRight w:val="0"/>
          <w:marTop w:val="0"/>
          <w:marBottom w:val="0"/>
          <w:divBdr>
            <w:top w:val="none" w:sz="0" w:space="0" w:color="auto"/>
            <w:left w:val="none" w:sz="0" w:space="0" w:color="auto"/>
            <w:bottom w:val="none" w:sz="0" w:space="0" w:color="auto"/>
            <w:right w:val="none" w:sz="0" w:space="0" w:color="auto"/>
          </w:divBdr>
        </w:div>
        <w:div w:id="993878970">
          <w:marLeft w:val="0"/>
          <w:marRight w:val="0"/>
          <w:marTop w:val="0"/>
          <w:marBottom w:val="0"/>
          <w:divBdr>
            <w:top w:val="none" w:sz="0" w:space="0" w:color="auto"/>
            <w:left w:val="none" w:sz="0" w:space="0" w:color="auto"/>
            <w:bottom w:val="none" w:sz="0" w:space="0" w:color="auto"/>
            <w:right w:val="none" w:sz="0" w:space="0" w:color="auto"/>
          </w:divBdr>
        </w:div>
        <w:div w:id="1291277161">
          <w:marLeft w:val="0"/>
          <w:marRight w:val="0"/>
          <w:marTop w:val="0"/>
          <w:marBottom w:val="0"/>
          <w:divBdr>
            <w:top w:val="none" w:sz="0" w:space="0" w:color="auto"/>
            <w:left w:val="none" w:sz="0" w:space="0" w:color="auto"/>
            <w:bottom w:val="none" w:sz="0" w:space="0" w:color="auto"/>
            <w:right w:val="none" w:sz="0" w:space="0" w:color="auto"/>
          </w:divBdr>
        </w:div>
        <w:div w:id="397675048">
          <w:marLeft w:val="0"/>
          <w:marRight w:val="0"/>
          <w:marTop w:val="0"/>
          <w:marBottom w:val="0"/>
          <w:divBdr>
            <w:top w:val="none" w:sz="0" w:space="0" w:color="auto"/>
            <w:left w:val="none" w:sz="0" w:space="0" w:color="auto"/>
            <w:bottom w:val="none" w:sz="0" w:space="0" w:color="auto"/>
            <w:right w:val="none" w:sz="0" w:space="0" w:color="auto"/>
          </w:divBdr>
        </w:div>
        <w:div w:id="900095937">
          <w:marLeft w:val="0"/>
          <w:marRight w:val="0"/>
          <w:marTop w:val="0"/>
          <w:marBottom w:val="0"/>
          <w:divBdr>
            <w:top w:val="none" w:sz="0" w:space="0" w:color="auto"/>
            <w:left w:val="none" w:sz="0" w:space="0" w:color="auto"/>
            <w:bottom w:val="none" w:sz="0" w:space="0" w:color="auto"/>
            <w:right w:val="none" w:sz="0" w:space="0" w:color="auto"/>
          </w:divBdr>
        </w:div>
        <w:div w:id="207301174">
          <w:marLeft w:val="0"/>
          <w:marRight w:val="0"/>
          <w:marTop w:val="0"/>
          <w:marBottom w:val="0"/>
          <w:divBdr>
            <w:top w:val="none" w:sz="0" w:space="0" w:color="auto"/>
            <w:left w:val="none" w:sz="0" w:space="0" w:color="auto"/>
            <w:bottom w:val="none" w:sz="0" w:space="0" w:color="auto"/>
            <w:right w:val="none" w:sz="0" w:space="0" w:color="auto"/>
          </w:divBdr>
        </w:div>
        <w:div w:id="1703168111">
          <w:marLeft w:val="0"/>
          <w:marRight w:val="0"/>
          <w:marTop w:val="0"/>
          <w:marBottom w:val="0"/>
          <w:divBdr>
            <w:top w:val="none" w:sz="0" w:space="0" w:color="auto"/>
            <w:left w:val="none" w:sz="0" w:space="0" w:color="auto"/>
            <w:bottom w:val="none" w:sz="0" w:space="0" w:color="auto"/>
            <w:right w:val="none" w:sz="0" w:space="0" w:color="auto"/>
          </w:divBdr>
        </w:div>
      </w:divsChild>
    </w:div>
    <w:div w:id="2019771468">
      <w:bodyDiv w:val="1"/>
      <w:marLeft w:val="0"/>
      <w:marRight w:val="0"/>
      <w:marTop w:val="0"/>
      <w:marBottom w:val="0"/>
      <w:divBdr>
        <w:top w:val="none" w:sz="0" w:space="0" w:color="auto"/>
        <w:left w:val="none" w:sz="0" w:space="0" w:color="auto"/>
        <w:bottom w:val="none" w:sz="0" w:space="0" w:color="auto"/>
        <w:right w:val="none" w:sz="0" w:space="0" w:color="auto"/>
      </w:divBdr>
      <w:divsChild>
        <w:div w:id="1977880215">
          <w:marLeft w:val="0"/>
          <w:marRight w:val="0"/>
          <w:marTop w:val="0"/>
          <w:marBottom w:val="0"/>
          <w:divBdr>
            <w:top w:val="none" w:sz="0" w:space="0" w:color="auto"/>
            <w:left w:val="none" w:sz="0" w:space="0" w:color="auto"/>
            <w:bottom w:val="none" w:sz="0" w:space="0" w:color="auto"/>
            <w:right w:val="none" w:sz="0" w:space="0" w:color="auto"/>
          </w:divBdr>
        </w:div>
        <w:div w:id="960499366">
          <w:marLeft w:val="0"/>
          <w:marRight w:val="0"/>
          <w:marTop w:val="0"/>
          <w:marBottom w:val="0"/>
          <w:divBdr>
            <w:top w:val="none" w:sz="0" w:space="0" w:color="auto"/>
            <w:left w:val="none" w:sz="0" w:space="0" w:color="auto"/>
            <w:bottom w:val="none" w:sz="0" w:space="0" w:color="auto"/>
            <w:right w:val="none" w:sz="0" w:space="0" w:color="auto"/>
          </w:divBdr>
        </w:div>
        <w:div w:id="2004237470">
          <w:marLeft w:val="0"/>
          <w:marRight w:val="0"/>
          <w:marTop w:val="0"/>
          <w:marBottom w:val="0"/>
          <w:divBdr>
            <w:top w:val="none" w:sz="0" w:space="0" w:color="auto"/>
            <w:left w:val="none" w:sz="0" w:space="0" w:color="auto"/>
            <w:bottom w:val="none" w:sz="0" w:space="0" w:color="auto"/>
            <w:right w:val="none" w:sz="0" w:space="0" w:color="auto"/>
          </w:divBdr>
        </w:div>
        <w:div w:id="8341098">
          <w:marLeft w:val="0"/>
          <w:marRight w:val="0"/>
          <w:marTop w:val="0"/>
          <w:marBottom w:val="0"/>
          <w:divBdr>
            <w:top w:val="none" w:sz="0" w:space="0" w:color="auto"/>
            <w:left w:val="none" w:sz="0" w:space="0" w:color="auto"/>
            <w:bottom w:val="none" w:sz="0" w:space="0" w:color="auto"/>
            <w:right w:val="none" w:sz="0" w:space="0" w:color="auto"/>
          </w:divBdr>
        </w:div>
        <w:div w:id="1747914564">
          <w:marLeft w:val="0"/>
          <w:marRight w:val="0"/>
          <w:marTop w:val="0"/>
          <w:marBottom w:val="0"/>
          <w:divBdr>
            <w:top w:val="none" w:sz="0" w:space="0" w:color="auto"/>
            <w:left w:val="none" w:sz="0" w:space="0" w:color="auto"/>
            <w:bottom w:val="none" w:sz="0" w:space="0" w:color="auto"/>
            <w:right w:val="none" w:sz="0" w:space="0" w:color="auto"/>
          </w:divBdr>
        </w:div>
        <w:div w:id="844706178">
          <w:marLeft w:val="0"/>
          <w:marRight w:val="0"/>
          <w:marTop w:val="0"/>
          <w:marBottom w:val="0"/>
          <w:divBdr>
            <w:top w:val="none" w:sz="0" w:space="0" w:color="auto"/>
            <w:left w:val="none" w:sz="0" w:space="0" w:color="auto"/>
            <w:bottom w:val="none" w:sz="0" w:space="0" w:color="auto"/>
            <w:right w:val="none" w:sz="0" w:space="0" w:color="auto"/>
          </w:divBdr>
        </w:div>
        <w:div w:id="1506943465">
          <w:marLeft w:val="0"/>
          <w:marRight w:val="0"/>
          <w:marTop w:val="0"/>
          <w:marBottom w:val="0"/>
          <w:divBdr>
            <w:top w:val="none" w:sz="0" w:space="0" w:color="auto"/>
            <w:left w:val="none" w:sz="0" w:space="0" w:color="auto"/>
            <w:bottom w:val="none" w:sz="0" w:space="0" w:color="auto"/>
            <w:right w:val="none" w:sz="0" w:space="0" w:color="auto"/>
          </w:divBdr>
        </w:div>
        <w:div w:id="2052609871">
          <w:marLeft w:val="0"/>
          <w:marRight w:val="0"/>
          <w:marTop w:val="0"/>
          <w:marBottom w:val="0"/>
          <w:divBdr>
            <w:top w:val="none" w:sz="0" w:space="0" w:color="auto"/>
            <w:left w:val="none" w:sz="0" w:space="0" w:color="auto"/>
            <w:bottom w:val="none" w:sz="0" w:space="0" w:color="auto"/>
            <w:right w:val="none" w:sz="0" w:space="0" w:color="auto"/>
          </w:divBdr>
        </w:div>
        <w:div w:id="241835167">
          <w:marLeft w:val="0"/>
          <w:marRight w:val="0"/>
          <w:marTop w:val="0"/>
          <w:marBottom w:val="0"/>
          <w:divBdr>
            <w:top w:val="none" w:sz="0" w:space="0" w:color="auto"/>
            <w:left w:val="none" w:sz="0" w:space="0" w:color="auto"/>
            <w:bottom w:val="none" w:sz="0" w:space="0" w:color="auto"/>
            <w:right w:val="none" w:sz="0" w:space="0" w:color="auto"/>
          </w:divBdr>
        </w:div>
        <w:div w:id="83767058">
          <w:marLeft w:val="0"/>
          <w:marRight w:val="0"/>
          <w:marTop w:val="0"/>
          <w:marBottom w:val="0"/>
          <w:divBdr>
            <w:top w:val="none" w:sz="0" w:space="0" w:color="auto"/>
            <w:left w:val="none" w:sz="0" w:space="0" w:color="auto"/>
            <w:bottom w:val="none" w:sz="0" w:space="0" w:color="auto"/>
            <w:right w:val="none" w:sz="0" w:space="0" w:color="auto"/>
          </w:divBdr>
        </w:div>
        <w:div w:id="1340111948">
          <w:marLeft w:val="0"/>
          <w:marRight w:val="0"/>
          <w:marTop w:val="0"/>
          <w:marBottom w:val="0"/>
          <w:divBdr>
            <w:top w:val="none" w:sz="0" w:space="0" w:color="auto"/>
            <w:left w:val="none" w:sz="0" w:space="0" w:color="auto"/>
            <w:bottom w:val="none" w:sz="0" w:space="0" w:color="auto"/>
            <w:right w:val="none" w:sz="0" w:space="0" w:color="auto"/>
          </w:divBdr>
        </w:div>
        <w:div w:id="724452083">
          <w:marLeft w:val="0"/>
          <w:marRight w:val="0"/>
          <w:marTop w:val="0"/>
          <w:marBottom w:val="0"/>
          <w:divBdr>
            <w:top w:val="none" w:sz="0" w:space="0" w:color="auto"/>
            <w:left w:val="none" w:sz="0" w:space="0" w:color="auto"/>
            <w:bottom w:val="none" w:sz="0" w:space="0" w:color="auto"/>
            <w:right w:val="none" w:sz="0" w:space="0" w:color="auto"/>
          </w:divBdr>
        </w:div>
        <w:div w:id="2022929858">
          <w:marLeft w:val="0"/>
          <w:marRight w:val="0"/>
          <w:marTop w:val="0"/>
          <w:marBottom w:val="0"/>
          <w:divBdr>
            <w:top w:val="none" w:sz="0" w:space="0" w:color="auto"/>
            <w:left w:val="none" w:sz="0" w:space="0" w:color="auto"/>
            <w:bottom w:val="none" w:sz="0" w:space="0" w:color="auto"/>
            <w:right w:val="none" w:sz="0" w:space="0" w:color="auto"/>
          </w:divBdr>
        </w:div>
        <w:div w:id="822812388">
          <w:marLeft w:val="0"/>
          <w:marRight w:val="0"/>
          <w:marTop w:val="0"/>
          <w:marBottom w:val="0"/>
          <w:divBdr>
            <w:top w:val="none" w:sz="0" w:space="0" w:color="auto"/>
            <w:left w:val="none" w:sz="0" w:space="0" w:color="auto"/>
            <w:bottom w:val="none" w:sz="0" w:space="0" w:color="auto"/>
            <w:right w:val="none" w:sz="0" w:space="0" w:color="auto"/>
          </w:divBdr>
        </w:div>
        <w:div w:id="616714870">
          <w:marLeft w:val="0"/>
          <w:marRight w:val="0"/>
          <w:marTop w:val="0"/>
          <w:marBottom w:val="0"/>
          <w:divBdr>
            <w:top w:val="none" w:sz="0" w:space="0" w:color="auto"/>
            <w:left w:val="none" w:sz="0" w:space="0" w:color="auto"/>
            <w:bottom w:val="none" w:sz="0" w:space="0" w:color="auto"/>
            <w:right w:val="none" w:sz="0" w:space="0" w:color="auto"/>
          </w:divBdr>
        </w:div>
        <w:div w:id="311981362">
          <w:marLeft w:val="0"/>
          <w:marRight w:val="0"/>
          <w:marTop w:val="0"/>
          <w:marBottom w:val="0"/>
          <w:divBdr>
            <w:top w:val="none" w:sz="0" w:space="0" w:color="auto"/>
            <w:left w:val="none" w:sz="0" w:space="0" w:color="auto"/>
            <w:bottom w:val="none" w:sz="0" w:space="0" w:color="auto"/>
            <w:right w:val="none" w:sz="0" w:space="0" w:color="auto"/>
          </w:divBdr>
        </w:div>
        <w:div w:id="889419213">
          <w:marLeft w:val="0"/>
          <w:marRight w:val="0"/>
          <w:marTop w:val="0"/>
          <w:marBottom w:val="0"/>
          <w:divBdr>
            <w:top w:val="none" w:sz="0" w:space="0" w:color="auto"/>
            <w:left w:val="none" w:sz="0" w:space="0" w:color="auto"/>
            <w:bottom w:val="none" w:sz="0" w:space="0" w:color="auto"/>
            <w:right w:val="none" w:sz="0" w:space="0" w:color="auto"/>
          </w:divBdr>
        </w:div>
        <w:div w:id="1849979600">
          <w:marLeft w:val="0"/>
          <w:marRight w:val="0"/>
          <w:marTop w:val="0"/>
          <w:marBottom w:val="0"/>
          <w:divBdr>
            <w:top w:val="none" w:sz="0" w:space="0" w:color="auto"/>
            <w:left w:val="none" w:sz="0" w:space="0" w:color="auto"/>
            <w:bottom w:val="none" w:sz="0" w:space="0" w:color="auto"/>
            <w:right w:val="none" w:sz="0" w:space="0" w:color="auto"/>
          </w:divBdr>
        </w:div>
        <w:div w:id="1280260002">
          <w:marLeft w:val="0"/>
          <w:marRight w:val="0"/>
          <w:marTop w:val="0"/>
          <w:marBottom w:val="0"/>
          <w:divBdr>
            <w:top w:val="none" w:sz="0" w:space="0" w:color="auto"/>
            <w:left w:val="none" w:sz="0" w:space="0" w:color="auto"/>
            <w:bottom w:val="none" w:sz="0" w:space="0" w:color="auto"/>
            <w:right w:val="none" w:sz="0" w:space="0" w:color="auto"/>
          </w:divBdr>
        </w:div>
        <w:div w:id="1830170749">
          <w:marLeft w:val="0"/>
          <w:marRight w:val="0"/>
          <w:marTop w:val="0"/>
          <w:marBottom w:val="0"/>
          <w:divBdr>
            <w:top w:val="none" w:sz="0" w:space="0" w:color="auto"/>
            <w:left w:val="none" w:sz="0" w:space="0" w:color="auto"/>
            <w:bottom w:val="none" w:sz="0" w:space="0" w:color="auto"/>
            <w:right w:val="none" w:sz="0" w:space="0" w:color="auto"/>
          </w:divBdr>
        </w:div>
        <w:div w:id="1027481892">
          <w:marLeft w:val="0"/>
          <w:marRight w:val="0"/>
          <w:marTop w:val="0"/>
          <w:marBottom w:val="0"/>
          <w:divBdr>
            <w:top w:val="none" w:sz="0" w:space="0" w:color="auto"/>
            <w:left w:val="none" w:sz="0" w:space="0" w:color="auto"/>
            <w:bottom w:val="none" w:sz="0" w:space="0" w:color="auto"/>
            <w:right w:val="none" w:sz="0" w:space="0" w:color="auto"/>
          </w:divBdr>
        </w:div>
      </w:divsChild>
    </w:div>
    <w:div w:id="209928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2156</Words>
  <Characters>12295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Parker</dc:creator>
  <cp:keywords/>
  <dc:description/>
  <cp:lastModifiedBy>Simon Parker</cp:lastModifiedBy>
  <cp:revision>3</cp:revision>
  <cp:lastPrinted>2023-04-28T08:20:00Z</cp:lastPrinted>
  <dcterms:created xsi:type="dcterms:W3CDTF">2026-05-05T05:55:00Z</dcterms:created>
  <dcterms:modified xsi:type="dcterms:W3CDTF">2026-05-05T06:02:00Z</dcterms:modified>
</cp:coreProperties>
</file>