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15730" w:type="dxa"/>
        <w:tblLook w:val="04A0" w:firstRow="1" w:lastRow="0" w:firstColumn="1" w:lastColumn="0" w:noHBand="0" w:noVBand="1"/>
      </w:tblPr>
      <w:tblGrid>
        <w:gridCol w:w="4820"/>
        <w:gridCol w:w="4927"/>
        <w:gridCol w:w="2991"/>
        <w:gridCol w:w="2992"/>
      </w:tblGrid>
      <w:tr w:rsidR="00DF6E69" w:rsidTr="002A70A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 xml:space="preserve">Progression of </w:t>
            </w:r>
            <w:r w:rsidR="00D86779">
              <w:rPr>
                <w:rFonts w:ascii="NTPreCursivefk" w:hAnsi="NTPreCursivefk"/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DF6E69" w:rsidP="00D86779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 w:rsidRPr="00352356">
              <w:rPr>
                <w:rFonts w:ascii="NTPreCursivefk" w:hAnsi="NTPreCursivefk"/>
                <w:b/>
                <w:bCs/>
                <w:sz w:val="32"/>
                <w:szCs w:val="32"/>
              </w:rPr>
              <w:t>Vocabulary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E69" w:rsidRPr="00352356" w:rsidRDefault="00016B90" w:rsidP="00016B90">
            <w:pPr>
              <w:jc w:val="center"/>
              <w:rPr>
                <w:rFonts w:ascii="NTPreCursivefk" w:hAnsi="NTPreCursivefk"/>
                <w:b/>
                <w:bCs/>
                <w:sz w:val="32"/>
                <w:szCs w:val="32"/>
              </w:rPr>
            </w:pPr>
            <w:r>
              <w:rPr>
                <w:rFonts w:ascii="NTPreCursivefk" w:hAnsi="NTPreCursivefk"/>
                <w:b/>
                <w:bCs/>
                <w:sz w:val="32"/>
                <w:szCs w:val="32"/>
              </w:rPr>
              <w:t>Resources to support</w:t>
            </w:r>
          </w:p>
        </w:tc>
      </w:tr>
      <w:tr w:rsidR="00246267" w:rsidRPr="009A2B32" w:rsidTr="000277F0">
        <w:tc>
          <w:tcPr>
            <w:tcW w:w="48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46267" w:rsidRPr="009A2B32" w:rsidRDefault="00246267" w:rsidP="00534DEA">
            <w:pPr>
              <w:spacing w:before="77" w:after="0" w:line="224" w:lineRule="exact"/>
              <w:ind w:left="142"/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Laughs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and smiles in role.</w:t>
            </w:r>
          </w:p>
          <w:p w:rsidR="00246267" w:rsidRPr="009A2B32" w:rsidRDefault="00246267" w:rsidP="00534DEA">
            <w:pPr>
              <w:spacing w:before="16" w:after="0" w:line="224" w:lineRule="exact"/>
              <w:ind w:left="142"/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Pretends to cry in role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(e.g. acting as a baby)</w:t>
            </w:r>
          </w:p>
          <w:p w:rsidR="00246267" w:rsidRPr="009A2B32" w:rsidRDefault="00246267" w:rsidP="00534DEA">
            <w:pPr>
              <w:spacing w:before="17" w:after="0" w:line="224" w:lineRule="exact"/>
              <w:ind w:left="142"/>
              <w:rPr>
                <w:rFonts w:cs="Calibri"/>
                <w:color w:val="000000"/>
                <w:w w:val="103"/>
                <w:sz w:val="19"/>
                <w:szCs w:val="19"/>
              </w:rPr>
            </w:pPr>
          </w:p>
          <w:p w:rsidR="00246267" w:rsidRPr="009A2B32" w:rsidRDefault="00246267" w:rsidP="00534DEA">
            <w:pPr>
              <w:spacing w:before="77" w:after="0" w:line="224" w:lineRule="exact"/>
              <w:ind w:left="154"/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Plays in role as themselves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in situations that are</w:t>
            </w:r>
          </w:p>
          <w:p w:rsidR="00246267" w:rsidRPr="009A2B32" w:rsidRDefault="00246267" w:rsidP="00534DEA">
            <w:pPr>
              <w:spacing w:before="17" w:after="0" w:line="224" w:lineRule="exact"/>
              <w:ind w:left="424"/>
            </w:pPr>
            <w:proofErr w:type="gramStart"/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>within</w:t>
            </w:r>
            <w:proofErr w:type="gramEnd"/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their experience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>(e.g. home corner).</w:t>
            </w:r>
          </w:p>
          <w:p w:rsidR="00246267" w:rsidRPr="009A2B32" w:rsidRDefault="00246267" w:rsidP="00534DEA">
            <w:pPr>
              <w:spacing w:before="17" w:after="0" w:line="224" w:lineRule="exact"/>
              <w:ind w:left="154"/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Acts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out common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>scenarios.</w:t>
            </w:r>
          </w:p>
          <w:p w:rsidR="00246267" w:rsidRPr="009A2B32" w:rsidRDefault="00246267" w:rsidP="00534DEA">
            <w:pPr>
              <w:spacing w:before="17" w:after="0" w:line="224" w:lineRule="exact"/>
              <w:ind w:left="142"/>
              <w:rPr>
                <w:rFonts w:cs="Calibri"/>
                <w:color w:val="000000"/>
                <w:w w:val="108"/>
                <w:sz w:val="19"/>
                <w:szCs w:val="19"/>
              </w:rPr>
            </w:pPr>
          </w:p>
          <w:p w:rsidR="00246267" w:rsidRPr="009A2B32" w:rsidRDefault="00246267" w:rsidP="00534DEA">
            <w:pPr>
              <w:spacing w:before="77" w:after="0" w:line="224" w:lineRule="exact"/>
              <w:ind w:left="145"/>
            </w:pPr>
            <w:r w:rsidRPr="009A2B32">
              <w:rPr>
                <w:rFonts w:cs="Arial"/>
                <w:color w:val="000000"/>
                <w:w w:val="109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Talks about and explains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their actions in role play</w:t>
            </w:r>
          </w:p>
          <w:p w:rsidR="00246267" w:rsidRPr="009A2B32" w:rsidRDefault="00246267" w:rsidP="00534DEA">
            <w:pPr>
              <w:spacing w:before="17" w:after="0" w:line="224" w:lineRule="exact"/>
              <w:ind w:left="415"/>
            </w:pPr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>(e.g. - pretend I am going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spacing w:val="2"/>
                <w:sz w:val="19"/>
                <w:szCs w:val="19"/>
              </w:rPr>
              <w:t>to work)</w:t>
            </w:r>
          </w:p>
          <w:p w:rsidR="00246267" w:rsidRPr="009A2B32" w:rsidRDefault="00246267" w:rsidP="00534DEA">
            <w:pPr>
              <w:spacing w:before="17" w:after="0" w:line="224" w:lineRule="exact"/>
              <w:ind w:left="142"/>
              <w:rPr>
                <w:rFonts w:cs="Calibri"/>
                <w:color w:val="000000"/>
                <w:spacing w:val="2"/>
                <w:sz w:val="19"/>
                <w:szCs w:val="19"/>
              </w:rPr>
            </w:pPr>
          </w:p>
          <w:p w:rsidR="00246267" w:rsidRPr="009A2B32" w:rsidRDefault="00246267" w:rsidP="00534DEA">
            <w:pPr>
              <w:spacing w:before="77" w:after="0" w:line="224" w:lineRule="exact"/>
              <w:ind w:left="157"/>
            </w:pPr>
            <w:proofErr w:type="gramStart"/>
            <w:r w:rsidRPr="009A2B32">
              <w:rPr>
                <w:rFonts w:cs="Arial"/>
                <w:color w:val="000000"/>
                <w:w w:val="107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Re</w:t>
            </w:r>
            <w:proofErr w:type="gramEnd"/>
            <w:r w:rsidR="00E43329">
              <w:rPr>
                <w:rFonts w:cs="Calibri"/>
                <w:color w:val="000000"/>
                <w:w w:val="107"/>
                <w:sz w:val="19"/>
                <w:szCs w:val="19"/>
              </w:rPr>
              <w:t>-e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>nacts their experiences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through a narrative.</w:t>
            </w:r>
          </w:p>
          <w:p w:rsidR="00246267" w:rsidRPr="009A2B32" w:rsidRDefault="00246267" w:rsidP="00534DEA">
            <w:pPr>
              <w:spacing w:before="17" w:after="0" w:line="224" w:lineRule="exact"/>
              <w:ind w:left="142"/>
              <w:rPr>
                <w:rFonts w:cs="Calibri"/>
                <w:color w:val="000000"/>
                <w:w w:val="103"/>
                <w:sz w:val="19"/>
                <w:szCs w:val="19"/>
              </w:rPr>
            </w:pPr>
          </w:p>
          <w:p w:rsidR="00246267" w:rsidRPr="009A2B32" w:rsidRDefault="00246267" w:rsidP="00534DEA">
            <w:pPr>
              <w:spacing w:before="17" w:after="0" w:line="224" w:lineRule="exact"/>
              <w:ind w:left="142"/>
            </w:pPr>
          </w:p>
        </w:tc>
        <w:tc>
          <w:tcPr>
            <w:tcW w:w="4927" w:type="dxa"/>
            <w:vMerge w:val="restart"/>
            <w:shd w:val="clear" w:color="auto" w:fill="EAF1DD" w:themeFill="accent3" w:themeFillTint="33"/>
          </w:tcPr>
          <w:p w:rsidR="00246267" w:rsidRPr="00246267" w:rsidRDefault="00246267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246267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>Vocabulary associated with ‘feelings’, such as ‘happy’, ‘sad’, ‘angry’, ‘worried’, ‘frightened’, etc.</w:t>
            </w:r>
          </w:p>
          <w:p w:rsidR="00246267" w:rsidRPr="00246267" w:rsidRDefault="00246267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246267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>Vocabulary linked to props &amp; resources related to a theme – homes, rooms, shops, medical services, transport &amp; travel, animals, etc.</w:t>
            </w:r>
          </w:p>
          <w:p w:rsidR="00246267" w:rsidRPr="00246267" w:rsidRDefault="00246267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246267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>Vocabulary linked to rhymes &amp; stories.</w:t>
            </w:r>
          </w:p>
          <w:p w:rsidR="00246267" w:rsidRPr="00246267" w:rsidRDefault="00246267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246267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>Language associated with different roles – family members, different jobs, taking messages, using the telephone.</w:t>
            </w:r>
          </w:p>
          <w:p w:rsidR="00246267" w:rsidRPr="00246267" w:rsidRDefault="00246267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246267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>Giving instructions and directions.</w:t>
            </w:r>
          </w:p>
          <w:p w:rsidR="002549E8" w:rsidRPr="009A2B32" w:rsidRDefault="00246267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246267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>Language associated with different situations – sorting out problems, enquiring, complaining, etc.</w:t>
            </w:r>
          </w:p>
          <w:p w:rsidR="002549E8" w:rsidRPr="009A2B32" w:rsidRDefault="002549E8" w:rsidP="00246267">
            <w:pPr>
              <w:numPr>
                <w:ilvl w:val="0"/>
                <w:numId w:val="6"/>
              </w:numPr>
              <w:spacing w:after="0" w:line="240" w:lineRule="auto"/>
              <w:ind w:left="446"/>
              <w:contextualSpacing/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</w:pPr>
            <w:r w:rsidRPr="009A2B32">
              <w:rPr>
                <w:rFonts w:eastAsia="Calibri" w:cs="Times New Roman"/>
                <w:color w:val="3D3D3D"/>
                <w:spacing w:val="-10"/>
                <w:sz w:val="18"/>
                <w:lang w:eastAsia="en-GB"/>
              </w:rPr>
              <w:t xml:space="preserve">‘pretend’, ‘character’, ‘role’, ‘act’ </w:t>
            </w:r>
          </w:p>
          <w:p w:rsidR="002549E8" w:rsidRPr="009A2B32" w:rsidRDefault="002549E8" w:rsidP="002549E8">
            <w:pPr>
              <w:rPr>
                <w:rFonts w:eastAsia="Calibri" w:cs="Times New Roman"/>
                <w:sz w:val="18"/>
                <w:lang w:eastAsia="en-GB"/>
              </w:rPr>
            </w:pPr>
          </w:p>
          <w:p w:rsidR="00246267" w:rsidRPr="009A2B32" w:rsidRDefault="002549E8" w:rsidP="002549E8">
            <w:pPr>
              <w:rPr>
                <w:rFonts w:eastAsia="Calibri" w:cs="Times New Roman"/>
                <w:b/>
                <w:sz w:val="18"/>
                <w:lang w:eastAsia="en-GB"/>
              </w:rPr>
            </w:pPr>
            <w:r w:rsidRPr="009A2B32">
              <w:rPr>
                <w:rFonts w:eastAsia="Calibri" w:cs="Times New Roman"/>
                <w:b/>
                <w:sz w:val="18"/>
                <w:lang w:eastAsia="en-GB"/>
              </w:rPr>
              <w:t>Adult interaction</w:t>
            </w:r>
          </w:p>
          <w:p w:rsidR="002549E8" w:rsidRPr="009A2B32" w:rsidRDefault="002549E8" w:rsidP="002549E8">
            <w:pPr>
              <w:rPr>
                <w:rFonts w:eastAsia="Calibri" w:cs="Times New Roman"/>
                <w:sz w:val="18"/>
                <w:lang w:eastAsia="en-GB"/>
              </w:rPr>
            </w:pPr>
            <w:r w:rsidRPr="009A2B32">
              <w:rPr>
                <w:rFonts w:eastAsia="Calibri" w:cs="Times New Roman"/>
                <w:sz w:val="18"/>
                <w:lang w:eastAsia="en-GB"/>
              </w:rPr>
              <w:t>What is happening today? What are your plans?</w:t>
            </w:r>
          </w:p>
          <w:p w:rsidR="002549E8" w:rsidRPr="009A2B32" w:rsidRDefault="002549E8" w:rsidP="002549E8">
            <w:pPr>
              <w:rPr>
                <w:rFonts w:eastAsia="Calibri" w:cs="Times New Roman"/>
                <w:sz w:val="18"/>
                <w:lang w:eastAsia="en-GB"/>
              </w:rPr>
            </w:pPr>
            <w:r w:rsidRPr="009A2B32">
              <w:rPr>
                <w:rFonts w:eastAsia="Calibri" w:cs="Times New Roman"/>
                <w:sz w:val="18"/>
                <w:lang w:eastAsia="en-GB"/>
              </w:rPr>
              <w:t>Who is here today?</w:t>
            </w:r>
          </w:p>
          <w:p w:rsidR="002549E8" w:rsidRPr="009A2B32" w:rsidRDefault="002549E8" w:rsidP="002549E8">
            <w:pPr>
              <w:rPr>
                <w:rFonts w:eastAsia="Calibri" w:cs="Times New Roman"/>
                <w:sz w:val="18"/>
                <w:lang w:eastAsia="en-GB"/>
              </w:rPr>
            </w:pPr>
            <w:r w:rsidRPr="009A2B32">
              <w:rPr>
                <w:rFonts w:eastAsia="Calibri" w:cs="Times New Roman"/>
                <w:sz w:val="18"/>
                <w:lang w:eastAsia="en-GB"/>
              </w:rPr>
              <w:t>How can we set up…? How do I…?</w:t>
            </w:r>
          </w:p>
          <w:p w:rsidR="002549E8" w:rsidRPr="009A2B32" w:rsidRDefault="002549E8" w:rsidP="002549E8">
            <w:pPr>
              <w:rPr>
                <w:rFonts w:eastAsia="Calibri" w:cs="Times New Roman"/>
                <w:sz w:val="18"/>
                <w:lang w:eastAsia="en-GB"/>
              </w:rPr>
            </w:pPr>
            <w:r w:rsidRPr="009A2B32">
              <w:rPr>
                <w:rFonts w:eastAsia="Calibri" w:cs="Times New Roman"/>
                <w:sz w:val="18"/>
                <w:lang w:eastAsia="en-GB"/>
              </w:rPr>
              <w:t>How is that making you feel?</w:t>
            </w:r>
          </w:p>
          <w:p w:rsidR="002549E8" w:rsidRPr="009A2B32" w:rsidRDefault="002549E8" w:rsidP="002549E8">
            <w:pPr>
              <w:rPr>
                <w:rFonts w:eastAsia="Calibri" w:cs="Times New Roman"/>
                <w:sz w:val="18"/>
                <w:lang w:eastAsia="en-GB"/>
              </w:rPr>
            </w:pPr>
            <w:r w:rsidRPr="009A2B32">
              <w:rPr>
                <w:rFonts w:eastAsia="Calibri" w:cs="Times New Roman"/>
                <w:sz w:val="18"/>
                <w:lang w:eastAsia="en-GB"/>
              </w:rPr>
              <w:t>What would you like me to do? Who would you like me to be?</w:t>
            </w:r>
          </w:p>
        </w:tc>
        <w:tc>
          <w:tcPr>
            <w:tcW w:w="2991" w:type="dxa"/>
            <w:shd w:val="clear" w:color="auto" w:fill="EAF1DD" w:themeFill="accent3" w:themeFillTint="33"/>
          </w:tcPr>
          <w:p w:rsidR="00246267" w:rsidRPr="009A2B32" w:rsidRDefault="00246267" w:rsidP="00181864">
            <w:pPr>
              <w:spacing w:before="16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1"/>
                <w:sz w:val="19"/>
                <w:szCs w:val="19"/>
              </w:rPr>
              <w:t>Selection of play food</w:t>
            </w:r>
          </w:p>
          <w:p w:rsidR="00246267" w:rsidRPr="009A2B32" w:rsidRDefault="00246267" w:rsidP="002549E8">
            <w:pPr>
              <w:spacing w:before="17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 xml:space="preserve">House hold objects </w:t>
            </w:r>
            <w:r w:rsidR="002549E8"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>–</w:t>
            </w:r>
            <w:r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 xml:space="preserve"> </w:t>
            </w:r>
            <w:proofErr w:type="spellStart"/>
            <w:r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>eg</w:t>
            </w:r>
            <w:proofErr w:type="spellEnd"/>
            <w:r w:rsidR="002549E8" w:rsidRPr="009A2B32">
              <w:t xml:space="preserve"> </w:t>
            </w:r>
            <w:r w:rsidRPr="009A2B32">
              <w:rPr>
                <w:rFonts w:cs="Calibri Bold"/>
                <w:color w:val="000000"/>
                <w:w w:val="101"/>
                <w:sz w:val="19"/>
                <w:szCs w:val="19"/>
              </w:rPr>
              <w:t>brush and dustpan, pots and</w:t>
            </w:r>
            <w:r w:rsidR="002549E8" w:rsidRPr="009A2B32">
              <w:t xml:space="preserve"> </w:t>
            </w:r>
            <w:r w:rsidRPr="009A2B32">
              <w:rPr>
                <w:rFonts w:cs="Calibri Bold"/>
                <w:color w:val="000000"/>
                <w:w w:val="103"/>
                <w:sz w:val="19"/>
                <w:szCs w:val="19"/>
              </w:rPr>
              <w:t xml:space="preserve">pans, bowls, plates </w:t>
            </w:r>
            <w:proofErr w:type="spellStart"/>
            <w:r w:rsidRPr="009A2B32">
              <w:rPr>
                <w:rFonts w:cs="Calibri Bold"/>
                <w:color w:val="000000"/>
                <w:w w:val="103"/>
                <w:sz w:val="19"/>
                <w:szCs w:val="19"/>
              </w:rPr>
              <w:t>etc</w:t>
            </w:r>
            <w:proofErr w:type="spellEnd"/>
          </w:p>
          <w:p w:rsidR="002549E8" w:rsidRPr="009A2B32" w:rsidRDefault="002549E8" w:rsidP="00181864">
            <w:pPr>
              <w:spacing w:before="17" w:after="0" w:line="224" w:lineRule="exact"/>
              <w:ind w:left="149"/>
            </w:pPr>
          </w:p>
          <w:p w:rsidR="00246267" w:rsidRPr="009A2B32" w:rsidRDefault="002549E8" w:rsidP="002549E8">
            <w:pPr>
              <w:spacing w:before="16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 xml:space="preserve">Role play outfits - </w:t>
            </w:r>
            <w:proofErr w:type="spellStart"/>
            <w:proofErr w:type="gramStart"/>
            <w:r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>eg</w:t>
            </w:r>
            <w:proofErr w:type="spellEnd"/>
            <w:r w:rsidRPr="009A2B32">
              <w:rPr>
                <w:rFonts w:cs="Calibri Bold"/>
                <w:color w:val="000000"/>
                <w:w w:val="104"/>
                <w:sz w:val="19"/>
                <w:szCs w:val="19"/>
              </w:rPr>
              <w:t xml:space="preserve"> </w:t>
            </w:r>
            <w:r w:rsidR="00246267" w:rsidRPr="009A2B32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police</w:t>
            </w:r>
            <w:proofErr w:type="gramEnd"/>
            <w:r w:rsidR="00246267" w:rsidRPr="009A2B32">
              <w:rPr>
                <w:rFonts w:cs="Calibri Bold"/>
                <w:color w:val="000000"/>
                <w:w w:val="102"/>
                <w:sz w:val="19"/>
                <w:szCs w:val="19"/>
              </w:rPr>
              <w:t xml:space="preserve"> outfit, nurse</w:t>
            </w:r>
            <w:r w:rsidR="00246267" w:rsidRPr="009A2B32">
              <w:t xml:space="preserve"> </w:t>
            </w:r>
            <w:r w:rsidR="00246267" w:rsidRPr="009A2B32">
              <w:rPr>
                <w:rFonts w:cs="Calibri Bold"/>
                <w:color w:val="000000"/>
                <w:w w:val="101"/>
                <w:sz w:val="19"/>
                <w:szCs w:val="19"/>
              </w:rPr>
              <w:t>outfit etc.</w:t>
            </w:r>
          </w:p>
          <w:p w:rsidR="00246267" w:rsidRPr="009A2B32" w:rsidRDefault="00246267" w:rsidP="00181864">
            <w:pPr>
              <w:spacing w:before="74" w:after="0" w:line="224" w:lineRule="exact"/>
              <w:ind w:left="149"/>
            </w:pPr>
          </w:p>
        </w:tc>
        <w:tc>
          <w:tcPr>
            <w:tcW w:w="2992" w:type="dxa"/>
            <w:vMerge w:val="restart"/>
            <w:shd w:val="clear" w:color="auto" w:fill="EAF1DD" w:themeFill="accent3" w:themeFillTint="33"/>
          </w:tcPr>
          <w:p w:rsidR="00246267" w:rsidRPr="009A2B32" w:rsidRDefault="00246267" w:rsidP="00246267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 xml:space="preserve">Accessible storage </w:t>
            </w:r>
          </w:p>
          <w:p w:rsidR="002549E8" w:rsidRPr="009A2B32" w:rsidRDefault="00246267" w:rsidP="00246267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 xml:space="preserve">Clearly labelled resources (photo and word) </w:t>
            </w:r>
          </w:p>
          <w:p w:rsidR="00246267" w:rsidRPr="009A2B32" w:rsidRDefault="00246267" w:rsidP="00246267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>Photographs/pictures of multi-cultural activities</w:t>
            </w:r>
          </w:p>
          <w:p w:rsidR="002549E8" w:rsidRPr="009A2B32" w:rsidRDefault="00246267" w:rsidP="002549E8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 xml:space="preserve">Photographs of children participating in routines and activities </w:t>
            </w:r>
          </w:p>
          <w:p w:rsidR="002549E8" w:rsidRPr="009A2B32" w:rsidRDefault="002549E8" w:rsidP="002549E8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>Seasonal/festival resources</w:t>
            </w:r>
          </w:p>
          <w:p w:rsidR="00246267" w:rsidRPr="009A2B32" w:rsidRDefault="002549E8" w:rsidP="002549E8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>Display</w:t>
            </w:r>
            <w:r w:rsidR="00246267" w:rsidRPr="009A2B32">
              <w:rPr>
                <w:sz w:val="20"/>
                <w:szCs w:val="20"/>
              </w:rPr>
              <w:t xml:space="preserve"> key vocabulary</w:t>
            </w:r>
          </w:p>
          <w:p w:rsidR="002549E8" w:rsidRPr="009A2B32" w:rsidRDefault="002549E8" w:rsidP="002549E8">
            <w:pPr>
              <w:spacing w:before="16" w:after="0" w:line="224" w:lineRule="exact"/>
              <w:rPr>
                <w:sz w:val="20"/>
                <w:szCs w:val="20"/>
              </w:rPr>
            </w:pPr>
            <w:r w:rsidRPr="009A2B32">
              <w:rPr>
                <w:sz w:val="20"/>
                <w:szCs w:val="20"/>
              </w:rPr>
              <w:t>Mark-making tools/notepads</w:t>
            </w:r>
          </w:p>
          <w:p w:rsidR="002549E8" w:rsidRPr="009A2B32" w:rsidRDefault="002549E8" w:rsidP="002549E8">
            <w:pPr>
              <w:spacing w:before="16" w:after="0" w:line="224" w:lineRule="exact"/>
              <w:rPr>
                <w:sz w:val="14"/>
                <w:szCs w:val="14"/>
              </w:rPr>
            </w:pPr>
            <w:r w:rsidRPr="009A2B32">
              <w:rPr>
                <w:sz w:val="20"/>
                <w:szCs w:val="20"/>
              </w:rPr>
              <w:t>Books</w:t>
            </w:r>
          </w:p>
        </w:tc>
      </w:tr>
      <w:tr w:rsidR="00246267" w:rsidRPr="009A2B32" w:rsidTr="00C84E42">
        <w:trPr>
          <w:trHeight w:val="12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46267" w:rsidRPr="009A2B32" w:rsidRDefault="00246267" w:rsidP="00BA6D67">
            <w:pPr>
              <w:spacing w:before="74" w:after="0" w:line="224" w:lineRule="exact"/>
              <w:ind w:left="142"/>
            </w:pPr>
            <w:proofErr w:type="gramStart"/>
            <w:r w:rsidRPr="009A2B32">
              <w:rPr>
                <w:rFonts w:cs="Arial"/>
                <w:color w:val="000000"/>
                <w:w w:val="107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Expresses</w:t>
            </w:r>
            <w:proofErr w:type="gramEnd"/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some emotions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through role play.</w:t>
            </w:r>
          </w:p>
          <w:p w:rsidR="00246267" w:rsidRPr="009A2B32" w:rsidRDefault="00246267" w:rsidP="00BA6D67">
            <w:pPr>
              <w:spacing w:before="17" w:after="0" w:line="224" w:lineRule="exact"/>
              <w:ind w:left="142"/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Shows an awareness of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>the feelings of other</w:t>
            </w:r>
          </w:p>
          <w:p w:rsidR="00246267" w:rsidRPr="009A2B32" w:rsidRDefault="00246267" w:rsidP="00BA6D67">
            <w:pPr>
              <w:spacing w:before="17" w:after="0" w:line="224" w:lineRule="exact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 xml:space="preserve">     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‘</w:t>
            </w:r>
            <w:proofErr w:type="gramStart"/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characters</w:t>
            </w:r>
            <w:proofErr w:type="gramEnd"/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’ feelings in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joint role play.</w:t>
            </w:r>
          </w:p>
          <w:p w:rsidR="00246267" w:rsidRPr="009A2B32" w:rsidRDefault="00246267" w:rsidP="00BA6D67">
            <w:pPr>
              <w:spacing w:before="17" w:after="0" w:line="224" w:lineRule="exact"/>
              <w:rPr>
                <w:rFonts w:cs="Calibri"/>
                <w:color w:val="000000"/>
                <w:w w:val="103"/>
                <w:sz w:val="19"/>
                <w:szCs w:val="19"/>
              </w:rPr>
            </w:pPr>
          </w:p>
          <w:p w:rsidR="00246267" w:rsidRPr="009A2B32" w:rsidRDefault="00246267" w:rsidP="00BA6D67">
            <w:pPr>
              <w:spacing w:before="74" w:after="0" w:line="224" w:lineRule="exact"/>
            </w:pP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     Chooses 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>different outfits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to become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              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>different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6"/>
                <w:sz w:val="19"/>
                <w:szCs w:val="19"/>
              </w:rPr>
              <w:t>characters.</w:t>
            </w:r>
          </w:p>
          <w:p w:rsidR="00246267" w:rsidRPr="009A2B32" w:rsidRDefault="00246267" w:rsidP="00BA6D67">
            <w:pPr>
              <w:spacing w:before="16" w:after="0" w:line="224" w:lineRule="exact"/>
              <w:ind w:left="154"/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 props to develop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their chosen character</w:t>
            </w:r>
          </w:p>
          <w:p w:rsidR="00246267" w:rsidRPr="009A2B32" w:rsidRDefault="00246267" w:rsidP="00BA6D67">
            <w:pPr>
              <w:spacing w:before="16" w:after="0" w:line="224" w:lineRule="exact"/>
              <w:ind w:left="424"/>
            </w:pPr>
            <w:proofErr w:type="gramStart"/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role</w:t>
            </w:r>
            <w:proofErr w:type="gramEnd"/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.</w:t>
            </w:r>
          </w:p>
          <w:p w:rsidR="00246267" w:rsidRPr="009A2B32" w:rsidRDefault="00246267" w:rsidP="00BA6D67">
            <w:pPr>
              <w:spacing w:before="16" w:after="0" w:line="224" w:lineRule="exact"/>
              <w:ind w:left="154"/>
              <w:rPr>
                <w:rFonts w:cs="Calibri"/>
                <w:color w:val="000000"/>
                <w:w w:val="104"/>
                <w:sz w:val="19"/>
                <w:szCs w:val="19"/>
              </w:rPr>
            </w:pPr>
            <w:proofErr w:type="gramStart"/>
            <w:r w:rsidRPr="009A2B32">
              <w:rPr>
                <w:rFonts w:cs="Arial"/>
                <w:color w:val="000000"/>
                <w:w w:val="109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Acts</w:t>
            </w:r>
            <w:proofErr w:type="gramEnd"/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out both familiar and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imaginative scenarios.</w:t>
            </w:r>
          </w:p>
          <w:p w:rsidR="00246267" w:rsidRPr="009A2B32" w:rsidRDefault="00246267" w:rsidP="00BA6D67">
            <w:pPr>
              <w:spacing w:before="16" w:after="0" w:line="224" w:lineRule="exact"/>
              <w:ind w:left="154"/>
              <w:rPr>
                <w:rFonts w:cs="Calibri"/>
                <w:color w:val="000000"/>
                <w:w w:val="104"/>
                <w:sz w:val="19"/>
                <w:szCs w:val="19"/>
              </w:rPr>
            </w:pPr>
          </w:p>
          <w:p w:rsidR="00246267" w:rsidRPr="009A2B32" w:rsidRDefault="00246267" w:rsidP="00534DEA">
            <w:pPr>
              <w:spacing w:before="74" w:after="0" w:line="224" w:lineRule="exact"/>
              <w:ind w:left="145"/>
            </w:pPr>
            <w:proofErr w:type="gramStart"/>
            <w:r w:rsidRPr="009A2B32">
              <w:rPr>
                <w:rFonts w:cs="Arial"/>
                <w:color w:val="000000"/>
                <w:w w:val="107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 Uses</w:t>
            </w:r>
            <w:proofErr w:type="gramEnd"/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 xml:space="preserve"> some story language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in their play - familiar lines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4"/>
                <w:sz w:val="19"/>
                <w:szCs w:val="19"/>
              </w:rPr>
              <w:t>from stories, familiar story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sz w:val="19"/>
                <w:szCs w:val="19"/>
              </w:rPr>
              <w:t>themes.</w:t>
            </w:r>
          </w:p>
          <w:p w:rsidR="00246267" w:rsidRPr="009A2B32" w:rsidRDefault="00246267" w:rsidP="00534DEA">
            <w:pPr>
              <w:spacing w:before="17" w:after="0" w:line="224" w:lineRule="exact"/>
              <w:ind w:left="145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Describes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what they are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doing in their role play.</w:t>
            </w:r>
          </w:p>
          <w:p w:rsidR="00246267" w:rsidRPr="009A2B32" w:rsidRDefault="00246267" w:rsidP="00534DEA">
            <w:pPr>
              <w:spacing w:before="74" w:after="0" w:line="224" w:lineRule="exact"/>
              <w:ind w:left="157"/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Articulates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thoughts and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feelings through narrative.</w:t>
            </w:r>
          </w:p>
          <w:p w:rsidR="00246267" w:rsidRPr="009A2B32" w:rsidRDefault="00246267" w:rsidP="00031B32">
            <w:pPr>
              <w:spacing w:before="16" w:after="0" w:line="224" w:lineRule="exact"/>
            </w:pPr>
          </w:p>
        </w:tc>
        <w:tc>
          <w:tcPr>
            <w:tcW w:w="4927" w:type="dxa"/>
            <w:vMerge/>
            <w:shd w:val="clear" w:color="auto" w:fill="D6E3BC" w:themeFill="accent3" w:themeFillTint="66"/>
          </w:tcPr>
          <w:p w:rsidR="00246267" w:rsidRPr="009A2B32" w:rsidRDefault="00246267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D6E3BC" w:themeFill="accent3" w:themeFillTint="66"/>
          </w:tcPr>
          <w:p w:rsidR="00246267" w:rsidRPr="009A2B32" w:rsidRDefault="00246267" w:rsidP="00246267">
            <w:pPr>
              <w:spacing w:before="16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1"/>
                <w:sz w:val="19"/>
                <w:szCs w:val="19"/>
              </w:rPr>
              <w:t>Selection of play food</w:t>
            </w:r>
          </w:p>
          <w:p w:rsidR="00246267" w:rsidRPr="009A2B32" w:rsidRDefault="00246267" w:rsidP="00246267">
            <w:pPr>
              <w:spacing w:before="17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1"/>
                <w:sz w:val="19"/>
                <w:szCs w:val="19"/>
              </w:rPr>
              <w:t>Household objects</w:t>
            </w:r>
          </w:p>
          <w:p w:rsidR="00246267" w:rsidRPr="009A2B32" w:rsidRDefault="00246267" w:rsidP="00246267">
            <w:pPr>
              <w:spacing w:before="16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2"/>
                <w:sz w:val="19"/>
                <w:szCs w:val="19"/>
              </w:rPr>
              <w:t>Role play outfits</w:t>
            </w:r>
          </w:p>
          <w:p w:rsidR="00246267" w:rsidRPr="009A2B32" w:rsidRDefault="00246267" w:rsidP="00246267">
            <w:pPr>
              <w:spacing w:before="17" w:after="0" w:line="224" w:lineRule="exact"/>
              <w:ind w:left="149"/>
            </w:pPr>
            <w:r w:rsidRPr="009A2B32">
              <w:rPr>
                <w:rFonts w:cs="Calibri Bold Italic"/>
                <w:color w:val="000000"/>
                <w:w w:val="101"/>
                <w:sz w:val="19"/>
                <w:szCs w:val="19"/>
              </w:rPr>
              <w:t>Begin to introduce more open</w:t>
            </w:r>
            <w:r w:rsidRPr="009A2B32">
              <w:t xml:space="preserve"> </w:t>
            </w:r>
            <w:r w:rsidRPr="009A2B32">
              <w:rPr>
                <w:rFonts w:cs="Calibri Bold Italic"/>
                <w:color w:val="000000"/>
                <w:spacing w:val="3"/>
                <w:sz w:val="19"/>
                <w:szCs w:val="19"/>
              </w:rPr>
              <w:t>ended resources</w:t>
            </w:r>
          </w:p>
          <w:p w:rsidR="002549E8" w:rsidRPr="009A2B32" w:rsidRDefault="00246267" w:rsidP="00246267">
            <w:pPr>
              <w:rPr>
                <w:rFonts w:cs="Calibri Bold"/>
                <w:color w:val="000000"/>
                <w:w w:val="101"/>
                <w:sz w:val="19"/>
                <w:szCs w:val="19"/>
              </w:rPr>
            </w:pPr>
            <w:r w:rsidRPr="009A2B32">
              <w:rPr>
                <w:rFonts w:cs="Calibri Bold"/>
                <w:color w:val="000000"/>
                <w:w w:val="101"/>
                <w:sz w:val="19"/>
                <w:szCs w:val="19"/>
              </w:rPr>
              <w:t xml:space="preserve">   Babies and baby clothes</w:t>
            </w:r>
          </w:p>
          <w:p w:rsidR="00246267" w:rsidRPr="009A2B32" w:rsidRDefault="00246267" w:rsidP="00181864">
            <w:pPr>
              <w:spacing w:before="16" w:after="0" w:line="224" w:lineRule="exact"/>
              <w:ind w:left="149"/>
              <w:rPr>
                <w:sz w:val="28"/>
                <w:szCs w:val="28"/>
              </w:rPr>
            </w:pPr>
          </w:p>
        </w:tc>
        <w:tc>
          <w:tcPr>
            <w:tcW w:w="2992" w:type="dxa"/>
            <w:vMerge/>
            <w:shd w:val="clear" w:color="auto" w:fill="EAF1DD" w:themeFill="accent3" w:themeFillTint="33"/>
          </w:tcPr>
          <w:p w:rsidR="00246267" w:rsidRPr="009A2B32" w:rsidRDefault="00246267" w:rsidP="00181864">
            <w:pPr>
              <w:spacing w:before="16" w:after="0" w:line="224" w:lineRule="exact"/>
              <w:ind w:left="149"/>
              <w:rPr>
                <w:sz w:val="28"/>
                <w:szCs w:val="28"/>
              </w:rPr>
            </w:pPr>
          </w:p>
        </w:tc>
      </w:tr>
      <w:tr w:rsidR="00246267" w:rsidRPr="009A2B32" w:rsidTr="00C84E42">
        <w:trPr>
          <w:trHeight w:val="3394"/>
        </w:trPr>
        <w:tc>
          <w:tcPr>
            <w:tcW w:w="4820" w:type="dxa"/>
            <w:shd w:val="clear" w:color="auto" w:fill="C2D69B" w:themeFill="accent3" w:themeFillTint="99"/>
          </w:tcPr>
          <w:p w:rsidR="00246267" w:rsidRPr="009A2B32" w:rsidRDefault="00246267" w:rsidP="00BA6D67">
            <w:pPr>
              <w:spacing w:before="72" w:after="0" w:line="224" w:lineRule="exact"/>
              <w:ind w:left="142"/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lastRenderedPageBreak/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Expresses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a range of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>emotions through role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>play.</w:t>
            </w:r>
          </w:p>
          <w:p w:rsidR="00246267" w:rsidRPr="009A2B32" w:rsidRDefault="00246267" w:rsidP="00BA6D67">
            <w:pPr>
              <w:spacing w:before="17" w:after="0" w:line="224" w:lineRule="exact"/>
              <w:ind w:left="142"/>
            </w:pPr>
            <w:proofErr w:type="gramStart"/>
            <w:r w:rsidRPr="009A2B32">
              <w:rPr>
                <w:rFonts w:cs="Arial"/>
                <w:color w:val="000000"/>
                <w:w w:val="109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Responds</w:t>
            </w:r>
            <w:proofErr w:type="gramEnd"/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to scenarios in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>role play with empathy.</w:t>
            </w:r>
          </w:p>
          <w:p w:rsidR="00246267" w:rsidRPr="009A2B32" w:rsidRDefault="00246267" w:rsidP="00BA6D67">
            <w:pPr>
              <w:spacing w:before="72" w:after="0" w:line="224" w:lineRule="exact"/>
            </w:pP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  </w:t>
            </w:r>
            <w:proofErr w:type="gramStart"/>
            <w:r w:rsidRPr="009A2B32">
              <w:rPr>
                <w:rFonts w:cs="Arial"/>
                <w:color w:val="000000"/>
                <w:w w:val="109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Plays</w:t>
            </w:r>
            <w:proofErr w:type="gramEnd"/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as different roles.</w:t>
            </w:r>
          </w:p>
          <w:p w:rsidR="00246267" w:rsidRPr="009A2B32" w:rsidRDefault="00246267" w:rsidP="00BA6D67">
            <w:pPr>
              <w:spacing w:before="16" w:after="0" w:line="224" w:lineRule="exact"/>
              <w:ind w:left="154"/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different voices and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6"/>
                <w:sz w:val="19"/>
                <w:szCs w:val="19"/>
              </w:rPr>
              <w:t>expressions.</w:t>
            </w:r>
          </w:p>
          <w:p w:rsidR="00246267" w:rsidRPr="009A2B32" w:rsidRDefault="00246267" w:rsidP="00BA6D67">
            <w:pPr>
              <w:spacing w:before="17" w:after="0" w:line="224" w:lineRule="exact"/>
              <w:ind w:left="154"/>
              <w:rPr>
                <w:rFonts w:cs="Calibri"/>
                <w:color w:val="000000"/>
                <w:w w:val="103"/>
                <w:sz w:val="19"/>
                <w:szCs w:val="19"/>
              </w:rPr>
            </w:pPr>
            <w:proofErr w:type="gramStart"/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Takes</w:t>
            </w:r>
            <w:proofErr w:type="gramEnd"/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on a range of roles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3"/>
                <w:sz w:val="19"/>
                <w:szCs w:val="19"/>
              </w:rPr>
              <w:t>confidently.</w:t>
            </w:r>
          </w:p>
          <w:p w:rsidR="00246267" w:rsidRPr="009A2B32" w:rsidRDefault="00246267" w:rsidP="00246267">
            <w:pPr>
              <w:spacing w:before="17" w:after="0" w:line="224" w:lineRule="exact"/>
              <w:ind w:left="154"/>
              <w:rPr>
                <w:rFonts w:cs="Calibri"/>
                <w:color w:val="000000"/>
                <w:w w:val="103"/>
                <w:sz w:val="19"/>
                <w:szCs w:val="19"/>
              </w:rPr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>C</w:t>
            </w:r>
            <w:r w:rsidRPr="009A2B32">
              <w:rPr>
                <w:rFonts w:cs="Calibri"/>
                <w:color w:val="000000"/>
                <w:w w:val="107"/>
                <w:sz w:val="19"/>
                <w:szCs w:val="19"/>
              </w:rPr>
              <w:t>reates different outfits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>to become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different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6"/>
                <w:sz w:val="19"/>
                <w:szCs w:val="19"/>
              </w:rPr>
              <w:t>characters</w:t>
            </w:r>
          </w:p>
          <w:p w:rsidR="00246267" w:rsidRPr="009A2B32" w:rsidRDefault="00246267" w:rsidP="00BA6D67">
            <w:pPr>
              <w:spacing w:before="72" w:after="0" w:line="224" w:lineRule="exact"/>
              <w:ind w:left="145"/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Uses story language and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>story features to create a</w:t>
            </w:r>
          </w:p>
          <w:p w:rsidR="00246267" w:rsidRPr="009A2B32" w:rsidRDefault="00E43329" w:rsidP="00E43329">
            <w:pPr>
              <w:spacing w:before="16" w:after="0" w:line="224" w:lineRule="exact"/>
            </w:pPr>
            <w:r>
              <w:rPr>
                <w:rFonts w:cs="Calibri"/>
                <w:color w:val="000000"/>
                <w:w w:val="101"/>
                <w:sz w:val="19"/>
                <w:szCs w:val="19"/>
              </w:rPr>
              <w:t xml:space="preserve">        </w:t>
            </w:r>
            <w:bookmarkStart w:id="0" w:name="_GoBack"/>
            <w:bookmarkEnd w:id="0"/>
            <w:r w:rsidR="00246267" w:rsidRPr="009A2B32">
              <w:rPr>
                <w:rFonts w:cs="Calibri"/>
                <w:color w:val="000000"/>
                <w:w w:val="101"/>
                <w:sz w:val="19"/>
                <w:szCs w:val="19"/>
              </w:rPr>
              <w:t>narrative of their own.</w:t>
            </w:r>
          </w:p>
          <w:p w:rsidR="00246267" w:rsidRPr="009A2B32" w:rsidRDefault="00246267" w:rsidP="00BA6D67">
            <w:pPr>
              <w:spacing w:before="16" w:after="0" w:line="224" w:lineRule="exact"/>
              <w:rPr>
                <w:rFonts w:cs="Calibri"/>
                <w:color w:val="000000"/>
                <w:w w:val="109"/>
                <w:sz w:val="19"/>
                <w:szCs w:val="19"/>
              </w:rPr>
            </w:pPr>
            <w:r w:rsidRPr="009A2B32">
              <w:rPr>
                <w:rFonts w:cs="Arial"/>
                <w:color w:val="000000"/>
                <w:w w:val="109"/>
                <w:sz w:val="19"/>
                <w:szCs w:val="19"/>
              </w:rPr>
              <w:t xml:space="preserve">   </w:t>
            </w:r>
            <w:proofErr w:type="gramStart"/>
            <w:r w:rsidRPr="009A2B32">
              <w:rPr>
                <w:rFonts w:cs="Arial"/>
                <w:color w:val="000000"/>
                <w:w w:val="109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 Creates</w:t>
            </w:r>
            <w:proofErr w:type="gramEnd"/>
            <w:r w:rsidRPr="009A2B32">
              <w:rPr>
                <w:rFonts w:cs="Calibri"/>
                <w:color w:val="000000"/>
                <w:w w:val="109"/>
                <w:sz w:val="19"/>
                <w:szCs w:val="19"/>
              </w:rPr>
              <w:t xml:space="preserve"> shared narratives.</w:t>
            </w:r>
          </w:p>
          <w:p w:rsidR="00246267" w:rsidRPr="009A2B32" w:rsidRDefault="00246267" w:rsidP="00BA6D67">
            <w:pPr>
              <w:spacing w:before="16" w:after="0" w:line="224" w:lineRule="exact"/>
              <w:rPr>
                <w:rFonts w:cs="Calibri"/>
                <w:color w:val="000000"/>
                <w:w w:val="109"/>
                <w:sz w:val="19"/>
                <w:szCs w:val="19"/>
              </w:rPr>
            </w:pPr>
          </w:p>
          <w:p w:rsidR="00246267" w:rsidRPr="009A2B32" w:rsidRDefault="00246267" w:rsidP="00BA6D67">
            <w:pPr>
              <w:spacing w:before="72" w:after="0" w:line="224" w:lineRule="exact"/>
              <w:ind w:left="157"/>
            </w:pPr>
            <w:r w:rsidRPr="009A2B32">
              <w:rPr>
                <w:rFonts w:cs="Arial"/>
                <w:color w:val="000000"/>
                <w:w w:val="108"/>
                <w:sz w:val="19"/>
                <w:szCs w:val="19"/>
              </w:rPr>
              <w:t>•</w:t>
            </w:r>
            <w:r w:rsidRPr="009A2B32">
              <w:rPr>
                <w:rFonts w:cs="Calibri"/>
                <w:color w:val="000000"/>
                <w:w w:val="108"/>
                <w:sz w:val="19"/>
                <w:szCs w:val="19"/>
              </w:rPr>
              <w:t xml:space="preserve">  Able to intertwine their</w:t>
            </w:r>
            <w:r w:rsidRPr="009A2B32">
              <w:t xml:space="preserve"> </w:t>
            </w:r>
            <w:r w:rsidRPr="009A2B32">
              <w:rPr>
                <w:rFonts w:cs="Calibri"/>
                <w:color w:val="000000"/>
                <w:w w:val="101"/>
                <w:sz w:val="19"/>
                <w:szCs w:val="19"/>
              </w:rPr>
              <w:t>own experiences with the</w:t>
            </w:r>
          </w:p>
          <w:p w:rsidR="00246267" w:rsidRPr="009A2B32" w:rsidRDefault="00246267" w:rsidP="00BA6D67">
            <w:pPr>
              <w:spacing w:before="16" w:after="0" w:line="224" w:lineRule="exact"/>
            </w:pPr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      </w:t>
            </w:r>
            <w:proofErr w:type="gramStart"/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>experiences</w:t>
            </w:r>
            <w:proofErr w:type="gramEnd"/>
            <w:r w:rsidRPr="009A2B32">
              <w:rPr>
                <w:rFonts w:cs="Calibri"/>
                <w:color w:val="000000"/>
                <w:w w:val="102"/>
                <w:sz w:val="19"/>
                <w:szCs w:val="19"/>
              </w:rPr>
              <w:t xml:space="preserve"> of others.</w:t>
            </w:r>
          </w:p>
        </w:tc>
        <w:tc>
          <w:tcPr>
            <w:tcW w:w="4927" w:type="dxa"/>
            <w:vMerge/>
            <w:shd w:val="clear" w:color="auto" w:fill="C2D69B" w:themeFill="accent3" w:themeFillTint="99"/>
          </w:tcPr>
          <w:p w:rsidR="00246267" w:rsidRPr="009A2B32" w:rsidRDefault="00246267" w:rsidP="00D86779">
            <w:pPr>
              <w:rPr>
                <w:bCs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C2D69B" w:themeFill="accent3" w:themeFillTint="99"/>
          </w:tcPr>
          <w:p w:rsidR="00246267" w:rsidRPr="009A2B32" w:rsidRDefault="00246267" w:rsidP="00246267">
            <w:pPr>
              <w:spacing w:before="16" w:after="0" w:line="224" w:lineRule="exact"/>
              <w:ind w:left="149"/>
            </w:pPr>
            <w:r w:rsidRPr="009A2B32">
              <w:rPr>
                <w:rFonts w:cs="Calibri Bold"/>
                <w:color w:val="000000"/>
                <w:w w:val="102"/>
                <w:sz w:val="19"/>
                <w:szCs w:val="19"/>
              </w:rPr>
              <w:t>Open ended materials/scarves/cloaks/hats to create own outfits</w:t>
            </w:r>
          </w:p>
          <w:p w:rsidR="00246267" w:rsidRPr="009A2B32" w:rsidRDefault="002549E8" w:rsidP="00181864">
            <w:pPr>
              <w:spacing w:before="16" w:after="0" w:line="224" w:lineRule="exact"/>
              <w:ind w:left="149"/>
            </w:pPr>
            <w:r w:rsidRPr="009A2B32">
              <w:t>Calendar</w:t>
            </w:r>
          </w:p>
          <w:p w:rsidR="002549E8" w:rsidRPr="009A2B32" w:rsidRDefault="002549E8" w:rsidP="00181864">
            <w:pPr>
              <w:spacing w:before="16" w:after="0" w:line="224" w:lineRule="exact"/>
              <w:ind w:left="149"/>
            </w:pPr>
            <w:r w:rsidRPr="009A2B32">
              <w:t>Clock</w:t>
            </w:r>
          </w:p>
          <w:p w:rsidR="002549E8" w:rsidRPr="009A2B32" w:rsidRDefault="002549E8" w:rsidP="00181864">
            <w:pPr>
              <w:spacing w:before="16" w:after="0" w:line="224" w:lineRule="exact"/>
              <w:ind w:left="149"/>
            </w:pPr>
            <w:r w:rsidRPr="009A2B32">
              <w:t>Phone book</w:t>
            </w:r>
          </w:p>
        </w:tc>
        <w:tc>
          <w:tcPr>
            <w:tcW w:w="2992" w:type="dxa"/>
            <w:vMerge/>
            <w:shd w:val="clear" w:color="auto" w:fill="EAF1DD" w:themeFill="accent3" w:themeFillTint="33"/>
          </w:tcPr>
          <w:p w:rsidR="00246267" w:rsidRPr="009A2B32" w:rsidRDefault="00246267" w:rsidP="00181864">
            <w:pPr>
              <w:spacing w:before="16" w:after="0" w:line="224" w:lineRule="exact"/>
              <w:ind w:left="149"/>
            </w:pPr>
          </w:p>
        </w:tc>
      </w:tr>
    </w:tbl>
    <w:p w:rsidR="00C86DEA" w:rsidRPr="009A2B32" w:rsidRDefault="00C86DEA"/>
    <w:sectPr w:rsidR="00C86DEA" w:rsidRPr="009A2B32" w:rsidSect="00DF6E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01" w:rsidRDefault="00041501" w:rsidP="00DF6E69">
      <w:pPr>
        <w:spacing w:after="0" w:line="240" w:lineRule="auto"/>
      </w:pPr>
      <w:r>
        <w:separator/>
      </w:r>
    </w:p>
  </w:endnote>
  <w:endnote w:type="continuationSeparator" w:id="0">
    <w:p w:rsidR="00041501" w:rsidRDefault="00041501" w:rsidP="00D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01" w:rsidRDefault="00041501" w:rsidP="00DF6E69">
      <w:pPr>
        <w:spacing w:after="0" w:line="240" w:lineRule="auto"/>
      </w:pPr>
      <w:r>
        <w:separator/>
      </w:r>
    </w:p>
  </w:footnote>
  <w:footnote w:type="continuationSeparator" w:id="0">
    <w:p w:rsidR="00041501" w:rsidRDefault="00041501" w:rsidP="00D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79" w:rsidRPr="00D86779" w:rsidRDefault="00D86779">
    <w:pPr>
      <w:pStyle w:val="Head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60D48DC2" wp14:editId="554F3C8B">
          <wp:simplePos x="0" y="0"/>
          <wp:positionH relativeFrom="column">
            <wp:posOffset>8753475</wp:posOffset>
          </wp:positionH>
          <wp:positionV relativeFrom="paragraph">
            <wp:posOffset>-173355</wp:posOffset>
          </wp:positionV>
          <wp:extent cx="1200785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D4">
      <w:rPr>
        <w:sz w:val="40"/>
        <w:szCs w:val="40"/>
      </w:rPr>
      <w:t>Role Play</w:t>
    </w:r>
    <w:r w:rsidRPr="00D86779">
      <w:rPr>
        <w:sz w:val="40"/>
        <w:szCs w:val="40"/>
      </w:rPr>
      <w:t xml:space="preserve"> Area Progression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A5E"/>
    <w:multiLevelType w:val="hybridMultilevel"/>
    <w:tmpl w:val="B582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1038"/>
    <w:multiLevelType w:val="hybridMultilevel"/>
    <w:tmpl w:val="80802B86"/>
    <w:lvl w:ilvl="0" w:tplc="0DCA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5E1"/>
    <w:multiLevelType w:val="hybridMultilevel"/>
    <w:tmpl w:val="AA4E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ADF"/>
    <w:multiLevelType w:val="hybridMultilevel"/>
    <w:tmpl w:val="1EC6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4378"/>
    <w:multiLevelType w:val="hybridMultilevel"/>
    <w:tmpl w:val="3FA0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69"/>
    <w:rsid w:val="00013C50"/>
    <w:rsid w:val="00016B90"/>
    <w:rsid w:val="00017EF3"/>
    <w:rsid w:val="00031B32"/>
    <w:rsid w:val="00041501"/>
    <w:rsid w:val="00181864"/>
    <w:rsid w:val="0021348F"/>
    <w:rsid w:val="00246267"/>
    <w:rsid w:val="002509DB"/>
    <w:rsid w:val="002549E8"/>
    <w:rsid w:val="002A70AC"/>
    <w:rsid w:val="003459F7"/>
    <w:rsid w:val="004A26BA"/>
    <w:rsid w:val="004E693E"/>
    <w:rsid w:val="00534DEA"/>
    <w:rsid w:val="005A10EB"/>
    <w:rsid w:val="006730D4"/>
    <w:rsid w:val="0073709D"/>
    <w:rsid w:val="007424CA"/>
    <w:rsid w:val="007B3FF7"/>
    <w:rsid w:val="007F09A9"/>
    <w:rsid w:val="00826209"/>
    <w:rsid w:val="00833230"/>
    <w:rsid w:val="00963B6F"/>
    <w:rsid w:val="009A2B32"/>
    <w:rsid w:val="00B13B0D"/>
    <w:rsid w:val="00BA6D67"/>
    <w:rsid w:val="00C84E42"/>
    <w:rsid w:val="00C86DEA"/>
    <w:rsid w:val="00D86779"/>
    <w:rsid w:val="00DB0A01"/>
    <w:rsid w:val="00DF6E69"/>
    <w:rsid w:val="00E43329"/>
    <w:rsid w:val="00E545D4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6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69"/>
  </w:style>
  <w:style w:type="paragraph" w:styleId="Footer">
    <w:name w:val="footer"/>
    <w:basedOn w:val="Normal"/>
    <w:link w:val="FooterChar"/>
    <w:uiPriority w:val="99"/>
    <w:unhideWhenUsed/>
    <w:rsid w:val="00D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9"/>
  </w:style>
  <w:style w:type="paragraph" w:styleId="ListParagraph">
    <w:name w:val="List Paragraph"/>
    <w:basedOn w:val="Normal"/>
    <w:qFormat/>
    <w:rsid w:val="00673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 c6</dc:creator>
  <cp:lastModifiedBy>c6 c6</cp:lastModifiedBy>
  <cp:revision>3</cp:revision>
  <dcterms:created xsi:type="dcterms:W3CDTF">2021-08-17T18:56:00Z</dcterms:created>
  <dcterms:modified xsi:type="dcterms:W3CDTF">2021-08-17T22:07:00Z</dcterms:modified>
</cp:coreProperties>
</file>