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5D" w:rsidRDefault="00DD335D" w:rsidP="00DD335D">
      <w:pPr>
        <w:shd w:val="clear" w:color="auto" w:fill="FFFFFF"/>
        <w:spacing w:after="0" w:line="240" w:lineRule="auto"/>
        <w:jc w:val="center"/>
        <w:rPr>
          <w:rFonts w:eastAsia="Times New Roman" w:cs="Arial"/>
          <w:b/>
          <w:bCs/>
          <w:color w:val="222222"/>
          <w:kern w:val="36"/>
          <w:sz w:val="24"/>
          <w:szCs w:val="24"/>
          <w:u w:val="single"/>
          <w:lang w:eastAsia="en-GB"/>
        </w:rPr>
      </w:pPr>
      <w:r>
        <w:rPr>
          <w:rFonts w:ascii="Times New Roman" w:hAnsi="Times New Roman"/>
          <w:noProof/>
          <w:sz w:val="24"/>
          <w:szCs w:val="24"/>
          <w:lang w:eastAsia="en-GB"/>
        </w:rPr>
        <w:drawing>
          <wp:anchor distT="36576" distB="36576" distL="36576" distR="36576" simplePos="0" relativeHeight="251658240" behindDoc="0" locked="0" layoutInCell="1" allowOverlap="1">
            <wp:simplePos x="0" y="0"/>
            <wp:positionH relativeFrom="margin">
              <wp:align>right</wp:align>
            </wp:positionH>
            <wp:positionV relativeFrom="paragraph">
              <wp:posOffset>-552450</wp:posOffset>
            </wp:positionV>
            <wp:extent cx="5695950" cy="781050"/>
            <wp:effectExtent l="19050" t="19050" r="19050" b="19050"/>
            <wp:wrapNone/>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5950" cy="781050"/>
                    </a:xfrm>
                    <a:prstGeom prst="rect">
                      <a:avLst/>
                    </a:prstGeom>
                    <a:noFill/>
                    <a:ln w="1905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rsidR="00527C81" w:rsidRDefault="00527C81" w:rsidP="00DD335D">
      <w:pPr>
        <w:shd w:val="clear" w:color="auto" w:fill="FFFFFF"/>
        <w:spacing w:after="0" w:line="240" w:lineRule="auto"/>
        <w:jc w:val="center"/>
        <w:rPr>
          <w:rFonts w:eastAsia="Times New Roman" w:cstheme="minorHAnsi"/>
          <w:b/>
          <w:bCs/>
          <w:color w:val="222222"/>
          <w:kern w:val="36"/>
          <w:sz w:val="24"/>
          <w:szCs w:val="24"/>
          <w:u w:val="single"/>
          <w:lang w:eastAsia="en-GB"/>
        </w:rPr>
      </w:pPr>
    </w:p>
    <w:p w:rsidR="00DD335D" w:rsidRPr="00C72B20" w:rsidRDefault="00DD335D" w:rsidP="00DD335D">
      <w:pPr>
        <w:shd w:val="clear" w:color="auto" w:fill="FFFFFF"/>
        <w:spacing w:after="0" w:line="240" w:lineRule="auto"/>
        <w:jc w:val="center"/>
        <w:rPr>
          <w:rFonts w:eastAsia="Times New Roman" w:cstheme="minorHAnsi"/>
          <w:b/>
          <w:color w:val="222222"/>
          <w:sz w:val="24"/>
          <w:szCs w:val="24"/>
          <w:u w:val="single"/>
          <w:lang w:eastAsia="en-GB"/>
        </w:rPr>
      </w:pPr>
      <w:r w:rsidRPr="00C72B20">
        <w:rPr>
          <w:rFonts w:eastAsia="Times New Roman" w:cstheme="minorHAnsi"/>
          <w:b/>
          <w:bCs/>
          <w:color w:val="222222"/>
          <w:kern w:val="36"/>
          <w:sz w:val="24"/>
          <w:szCs w:val="24"/>
          <w:u w:val="single"/>
          <w:lang w:eastAsia="en-GB"/>
        </w:rPr>
        <w:t xml:space="preserve">SEND </w:t>
      </w:r>
      <w:r w:rsidR="00847F09">
        <w:rPr>
          <w:rFonts w:eastAsia="Times New Roman" w:cstheme="minorHAnsi"/>
          <w:b/>
          <w:bCs/>
          <w:color w:val="222222"/>
          <w:kern w:val="36"/>
          <w:sz w:val="24"/>
          <w:szCs w:val="24"/>
          <w:u w:val="single"/>
          <w:lang w:eastAsia="en-GB"/>
        </w:rPr>
        <w:t xml:space="preserve">parent </w:t>
      </w:r>
      <w:r w:rsidRPr="00C72B20">
        <w:rPr>
          <w:rFonts w:eastAsia="Times New Roman" w:cstheme="minorHAnsi"/>
          <w:b/>
          <w:bCs/>
          <w:color w:val="222222"/>
          <w:kern w:val="36"/>
          <w:sz w:val="24"/>
          <w:szCs w:val="24"/>
          <w:u w:val="single"/>
          <w:lang w:eastAsia="en-GB"/>
        </w:rPr>
        <w:t xml:space="preserve">meeting summary: </w:t>
      </w:r>
      <w:r w:rsidR="00847F09">
        <w:rPr>
          <w:rFonts w:eastAsia="Times New Roman" w:cstheme="minorHAnsi"/>
          <w:b/>
          <w:color w:val="222222"/>
          <w:sz w:val="24"/>
          <w:szCs w:val="24"/>
          <w:u w:val="single"/>
          <w:lang w:eastAsia="en-GB"/>
        </w:rPr>
        <w:t>16.11</w:t>
      </w:r>
      <w:r w:rsidRPr="00C72B20">
        <w:rPr>
          <w:rFonts w:eastAsia="Times New Roman" w:cstheme="minorHAnsi"/>
          <w:b/>
          <w:color w:val="222222"/>
          <w:sz w:val="24"/>
          <w:szCs w:val="24"/>
          <w:u w:val="single"/>
          <w:lang w:eastAsia="en-GB"/>
        </w:rPr>
        <w:t>.23</w:t>
      </w:r>
    </w:p>
    <w:p w:rsidR="00DD335D" w:rsidRPr="00C72B20" w:rsidRDefault="00DD335D" w:rsidP="00DD335D">
      <w:pPr>
        <w:shd w:val="clear" w:color="auto" w:fill="FFFFFF"/>
        <w:spacing w:after="0" w:line="240" w:lineRule="auto"/>
        <w:rPr>
          <w:rFonts w:eastAsia="Times New Roman" w:cstheme="minorHAnsi"/>
          <w:color w:val="222222"/>
          <w:sz w:val="24"/>
          <w:szCs w:val="24"/>
          <w:lang w:eastAsia="en-GB"/>
        </w:rPr>
      </w:pPr>
    </w:p>
    <w:p w:rsidR="00C72B20" w:rsidRPr="00C72B20" w:rsidRDefault="00C72B20" w:rsidP="00C72B20">
      <w:pPr>
        <w:spacing w:after="0" w:line="240" w:lineRule="auto"/>
        <w:rPr>
          <w:rFonts w:eastAsia="Times New Roman" w:cstheme="minorHAnsi"/>
          <w:sz w:val="24"/>
          <w:szCs w:val="24"/>
          <w:lang w:eastAsia="en-GB"/>
        </w:rPr>
      </w:pPr>
    </w:p>
    <w:p w:rsidR="00C72B20" w:rsidRDefault="00847F09" w:rsidP="00C72B20">
      <w:pPr>
        <w:spacing w:after="0" w:line="240" w:lineRule="auto"/>
        <w:rPr>
          <w:rFonts w:eastAsia="Times New Roman" w:cstheme="minorHAnsi"/>
          <w:sz w:val="24"/>
          <w:szCs w:val="24"/>
          <w:lang w:eastAsia="en-GB"/>
        </w:rPr>
      </w:pPr>
      <w:r>
        <w:rPr>
          <w:rFonts w:eastAsia="Times New Roman" w:cstheme="minorHAnsi"/>
          <w:sz w:val="24"/>
          <w:szCs w:val="24"/>
          <w:lang w:eastAsia="en-GB"/>
        </w:rPr>
        <w:t>The focus of our SEND parent meetings has changed somewhat over the course of the last couple of years. They began with a lot of information being given from school to parents on the state of SEND, what we do as a school, the processes and procedures of referrals, assessments, etc. and how the local authority play their part. More recently, it has taken on more of a collaborative look, with no specific agenda, but rather a forum to share thoughts and discuss what we might do better as a school, and how we can support one another as a community of people who care for our children with ‘special educational needs and disabilities’.</w:t>
      </w:r>
    </w:p>
    <w:p w:rsidR="00847F09" w:rsidRDefault="00847F09" w:rsidP="00C72B20">
      <w:pPr>
        <w:spacing w:after="0" w:line="240" w:lineRule="auto"/>
        <w:rPr>
          <w:rFonts w:eastAsia="Times New Roman" w:cstheme="minorHAnsi"/>
          <w:sz w:val="24"/>
          <w:szCs w:val="24"/>
          <w:lang w:eastAsia="en-GB"/>
        </w:rPr>
      </w:pPr>
    </w:p>
    <w:p w:rsidR="00847F09" w:rsidRDefault="00847F09" w:rsidP="00C72B20">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It was agreed that Urmston Primary has come a long way in terms of their support for children with SEND, due in no small part to cultural development and a shift in </w:t>
      </w:r>
      <w:proofErr w:type="spellStart"/>
      <w:r>
        <w:rPr>
          <w:rFonts w:eastAsia="Times New Roman" w:cstheme="minorHAnsi"/>
          <w:sz w:val="24"/>
          <w:szCs w:val="24"/>
          <w:lang w:eastAsia="en-GB"/>
        </w:rPr>
        <w:t>mindset</w:t>
      </w:r>
      <w:proofErr w:type="spellEnd"/>
      <w:r>
        <w:rPr>
          <w:rFonts w:eastAsia="Times New Roman" w:cstheme="minorHAnsi"/>
          <w:sz w:val="24"/>
          <w:szCs w:val="24"/>
          <w:lang w:eastAsia="en-GB"/>
        </w:rPr>
        <w:t xml:space="preserve">. It was discussed how an environment conducive to good learning for SEND is one which is good for all and this is certainly the case in terms of a learning environment that can meet the needs of children who are </w:t>
      </w:r>
      <w:proofErr w:type="spellStart"/>
      <w:r>
        <w:rPr>
          <w:rFonts w:eastAsia="Times New Roman" w:cstheme="minorHAnsi"/>
          <w:sz w:val="24"/>
          <w:szCs w:val="24"/>
          <w:lang w:eastAsia="en-GB"/>
        </w:rPr>
        <w:t>neurodiverse</w:t>
      </w:r>
      <w:proofErr w:type="spellEnd"/>
      <w:r>
        <w:rPr>
          <w:rFonts w:eastAsia="Times New Roman" w:cstheme="minorHAnsi"/>
          <w:sz w:val="24"/>
          <w:szCs w:val="24"/>
          <w:lang w:eastAsia="en-GB"/>
        </w:rPr>
        <w:t xml:space="preserve">. Some good discussions were had on the importance of this and it was stressed that whilst in some cases, neurodiversity may be particularly obvious, many children do mask and so it is important that practitioners create an environment which is beneficial for those with ADHD, ASD, dyslexia, dyscalculia, etc. </w:t>
      </w:r>
      <w:r w:rsidR="00BB5AC8">
        <w:rPr>
          <w:rFonts w:eastAsia="Times New Roman" w:cstheme="minorHAnsi"/>
          <w:sz w:val="24"/>
          <w:szCs w:val="24"/>
          <w:lang w:eastAsia="en-GB"/>
        </w:rPr>
        <w:t xml:space="preserve">This environment may be both to do with the atmosphere, but also the physical environment, and here the balance between having a busy/colourful classroom and having clear space away from the busyness, is important. </w:t>
      </w:r>
      <w:r>
        <w:rPr>
          <w:rFonts w:eastAsia="Times New Roman" w:cstheme="minorHAnsi"/>
          <w:sz w:val="24"/>
          <w:szCs w:val="24"/>
          <w:lang w:eastAsia="en-GB"/>
        </w:rPr>
        <w:t xml:space="preserve">Furthermore, it was discussed how ‘traditional traits’ </w:t>
      </w:r>
      <w:r w:rsidR="001B5058">
        <w:rPr>
          <w:rFonts w:eastAsia="Times New Roman" w:cstheme="minorHAnsi"/>
          <w:sz w:val="24"/>
          <w:szCs w:val="24"/>
          <w:lang w:eastAsia="en-GB"/>
        </w:rPr>
        <w:t xml:space="preserve">and behaviours </w:t>
      </w:r>
      <w:r>
        <w:rPr>
          <w:rFonts w:eastAsia="Times New Roman" w:cstheme="minorHAnsi"/>
          <w:sz w:val="24"/>
          <w:szCs w:val="24"/>
          <w:lang w:eastAsia="en-GB"/>
        </w:rPr>
        <w:t xml:space="preserve">of </w:t>
      </w:r>
      <w:r w:rsidR="001B5058">
        <w:rPr>
          <w:rFonts w:eastAsia="Times New Roman" w:cstheme="minorHAnsi"/>
          <w:sz w:val="24"/>
          <w:szCs w:val="24"/>
          <w:lang w:eastAsia="en-GB"/>
        </w:rPr>
        <w:t xml:space="preserve">a child with </w:t>
      </w:r>
      <w:r>
        <w:rPr>
          <w:rFonts w:eastAsia="Times New Roman" w:cstheme="minorHAnsi"/>
          <w:sz w:val="24"/>
          <w:szCs w:val="24"/>
          <w:lang w:eastAsia="en-GB"/>
        </w:rPr>
        <w:t>ADHD, for example</w:t>
      </w:r>
      <w:r w:rsidR="001B5058">
        <w:rPr>
          <w:rFonts w:eastAsia="Times New Roman" w:cstheme="minorHAnsi"/>
          <w:sz w:val="24"/>
          <w:szCs w:val="24"/>
          <w:lang w:eastAsia="en-GB"/>
        </w:rPr>
        <w:t>, may also be displayed with a child who has suffered early children trauma and attachment issues, highlighting further the importance of creating a safe and inclusive atmosphere for all to flourish.</w:t>
      </w:r>
    </w:p>
    <w:p w:rsidR="001B5058" w:rsidRDefault="001B5058" w:rsidP="00C72B20">
      <w:pPr>
        <w:spacing w:after="0" w:line="240" w:lineRule="auto"/>
        <w:rPr>
          <w:rFonts w:eastAsia="Times New Roman" w:cstheme="minorHAnsi"/>
          <w:sz w:val="24"/>
          <w:szCs w:val="24"/>
          <w:lang w:eastAsia="en-GB"/>
        </w:rPr>
      </w:pPr>
    </w:p>
    <w:p w:rsidR="001B5058" w:rsidRDefault="001B5058" w:rsidP="001B5058">
      <w:pPr>
        <w:rPr>
          <w:rFonts w:eastAsia="Times New Roman" w:cstheme="minorHAnsi"/>
          <w:sz w:val="24"/>
          <w:szCs w:val="24"/>
          <w:lang w:eastAsia="en-GB"/>
        </w:rPr>
      </w:pPr>
      <w:r>
        <w:rPr>
          <w:rFonts w:eastAsia="Times New Roman" w:cstheme="minorHAnsi"/>
          <w:sz w:val="24"/>
          <w:szCs w:val="24"/>
          <w:lang w:eastAsia="en-GB"/>
        </w:rPr>
        <w:t xml:space="preserve">The question was asked about the level of training that staff had had. It was discussed how Mrs </w:t>
      </w:r>
      <w:proofErr w:type="spellStart"/>
      <w:r>
        <w:rPr>
          <w:rFonts w:eastAsia="Times New Roman" w:cstheme="minorHAnsi"/>
          <w:sz w:val="24"/>
          <w:szCs w:val="24"/>
          <w:lang w:eastAsia="en-GB"/>
        </w:rPr>
        <w:t>Helyar</w:t>
      </w:r>
      <w:proofErr w:type="spellEnd"/>
      <w:r>
        <w:rPr>
          <w:rFonts w:eastAsia="Times New Roman" w:cstheme="minorHAnsi"/>
          <w:sz w:val="24"/>
          <w:szCs w:val="24"/>
          <w:lang w:eastAsia="en-GB"/>
        </w:rPr>
        <w:t xml:space="preserve"> had only this week conducted a SEND walk-around and led a staff meeting on ADHD, which opened up rich discussion amongst teachers on what we do in school to support children with ADHD and what might be done to improve this further. Last year, staff also have had access to training on responding to attachment needs, an autism teaching assistant support network, responding to ADHD needs in school, and an introduction to sensory needs. This year, courses booked include training on </w:t>
      </w:r>
      <w:r w:rsidRPr="001B5058">
        <w:rPr>
          <w:rFonts w:eastAsia="Times New Roman" w:cstheme="minorHAnsi"/>
          <w:sz w:val="24"/>
          <w:szCs w:val="24"/>
          <w:lang w:eastAsia="en-GB"/>
        </w:rPr>
        <w:t>Trauma Informed Support (With Attachment), Emotion Coaching, Supporting ADHD in school</w:t>
      </w:r>
      <w:r>
        <w:rPr>
          <w:rFonts w:eastAsia="Times New Roman" w:cstheme="minorHAnsi"/>
          <w:sz w:val="24"/>
          <w:szCs w:val="24"/>
          <w:lang w:eastAsia="en-GB"/>
        </w:rPr>
        <w:t xml:space="preserve">, </w:t>
      </w:r>
      <w:r w:rsidRPr="001B5058">
        <w:rPr>
          <w:rFonts w:eastAsia="Times New Roman" w:cstheme="minorHAnsi"/>
          <w:sz w:val="24"/>
          <w:szCs w:val="24"/>
          <w:lang w:eastAsia="en-GB"/>
        </w:rPr>
        <w:t>Girls with Autism, Youth Mental Health first aid, Supporting Autism in School</w:t>
      </w:r>
      <w:r>
        <w:rPr>
          <w:rFonts w:eastAsia="Times New Roman" w:cstheme="minorHAnsi"/>
          <w:sz w:val="24"/>
          <w:szCs w:val="24"/>
          <w:lang w:eastAsia="en-GB"/>
        </w:rPr>
        <w:t xml:space="preserve">, </w:t>
      </w:r>
      <w:proofErr w:type="gramStart"/>
      <w:r w:rsidRPr="001B5058">
        <w:rPr>
          <w:rFonts w:eastAsia="Times New Roman" w:cstheme="minorHAnsi"/>
          <w:sz w:val="24"/>
          <w:szCs w:val="24"/>
          <w:lang w:eastAsia="en-GB"/>
        </w:rPr>
        <w:t>Get</w:t>
      </w:r>
      <w:proofErr w:type="gramEnd"/>
      <w:r w:rsidRPr="001B5058">
        <w:rPr>
          <w:rFonts w:eastAsia="Times New Roman" w:cstheme="minorHAnsi"/>
          <w:sz w:val="24"/>
          <w:szCs w:val="24"/>
          <w:lang w:eastAsia="en-GB"/>
        </w:rPr>
        <w:t xml:space="preserve"> it Right for</w:t>
      </w:r>
      <w:r>
        <w:rPr>
          <w:rFonts w:eastAsia="Times New Roman" w:cstheme="minorHAnsi"/>
          <w:sz w:val="24"/>
          <w:szCs w:val="24"/>
          <w:lang w:eastAsia="en-GB"/>
        </w:rPr>
        <w:t xml:space="preserve"> Dyslexia</w:t>
      </w:r>
      <w:r w:rsidR="00BB5AC8">
        <w:rPr>
          <w:rFonts w:eastAsia="Times New Roman" w:cstheme="minorHAnsi"/>
          <w:sz w:val="24"/>
          <w:szCs w:val="24"/>
          <w:lang w:eastAsia="en-GB"/>
        </w:rPr>
        <w:t xml:space="preserve"> </w:t>
      </w:r>
      <w:r>
        <w:rPr>
          <w:rFonts w:eastAsia="Times New Roman" w:cstheme="minorHAnsi"/>
          <w:sz w:val="24"/>
          <w:szCs w:val="24"/>
          <w:lang w:eastAsia="en-GB"/>
        </w:rPr>
        <w:t xml:space="preserve">- Get it Right for All, </w:t>
      </w:r>
      <w:r w:rsidRPr="001B5058">
        <w:rPr>
          <w:rFonts w:eastAsia="Times New Roman" w:cstheme="minorHAnsi"/>
          <w:sz w:val="24"/>
          <w:szCs w:val="24"/>
          <w:lang w:eastAsia="en-GB"/>
        </w:rPr>
        <w:t>Helping Children and Young People Manage Anxiety</w:t>
      </w:r>
      <w:r>
        <w:rPr>
          <w:rFonts w:eastAsia="Times New Roman" w:cstheme="minorHAnsi"/>
          <w:sz w:val="24"/>
          <w:szCs w:val="24"/>
          <w:lang w:eastAsia="en-GB"/>
        </w:rPr>
        <w:t xml:space="preserve">, Supporting ADHD in school, Dyscalculia and Maths anxiety. Megan Barber from Roosts and Wings, </w:t>
      </w:r>
      <w:r w:rsidR="00BB5AC8">
        <w:rPr>
          <w:rFonts w:eastAsia="Times New Roman" w:cstheme="minorHAnsi"/>
          <w:sz w:val="24"/>
          <w:szCs w:val="24"/>
          <w:lang w:eastAsia="en-GB"/>
        </w:rPr>
        <w:t xml:space="preserve">who delivers play therapy in school, </w:t>
      </w:r>
      <w:r>
        <w:rPr>
          <w:rFonts w:eastAsia="Times New Roman" w:cstheme="minorHAnsi"/>
          <w:sz w:val="24"/>
          <w:szCs w:val="24"/>
          <w:lang w:eastAsia="en-GB"/>
        </w:rPr>
        <w:t xml:space="preserve">will also be delivering whole staff training next month on </w:t>
      </w:r>
      <w:r w:rsidR="00BB5AC8">
        <w:rPr>
          <w:rFonts w:eastAsia="Times New Roman" w:cstheme="minorHAnsi"/>
          <w:sz w:val="24"/>
          <w:szCs w:val="24"/>
          <w:lang w:eastAsia="en-GB"/>
        </w:rPr>
        <w:t>Attachment and Trauma-informed practice.</w:t>
      </w:r>
      <w:r w:rsidR="007B55BD">
        <w:rPr>
          <w:rFonts w:eastAsia="Times New Roman" w:cstheme="minorHAnsi"/>
          <w:sz w:val="24"/>
          <w:szCs w:val="24"/>
          <w:lang w:eastAsia="en-GB"/>
        </w:rPr>
        <w:t xml:space="preserve"> The work of Mrs Ball as ELSA, Emotional Literacy Support Assistant, and Mrs Walker’s work across the school in supporting children social, emotional and mental health was also mentioned as part of school’s pastoral offer.</w:t>
      </w:r>
    </w:p>
    <w:p w:rsidR="00BB5AC8" w:rsidRDefault="00BB5AC8" w:rsidP="001B5058">
      <w:pPr>
        <w:rPr>
          <w:rFonts w:eastAsia="Times New Roman" w:cstheme="minorHAnsi"/>
          <w:sz w:val="24"/>
          <w:szCs w:val="24"/>
          <w:lang w:eastAsia="en-GB"/>
        </w:rPr>
      </w:pPr>
      <w:r>
        <w:rPr>
          <w:rFonts w:eastAsia="Times New Roman" w:cstheme="minorHAnsi"/>
          <w:sz w:val="24"/>
          <w:szCs w:val="24"/>
          <w:lang w:eastAsia="en-GB"/>
        </w:rPr>
        <w:lastRenderedPageBreak/>
        <w:t xml:space="preserve">It was suggested that perhaps a little more could be done in school at times to consider children with poor executive functioning – those who have particular difficulty with planning and organising, as well as managing their emotions. How we remind and support children in remembering tasks set, etc. is extremely important and here visual timetables, homework reminders for parents, etc. was discussed, </w:t>
      </w:r>
      <w:r w:rsidR="004456D8">
        <w:rPr>
          <w:rFonts w:eastAsia="Times New Roman" w:cstheme="minorHAnsi"/>
          <w:sz w:val="24"/>
          <w:szCs w:val="24"/>
          <w:lang w:eastAsia="en-GB"/>
        </w:rPr>
        <w:t xml:space="preserve">as was them being posted on Seesaw - </w:t>
      </w:r>
      <w:r>
        <w:rPr>
          <w:rFonts w:eastAsia="Times New Roman" w:cstheme="minorHAnsi"/>
          <w:sz w:val="24"/>
          <w:szCs w:val="24"/>
          <w:lang w:eastAsia="en-GB"/>
        </w:rPr>
        <w:t>and</w:t>
      </w:r>
      <w:r w:rsidR="00EC495E">
        <w:rPr>
          <w:rFonts w:eastAsia="Times New Roman" w:cstheme="minorHAnsi"/>
          <w:sz w:val="24"/>
          <w:szCs w:val="24"/>
          <w:lang w:eastAsia="en-GB"/>
        </w:rPr>
        <w:t xml:space="preserve"> will be relayed back to staff.</w:t>
      </w:r>
    </w:p>
    <w:p w:rsidR="00EC495E" w:rsidRPr="00EC495E" w:rsidRDefault="00EC495E" w:rsidP="00EC495E">
      <w:pPr>
        <w:pStyle w:val="NormalWeb"/>
        <w:rPr>
          <w:rFonts w:asciiTheme="minorHAnsi" w:hAnsiTheme="minorHAnsi" w:cstheme="minorHAnsi"/>
        </w:rPr>
      </w:pPr>
      <w:r w:rsidRPr="00EC495E">
        <w:rPr>
          <w:rFonts w:asciiTheme="minorHAnsi" w:hAnsiTheme="minorHAnsi" w:cstheme="minorHAnsi"/>
        </w:rPr>
        <w:t>The broader climate for SEND, both locally and nationally, was discussed. There can be no denying that services are stretched. Educational Psychologists are more hard to come by and referrals and assessments for ADHD, ASD and subsequent EHCPs applications</w:t>
      </w:r>
      <w:r w:rsidR="004456D8">
        <w:rPr>
          <w:rFonts w:asciiTheme="minorHAnsi" w:hAnsiTheme="minorHAnsi" w:cstheme="minorHAnsi"/>
        </w:rPr>
        <w:t>*</w:t>
      </w:r>
      <w:r w:rsidRPr="00EC495E">
        <w:rPr>
          <w:rFonts w:asciiTheme="minorHAnsi" w:hAnsiTheme="minorHAnsi" w:cstheme="minorHAnsi"/>
        </w:rPr>
        <w:t xml:space="preserve"> are perhaps more challenging than they once were, with some local authorities having targets to reduce the numbers of EHCPs by up to 20% in order to be able manage support and provision. Of course, this, along with a severe lack of spaces at alternative provision and ‘special’ schools, means that getting culture and provision as right as it can be in mainstream schools is paramount. It was mentioned that </w:t>
      </w:r>
      <w:r>
        <w:rPr>
          <w:rFonts w:asciiTheme="minorHAnsi" w:hAnsiTheme="minorHAnsi" w:cstheme="minorHAnsi"/>
        </w:rPr>
        <w:t xml:space="preserve">Trafford </w:t>
      </w:r>
      <w:r w:rsidRPr="00EC495E">
        <w:rPr>
          <w:rFonts w:asciiTheme="minorHAnsi" w:hAnsiTheme="minorHAnsi" w:cstheme="minorHAnsi"/>
        </w:rPr>
        <w:t xml:space="preserve">SENDIASS do provide excellent impartial </w:t>
      </w:r>
      <w:r>
        <w:rPr>
          <w:rFonts w:asciiTheme="minorHAnsi" w:hAnsiTheme="minorHAnsi" w:cstheme="minorHAnsi"/>
        </w:rPr>
        <w:t>information, advice and support to children and young people with SEND and their parents and carers</w:t>
      </w:r>
      <w:r w:rsidRPr="00EC495E">
        <w:rPr>
          <w:rFonts w:asciiTheme="minorHAnsi" w:hAnsiTheme="minorHAnsi" w:cstheme="minorHAnsi"/>
        </w:rPr>
        <w:t xml:space="preserve">. </w:t>
      </w:r>
      <w:r>
        <w:rPr>
          <w:rFonts w:asciiTheme="minorHAnsi" w:hAnsiTheme="minorHAnsi" w:cstheme="minorHAnsi"/>
        </w:rPr>
        <w:t xml:space="preserve">They can be found at </w:t>
      </w:r>
      <w:hyperlink r:id="rId6" w:history="1">
        <w:r w:rsidRPr="005A4B83">
          <w:rPr>
            <w:rStyle w:val="Hyperlink"/>
            <w:rFonts w:asciiTheme="minorHAnsi" w:hAnsiTheme="minorHAnsi" w:cstheme="minorHAnsi"/>
          </w:rPr>
          <w:t>https://sendiass.trafford.gov.uk/Home.aspx</w:t>
        </w:r>
      </w:hyperlink>
      <w:r>
        <w:rPr>
          <w:rFonts w:asciiTheme="minorHAnsi" w:hAnsiTheme="minorHAnsi" w:cstheme="minorHAnsi"/>
        </w:rPr>
        <w:t xml:space="preserve">.  </w:t>
      </w:r>
    </w:p>
    <w:p w:rsidR="00BB5AC8" w:rsidRDefault="00EC495E" w:rsidP="001B5058">
      <w:pPr>
        <w:rPr>
          <w:rFonts w:eastAsia="Times New Roman" w:cstheme="minorHAnsi"/>
          <w:sz w:val="24"/>
          <w:szCs w:val="24"/>
          <w:lang w:eastAsia="en-GB"/>
        </w:rPr>
      </w:pPr>
      <w:r>
        <w:rPr>
          <w:rFonts w:eastAsia="Times New Roman" w:cstheme="minorHAnsi"/>
          <w:sz w:val="24"/>
          <w:szCs w:val="24"/>
          <w:lang w:eastAsia="en-GB"/>
        </w:rPr>
        <w:t>Finally, and most importantly, we discussed pressures and anxieties. It was widely acknowledged that things are tough at the moment and that more and more children are anxious and at times lacking self-esteem. This can display itself in their behavi</w:t>
      </w:r>
      <w:r w:rsidR="008A0263">
        <w:rPr>
          <w:rFonts w:eastAsia="Times New Roman" w:cstheme="minorHAnsi"/>
          <w:sz w:val="24"/>
          <w:szCs w:val="24"/>
          <w:lang w:eastAsia="en-GB"/>
        </w:rPr>
        <w:t>ours both at home and at school and it was stressed that as a school, we expect parents and carers to be the strongest of advocates for their children and to hold school to account for doing all they can. It was discussed how p</w:t>
      </w:r>
      <w:r>
        <w:rPr>
          <w:rFonts w:eastAsia="Times New Roman" w:cstheme="minorHAnsi"/>
          <w:sz w:val="24"/>
          <w:szCs w:val="24"/>
          <w:lang w:eastAsia="en-GB"/>
        </w:rPr>
        <w:t>arents can often struggle with guilt and whether they are doing what is best for their children</w:t>
      </w:r>
      <w:r w:rsidR="008A0263">
        <w:rPr>
          <w:rFonts w:eastAsia="Times New Roman" w:cstheme="minorHAnsi"/>
          <w:sz w:val="24"/>
          <w:szCs w:val="24"/>
          <w:lang w:eastAsia="en-GB"/>
        </w:rPr>
        <w:t xml:space="preserve"> and c</w:t>
      </w:r>
      <w:r>
        <w:rPr>
          <w:rFonts w:eastAsia="Times New Roman" w:cstheme="minorHAnsi"/>
          <w:sz w:val="24"/>
          <w:szCs w:val="24"/>
          <w:lang w:eastAsia="en-GB"/>
        </w:rPr>
        <w:t xml:space="preserve">lear messages were given here – just like we say to </w:t>
      </w:r>
      <w:r w:rsidR="008A0263">
        <w:rPr>
          <w:rFonts w:eastAsia="Times New Roman" w:cstheme="minorHAnsi"/>
          <w:sz w:val="24"/>
          <w:szCs w:val="24"/>
          <w:lang w:eastAsia="en-GB"/>
        </w:rPr>
        <w:t xml:space="preserve">the </w:t>
      </w:r>
      <w:r>
        <w:rPr>
          <w:rFonts w:eastAsia="Times New Roman" w:cstheme="minorHAnsi"/>
          <w:sz w:val="24"/>
          <w:szCs w:val="24"/>
          <w:lang w:eastAsia="en-GB"/>
        </w:rPr>
        <w:t>children, your best is always good enough. As all schools are, Urmston Primary is externally judged predominantly by its Quality of Education, but schools are now needed to be so much more that. If children are not emotionally and mentally ready to learn, they will not learn. Therefore, their sense of safety, wellbeing and happiness is what we must prioritise, and that same priority should be reserved for ourselves as parents – if we are not feeling this for ourselves, how can we expect to convey such an important message to our children?</w:t>
      </w:r>
    </w:p>
    <w:p w:rsidR="004456D8" w:rsidRDefault="004456D8" w:rsidP="001B5058">
      <w:pPr>
        <w:rPr>
          <w:rFonts w:eastAsia="Times New Roman" w:cstheme="minorHAnsi"/>
          <w:sz w:val="24"/>
          <w:szCs w:val="24"/>
          <w:lang w:eastAsia="en-GB"/>
        </w:rPr>
      </w:pPr>
    </w:p>
    <w:p w:rsidR="004456D8" w:rsidRDefault="004456D8" w:rsidP="001B5058">
      <w:pPr>
        <w:rPr>
          <w:rFonts w:eastAsia="Times New Roman" w:cstheme="minorHAnsi"/>
          <w:sz w:val="24"/>
          <w:szCs w:val="24"/>
          <w:lang w:eastAsia="en-GB"/>
        </w:rPr>
      </w:pPr>
    </w:p>
    <w:p w:rsidR="004456D8" w:rsidRPr="001B5058" w:rsidRDefault="004456D8" w:rsidP="001B5058">
      <w:pPr>
        <w:rPr>
          <w:rFonts w:eastAsia="Times New Roman" w:cstheme="minorHAnsi"/>
          <w:sz w:val="24"/>
          <w:szCs w:val="24"/>
          <w:lang w:eastAsia="en-GB"/>
        </w:rPr>
      </w:pPr>
      <w:r>
        <w:rPr>
          <w:rFonts w:eastAsia="Times New Roman" w:cstheme="minorHAnsi"/>
          <w:sz w:val="24"/>
          <w:szCs w:val="24"/>
          <w:lang w:eastAsia="en-GB"/>
        </w:rPr>
        <w:t>*</w:t>
      </w:r>
      <w:bookmarkStart w:id="0" w:name="_GoBack"/>
      <w:bookmarkEnd w:id="0"/>
      <w:r>
        <w:rPr>
          <w:rFonts w:eastAsia="Times New Roman" w:cstheme="minorHAnsi"/>
          <w:sz w:val="24"/>
          <w:szCs w:val="24"/>
          <w:lang w:eastAsia="en-GB"/>
        </w:rPr>
        <w:t xml:space="preserve">At the next meeting, Mrs </w:t>
      </w:r>
      <w:proofErr w:type="spellStart"/>
      <w:r>
        <w:rPr>
          <w:rFonts w:eastAsia="Times New Roman" w:cstheme="minorHAnsi"/>
          <w:sz w:val="24"/>
          <w:szCs w:val="24"/>
          <w:lang w:eastAsia="en-GB"/>
        </w:rPr>
        <w:t>Helyar</w:t>
      </w:r>
      <w:proofErr w:type="spellEnd"/>
      <w:r>
        <w:rPr>
          <w:rFonts w:eastAsia="Times New Roman" w:cstheme="minorHAnsi"/>
          <w:sz w:val="24"/>
          <w:szCs w:val="24"/>
          <w:lang w:eastAsia="en-GB"/>
        </w:rPr>
        <w:t xml:space="preserve"> will discuss how and when to go for an EHCP.</w:t>
      </w:r>
    </w:p>
    <w:p w:rsidR="001B5058" w:rsidRPr="00C72B20" w:rsidRDefault="001B5058" w:rsidP="00C72B20">
      <w:pPr>
        <w:spacing w:after="0" w:line="240" w:lineRule="auto"/>
        <w:rPr>
          <w:rFonts w:eastAsia="Times New Roman" w:cstheme="minorHAnsi"/>
          <w:sz w:val="24"/>
          <w:szCs w:val="24"/>
          <w:lang w:eastAsia="en-GB"/>
        </w:rPr>
      </w:pPr>
    </w:p>
    <w:p w:rsidR="00AA1D7F" w:rsidRDefault="004456D8"/>
    <w:sectPr w:rsidR="00AA1D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426"/>
    <w:multiLevelType w:val="multilevel"/>
    <w:tmpl w:val="DB920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F4FFF"/>
    <w:multiLevelType w:val="multilevel"/>
    <w:tmpl w:val="4DCC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950BC8"/>
    <w:multiLevelType w:val="multilevel"/>
    <w:tmpl w:val="72B62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B7AC3"/>
    <w:multiLevelType w:val="hybridMultilevel"/>
    <w:tmpl w:val="A82E9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784C"/>
    <w:multiLevelType w:val="multilevel"/>
    <w:tmpl w:val="BE2E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57AC4"/>
    <w:multiLevelType w:val="multilevel"/>
    <w:tmpl w:val="F80A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801668"/>
    <w:multiLevelType w:val="multilevel"/>
    <w:tmpl w:val="88720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FF6D2B"/>
    <w:multiLevelType w:val="multilevel"/>
    <w:tmpl w:val="D8360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CB06F8"/>
    <w:multiLevelType w:val="multilevel"/>
    <w:tmpl w:val="2060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9D1ECD"/>
    <w:multiLevelType w:val="hybridMultilevel"/>
    <w:tmpl w:val="68BC5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5"/>
  </w:num>
  <w:num w:numId="7">
    <w:abstractNumId w:val="6"/>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5D"/>
    <w:rsid w:val="001B5058"/>
    <w:rsid w:val="004203B8"/>
    <w:rsid w:val="004456D8"/>
    <w:rsid w:val="00527C81"/>
    <w:rsid w:val="006C12E7"/>
    <w:rsid w:val="007B55BD"/>
    <w:rsid w:val="00847F09"/>
    <w:rsid w:val="008A0263"/>
    <w:rsid w:val="009651EC"/>
    <w:rsid w:val="00BA1216"/>
    <w:rsid w:val="00BB5AC8"/>
    <w:rsid w:val="00BC5E49"/>
    <w:rsid w:val="00C72B20"/>
    <w:rsid w:val="00DD335D"/>
    <w:rsid w:val="00EC4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3F35"/>
  <w15:chartTrackingRefBased/>
  <w15:docId w15:val="{243DFAAF-7B67-49A6-BC00-77C4B41D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3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35D"/>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DD335D"/>
    <w:pPr>
      <w:ind w:left="720"/>
      <w:contextualSpacing/>
    </w:pPr>
  </w:style>
  <w:style w:type="paragraph" w:styleId="BalloonText">
    <w:name w:val="Balloon Text"/>
    <w:basedOn w:val="Normal"/>
    <w:link w:val="BalloonTextChar"/>
    <w:uiPriority w:val="99"/>
    <w:semiHidden/>
    <w:unhideWhenUsed/>
    <w:rsid w:val="00BA1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16"/>
    <w:rPr>
      <w:rFonts w:ascii="Segoe UI" w:hAnsi="Segoe UI" w:cs="Segoe UI"/>
      <w:sz w:val="18"/>
      <w:szCs w:val="18"/>
    </w:rPr>
  </w:style>
  <w:style w:type="paragraph" w:styleId="NormalWeb">
    <w:name w:val="Normal (Web)"/>
    <w:basedOn w:val="Normal"/>
    <w:uiPriority w:val="99"/>
    <w:semiHidden/>
    <w:unhideWhenUsed/>
    <w:rsid w:val="00EC4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495E"/>
    <w:rPr>
      <w:b/>
      <w:bCs/>
    </w:rPr>
  </w:style>
  <w:style w:type="character" w:styleId="Hyperlink">
    <w:name w:val="Hyperlink"/>
    <w:basedOn w:val="DefaultParagraphFont"/>
    <w:uiPriority w:val="99"/>
    <w:unhideWhenUsed/>
    <w:rsid w:val="00EC49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0151">
      <w:bodyDiv w:val="1"/>
      <w:marLeft w:val="0"/>
      <w:marRight w:val="0"/>
      <w:marTop w:val="0"/>
      <w:marBottom w:val="0"/>
      <w:divBdr>
        <w:top w:val="none" w:sz="0" w:space="0" w:color="auto"/>
        <w:left w:val="none" w:sz="0" w:space="0" w:color="auto"/>
        <w:bottom w:val="none" w:sz="0" w:space="0" w:color="auto"/>
        <w:right w:val="none" w:sz="0" w:space="0" w:color="auto"/>
      </w:divBdr>
    </w:div>
    <w:div w:id="726031582">
      <w:bodyDiv w:val="1"/>
      <w:marLeft w:val="0"/>
      <w:marRight w:val="0"/>
      <w:marTop w:val="0"/>
      <w:marBottom w:val="0"/>
      <w:divBdr>
        <w:top w:val="none" w:sz="0" w:space="0" w:color="auto"/>
        <w:left w:val="none" w:sz="0" w:space="0" w:color="auto"/>
        <w:bottom w:val="none" w:sz="0" w:space="0" w:color="auto"/>
        <w:right w:val="none" w:sz="0" w:space="0" w:color="auto"/>
      </w:divBdr>
      <w:divsChild>
        <w:div w:id="196747425">
          <w:marLeft w:val="0"/>
          <w:marRight w:val="0"/>
          <w:marTop w:val="0"/>
          <w:marBottom w:val="0"/>
          <w:divBdr>
            <w:top w:val="none" w:sz="0" w:space="0" w:color="auto"/>
            <w:left w:val="none" w:sz="0" w:space="0" w:color="auto"/>
            <w:bottom w:val="none" w:sz="0" w:space="0" w:color="auto"/>
            <w:right w:val="none" w:sz="0" w:space="0" w:color="auto"/>
          </w:divBdr>
        </w:div>
        <w:div w:id="1108742091">
          <w:marLeft w:val="0"/>
          <w:marRight w:val="0"/>
          <w:marTop w:val="0"/>
          <w:marBottom w:val="0"/>
          <w:divBdr>
            <w:top w:val="none" w:sz="0" w:space="0" w:color="auto"/>
            <w:left w:val="none" w:sz="0" w:space="0" w:color="auto"/>
            <w:bottom w:val="none" w:sz="0" w:space="0" w:color="auto"/>
            <w:right w:val="none" w:sz="0" w:space="0" w:color="auto"/>
          </w:divBdr>
        </w:div>
        <w:div w:id="2024083850">
          <w:marLeft w:val="0"/>
          <w:marRight w:val="0"/>
          <w:marTop w:val="0"/>
          <w:marBottom w:val="0"/>
          <w:divBdr>
            <w:top w:val="none" w:sz="0" w:space="0" w:color="auto"/>
            <w:left w:val="none" w:sz="0" w:space="0" w:color="auto"/>
            <w:bottom w:val="none" w:sz="0" w:space="0" w:color="auto"/>
            <w:right w:val="none" w:sz="0" w:space="0" w:color="auto"/>
          </w:divBdr>
        </w:div>
        <w:div w:id="1829709754">
          <w:marLeft w:val="0"/>
          <w:marRight w:val="0"/>
          <w:marTop w:val="0"/>
          <w:marBottom w:val="0"/>
          <w:divBdr>
            <w:top w:val="none" w:sz="0" w:space="0" w:color="auto"/>
            <w:left w:val="none" w:sz="0" w:space="0" w:color="auto"/>
            <w:bottom w:val="none" w:sz="0" w:space="0" w:color="auto"/>
            <w:right w:val="none" w:sz="0" w:space="0" w:color="auto"/>
          </w:divBdr>
        </w:div>
        <w:div w:id="269631517">
          <w:marLeft w:val="0"/>
          <w:marRight w:val="0"/>
          <w:marTop w:val="0"/>
          <w:marBottom w:val="0"/>
          <w:divBdr>
            <w:top w:val="none" w:sz="0" w:space="0" w:color="auto"/>
            <w:left w:val="none" w:sz="0" w:space="0" w:color="auto"/>
            <w:bottom w:val="none" w:sz="0" w:space="0" w:color="auto"/>
            <w:right w:val="none" w:sz="0" w:space="0" w:color="auto"/>
          </w:divBdr>
        </w:div>
        <w:div w:id="1107238493">
          <w:marLeft w:val="0"/>
          <w:marRight w:val="0"/>
          <w:marTop w:val="0"/>
          <w:marBottom w:val="0"/>
          <w:divBdr>
            <w:top w:val="none" w:sz="0" w:space="0" w:color="auto"/>
            <w:left w:val="none" w:sz="0" w:space="0" w:color="auto"/>
            <w:bottom w:val="none" w:sz="0" w:space="0" w:color="auto"/>
            <w:right w:val="none" w:sz="0" w:space="0" w:color="auto"/>
          </w:divBdr>
        </w:div>
        <w:div w:id="1906642740">
          <w:marLeft w:val="0"/>
          <w:marRight w:val="0"/>
          <w:marTop w:val="0"/>
          <w:marBottom w:val="0"/>
          <w:divBdr>
            <w:top w:val="none" w:sz="0" w:space="0" w:color="auto"/>
            <w:left w:val="none" w:sz="0" w:space="0" w:color="auto"/>
            <w:bottom w:val="none" w:sz="0" w:space="0" w:color="auto"/>
            <w:right w:val="none" w:sz="0" w:space="0" w:color="auto"/>
          </w:divBdr>
        </w:div>
        <w:div w:id="1361978150">
          <w:marLeft w:val="0"/>
          <w:marRight w:val="0"/>
          <w:marTop w:val="0"/>
          <w:marBottom w:val="0"/>
          <w:divBdr>
            <w:top w:val="none" w:sz="0" w:space="0" w:color="auto"/>
            <w:left w:val="none" w:sz="0" w:space="0" w:color="auto"/>
            <w:bottom w:val="none" w:sz="0" w:space="0" w:color="auto"/>
            <w:right w:val="none" w:sz="0" w:space="0" w:color="auto"/>
          </w:divBdr>
        </w:div>
        <w:div w:id="2031030363">
          <w:marLeft w:val="0"/>
          <w:marRight w:val="0"/>
          <w:marTop w:val="0"/>
          <w:marBottom w:val="0"/>
          <w:divBdr>
            <w:top w:val="none" w:sz="0" w:space="0" w:color="auto"/>
            <w:left w:val="none" w:sz="0" w:space="0" w:color="auto"/>
            <w:bottom w:val="none" w:sz="0" w:space="0" w:color="auto"/>
            <w:right w:val="none" w:sz="0" w:space="0" w:color="auto"/>
          </w:divBdr>
        </w:div>
        <w:div w:id="298465401">
          <w:marLeft w:val="0"/>
          <w:marRight w:val="0"/>
          <w:marTop w:val="0"/>
          <w:marBottom w:val="0"/>
          <w:divBdr>
            <w:top w:val="none" w:sz="0" w:space="0" w:color="auto"/>
            <w:left w:val="none" w:sz="0" w:space="0" w:color="auto"/>
            <w:bottom w:val="none" w:sz="0" w:space="0" w:color="auto"/>
            <w:right w:val="none" w:sz="0" w:space="0" w:color="auto"/>
          </w:divBdr>
        </w:div>
        <w:div w:id="538326517">
          <w:marLeft w:val="0"/>
          <w:marRight w:val="0"/>
          <w:marTop w:val="0"/>
          <w:marBottom w:val="0"/>
          <w:divBdr>
            <w:top w:val="none" w:sz="0" w:space="0" w:color="auto"/>
            <w:left w:val="none" w:sz="0" w:space="0" w:color="auto"/>
            <w:bottom w:val="none" w:sz="0" w:space="0" w:color="auto"/>
            <w:right w:val="none" w:sz="0" w:space="0" w:color="auto"/>
          </w:divBdr>
        </w:div>
        <w:div w:id="209923797">
          <w:marLeft w:val="0"/>
          <w:marRight w:val="0"/>
          <w:marTop w:val="0"/>
          <w:marBottom w:val="0"/>
          <w:divBdr>
            <w:top w:val="none" w:sz="0" w:space="0" w:color="auto"/>
            <w:left w:val="none" w:sz="0" w:space="0" w:color="auto"/>
            <w:bottom w:val="none" w:sz="0" w:space="0" w:color="auto"/>
            <w:right w:val="none" w:sz="0" w:space="0" w:color="auto"/>
          </w:divBdr>
        </w:div>
        <w:div w:id="792863573">
          <w:marLeft w:val="0"/>
          <w:marRight w:val="0"/>
          <w:marTop w:val="0"/>
          <w:marBottom w:val="0"/>
          <w:divBdr>
            <w:top w:val="none" w:sz="0" w:space="0" w:color="auto"/>
            <w:left w:val="none" w:sz="0" w:space="0" w:color="auto"/>
            <w:bottom w:val="none" w:sz="0" w:space="0" w:color="auto"/>
            <w:right w:val="none" w:sz="0" w:space="0" w:color="auto"/>
          </w:divBdr>
        </w:div>
        <w:div w:id="19164762">
          <w:marLeft w:val="0"/>
          <w:marRight w:val="0"/>
          <w:marTop w:val="0"/>
          <w:marBottom w:val="0"/>
          <w:divBdr>
            <w:top w:val="none" w:sz="0" w:space="0" w:color="auto"/>
            <w:left w:val="none" w:sz="0" w:space="0" w:color="auto"/>
            <w:bottom w:val="none" w:sz="0" w:space="0" w:color="auto"/>
            <w:right w:val="none" w:sz="0" w:space="0" w:color="auto"/>
          </w:divBdr>
        </w:div>
        <w:div w:id="295915054">
          <w:marLeft w:val="0"/>
          <w:marRight w:val="0"/>
          <w:marTop w:val="0"/>
          <w:marBottom w:val="0"/>
          <w:divBdr>
            <w:top w:val="none" w:sz="0" w:space="0" w:color="auto"/>
            <w:left w:val="none" w:sz="0" w:space="0" w:color="auto"/>
            <w:bottom w:val="none" w:sz="0" w:space="0" w:color="auto"/>
            <w:right w:val="none" w:sz="0" w:space="0" w:color="auto"/>
          </w:divBdr>
        </w:div>
        <w:div w:id="1243179949">
          <w:marLeft w:val="0"/>
          <w:marRight w:val="0"/>
          <w:marTop w:val="0"/>
          <w:marBottom w:val="0"/>
          <w:divBdr>
            <w:top w:val="none" w:sz="0" w:space="0" w:color="auto"/>
            <w:left w:val="none" w:sz="0" w:space="0" w:color="auto"/>
            <w:bottom w:val="none" w:sz="0" w:space="0" w:color="auto"/>
            <w:right w:val="none" w:sz="0" w:space="0" w:color="auto"/>
          </w:divBdr>
        </w:div>
        <w:div w:id="1997176286">
          <w:marLeft w:val="0"/>
          <w:marRight w:val="0"/>
          <w:marTop w:val="0"/>
          <w:marBottom w:val="0"/>
          <w:divBdr>
            <w:top w:val="none" w:sz="0" w:space="0" w:color="auto"/>
            <w:left w:val="none" w:sz="0" w:space="0" w:color="auto"/>
            <w:bottom w:val="none" w:sz="0" w:space="0" w:color="auto"/>
            <w:right w:val="none" w:sz="0" w:space="0" w:color="auto"/>
          </w:divBdr>
        </w:div>
        <w:div w:id="1777754770">
          <w:marLeft w:val="0"/>
          <w:marRight w:val="0"/>
          <w:marTop w:val="0"/>
          <w:marBottom w:val="0"/>
          <w:divBdr>
            <w:top w:val="none" w:sz="0" w:space="0" w:color="auto"/>
            <w:left w:val="none" w:sz="0" w:space="0" w:color="auto"/>
            <w:bottom w:val="none" w:sz="0" w:space="0" w:color="auto"/>
            <w:right w:val="none" w:sz="0" w:space="0" w:color="auto"/>
          </w:divBdr>
        </w:div>
        <w:div w:id="468286770">
          <w:marLeft w:val="0"/>
          <w:marRight w:val="0"/>
          <w:marTop w:val="0"/>
          <w:marBottom w:val="0"/>
          <w:divBdr>
            <w:top w:val="none" w:sz="0" w:space="0" w:color="auto"/>
            <w:left w:val="none" w:sz="0" w:space="0" w:color="auto"/>
            <w:bottom w:val="none" w:sz="0" w:space="0" w:color="auto"/>
            <w:right w:val="none" w:sz="0" w:space="0" w:color="auto"/>
          </w:divBdr>
        </w:div>
        <w:div w:id="476461305">
          <w:marLeft w:val="0"/>
          <w:marRight w:val="0"/>
          <w:marTop w:val="0"/>
          <w:marBottom w:val="0"/>
          <w:divBdr>
            <w:top w:val="none" w:sz="0" w:space="0" w:color="auto"/>
            <w:left w:val="none" w:sz="0" w:space="0" w:color="auto"/>
            <w:bottom w:val="none" w:sz="0" w:space="0" w:color="auto"/>
            <w:right w:val="none" w:sz="0" w:space="0" w:color="auto"/>
          </w:divBdr>
        </w:div>
        <w:div w:id="1005520054">
          <w:marLeft w:val="0"/>
          <w:marRight w:val="0"/>
          <w:marTop w:val="0"/>
          <w:marBottom w:val="0"/>
          <w:divBdr>
            <w:top w:val="none" w:sz="0" w:space="0" w:color="auto"/>
            <w:left w:val="none" w:sz="0" w:space="0" w:color="auto"/>
            <w:bottom w:val="none" w:sz="0" w:space="0" w:color="auto"/>
            <w:right w:val="none" w:sz="0" w:space="0" w:color="auto"/>
          </w:divBdr>
        </w:div>
        <w:div w:id="1146049593">
          <w:marLeft w:val="0"/>
          <w:marRight w:val="0"/>
          <w:marTop w:val="0"/>
          <w:marBottom w:val="0"/>
          <w:divBdr>
            <w:top w:val="none" w:sz="0" w:space="0" w:color="auto"/>
            <w:left w:val="none" w:sz="0" w:space="0" w:color="auto"/>
            <w:bottom w:val="none" w:sz="0" w:space="0" w:color="auto"/>
            <w:right w:val="none" w:sz="0" w:space="0" w:color="auto"/>
          </w:divBdr>
        </w:div>
        <w:div w:id="567229465">
          <w:marLeft w:val="0"/>
          <w:marRight w:val="0"/>
          <w:marTop w:val="0"/>
          <w:marBottom w:val="0"/>
          <w:divBdr>
            <w:top w:val="none" w:sz="0" w:space="0" w:color="auto"/>
            <w:left w:val="none" w:sz="0" w:space="0" w:color="auto"/>
            <w:bottom w:val="none" w:sz="0" w:space="0" w:color="auto"/>
            <w:right w:val="none" w:sz="0" w:space="0" w:color="auto"/>
          </w:divBdr>
        </w:div>
        <w:div w:id="800922961">
          <w:marLeft w:val="0"/>
          <w:marRight w:val="0"/>
          <w:marTop w:val="0"/>
          <w:marBottom w:val="0"/>
          <w:divBdr>
            <w:top w:val="none" w:sz="0" w:space="0" w:color="auto"/>
            <w:left w:val="none" w:sz="0" w:space="0" w:color="auto"/>
            <w:bottom w:val="none" w:sz="0" w:space="0" w:color="auto"/>
            <w:right w:val="none" w:sz="0" w:space="0" w:color="auto"/>
          </w:divBdr>
        </w:div>
        <w:div w:id="863515319">
          <w:marLeft w:val="0"/>
          <w:marRight w:val="0"/>
          <w:marTop w:val="0"/>
          <w:marBottom w:val="0"/>
          <w:divBdr>
            <w:top w:val="none" w:sz="0" w:space="0" w:color="auto"/>
            <w:left w:val="none" w:sz="0" w:space="0" w:color="auto"/>
            <w:bottom w:val="none" w:sz="0" w:space="0" w:color="auto"/>
            <w:right w:val="none" w:sz="0" w:space="0" w:color="auto"/>
          </w:divBdr>
        </w:div>
        <w:div w:id="1048382679">
          <w:marLeft w:val="0"/>
          <w:marRight w:val="0"/>
          <w:marTop w:val="0"/>
          <w:marBottom w:val="0"/>
          <w:divBdr>
            <w:top w:val="none" w:sz="0" w:space="0" w:color="auto"/>
            <w:left w:val="none" w:sz="0" w:space="0" w:color="auto"/>
            <w:bottom w:val="none" w:sz="0" w:space="0" w:color="auto"/>
            <w:right w:val="none" w:sz="0" w:space="0" w:color="auto"/>
          </w:divBdr>
        </w:div>
        <w:div w:id="266545227">
          <w:marLeft w:val="0"/>
          <w:marRight w:val="0"/>
          <w:marTop w:val="0"/>
          <w:marBottom w:val="0"/>
          <w:divBdr>
            <w:top w:val="none" w:sz="0" w:space="0" w:color="auto"/>
            <w:left w:val="none" w:sz="0" w:space="0" w:color="auto"/>
            <w:bottom w:val="none" w:sz="0" w:space="0" w:color="auto"/>
            <w:right w:val="none" w:sz="0" w:space="0" w:color="auto"/>
          </w:divBdr>
        </w:div>
        <w:div w:id="1519390535">
          <w:marLeft w:val="0"/>
          <w:marRight w:val="0"/>
          <w:marTop w:val="0"/>
          <w:marBottom w:val="0"/>
          <w:divBdr>
            <w:top w:val="none" w:sz="0" w:space="0" w:color="auto"/>
            <w:left w:val="none" w:sz="0" w:space="0" w:color="auto"/>
            <w:bottom w:val="none" w:sz="0" w:space="0" w:color="auto"/>
            <w:right w:val="none" w:sz="0" w:space="0" w:color="auto"/>
          </w:divBdr>
        </w:div>
        <w:div w:id="632439968">
          <w:marLeft w:val="0"/>
          <w:marRight w:val="0"/>
          <w:marTop w:val="0"/>
          <w:marBottom w:val="0"/>
          <w:divBdr>
            <w:top w:val="none" w:sz="0" w:space="0" w:color="auto"/>
            <w:left w:val="none" w:sz="0" w:space="0" w:color="auto"/>
            <w:bottom w:val="none" w:sz="0" w:space="0" w:color="auto"/>
            <w:right w:val="none" w:sz="0" w:space="0" w:color="auto"/>
          </w:divBdr>
        </w:div>
        <w:div w:id="1258175533">
          <w:marLeft w:val="0"/>
          <w:marRight w:val="0"/>
          <w:marTop w:val="0"/>
          <w:marBottom w:val="0"/>
          <w:divBdr>
            <w:top w:val="none" w:sz="0" w:space="0" w:color="auto"/>
            <w:left w:val="none" w:sz="0" w:space="0" w:color="auto"/>
            <w:bottom w:val="none" w:sz="0" w:space="0" w:color="auto"/>
            <w:right w:val="none" w:sz="0" w:space="0" w:color="auto"/>
          </w:divBdr>
        </w:div>
        <w:div w:id="493684831">
          <w:marLeft w:val="0"/>
          <w:marRight w:val="0"/>
          <w:marTop w:val="0"/>
          <w:marBottom w:val="0"/>
          <w:divBdr>
            <w:top w:val="none" w:sz="0" w:space="0" w:color="auto"/>
            <w:left w:val="none" w:sz="0" w:space="0" w:color="auto"/>
            <w:bottom w:val="none" w:sz="0" w:space="0" w:color="auto"/>
            <w:right w:val="none" w:sz="0" w:space="0" w:color="auto"/>
          </w:divBdr>
        </w:div>
        <w:div w:id="636423277">
          <w:marLeft w:val="0"/>
          <w:marRight w:val="0"/>
          <w:marTop w:val="0"/>
          <w:marBottom w:val="0"/>
          <w:divBdr>
            <w:top w:val="none" w:sz="0" w:space="0" w:color="auto"/>
            <w:left w:val="none" w:sz="0" w:space="0" w:color="auto"/>
            <w:bottom w:val="none" w:sz="0" w:space="0" w:color="auto"/>
            <w:right w:val="none" w:sz="0" w:space="0" w:color="auto"/>
          </w:divBdr>
        </w:div>
        <w:div w:id="709189382">
          <w:marLeft w:val="0"/>
          <w:marRight w:val="0"/>
          <w:marTop w:val="0"/>
          <w:marBottom w:val="0"/>
          <w:divBdr>
            <w:top w:val="none" w:sz="0" w:space="0" w:color="auto"/>
            <w:left w:val="none" w:sz="0" w:space="0" w:color="auto"/>
            <w:bottom w:val="none" w:sz="0" w:space="0" w:color="auto"/>
            <w:right w:val="none" w:sz="0" w:space="0" w:color="auto"/>
          </w:divBdr>
        </w:div>
        <w:div w:id="259030552">
          <w:marLeft w:val="0"/>
          <w:marRight w:val="0"/>
          <w:marTop w:val="0"/>
          <w:marBottom w:val="0"/>
          <w:divBdr>
            <w:top w:val="none" w:sz="0" w:space="0" w:color="auto"/>
            <w:left w:val="none" w:sz="0" w:space="0" w:color="auto"/>
            <w:bottom w:val="none" w:sz="0" w:space="0" w:color="auto"/>
            <w:right w:val="none" w:sz="0" w:space="0" w:color="auto"/>
          </w:divBdr>
        </w:div>
        <w:div w:id="433866078">
          <w:marLeft w:val="0"/>
          <w:marRight w:val="0"/>
          <w:marTop w:val="0"/>
          <w:marBottom w:val="0"/>
          <w:divBdr>
            <w:top w:val="none" w:sz="0" w:space="0" w:color="auto"/>
            <w:left w:val="none" w:sz="0" w:space="0" w:color="auto"/>
            <w:bottom w:val="none" w:sz="0" w:space="0" w:color="auto"/>
            <w:right w:val="none" w:sz="0" w:space="0" w:color="auto"/>
          </w:divBdr>
        </w:div>
        <w:div w:id="1023364340">
          <w:marLeft w:val="0"/>
          <w:marRight w:val="0"/>
          <w:marTop w:val="0"/>
          <w:marBottom w:val="0"/>
          <w:divBdr>
            <w:top w:val="none" w:sz="0" w:space="0" w:color="auto"/>
            <w:left w:val="none" w:sz="0" w:space="0" w:color="auto"/>
            <w:bottom w:val="none" w:sz="0" w:space="0" w:color="auto"/>
            <w:right w:val="none" w:sz="0" w:space="0" w:color="auto"/>
          </w:divBdr>
        </w:div>
        <w:div w:id="969243110">
          <w:marLeft w:val="0"/>
          <w:marRight w:val="0"/>
          <w:marTop w:val="0"/>
          <w:marBottom w:val="0"/>
          <w:divBdr>
            <w:top w:val="none" w:sz="0" w:space="0" w:color="auto"/>
            <w:left w:val="none" w:sz="0" w:space="0" w:color="auto"/>
            <w:bottom w:val="none" w:sz="0" w:space="0" w:color="auto"/>
            <w:right w:val="none" w:sz="0" w:space="0" w:color="auto"/>
          </w:divBdr>
        </w:div>
        <w:div w:id="322440835">
          <w:marLeft w:val="0"/>
          <w:marRight w:val="0"/>
          <w:marTop w:val="0"/>
          <w:marBottom w:val="0"/>
          <w:divBdr>
            <w:top w:val="none" w:sz="0" w:space="0" w:color="auto"/>
            <w:left w:val="none" w:sz="0" w:space="0" w:color="auto"/>
            <w:bottom w:val="none" w:sz="0" w:space="0" w:color="auto"/>
            <w:right w:val="none" w:sz="0" w:space="0" w:color="auto"/>
          </w:divBdr>
        </w:div>
        <w:div w:id="1418284881">
          <w:marLeft w:val="0"/>
          <w:marRight w:val="0"/>
          <w:marTop w:val="0"/>
          <w:marBottom w:val="0"/>
          <w:divBdr>
            <w:top w:val="none" w:sz="0" w:space="0" w:color="auto"/>
            <w:left w:val="none" w:sz="0" w:space="0" w:color="auto"/>
            <w:bottom w:val="none" w:sz="0" w:space="0" w:color="auto"/>
            <w:right w:val="none" w:sz="0" w:space="0" w:color="auto"/>
          </w:divBdr>
        </w:div>
        <w:div w:id="1780300456">
          <w:marLeft w:val="0"/>
          <w:marRight w:val="0"/>
          <w:marTop w:val="0"/>
          <w:marBottom w:val="0"/>
          <w:divBdr>
            <w:top w:val="none" w:sz="0" w:space="0" w:color="auto"/>
            <w:left w:val="none" w:sz="0" w:space="0" w:color="auto"/>
            <w:bottom w:val="none" w:sz="0" w:space="0" w:color="auto"/>
            <w:right w:val="none" w:sz="0" w:space="0" w:color="auto"/>
          </w:divBdr>
        </w:div>
        <w:div w:id="1435050314">
          <w:marLeft w:val="0"/>
          <w:marRight w:val="0"/>
          <w:marTop w:val="0"/>
          <w:marBottom w:val="0"/>
          <w:divBdr>
            <w:top w:val="none" w:sz="0" w:space="0" w:color="auto"/>
            <w:left w:val="none" w:sz="0" w:space="0" w:color="auto"/>
            <w:bottom w:val="none" w:sz="0" w:space="0" w:color="auto"/>
            <w:right w:val="none" w:sz="0" w:space="0" w:color="auto"/>
          </w:divBdr>
        </w:div>
        <w:div w:id="768501314">
          <w:marLeft w:val="0"/>
          <w:marRight w:val="0"/>
          <w:marTop w:val="0"/>
          <w:marBottom w:val="0"/>
          <w:divBdr>
            <w:top w:val="none" w:sz="0" w:space="0" w:color="auto"/>
            <w:left w:val="none" w:sz="0" w:space="0" w:color="auto"/>
            <w:bottom w:val="none" w:sz="0" w:space="0" w:color="auto"/>
            <w:right w:val="none" w:sz="0" w:space="0" w:color="auto"/>
          </w:divBdr>
        </w:div>
        <w:div w:id="172846676">
          <w:marLeft w:val="0"/>
          <w:marRight w:val="0"/>
          <w:marTop w:val="0"/>
          <w:marBottom w:val="0"/>
          <w:divBdr>
            <w:top w:val="none" w:sz="0" w:space="0" w:color="auto"/>
            <w:left w:val="none" w:sz="0" w:space="0" w:color="auto"/>
            <w:bottom w:val="none" w:sz="0" w:space="0" w:color="auto"/>
            <w:right w:val="none" w:sz="0" w:space="0" w:color="auto"/>
          </w:divBdr>
        </w:div>
        <w:div w:id="1123421170">
          <w:marLeft w:val="0"/>
          <w:marRight w:val="0"/>
          <w:marTop w:val="0"/>
          <w:marBottom w:val="0"/>
          <w:divBdr>
            <w:top w:val="none" w:sz="0" w:space="0" w:color="auto"/>
            <w:left w:val="none" w:sz="0" w:space="0" w:color="auto"/>
            <w:bottom w:val="none" w:sz="0" w:space="0" w:color="auto"/>
            <w:right w:val="none" w:sz="0" w:space="0" w:color="auto"/>
          </w:divBdr>
        </w:div>
        <w:div w:id="1534076522">
          <w:marLeft w:val="0"/>
          <w:marRight w:val="0"/>
          <w:marTop w:val="0"/>
          <w:marBottom w:val="0"/>
          <w:divBdr>
            <w:top w:val="none" w:sz="0" w:space="0" w:color="auto"/>
            <w:left w:val="none" w:sz="0" w:space="0" w:color="auto"/>
            <w:bottom w:val="none" w:sz="0" w:space="0" w:color="auto"/>
            <w:right w:val="none" w:sz="0" w:space="0" w:color="auto"/>
          </w:divBdr>
        </w:div>
        <w:div w:id="1030761385">
          <w:marLeft w:val="0"/>
          <w:marRight w:val="0"/>
          <w:marTop w:val="0"/>
          <w:marBottom w:val="0"/>
          <w:divBdr>
            <w:top w:val="none" w:sz="0" w:space="0" w:color="auto"/>
            <w:left w:val="none" w:sz="0" w:space="0" w:color="auto"/>
            <w:bottom w:val="none" w:sz="0" w:space="0" w:color="auto"/>
            <w:right w:val="none" w:sz="0" w:space="0" w:color="auto"/>
          </w:divBdr>
        </w:div>
        <w:div w:id="270405846">
          <w:marLeft w:val="0"/>
          <w:marRight w:val="0"/>
          <w:marTop w:val="0"/>
          <w:marBottom w:val="0"/>
          <w:divBdr>
            <w:top w:val="none" w:sz="0" w:space="0" w:color="auto"/>
            <w:left w:val="none" w:sz="0" w:space="0" w:color="auto"/>
            <w:bottom w:val="none" w:sz="0" w:space="0" w:color="auto"/>
            <w:right w:val="none" w:sz="0" w:space="0" w:color="auto"/>
          </w:divBdr>
        </w:div>
        <w:div w:id="1712344145">
          <w:marLeft w:val="0"/>
          <w:marRight w:val="0"/>
          <w:marTop w:val="0"/>
          <w:marBottom w:val="0"/>
          <w:divBdr>
            <w:top w:val="none" w:sz="0" w:space="0" w:color="auto"/>
            <w:left w:val="none" w:sz="0" w:space="0" w:color="auto"/>
            <w:bottom w:val="none" w:sz="0" w:space="0" w:color="auto"/>
            <w:right w:val="none" w:sz="0" w:space="0" w:color="auto"/>
          </w:divBdr>
        </w:div>
        <w:div w:id="1704331738">
          <w:marLeft w:val="0"/>
          <w:marRight w:val="0"/>
          <w:marTop w:val="0"/>
          <w:marBottom w:val="0"/>
          <w:divBdr>
            <w:top w:val="none" w:sz="0" w:space="0" w:color="auto"/>
            <w:left w:val="none" w:sz="0" w:space="0" w:color="auto"/>
            <w:bottom w:val="none" w:sz="0" w:space="0" w:color="auto"/>
            <w:right w:val="none" w:sz="0" w:space="0" w:color="auto"/>
          </w:divBdr>
        </w:div>
        <w:div w:id="2000769653">
          <w:marLeft w:val="0"/>
          <w:marRight w:val="0"/>
          <w:marTop w:val="0"/>
          <w:marBottom w:val="0"/>
          <w:divBdr>
            <w:top w:val="none" w:sz="0" w:space="0" w:color="auto"/>
            <w:left w:val="none" w:sz="0" w:space="0" w:color="auto"/>
            <w:bottom w:val="none" w:sz="0" w:space="0" w:color="auto"/>
            <w:right w:val="none" w:sz="0" w:space="0" w:color="auto"/>
          </w:divBdr>
        </w:div>
        <w:div w:id="1713649472">
          <w:marLeft w:val="0"/>
          <w:marRight w:val="0"/>
          <w:marTop w:val="0"/>
          <w:marBottom w:val="0"/>
          <w:divBdr>
            <w:top w:val="none" w:sz="0" w:space="0" w:color="auto"/>
            <w:left w:val="none" w:sz="0" w:space="0" w:color="auto"/>
            <w:bottom w:val="none" w:sz="0" w:space="0" w:color="auto"/>
            <w:right w:val="none" w:sz="0" w:space="0" w:color="auto"/>
          </w:divBdr>
        </w:div>
        <w:div w:id="568157275">
          <w:marLeft w:val="0"/>
          <w:marRight w:val="0"/>
          <w:marTop w:val="0"/>
          <w:marBottom w:val="0"/>
          <w:divBdr>
            <w:top w:val="none" w:sz="0" w:space="0" w:color="auto"/>
            <w:left w:val="none" w:sz="0" w:space="0" w:color="auto"/>
            <w:bottom w:val="none" w:sz="0" w:space="0" w:color="auto"/>
            <w:right w:val="none" w:sz="0" w:space="0" w:color="auto"/>
          </w:divBdr>
        </w:div>
        <w:div w:id="308100141">
          <w:marLeft w:val="0"/>
          <w:marRight w:val="0"/>
          <w:marTop w:val="0"/>
          <w:marBottom w:val="0"/>
          <w:divBdr>
            <w:top w:val="none" w:sz="0" w:space="0" w:color="auto"/>
            <w:left w:val="none" w:sz="0" w:space="0" w:color="auto"/>
            <w:bottom w:val="none" w:sz="0" w:space="0" w:color="auto"/>
            <w:right w:val="none" w:sz="0" w:space="0" w:color="auto"/>
          </w:divBdr>
        </w:div>
      </w:divsChild>
    </w:div>
    <w:div w:id="1815027688">
      <w:bodyDiv w:val="1"/>
      <w:marLeft w:val="0"/>
      <w:marRight w:val="0"/>
      <w:marTop w:val="0"/>
      <w:marBottom w:val="0"/>
      <w:divBdr>
        <w:top w:val="none" w:sz="0" w:space="0" w:color="auto"/>
        <w:left w:val="none" w:sz="0" w:space="0" w:color="auto"/>
        <w:bottom w:val="none" w:sz="0" w:space="0" w:color="auto"/>
        <w:right w:val="none" w:sz="0" w:space="0" w:color="auto"/>
      </w:divBdr>
      <w:divsChild>
        <w:div w:id="380137405">
          <w:marLeft w:val="0"/>
          <w:marRight w:val="0"/>
          <w:marTop w:val="0"/>
          <w:marBottom w:val="0"/>
          <w:divBdr>
            <w:top w:val="none" w:sz="0" w:space="0" w:color="auto"/>
            <w:left w:val="none" w:sz="0" w:space="0" w:color="auto"/>
            <w:bottom w:val="none" w:sz="0" w:space="0" w:color="auto"/>
            <w:right w:val="none" w:sz="0" w:space="0" w:color="auto"/>
          </w:divBdr>
        </w:div>
        <w:div w:id="1171414436">
          <w:marLeft w:val="0"/>
          <w:marRight w:val="0"/>
          <w:marTop w:val="0"/>
          <w:marBottom w:val="0"/>
          <w:divBdr>
            <w:top w:val="none" w:sz="0" w:space="0" w:color="auto"/>
            <w:left w:val="none" w:sz="0" w:space="0" w:color="auto"/>
            <w:bottom w:val="none" w:sz="0" w:space="0" w:color="auto"/>
            <w:right w:val="none" w:sz="0" w:space="0" w:color="auto"/>
          </w:divBdr>
        </w:div>
        <w:div w:id="299265847">
          <w:marLeft w:val="0"/>
          <w:marRight w:val="0"/>
          <w:marTop w:val="0"/>
          <w:marBottom w:val="0"/>
          <w:divBdr>
            <w:top w:val="none" w:sz="0" w:space="0" w:color="auto"/>
            <w:left w:val="none" w:sz="0" w:space="0" w:color="auto"/>
            <w:bottom w:val="none" w:sz="0" w:space="0" w:color="auto"/>
            <w:right w:val="none" w:sz="0" w:space="0" w:color="auto"/>
          </w:divBdr>
        </w:div>
        <w:div w:id="945580671">
          <w:marLeft w:val="0"/>
          <w:marRight w:val="0"/>
          <w:marTop w:val="0"/>
          <w:marBottom w:val="0"/>
          <w:divBdr>
            <w:top w:val="none" w:sz="0" w:space="0" w:color="auto"/>
            <w:left w:val="none" w:sz="0" w:space="0" w:color="auto"/>
            <w:bottom w:val="none" w:sz="0" w:space="0" w:color="auto"/>
            <w:right w:val="none" w:sz="0" w:space="0" w:color="auto"/>
          </w:divBdr>
        </w:div>
        <w:div w:id="898368753">
          <w:marLeft w:val="0"/>
          <w:marRight w:val="0"/>
          <w:marTop w:val="0"/>
          <w:marBottom w:val="0"/>
          <w:divBdr>
            <w:top w:val="none" w:sz="0" w:space="0" w:color="auto"/>
            <w:left w:val="none" w:sz="0" w:space="0" w:color="auto"/>
            <w:bottom w:val="none" w:sz="0" w:space="0" w:color="auto"/>
            <w:right w:val="none" w:sz="0" w:space="0" w:color="auto"/>
          </w:divBdr>
        </w:div>
        <w:div w:id="554241603">
          <w:marLeft w:val="0"/>
          <w:marRight w:val="0"/>
          <w:marTop w:val="0"/>
          <w:marBottom w:val="0"/>
          <w:divBdr>
            <w:top w:val="none" w:sz="0" w:space="0" w:color="auto"/>
            <w:left w:val="none" w:sz="0" w:space="0" w:color="auto"/>
            <w:bottom w:val="none" w:sz="0" w:space="0" w:color="auto"/>
            <w:right w:val="none" w:sz="0" w:space="0" w:color="auto"/>
          </w:divBdr>
        </w:div>
        <w:div w:id="583219771">
          <w:marLeft w:val="0"/>
          <w:marRight w:val="0"/>
          <w:marTop w:val="0"/>
          <w:marBottom w:val="0"/>
          <w:divBdr>
            <w:top w:val="none" w:sz="0" w:space="0" w:color="auto"/>
            <w:left w:val="none" w:sz="0" w:space="0" w:color="auto"/>
            <w:bottom w:val="none" w:sz="0" w:space="0" w:color="auto"/>
            <w:right w:val="none" w:sz="0" w:space="0" w:color="auto"/>
          </w:divBdr>
        </w:div>
        <w:div w:id="1954434417">
          <w:marLeft w:val="0"/>
          <w:marRight w:val="0"/>
          <w:marTop w:val="0"/>
          <w:marBottom w:val="0"/>
          <w:divBdr>
            <w:top w:val="none" w:sz="0" w:space="0" w:color="auto"/>
            <w:left w:val="none" w:sz="0" w:space="0" w:color="auto"/>
            <w:bottom w:val="none" w:sz="0" w:space="0" w:color="auto"/>
            <w:right w:val="none" w:sz="0" w:space="0" w:color="auto"/>
          </w:divBdr>
        </w:div>
        <w:div w:id="817648658">
          <w:marLeft w:val="0"/>
          <w:marRight w:val="0"/>
          <w:marTop w:val="0"/>
          <w:marBottom w:val="0"/>
          <w:divBdr>
            <w:top w:val="none" w:sz="0" w:space="0" w:color="auto"/>
            <w:left w:val="none" w:sz="0" w:space="0" w:color="auto"/>
            <w:bottom w:val="none" w:sz="0" w:space="0" w:color="auto"/>
            <w:right w:val="none" w:sz="0" w:space="0" w:color="auto"/>
          </w:divBdr>
        </w:div>
        <w:div w:id="901675807">
          <w:marLeft w:val="0"/>
          <w:marRight w:val="0"/>
          <w:marTop w:val="0"/>
          <w:marBottom w:val="0"/>
          <w:divBdr>
            <w:top w:val="none" w:sz="0" w:space="0" w:color="auto"/>
            <w:left w:val="none" w:sz="0" w:space="0" w:color="auto"/>
            <w:bottom w:val="none" w:sz="0" w:space="0" w:color="auto"/>
            <w:right w:val="none" w:sz="0" w:space="0" w:color="auto"/>
          </w:divBdr>
        </w:div>
        <w:div w:id="1965384658">
          <w:marLeft w:val="0"/>
          <w:marRight w:val="0"/>
          <w:marTop w:val="0"/>
          <w:marBottom w:val="0"/>
          <w:divBdr>
            <w:top w:val="none" w:sz="0" w:space="0" w:color="auto"/>
            <w:left w:val="none" w:sz="0" w:space="0" w:color="auto"/>
            <w:bottom w:val="none" w:sz="0" w:space="0" w:color="auto"/>
            <w:right w:val="none" w:sz="0" w:space="0" w:color="auto"/>
          </w:divBdr>
        </w:div>
        <w:div w:id="685982160">
          <w:marLeft w:val="0"/>
          <w:marRight w:val="0"/>
          <w:marTop w:val="0"/>
          <w:marBottom w:val="0"/>
          <w:divBdr>
            <w:top w:val="none" w:sz="0" w:space="0" w:color="auto"/>
            <w:left w:val="none" w:sz="0" w:space="0" w:color="auto"/>
            <w:bottom w:val="none" w:sz="0" w:space="0" w:color="auto"/>
            <w:right w:val="none" w:sz="0" w:space="0" w:color="auto"/>
          </w:divBdr>
        </w:div>
        <w:div w:id="855853740">
          <w:marLeft w:val="0"/>
          <w:marRight w:val="0"/>
          <w:marTop w:val="0"/>
          <w:marBottom w:val="0"/>
          <w:divBdr>
            <w:top w:val="none" w:sz="0" w:space="0" w:color="auto"/>
            <w:left w:val="none" w:sz="0" w:space="0" w:color="auto"/>
            <w:bottom w:val="none" w:sz="0" w:space="0" w:color="auto"/>
            <w:right w:val="none" w:sz="0" w:space="0" w:color="auto"/>
          </w:divBdr>
        </w:div>
        <w:div w:id="993878970">
          <w:marLeft w:val="0"/>
          <w:marRight w:val="0"/>
          <w:marTop w:val="0"/>
          <w:marBottom w:val="0"/>
          <w:divBdr>
            <w:top w:val="none" w:sz="0" w:space="0" w:color="auto"/>
            <w:left w:val="none" w:sz="0" w:space="0" w:color="auto"/>
            <w:bottom w:val="none" w:sz="0" w:space="0" w:color="auto"/>
            <w:right w:val="none" w:sz="0" w:space="0" w:color="auto"/>
          </w:divBdr>
        </w:div>
        <w:div w:id="1291277161">
          <w:marLeft w:val="0"/>
          <w:marRight w:val="0"/>
          <w:marTop w:val="0"/>
          <w:marBottom w:val="0"/>
          <w:divBdr>
            <w:top w:val="none" w:sz="0" w:space="0" w:color="auto"/>
            <w:left w:val="none" w:sz="0" w:space="0" w:color="auto"/>
            <w:bottom w:val="none" w:sz="0" w:space="0" w:color="auto"/>
            <w:right w:val="none" w:sz="0" w:space="0" w:color="auto"/>
          </w:divBdr>
        </w:div>
        <w:div w:id="397675048">
          <w:marLeft w:val="0"/>
          <w:marRight w:val="0"/>
          <w:marTop w:val="0"/>
          <w:marBottom w:val="0"/>
          <w:divBdr>
            <w:top w:val="none" w:sz="0" w:space="0" w:color="auto"/>
            <w:left w:val="none" w:sz="0" w:space="0" w:color="auto"/>
            <w:bottom w:val="none" w:sz="0" w:space="0" w:color="auto"/>
            <w:right w:val="none" w:sz="0" w:space="0" w:color="auto"/>
          </w:divBdr>
        </w:div>
        <w:div w:id="900095937">
          <w:marLeft w:val="0"/>
          <w:marRight w:val="0"/>
          <w:marTop w:val="0"/>
          <w:marBottom w:val="0"/>
          <w:divBdr>
            <w:top w:val="none" w:sz="0" w:space="0" w:color="auto"/>
            <w:left w:val="none" w:sz="0" w:space="0" w:color="auto"/>
            <w:bottom w:val="none" w:sz="0" w:space="0" w:color="auto"/>
            <w:right w:val="none" w:sz="0" w:space="0" w:color="auto"/>
          </w:divBdr>
        </w:div>
        <w:div w:id="207301174">
          <w:marLeft w:val="0"/>
          <w:marRight w:val="0"/>
          <w:marTop w:val="0"/>
          <w:marBottom w:val="0"/>
          <w:divBdr>
            <w:top w:val="none" w:sz="0" w:space="0" w:color="auto"/>
            <w:left w:val="none" w:sz="0" w:space="0" w:color="auto"/>
            <w:bottom w:val="none" w:sz="0" w:space="0" w:color="auto"/>
            <w:right w:val="none" w:sz="0" w:space="0" w:color="auto"/>
          </w:divBdr>
        </w:div>
        <w:div w:id="1703168111">
          <w:marLeft w:val="0"/>
          <w:marRight w:val="0"/>
          <w:marTop w:val="0"/>
          <w:marBottom w:val="0"/>
          <w:divBdr>
            <w:top w:val="none" w:sz="0" w:space="0" w:color="auto"/>
            <w:left w:val="none" w:sz="0" w:space="0" w:color="auto"/>
            <w:bottom w:val="none" w:sz="0" w:space="0" w:color="auto"/>
            <w:right w:val="none" w:sz="0" w:space="0" w:color="auto"/>
          </w:divBdr>
        </w:div>
      </w:divsChild>
    </w:div>
    <w:div w:id="20992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diass.trafford.gov.uk/Hom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Parker</dc:creator>
  <cp:keywords/>
  <dc:description/>
  <cp:lastModifiedBy>Simon Parker</cp:lastModifiedBy>
  <cp:revision>6</cp:revision>
  <cp:lastPrinted>2023-04-28T08:20:00Z</cp:lastPrinted>
  <dcterms:created xsi:type="dcterms:W3CDTF">2023-11-20T11:03:00Z</dcterms:created>
  <dcterms:modified xsi:type="dcterms:W3CDTF">2023-11-20T13:04:00Z</dcterms:modified>
</cp:coreProperties>
</file>