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F0F9" w14:textId="77777777" w:rsidR="006A1531" w:rsidRPr="0056022C" w:rsidRDefault="006A1531" w:rsidP="006A1531">
      <w:pPr>
        <w:jc w:val="center"/>
        <w:rPr>
          <w:b/>
          <w:sz w:val="24"/>
          <w:szCs w:val="24"/>
        </w:rPr>
      </w:pPr>
      <w:r w:rsidRPr="0056022C">
        <w:rPr>
          <w:i/>
          <w:noProof/>
          <w:sz w:val="24"/>
          <w:szCs w:val="24"/>
          <w:lang w:eastAsia="en-GB"/>
        </w:rPr>
        <w:drawing>
          <wp:inline distT="0" distB="0" distL="0" distR="0" wp14:anchorId="47076C47" wp14:editId="02D1B9C9">
            <wp:extent cx="152984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32" cy="124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06564" w14:textId="414A30F0" w:rsidR="006A1531" w:rsidRPr="004C5EAB" w:rsidRDefault="006A1531" w:rsidP="00A602FA">
      <w:pPr>
        <w:jc w:val="center"/>
        <w:rPr>
          <w:b/>
          <w:sz w:val="28"/>
          <w:szCs w:val="28"/>
        </w:rPr>
      </w:pPr>
      <w:r w:rsidRPr="004C5EAB">
        <w:rPr>
          <w:b/>
          <w:sz w:val="28"/>
          <w:szCs w:val="28"/>
        </w:rPr>
        <w:t xml:space="preserve">Subject Leaders and Link Governors </w:t>
      </w:r>
      <w:r w:rsidR="00A602FA">
        <w:rPr>
          <w:b/>
          <w:sz w:val="28"/>
          <w:szCs w:val="28"/>
        </w:rPr>
        <w:t>202</w:t>
      </w:r>
      <w:r w:rsidR="003D777C">
        <w:rPr>
          <w:b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321"/>
        <w:gridCol w:w="3006"/>
      </w:tblGrid>
      <w:tr w:rsidR="006A1531" w:rsidRPr="004D5B30" w14:paraId="5E3B54CA" w14:textId="77777777" w:rsidTr="006F63AC">
        <w:tc>
          <w:tcPr>
            <w:tcW w:w="2689" w:type="dxa"/>
          </w:tcPr>
          <w:p w14:paraId="3B9E5424" w14:textId="77777777" w:rsidR="006A1531" w:rsidRPr="004D5B30" w:rsidRDefault="006F63AC" w:rsidP="004A487B">
            <w:pPr>
              <w:jc w:val="center"/>
              <w:rPr>
                <w:b/>
                <w:i/>
                <w:sz w:val="24"/>
                <w:szCs w:val="24"/>
              </w:rPr>
            </w:pPr>
            <w:r w:rsidRPr="004D5B30">
              <w:rPr>
                <w:b/>
                <w:i/>
                <w:sz w:val="24"/>
                <w:szCs w:val="24"/>
              </w:rPr>
              <w:t>Area</w:t>
            </w:r>
          </w:p>
        </w:tc>
        <w:tc>
          <w:tcPr>
            <w:tcW w:w="3321" w:type="dxa"/>
          </w:tcPr>
          <w:p w14:paraId="440EC65D" w14:textId="77777777" w:rsidR="006A1531" w:rsidRPr="004D5B30" w:rsidRDefault="006A1531" w:rsidP="004A487B">
            <w:pPr>
              <w:jc w:val="center"/>
              <w:rPr>
                <w:b/>
                <w:i/>
                <w:sz w:val="24"/>
                <w:szCs w:val="24"/>
              </w:rPr>
            </w:pPr>
            <w:r w:rsidRPr="004D5B30">
              <w:rPr>
                <w:b/>
                <w:i/>
                <w:sz w:val="24"/>
                <w:szCs w:val="24"/>
              </w:rPr>
              <w:t>Leader</w:t>
            </w:r>
          </w:p>
        </w:tc>
        <w:tc>
          <w:tcPr>
            <w:tcW w:w="3006" w:type="dxa"/>
          </w:tcPr>
          <w:p w14:paraId="05DCC890" w14:textId="77777777" w:rsidR="006A1531" w:rsidRPr="004D5B30" w:rsidRDefault="006A1531" w:rsidP="004A487B">
            <w:pPr>
              <w:jc w:val="center"/>
              <w:rPr>
                <w:b/>
                <w:i/>
                <w:sz w:val="24"/>
                <w:szCs w:val="24"/>
              </w:rPr>
            </w:pPr>
            <w:r w:rsidRPr="004D5B30">
              <w:rPr>
                <w:b/>
                <w:i/>
                <w:sz w:val="24"/>
                <w:szCs w:val="24"/>
              </w:rPr>
              <w:t>Link Governor</w:t>
            </w:r>
          </w:p>
          <w:p w14:paraId="0206E993" w14:textId="77777777" w:rsidR="006F63AC" w:rsidRPr="004D5B30" w:rsidRDefault="006F63AC" w:rsidP="006F63AC">
            <w:pPr>
              <w:rPr>
                <w:b/>
                <w:i/>
                <w:sz w:val="24"/>
                <w:szCs w:val="24"/>
              </w:rPr>
            </w:pPr>
          </w:p>
        </w:tc>
      </w:tr>
      <w:tr w:rsidR="006A1531" w:rsidRPr="004D5B30" w14:paraId="60759636" w14:textId="77777777" w:rsidTr="006F63AC">
        <w:tc>
          <w:tcPr>
            <w:tcW w:w="2689" w:type="dxa"/>
          </w:tcPr>
          <w:p w14:paraId="25309F8E" w14:textId="1617F7DB" w:rsidR="006A1531" w:rsidRPr="004D5B30" w:rsidRDefault="007F6CA4" w:rsidP="006F63AC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Teaching and Learning/CPD</w:t>
            </w:r>
          </w:p>
        </w:tc>
        <w:tc>
          <w:tcPr>
            <w:tcW w:w="3321" w:type="dxa"/>
          </w:tcPr>
          <w:p w14:paraId="5565D0B8" w14:textId="406A1A19" w:rsidR="00D27F14" w:rsidRPr="004D5B30" w:rsidRDefault="007F6CA4" w:rsidP="004D5B30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Michelle Marsland</w:t>
            </w:r>
            <w:r w:rsidR="003D777C">
              <w:rPr>
                <w:sz w:val="24"/>
                <w:szCs w:val="24"/>
              </w:rPr>
              <w:t>/Yasmine Ahle</w:t>
            </w:r>
          </w:p>
        </w:tc>
        <w:tc>
          <w:tcPr>
            <w:tcW w:w="3006" w:type="dxa"/>
          </w:tcPr>
          <w:p w14:paraId="3E04FD48" w14:textId="5BBF9B80" w:rsidR="006A1531" w:rsidRPr="004D5B30" w:rsidRDefault="003D777C" w:rsidP="006F63AC">
            <w:pPr>
              <w:jc w:val="center"/>
              <w:rPr>
                <w:sz w:val="24"/>
                <w:szCs w:val="24"/>
              </w:rPr>
            </w:pPr>
            <w:r w:rsidRPr="003D777C">
              <w:rPr>
                <w:sz w:val="24"/>
                <w:szCs w:val="24"/>
              </w:rPr>
              <w:t>Matt Roberts</w:t>
            </w:r>
          </w:p>
        </w:tc>
      </w:tr>
      <w:tr w:rsidR="00D27F14" w:rsidRPr="004D5B30" w14:paraId="1A88AE39" w14:textId="77777777" w:rsidTr="006F63AC">
        <w:tc>
          <w:tcPr>
            <w:tcW w:w="2689" w:type="dxa"/>
          </w:tcPr>
          <w:p w14:paraId="7BD5F564" w14:textId="1ACDB8BF" w:rsidR="00D27F14" w:rsidRPr="004D5B30" w:rsidRDefault="00D27F14" w:rsidP="006F63AC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Safeguarding</w:t>
            </w:r>
          </w:p>
        </w:tc>
        <w:tc>
          <w:tcPr>
            <w:tcW w:w="3321" w:type="dxa"/>
          </w:tcPr>
          <w:p w14:paraId="5A33F4E0" w14:textId="46C78D58" w:rsidR="00D27F14" w:rsidRPr="004D5B30" w:rsidRDefault="00D27F14" w:rsidP="006F63AC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Simon Parker</w:t>
            </w:r>
          </w:p>
        </w:tc>
        <w:tc>
          <w:tcPr>
            <w:tcW w:w="3006" w:type="dxa"/>
          </w:tcPr>
          <w:p w14:paraId="16461B0E" w14:textId="0B5D9F58" w:rsidR="00D27F14" w:rsidRPr="004D5B30" w:rsidRDefault="00D27F14" w:rsidP="006F63AC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Suzanne Knights</w:t>
            </w:r>
          </w:p>
        </w:tc>
      </w:tr>
      <w:tr w:rsidR="007F6CA4" w:rsidRPr="004D5B30" w14:paraId="22ED8321" w14:textId="77777777" w:rsidTr="006F63AC">
        <w:tc>
          <w:tcPr>
            <w:tcW w:w="2689" w:type="dxa"/>
          </w:tcPr>
          <w:p w14:paraId="0888EB28" w14:textId="2DF8A80B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SEN</w:t>
            </w:r>
          </w:p>
        </w:tc>
        <w:tc>
          <w:tcPr>
            <w:tcW w:w="3321" w:type="dxa"/>
          </w:tcPr>
          <w:p w14:paraId="07B2246B" w14:textId="37536704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Jane Helyar</w:t>
            </w:r>
          </w:p>
        </w:tc>
        <w:tc>
          <w:tcPr>
            <w:tcW w:w="3006" w:type="dxa"/>
          </w:tcPr>
          <w:p w14:paraId="582BC9E7" w14:textId="52B0AC54" w:rsidR="007F6CA4" w:rsidRPr="004D5B30" w:rsidRDefault="00526DCB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color w:val="FF0000"/>
                <w:sz w:val="24"/>
                <w:szCs w:val="24"/>
              </w:rPr>
              <w:t>TBC</w:t>
            </w:r>
          </w:p>
        </w:tc>
      </w:tr>
      <w:tr w:rsidR="007F6CA4" w:rsidRPr="004D5B30" w14:paraId="5B2EE692" w14:textId="77777777" w:rsidTr="006F63AC">
        <w:tc>
          <w:tcPr>
            <w:tcW w:w="2689" w:type="dxa"/>
          </w:tcPr>
          <w:p w14:paraId="1A107467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English as an Additional Language (EAL)</w:t>
            </w:r>
          </w:p>
        </w:tc>
        <w:tc>
          <w:tcPr>
            <w:tcW w:w="3321" w:type="dxa"/>
          </w:tcPr>
          <w:p w14:paraId="4E77BD85" w14:textId="711803E9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Nicola Phelan</w:t>
            </w:r>
          </w:p>
        </w:tc>
        <w:tc>
          <w:tcPr>
            <w:tcW w:w="3006" w:type="dxa"/>
          </w:tcPr>
          <w:p w14:paraId="62AE7E44" w14:textId="5ECFF56B" w:rsidR="007F6CA4" w:rsidRPr="004D5B30" w:rsidRDefault="00526DCB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color w:val="FF0000"/>
                <w:sz w:val="24"/>
                <w:szCs w:val="24"/>
              </w:rPr>
              <w:t>TBC</w:t>
            </w:r>
          </w:p>
        </w:tc>
      </w:tr>
      <w:tr w:rsidR="007F6CA4" w:rsidRPr="004D5B30" w14:paraId="630BD3D0" w14:textId="77777777" w:rsidTr="006F63AC">
        <w:tc>
          <w:tcPr>
            <w:tcW w:w="2689" w:type="dxa"/>
          </w:tcPr>
          <w:p w14:paraId="31505026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Pupil Premium</w:t>
            </w:r>
          </w:p>
        </w:tc>
        <w:tc>
          <w:tcPr>
            <w:tcW w:w="3321" w:type="dxa"/>
          </w:tcPr>
          <w:p w14:paraId="711F84DD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Helen Cooper</w:t>
            </w:r>
          </w:p>
        </w:tc>
        <w:tc>
          <w:tcPr>
            <w:tcW w:w="3006" w:type="dxa"/>
          </w:tcPr>
          <w:p w14:paraId="613901ED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Karen Smyth</w:t>
            </w:r>
          </w:p>
        </w:tc>
      </w:tr>
      <w:tr w:rsidR="007F6CA4" w:rsidRPr="004D5B30" w14:paraId="23B5CB25" w14:textId="77777777" w:rsidTr="006F63AC">
        <w:tc>
          <w:tcPr>
            <w:tcW w:w="2689" w:type="dxa"/>
          </w:tcPr>
          <w:p w14:paraId="57C9AFEC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EYFS</w:t>
            </w:r>
          </w:p>
        </w:tc>
        <w:tc>
          <w:tcPr>
            <w:tcW w:w="3321" w:type="dxa"/>
          </w:tcPr>
          <w:p w14:paraId="6F6ED702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Hayley Gilbert</w:t>
            </w:r>
          </w:p>
        </w:tc>
        <w:tc>
          <w:tcPr>
            <w:tcW w:w="3006" w:type="dxa"/>
          </w:tcPr>
          <w:p w14:paraId="0A3B659C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Karen Smyth</w:t>
            </w:r>
          </w:p>
        </w:tc>
      </w:tr>
      <w:tr w:rsidR="007F6CA4" w:rsidRPr="004D5B30" w14:paraId="440FDA3E" w14:textId="77777777" w:rsidTr="006F63AC">
        <w:tc>
          <w:tcPr>
            <w:tcW w:w="2689" w:type="dxa"/>
          </w:tcPr>
          <w:p w14:paraId="103F0A22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Nursery</w:t>
            </w:r>
          </w:p>
        </w:tc>
        <w:tc>
          <w:tcPr>
            <w:tcW w:w="3321" w:type="dxa"/>
          </w:tcPr>
          <w:p w14:paraId="5D747CF6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Lynne Steele</w:t>
            </w:r>
          </w:p>
        </w:tc>
        <w:tc>
          <w:tcPr>
            <w:tcW w:w="3006" w:type="dxa"/>
          </w:tcPr>
          <w:p w14:paraId="58EAD590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Karen Smyth</w:t>
            </w:r>
          </w:p>
        </w:tc>
      </w:tr>
      <w:tr w:rsidR="007F6CA4" w:rsidRPr="004D5B30" w14:paraId="02F1A127" w14:textId="77777777" w:rsidTr="006F63AC">
        <w:tc>
          <w:tcPr>
            <w:tcW w:w="2689" w:type="dxa"/>
          </w:tcPr>
          <w:p w14:paraId="2F3449B3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EYFS Curriculum links</w:t>
            </w:r>
          </w:p>
        </w:tc>
        <w:tc>
          <w:tcPr>
            <w:tcW w:w="3321" w:type="dxa"/>
          </w:tcPr>
          <w:p w14:paraId="03FC3551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Laura Peattie</w:t>
            </w:r>
          </w:p>
        </w:tc>
        <w:tc>
          <w:tcPr>
            <w:tcW w:w="3006" w:type="dxa"/>
          </w:tcPr>
          <w:p w14:paraId="7D961D5E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Colin Mills</w:t>
            </w:r>
          </w:p>
        </w:tc>
      </w:tr>
      <w:tr w:rsidR="007F6CA4" w:rsidRPr="004D5B30" w14:paraId="6CC73A8B" w14:textId="77777777" w:rsidTr="006F63AC">
        <w:tc>
          <w:tcPr>
            <w:tcW w:w="2689" w:type="dxa"/>
          </w:tcPr>
          <w:p w14:paraId="0AC00E58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Mental Health and Wellbeing</w:t>
            </w:r>
          </w:p>
        </w:tc>
        <w:tc>
          <w:tcPr>
            <w:tcW w:w="3321" w:type="dxa"/>
          </w:tcPr>
          <w:p w14:paraId="04F2E9CA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Liz Billingsley</w:t>
            </w:r>
          </w:p>
        </w:tc>
        <w:tc>
          <w:tcPr>
            <w:tcW w:w="3006" w:type="dxa"/>
          </w:tcPr>
          <w:p w14:paraId="75FFAE1B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Stephen Smith</w:t>
            </w:r>
          </w:p>
        </w:tc>
      </w:tr>
      <w:tr w:rsidR="007F6CA4" w:rsidRPr="004D5B30" w14:paraId="6EC88BED" w14:textId="77777777" w:rsidTr="006F63AC">
        <w:tc>
          <w:tcPr>
            <w:tcW w:w="2689" w:type="dxa"/>
          </w:tcPr>
          <w:p w14:paraId="321DDFA8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English</w:t>
            </w:r>
          </w:p>
        </w:tc>
        <w:tc>
          <w:tcPr>
            <w:tcW w:w="3321" w:type="dxa"/>
          </w:tcPr>
          <w:p w14:paraId="3F19FEEE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Suzi Hall</w:t>
            </w:r>
          </w:p>
        </w:tc>
        <w:tc>
          <w:tcPr>
            <w:tcW w:w="3006" w:type="dxa"/>
          </w:tcPr>
          <w:p w14:paraId="6355D490" w14:textId="5221F26F" w:rsidR="007F6CA4" w:rsidRPr="004D5B30" w:rsidRDefault="000532E6" w:rsidP="007F6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Mills</w:t>
            </w:r>
          </w:p>
        </w:tc>
      </w:tr>
      <w:tr w:rsidR="007F6CA4" w:rsidRPr="004D5B30" w14:paraId="6E46CF67" w14:textId="77777777" w:rsidTr="006F63AC">
        <w:tc>
          <w:tcPr>
            <w:tcW w:w="2689" w:type="dxa"/>
          </w:tcPr>
          <w:p w14:paraId="1EACE75B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Maths</w:t>
            </w:r>
          </w:p>
        </w:tc>
        <w:tc>
          <w:tcPr>
            <w:tcW w:w="3321" w:type="dxa"/>
          </w:tcPr>
          <w:p w14:paraId="71FC73DA" w14:textId="2970005E" w:rsidR="007F6CA4" w:rsidRPr="004D5B30" w:rsidRDefault="007F6CA4" w:rsidP="004D5B30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 xml:space="preserve">Liz Billingsley, </w:t>
            </w:r>
            <w:r w:rsidR="004D5B30" w:rsidRPr="004D5B30">
              <w:rPr>
                <w:sz w:val="24"/>
                <w:szCs w:val="24"/>
              </w:rPr>
              <w:t>TBC</w:t>
            </w:r>
          </w:p>
        </w:tc>
        <w:tc>
          <w:tcPr>
            <w:tcW w:w="3006" w:type="dxa"/>
          </w:tcPr>
          <w:p w14:paraId="7CF56C40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Julia Crawford</w:t>
            </w:r>
          </w:p>
        </w:tc>
      </w:tr>
      <w:tr w:rsidR="007F6CA4" w:rsidRPr="004D5B30" w14:paraId="6969F204" w14:textId="77777777" w:rsidTr="006F63AC">
        <w:tc>
          <w:tcPr>
            <w:tcW w:w="2689" w:type="dxa"/>
          </w:tcPr>
          <w:p w14:paraId="2D8FA1DF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Science</w:t>
            </w:r>
          </w:p>
        </w:tc>
        <w:tc>
          <w:tcPr>
            <w:tcW w:w="3321" w:type="dxa"/>
          </w:tcPr>
          <w:p w14:paraId="478E5BAD" w14:textId="32516298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Michelle Vitkin</w:t>
            </w:r>
          </w:p>
        </w:tc>
        <w:tc>
          <w:tcPr>
            <w:tcW w:w="3006" w:type="dxa"/>
          </w:tcPr>
          <w:p w14:paraId="3B5FE892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Derek Brown</w:t>
            </w:r>
          </w:p>
        </w:tc>
      </w:tr>
      <w:tr w:rsidR="007F6CA4" w:rsidRPr="004D5B30" w14:paraId="684BE570" w14:textId="77777777" w:rsidTr="006F63AC">
        <w:tc>
          <w:tcPr>
            <w:tcW w:w="2689" w:type="dxa"/>
          </w:tcPr>
          <w:p w14:paraId="20768083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Computing</w:t>
            </w:r>
          </w:p>
        </w:tc>
        <w:tc>
          <w:tcPr>
            <w:tcW w:w="3321" w:type="dxa"/>
          </w:tcPr>
          <w:p w14:paraId="7D2CDB22" w14:textId="61FF85C0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John-Paul Nolan</w:t>
            </w:r>
          </w:p>
        </w:tc>
        <w:tc>
          <w:tcPr>
            <w:tcW w:w="3006" w:type="dxa"/>
          </w:tcPr>
          <w:p w14:paraId="3CDF945F" w14:textId="634272E0" w:rsidR="007F6CA4" w:rsidRPr="004D5B30" w:rsidRDefault="006E362C" w:rsidP="007F6CA4">
            <w:pPr>
              <w:jc w:val="center"/>
              <w:rPr>
                <w:sz w:val="24"/>
                <w:szCs w:val="24"/>
              </w:rPr>
            </w:pPr>
            <w:r w:rsidRPr="006E362C">
              <w:rPr>
                <w:sz w:val="24"/>
                <w:szCs w:val="24"/>
              </w:rPr>
              <w:t>Lousie Banahene</w:t>
            </w:r>
          </w:p>
        </w:tc>
      </w:tr>
      <w:tr w:rsidR="007F6CA4" w:rsidRPr="004D5B30" w14:paraId="3E39E07B" w14:textId="77777777" w:rsidTr="006F63AC">
        <w:tc>
          <w:tcPr>
            <w:tcW w:w="2689" w:type="dxa"/>
          </w:tcPr>
          <w:p w14:paraId="42ADED3A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Music</w:t>
            </w:r>
          </w:p>
        </w:tc>
        <w:tc>
          <w:tcPr>
            <w:tcW w:w="3321" w:type="dxa"/>
          </w:tcPr>
          <w:p w14:paraId="2572A75C" w14:textId="77777777" w:rsidR="007F6CA4" w:rsidRPr="004606E6" w:rsidRDefault="007F6CA4" w:rsidP="007F6CA4">
            <w:pPr>
              <w:jc w:val="center"/>
              <w:rPr>
                <w:sz w:val="24"/>
                <w:szCs w:val="24"/>
              </w:rPr>
            </w:pPr>
            <w:r w:rsidRPr="004606E6">
              <w:rPr>
                <w:sz w:val="24"/>
                <w:szCs w:val="24"/>
              </w:rPr>
              <w:t>Sally Byrom</w:t>
            </w:r>
          </w:p>
          <w:p w14:paraId="3A8B2D5E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606E6">
              <w:rPr>
                <w:sz w:val="24"/>
                <w:szCs w:val="24"/>
              </w:rPr>
              <w:t>Jenni Pitchford</w:t>
            </w:r>
          </w:p>
        </w:tc>
        <w:tc>
          <w:tcPr>
            <w:tcW w:w="3006" w:type="dxa"/>
          </w:tcPr>
          <w:p w14:paraId="08584ACA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Heather Lindley-Clapp</w:t>
            </w:r>
          </w:p>
        </w:tc>
      </w:tr>
      <w:tr w:rsidR="007F6CA4" w:rsidRPr="004D5B30" w14:paraId="0F3D98FC" w14:textId="77777777" w:rsidTr="006F63AC">
        <w:tc>
          <w:tcPr>
            <w:tcW w:w="2689" w:type="dxa"/>
          </w:tcPr>
          <w:p w14:paraId="4D6591E5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Religious Education</w:t>
            </w:r>
          </w:p>
        </w:tc>
        <w:tc>
          <w:tcPr>
            <w:tcW w:w="3321" w:type="dxa"/>
          </w:tcPr>
          <w:p w14:paraId="4C9AD568" w14:textId="56BFBC23" w:rsidR="007F6CA4" w:rsidRPr="004D5B30" w:rsidRDefault="003D777C" w:rsidP="007F6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Hunter</w:t>
            </w:r>
          </w:p>
        </w:tc>
        <w:tc>
          <w:tcPr>
            <w:tcW w:w="3006" w:type="dxa"/>
          </w:tcPr>
          <w:p w14:paraId="6AF9E11A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Stephen Smith</w:t>
            </w:r>
          </w:p>
        </w:tc>
      </w:tr>
      <w:tr w:rsidR="007F6CA4" w:rsidRPr="004D5B30" w14:paraId="4562FC07" w14:textId="77777777" w:rsidTr="006F63AC">
        <w:tc>
          <w:tcPr>
            <w:tcW w:w="2689" w:type="dxa"/>
          </w:tcPr>
          <w:p w14:paraId="4922BCCF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PSHCE</w:t>
            </w:r>
          </w:p>
        </w:tc>
        <w:tc>
          <w:tcPr>
            <w:tcW w:w="3321" w:type="dxa"/>
          </w:tcPr>
          <w:p w14:paraId="54B2330E" w14:textId="70E43E2E" w:rsidR="007F6CA4" w:rsidRPr="004D5B30" w:rsidRDefault="00A81E52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Joanne Latham</w:t>
            </w:r>
          </w:p>
        </w:tc>
        <w:tc>
          <w:tcPr>
            <w:tcW w:w="3006" w:type="dxa"/>
          </w:tcPr>
          <w:p w14:paraId="535D8277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Stephen Smith</w:t>
            </w:r>
          </w:p>
        </w:tc>
      </w:tr>
      <w:tr w:rsidR="007F6CA4" w:rsidRPr="004D5B30" w14:paraId="481C4E26" w14:textId="77777777" w:rsidTr="006F63AC">
        <w:tc>
          <w:tcPr>
            <w:tcW w:w="2689" w:type="dxa"/>
          </w:tcPr>
          <w:p w14:paraId="016B687F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History/Geography (Humanities)</w:t>
            </w:r>
          </w:p>
        </w:tc>
        <w:tc>
          <w:tcPr>
            <w:tcW w:w="3321" w:type="dxa"/>
          </w:tcPr>
          <w:p w14:paraId="10947C59" w14:textId="03735BBE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Emily Pitt</w:t>
            </w:r>
          </w:p>
          <w:p w14:paraId="2B731C41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Rebecca Evans</w:t>
            </w:r>
          </w:p>
        </w:tc>
        <w:tc>
          <w:tcPr>
            <w:tcW w:w="3006" w:type="dxa"/>
          </w:tcPr>
          <w:p w14:paraId="7A0FB83F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Colin Mills</w:t>
            </w:r>
          </w:p>
        </w:tc>
      </w:tr>
      <w:tr w:rsidR="007F6CA4" w:rsidRPr="004D5B30" w14:paraId="3B8F88A7" w14:textId="77777777" w:rsidTr="006F63AC">
        <w:tc>
          <w:tcPr>
            <w:tcW w:w="2689" w:type="dxa"/>
          </w:tcPr>
          <w:p w14:paraId="00EED06A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Art</w:t>
            </w:r>
          </w:p>
        </w:tc>
        <w:tc>
          <w:tcPr>
            <w:tcW w:w="3321" w:type="dxa"/>
          </w:tcPr>
          <w:p w14:paraId="64BE265B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David Fisher</w:t>
            </w:r>
          </w:p>
        </w:tc>
        <w:tc>
          <w:tcPr>
            <w:tcW w:w="3006" w:type="dxa"/>
          </w:tcPr>
          <w:p w14:paraId="6DD26592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Julia Crawford</w:t>
            </w:r>
          </w:p>
        </w:tc>
      </w:tr>
      <w:tr w:rsidR="007F6CA4" w:rsidRPr="004D5B30" w14:paraId="6E024649" w14:textId="77777777" w:rsidTr="006F63AC">
        <w:tc>
          <w:tcPr>
            <w:tcW w:w="2689" w:type="dxa"/>
          </w:tcPr>
          <w:p w14:paraId="0C7A36D4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Design and Technology</w:t>
            </w:r>
          </w:p>
        </w:tc>
        <w:tc>
          <w:tcPr>
            <w:tcW w:w="3321" w:type="dxa"/>
          </w:tcPr>
          <w:p w14:paraId="4796136B" w14:textId="73D86DC9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Amy Cunningham</w:t>
            </w:r>
          </w:p>
        </w:tc>
        <w:tc>
          <w:tcPr>
            <w:tcW w:w="3006" w:type="dxa"/>
          </w:tcPr>
          <w:p w14:paraId="6373D6BF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Julia Crawford</w:t>
            </w:r>
          </w:p>
        </w:tc>
      </w:tr>
      <w:tr w:rsidR="007F6CA4" w:rsidRPr="004D5B30" w14:paraId="6B2B3E1B" w14:textId="77777777" w:rsidTr="006F63AC">
        <w:tc>
          <w:tcPr>
            <w:tcW w:w="2689" w:type="dxa"/>
          </w:tcPr>
          <w:p w14:paraId="684F43BF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Modern Foreign Languages</w:t>
            </w:r>
          </w:p>
        </w:tc>
        <w:tc>
          <w:tcPr>
            <w:tcW w:w="3321" w:type="dxa"/>
          </w:tcPr>
          <w:p w14:paraId="43E6DF83" w14:textId="40279DFE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Laura Latham</w:t>
            </w:r>
          </w:p>
        </w:tc>
        <w:tc>
          <w:tcPr>
            <w:tcW w:w="3006" w:type="dxa"/>
          </w:tcPr>
          <w:p w14:paraId="0B19785D" w14:textId="77777777" w:rsidR="007F6CA4" w:rsidRPr="004D5B30" w:rsidRDefault="007F6CA4" w:rsidP="007F6CA4">
            <w:pPr>
              <w:jc w:val="center"/>
              <w:rPr>
                <w:color w:val="FF0000"/>
                <w:sz w:val="24"/>
                <w:szCs w:val="24"/>
              </w:rPr>
            </w:pPr>
            <w:r w:rsidRPr="004D5B30">
              <w:rPr>
                <w:color w:val="FF0000"/>
                <w:sz w:val="24"/>
                <w:szCs w:val="24"/>
              </w:rPr>
              <w:t>TBC</w:t>
            </w:r>
          </w:p>
        </w:tc>
      </w:tr>
      <w:tr w:rsidR="007F6CA4" w:rsidRPr="004D5B30" w14:paraId="513A7D4A" w14:textId="77777777" w:rsidTr="006F63AC">
        <w:tc>
          <w:tcPr>
            <w:tcW w:w="2689" w:type="dxa"/>
          </w:tcPr>
          <w:p w14:paraId="74FA8618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P.E. (Sport)</w:t>
            </w:r>
          </w:p>
        </w:tc>
        <w:tc>
          <w:tcPr>
            <w:tcW w:w="3321" w:type="dxa"/>
          </w:tcPr>
          <w:p w14:paraId="49F74353" w14:textId="58E00318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Leroy Smith</w:t>
            </w:r>
          </w:p>
        </w:tc>
        <w:tc>
          <w:tcPr>
            <w:tcW w:w="3006" w:type="dxa"/>
          </w:tcPr>
          <w:p w14:paraId="2DDEA3B1" w14:textId="543F194E" w:rsidR="007F6CA4" w:rsidRPr="003D777C" w:rsidRDefault="003D777C" w:rsidP="007F6CA4">
            <w:pPr>
              <w:jc w:val="center"/>
              <w:rPr>
                <w:sz w:val="24"/>
                <w:szCs w:val="24"/>
              </w:rPr>
            </w:pPr>
            <w:r w:rsidRPr="003D777C">
              <w:rPr>
                <w:sz w:val="24"/>
                <w:szCs w:val="24"/>
              </w:rPr>
              <w:t>Amber Wilson</w:t>
            </w:r>
          </w:p>
        </w:tc>
      </w:tr>
      <w:tr w:rsidR="007F6CA4" w:rsidRPr="004D5B30" w14:paraId="6BB6F0C8" w14:textId="77777777" w:rsidTr="006F63AC">
        <w:tc>
          <w:tcPr>
            <w:tcW w:w="2689" w:type="dxa"/>
          </w:tcPr>
          <w:p w14:paraId="4BE55E5E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P.E. (Health and Fitness)</w:t>
            </w:r>
          </w:p>
        </w:tc>
        <w:tc>
          <w:tcPr>
            <w:tcW w:w="3321" w:type="dxa"/>
          </w:tcPr>
          <w:p w14:paraId="396217DD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Leroy Smith</w:t>
            </w:r>
          </w:p>
        </w:tc>
        <w:tc>
          <w:tcPr>
            <w:tcW w:w="3006" w:type="dxa"/>
          </w:tcPr>
          <w:p w14:paraId="033A395A" w14:textId="16A0E8E5" w:rsidR="007F6CA4" w:rsidRPr="003D777C" w:rsidRDefault="003D777C" w:rsidP="007F6CA4">
            <w:pPr>
              <w:jc w:val="center"/>
              <w:rPr>
                <w:sz w:val="24"/>
                <w:szCs w:val="24"/>
              </w:rPr>
            </w:pPr>
            <w:r w:rsidRPr="003D777C">
              <w:rPr>
                <w:sz w:val="24"/>
                <w:szCs w:val="24"/>
              </w:rPr>
              <w:t>Amber Wilson</w:t>
            </w:r>
          </w:p>
        </w:tc>
      </w:tr>
      <w:tr w:rsidR="007F6CA4" w:rsidRPr="004D5B30" w14:paraId="442D7E3F" w14:textId="77777777" w:rsidTr="006F63AC">
        <w:tc>
          <w:tcPr>
            <w:tcW w:w="2689" w:type="dxa"/>
          </w:tcPr>
          <w:p w14:paraId="6440269C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Safeguarding</w:t>
            </w:r>
          </w:p>
        </w:tc>
        <w:tc>
          <w:tcPr>
            <w:tcW w:w="3321" w:type="dxa"/>
          </w:tcPr>
          <w:p w14:paraId="0C162C7B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Simon Parker</w:t>
            </w:r>
          </w:p>
        </w:tc>
        <w:tc>
          <w:tcPr>
            <w:tcW w:w="3006" w:type="dxa"/>
          </w:tcPr>
          <w:p w14:paraId="49B51D2F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Suzanne Knights</w:t>
            </w:r>
          </w:p>
        </w:tc>
      </w:tr>
      <w:tr w:rsidR="007F6CA4" w:rsidRPr="004D5B30" w14:paraId="1AF74802" w14:textId="77777777" w:rsidTr="006F63AC">
        <w:tc>
          <w:tcPr>
            <w:tcW w:w="2689" w:type="dxa"/>
          </w:tcPr>
          <w:p w14:paraId="32B192AD" w14:textId="18C7A805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Enrichment</w:t>
            </w:r>
            <w:r w:rsidR="00941051" w:rsidRPr="004D5B30">
              <w:rPr>
                <w:sz w:val="24"/>
                <w:szCs w:val="24"/>
              </w:rPr>
              <w:t xml:space="preserve"> and Environment</w:t>
            </w:r>
          </w:p>
        </w:tc>
        <w:tc>
          <w:tcPr>
            <w:tcW w:w="3321" w:type="dxa"/>
          </w:tcPr>
          <w:p w14:paraId="46AFF07D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Adele McNutt</w:t>
            </w:r>
          </w:p>
          <w:p w14:paraId="6154BB7B" w14:textId="3AA3809D" w:rsidR="00941051" w:rsidRPr="004D5B30" w:rsidRDefault="00941051" w:rsidP="007F6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AA94636" w14:textId="5A196975" w:rsidR="007F6CA4" w:rsidRPr="004D5B30" w:rsidRDefault="004D5B30" w:rsidP="007F6CA4">
            <w:pPr>
              <w:jc w:val="center"/>
              <w:rPr>
                <w:color w:val="FF0000"/>
                <w:sz w:val="24"/>
                <w:szCs w:val="24"/>
              </w:rPr>
            </w:pPr>
            <w:r w:rsidRPr="004D5B30">
              <w:rPr>
                <w:color w:val="FF0000"/>
                <w:sz w:val="24"/>
                <w:szCs w:val="24"/>
              </w:rPr>
              <w:t>TBC</w:t>
            </w:r>
          </w:p>
        </w:tc>
      </w:tr>
      <w:tr w:rsidR="00CE1357" w:rsidRPr="004D5B30" w14:paraId="318E3842" w14:textId="77777777" w:rsidTr="006F63AC">
        <w:tc>
          <w:tcPr>
            <w:tcW w:w="2689" w:type="dxa"/>
          </w:tcPr>
          <w:p w14:paraId="014B951C" w14:textId="3810F8BF" w:rsidR="00CE1357" w:rsidRPr="004D5B30" w:rsidRDefault="00CE1357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Performing Arts</w:t>
            </w:r>
          </w:p>
        </w:tc>
        <w:tc>
          <w:tcPr>
            <w:tcW w:w="3321" w:type="dxa"/>
          </w:tcPr>
          <w:p w14:paraId="7E2376C6" w14:textId="77777777" w:rsidR="00CE1357" w:rsidRPr="004D5B30" w:rsidRDefault="00CE1357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Jane Helyar</w:t>
            </w:r>
          </w:p>
          <w:p w14:paraId="19CD4DDB" w14:textId="77777777" w:rsidR="00CE1357" w:rsidRDefault="00CE1357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Joanne Latham</w:t>
            </w:r>
          </w:p>
          <w:p w14:paraId="4BA40C6B" w14:textId="709EBE20" w:rsidR="003D777C" w:rsidRPr="004D5B30" w:rsidRDefault="003D777C" w:rsidP="007F6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</w:t>
            </w:r>
            <w:r w:rsidR="000532E6">
              <w:rPr>
                <w:sz w:val="24"/>
                <w:szCs w:val="24"/>
              </w:rPr>
              <w:t xml:space="preserve"> Hunter</w:t>
            </w:r>
            <w:bookmarkStart w:id="0" w:name="_GoBack"/>
            <w:bookmarkEnd w:id="0"/>
          </w:p>
        </w:tc>
        <w:tc>
          <w:tcPr>
            <w:tcW w:w="3006" w:type="dxa"/>
          </w:tcPr>
          <w:p w14:paraId="6F7D3604" w14:textId="4F47AB38" w:rsidR="00CE1357" w:rsidRPr="004D5B30" w:rsidRDefault="004D5B30" w:rsidP="007F6CA4">
            <w:pPr>
              <w:jc w:val="center"/>
              <w:rPr>
                <w:color w:val="FF0000"/>
                <w:sz w:val="24"/>
                <w:szCs w:val="24"/>
              </w:rPr>
            </w:pPr>
            <w:r w:rsidRPr="004D5B30">
              <w:rPr>
                <w:color w:val="FF0000"/>
                <w:sz w:val="24"/>
                <w:szCs w:val="24"/>
              </w:rPr>
              <w:t>TBC</w:t>
            </w:r>
          </w:p>
        </w:tc>
      </w:tr>
    </w:tbl>
    <w:p w14:paraId="20511F7D" w14:textId="31907D65" w:rsidR="006A1531" w:rsidRDefault="006A1531" w:rsidP="006A1531">
      <w:pPr>
        <w:rPr>
          <w:sz w:val="24"/>
          <w:szCs w:val="24"/>
        </w:rPr>
      </w:pPr>
    </w:p>
    <w:p w14:paraId="29936479" w14:textId="77777777" w:rsidR="002E4575" w:rsidRPr="0056022C" w:rsidRDefault="002E4575" w:rsidP="006A1531">
      <w:pPr>
        <w:rPr>
          <w:sz w:val="24"/>
          <w:szCs w:val="24"/>
        </w:rPr>
      </w:pPr>
    </w:p>
    <w:sectPr w:rsidR="002E4575" w:rsidRPr="0056022C" w:rsidSect="00BB3DD3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5F1B7" w14:textId="77777777" w:rsidR="00343B74" w:rsidRDefault="00343B74" w:rsidP="002E4575">
      <w:pPr>
        <w:spacing w:after="0" w:line="240" w:lineRule="auto"/>
      </w:pPr>
      <w:r>
        <w:separator/>
      </w:r>
    </w:p>
  </w:endnote>
  <w:endnote w:type="continuationSeparator" w:id="0">
    <w:p w14:paraId="6B71527F" w14:textId="77777777" w:rsidR="00343B74" w:rsidRDefault="00343B74" w:rsidP="002E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5CF1" w14:textId="77777777" w:rsidR="00343B74" w:rsidRDefault="00343B74" w:rsidP="002E4575">
      <w:pPr>
        <w:spacing w:after="0" w:line="240" w:lineRule="auto"/>
      </w:pPr>
      <w:r>
        <w:separator/>
      </w:r>
    </w:p>
  </w:footnote>
  <w:footnote w:type="continuationSeparator" w:id="0">
    <w:p w14:paraId="4652FEF0" w14:textId="77777777" w:rsidR="00343B74" w:rsidRDefault="00343B74" w:rsidP="002E4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31"/>
    <w:rsid w:val="00001F2F"/>
    <w:rsid w:val="00036A20"/>
    <w:rsid w:val="000532E6"/>
    <w:rsid w:val="0011625B"/>
    <w:rsid w:val="00151709"/>
    <w:rsid w:val="00265DA9"/>
    <w:rsid w:val="002E4575"/>
    <w:rsid w:val="003107C9"/>
    <w:rsid w:val="00343B74"/>
    <w:rsid w:val="00363E5A"/>
    <w:rsid w:val="003D777C"/>
    <w:rsid w:val="004606E6"/>
    <w:rsid w:val="004D5B30"/>
    <w:rsid w:val="00526DCB"/>
    <w:rsid w:val="00573B76"/>
    <w:rsid w:val="005F35F0"/>
    <w:rsid w:val="006A1531"/>
    <w:rsid w:val="006C635D"/>
    <w:rsid w:val="006D4CF9"/>
    <w:rsid w:val="006E362C"/>
    <w:rsid w:val="006F63AC"/>
    <w:rsid w:val="00742B13"/>
    <w:rsid w:val="00753C22"/>
    <w:rsid w:val="007F6CA4"/>
    <w:rsid w:val="00941051"/>
    <w:rsid w:val="009B223E"/>
    <w:rsid w:val="009C4002"/>
    <w:rsid w:val="00A21821"/>
    <w:rsid w:val="00A602FA"/>
    <w:rsid w:val="00A673C5"/>
    <w:rsid w:val="00A81E52"/>
    <w:rsid w:val="00AF6E1B"/>
    <w:rsid w:val="00C2764D"/>
    <w:rsid w:val="00C656AA"/>
    <w:rsid w:val="00CE1357"/>
    <w:rsid w:val="00CF1BCF"/>
    <w:rsid w:val="00D27F14"/>
    <w:rsid w:val="00DD0141"/>
    <w:rsid w:val="00DF1A17"/>
    <w:rsid w:val="00E3620F"/>
    <w:rsid w:val="00E77347"/>
    <w:rsid w:val="00F5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DC1FE"/>
  <w15:chartTrackingRefBased/>
  <w15:docId w15:val="{C2944B81-9020-42CA-82F7-42DF11C8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A15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A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4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575"/>
  </w:style>
  <w:style w:type="paragraph" w:styleId="Footer">
    <w:name w:val="footer"/>
    <w:basedOn w:val="Normal"/>
    <w:link w:val="FooterChar"/>
    <w:uiPriority w:val="99"/>
    <w:unhideWhenUsed/>
    <w:rsid w:val="002E4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Parker</dc:creator>
  <cp:keywords/>
  <dc:description/>
  <cp:lastModifiedBy>Gill Stock</cp:lastModifiedBy>
  <cp:revision>2</cp:revision>
  <cp:lastPrinted>2022-06-28T15:18:00Z</cp:lastPrinted>
  <dcterms:created xsi:type="dcterms:W3CDTF">2024-02-02T11:48:00Z</dcterms:created>
  <dcterms:modified xsi:type="dcterms:W3CDTF">2024-02-02T11:48:00Z</dcterms:modified>
</cp:coreProperties>
</file>