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241EE" w:rsidR="005A55EE" w:rsidRDefault="008241EE" w14:paraId="0341DD3C" w14:textId="4A7707B9">
      <w:pPr>
        <w:rPr>
          <w:b w:val="1"/>
          <w:bCs w:val="1"/>
          <w:color w:val="000000" w:themeColor="text1"/>
          <w:sz w:val="32"/>
          <w:szCs w:val="32"/>
        </w:rPr>
      </w:pPr>
      <w:r w:rsidRPr="008241EE">
        <w:rPr>
          <w:noProof/>
          <w:color w:val="000000" w:themeColor="text1"/>
        </w:rPr>
        <w:drawing>
          <wp:anchor distT="0" distB="0" distL="114300" distR="114300" simplePos="0" relativeHeight="251658240" behindDoc="0" locked="0" layoutInCell="1" allowOverlap="1" wp14:anchorId="329335AD" wp14:editId="3CC2B3AC">
            <wp:simplePos x="0" y="0"/>
            <wp:positionH relativeFrom="column">
              <wp:posOffset>4732655</wp:posOffset>
            </wp:positionH>
            <wp:positionV relativeFrom="paragraph">
              <wp:posOffset>-432435</wp:posOffset>
            </wp:positionV>
            <wp:extent cx="1245870" cy="730250"/>
            <wp:effectExtent l="0" t="0" r="0" b="0"/>
            <wp:wrapNone/>
            <wp:docPr id="1456262687" name="Picture 1" descr="A purpl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62687" name="Picture 1" descr="A purple and white 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5870" cy="730250"/>
                    </a:xfrm>
                    <a:prstGeom prst="rect">
                      <a:avLst/>
                    </a:prstGeom>
                  </pic:spPr>
                </pic:pic>
              </a:graphicData>
            </a:graphic>
            <wp14:sizeRelH relativeFrom="page">
              <wp14:pctWidth>0</wp14:pctWidth>
            </wp14:sizeRelH>
            <wp14:sizeRelV relativeFrom="page">
              <wp14:pctHeight>0</wp14:pctHeight>
            </wp14:sizeRelV>
          </wp:anchor>
        </w:drawing>
      </w:r>
      <w:r w:rsidRPr="008241EE" w:rsidR="005A55EE">
        <w:rPr>
          <w:b w:val="1"/>
          <w:bCs w:val="1"/>
          <w:color w:val="000000" w:themeColor="text1"/>
          <w:sz w:val="32"/>
          <w:szCs w:val="32"/>
        </w:rPr>
        <w:t>202</w:t>
      </w:r>
      <w:r w:rsidRPr="008241EE" w:rsidR="13E45E62">
        <w:rPr>
          <w:b w:val="1"/>
          <w:bCs w:val="1"/>
          <w:color w:val="000000" w:themeColor="text1"/>
          <w:sz w:val="32"/>
          <w:szCs w:val="32"/>
        </w:rPr>
        <w:t>5</w:t>
      </w:r>
      <w:r w:rsidRPr="008241EE" w:rsidR="005A55EE">
        <w:rPr>
          <w:b w:val="1"/>
          <w:bCs w:val="1"/>
          <w:color w:val="000000" w:themeColor="text1"/>
          <w:sz w:val="32"/>
          <w:szCs w:val="32"/>
        </w:rPr>
        <w:t>-2</w:t>
      </w:r>
      <w:r w:rsidRPr="008241EE" w:rsidR="781C9049">
        <w:rPr>
          <w:b w:val="1"/>
          <w:bCs w:val="1"/>
          <w:color w:val="000000" w:themeColor="text1"/>
          <w:sz w:val="32"/>
          <w:szCs w:val="32"/>
        </w:rPr>
        <w:t>6</w:t>
      </w:r>
      <w:r w:rsidRPr="008241EE" w:rsidR="005A55EE">
        <w:rPr>
          <w:b w:val="1"/>
          <w:bCs w:val="1"/>
          <w:color w:val="000000" w:themeColor="text1"/>
          <w:sz w:val="32"/>
          <w:szCs w:val="32"/>
        </w:rPr>
        <w:t xml:space="preserve"> </w:t>
      </w:r>
      <w:r w:rsidR="008241EE">
        <w:rPr>
          <w:b w:val="1"/>
          <w:bCs w:val="1"/>
          <w:color w:val="000000" w:themeColor="text1"/>
          <w:sz w:val="32"/>
          <w:szCs w:val="32"/>
        </w:rPr>
        <w:t>Learner</w:t>
      </w:r>
      <w:r w:rsidRPr="008241EE" w:rsidR="005A55EE">
        <w:rPr>
          <w:b w:val="1"/>
          <w:bCs w:val="1"/>
          <w:color w:val="000000" w:themeColor="text1"/>
          <w:sz w:val="32"/>
          <w:szCs w:val="32"/>
        </w:rPr>
        <w:t xml:space="preserve"> Bursary</w:t>
      </w:r>
      <w:r w:rsidRPr="008241EE" w:rsidR="008241EE">
        <w:rPr>
          <w:b w:val="1"/>
          <w:bCs w:val="1"/>
          <w:color w:val="000000" w:themeColor="text1"/>
          <w:sz w:val="32"/>
          <w:szCs w:val="32"/>
        </w:rPr>
        <w:t xml:space="preserve"> </w:t>
      </w:r>
      <w:r w:rsidR="008241EE">
        <w:rPr>
          <w:b w:val="1"/>
          <w:bCs w:val="1"/>
          <w:color w:val="000000" w:themeColor="text1"/>
          <w:sz w:val="32"/>
          <w:szCs w:val="32"/>
        </w:rPr>
        <w:t>Information</w:t>
      </w:r>
    </w:p>
    <w:p w:rsidRPr="00F6318D" w:rsidR="005A55EE" w:rsidP="008241EE" w:rsidRDefault="005A55EE" w14:paraId="04EDA465" w14:textId="0B0B53B6">
      <w:pPr>
        <w:spacing w:after="0"/>
        <w:jc w:val="both"/>
        <w:rPr>
          <w:sz w:val="20"/>
          <w:szCs w:val="20"/>
        </w:rPr>
      </w:pPr>
      <w:r w:rsidRPr="2B1B7CF6">
        <w:rPr>
          <w:sz w:val="20"/>
          <w:szCs w:val="20"/>
        </w:rPr>
        <w:t xml:space="preserve">These guidelines are for any young person who will be attending </w:t>
      </w:r>
      <w:r w:rsidRPr="2B1B7CF6" w:rsidR="008241EE">
        <w:rPr>
          <w:sz w:val="20"/>
          <w:szCs w:val="20"/>
        </w:rPr>
        <w:t>Valley</w:t>
      </w:r>
      <w:r w:rsidRPr="2B1B7CF6">
        <w:rPr>
          <w:sz w:val="20"/>
          <w:szCs w:val="20"/>
        </w:rPr>
        <w:t xml:space="preserve"> College from September 202</w:t>
      </w:r>
      <w:r w:rsidR="005A7BA6">
        <w:rPr>
          <w:sz w:val="20"/>
          <w:szCs w:val="20"/>
        </w:rPr>
        <w:t>5</w:t>
      </w:r>
      <w:r w:rsidRPr="2B1B7CF6">
        <w:rPr>
          <w:sz w:val="20"/>
          <w:szCs w:val="20"/>
        </w:rPr>
        <w:t xml:space="preserve"> and the </w:t>
      </w:r>
      <w:r w:rsidRPr="2B1B7CF6" w:rsidR="008241EE">
        <w:rPr>
          <w:sz w:val="20"/>
          <w:szCs w:val="20"/>
        </w:rPr>
        <w:t>Advocates</w:t>
      </w:r>
      <w:r w:rsidRPr="2B1B7CF6">
        <w:rPr>
          <w:sz w:val="20"/>
          <w:szCs w:val="20"/>
        </w:rPr>
        <w:t xml:space="preserve"> who are financially responsible for the young person.</w:t>
      </w:r>
    </w:p>
    <w:p w:rsidRPr="00965CE7" w:rsidR="005A55EE" w:rsidP="008241EE" w:rsidRDefault="005A55EE" w14:paraId="050DC29C" w14:textId="77777777">
      <w:pPr>
        <w:spacing w:after="0"/>
        <w:jc w:val="both"/>
        <w:rPr>
          <w:sz w:val="16"/>
          <w:szCs w:val="16"/>
        </w:rPr>
      </w:pPr>
    </w:p>
    <w:p w:rsidR="486D8969" w:rsidP="6C2BEA7D" w:rsidRDefault="486D8969" w14:paraId="4724088A" w14:textId="0C31BF48">
      <w:pPr>
        <w:spacing w:after="0"/>
        <w:jc w:val="both"/>
        <w:rPr>
          <w:rFonts w:ascii="Calibri" w:hAnsi="Calibri" w:eastAsia="Calibri" w:cs="Calibri"/>
          <w:sz w:val="20"/>
          <w:szCs w:val="20"/>
        </w:rPr>
      </w:pPr>
      <w:r w:rsidRPr="6C2BEA7D">
        <w:rPr>
          <w:rFonts w:ascii="Calibri" w:hAnsi="Calibri" w:eastAsia="Calibri" w:cs="Calibri"/>
          <w:sz w:val="20"/>
          <w:szCs w:val="20"/>
        </w:rPr>
        <w:t xml:space="preserve">This document sets out the 16-19 Bursary Fund guidance issued by the Education and Skills Funding Agency (ESFA) </w:t>
      </w:r>
      <w:r w:rsidRPr="6C2BEA7D" w:rsidR="0AAFABAA">
        <w:rPr>
          <w:rFonts w:ascii="Calibri" w:hAnsi="Calibri" w:eastAsia="Calibri" w:cs="Calibri"/>
          <w:sz w:val="20"/>
          <w:szCs w:val="20"/>
        </w:rPr>
        <w:t xml:space="preserve">for learners </w:t>
      </w:r>
      <w:r w:rsidRPr="6C2BEA7D" w:rsidR="578CE1D7">
        <w:rPr>
          <w:rFonts w:ascii="Calibri" w:hAnsi="Calibri" w:eastAsia="Calibri" w:cs="Calibri"/>
          <w:sz w:val="20"/>
          <w:szCs w:val="20"/>
        </w:rPr>
        <w:t>attending Valley Colle</w:t>
      </w:r>
      <w:r w:rsidRPr="6C2BEA7D" w:rsidR="5F37BF5A">
        <w:rPr>
          <w:rFonts w:ascii="Calibri" w:hAnsi="Calibri" w:eastAsia="Calibri" w:cs="Calibri"/>
          <w:sz w:val="20"/>
          <w:szCs w:val="20"/>
        </w:rPr>
        <w:t>g</w:t>
      </w:r>
      <w:r w:rsidRPr="6C2BEA7D" w:rsidR="578CE1D7">
        <w:rPr>
          <w:rFonts w:ascii="Calibri" w:hAnsi="Calibri" w:eastAsia="Calibri" w:cs="Calibri"/>
          <w:sz w:val="20"/>
          <w:szCs w:val="20"/>
        </w:rPr>
        <w:t xml:space="preserve">e who </w:t>
      </w:r>
      <w:r w:rsidRPr="6C2BEA7D" w:rsidR="0543253C">
        <w:rPr>
          <w:rFonts w:ascii="Calibri" w:hAnsi="Calibri" w:eastAsia="Calibri" w:cs="Calibri"/>
          <w:sz w:val="20"/>
          <w:szCs w:val="20"/>
        </w:rPr>
        <w:t xml:space="preserve">are </w:t>
      </w:r>
      <w:r w:rsidRPr="6C2BEA7D" w:rsidR="578CE1D7">
        <w:rPr>
          <w:rFonts w:ascii="Calibri" w:hAnsi="Calibri" w:eastAsia="Calibri" w:cs="Calibri"/>
          <w:sz w:val="20"/>
          <w:szCs w:val="20"/>
        </w:rPr>
        <w:t>eligible</w:t>
      </w:r>
      <w:r w:rsidRPr="6C2BEA7D" w:rsidR="0AAFABAA">
        <w:rPr>
          <w:rFonts w:ascii="Calibri" w:hAnsi="Calibri" w:eastAsia="Calibri" w:cs="Calibri"/>
          <w:sz w:val="20"/>
          <w:szCs w:val="20"/>
        </w:rPr>
        <w:t xml:space="preserve"> for the Vulnerable Bursary Award </w:t>
      </w:r>
      <w:r w:rsidRPr="6C2BEA7D">
        <w:rPr>
          <w:rFonts w:ascii="Calibri" w:hAnsi="Calibri" w:eastAsia="Calibri" w:cs="Calibri"/>
          <w:sz w:val="20"/>
          <w:szCs w:val="20"/>
        </w:rPr>
        <w:t xml:space="preserve">and </w:t>
      </w:r>
      <w:r w:rsidRPr="6C2BEA7D" w:rsidR="4B1C051C">
        <w:rPr>
          <w:rFonts w:ascii="Calibri" w:hAnsi="Calibri" w:eastAsia="Calibri" w:cs="Calibri"/>
          <w:sz w:val="20"/>
          <w:szCs w:val="20"/>
        </w:rPr>
        <w:t xml:space="preserve">also </w:t>
      </w:r>
      <w:r w:rsidRPr="6C2BEA7D">
        <w:rPr>
          <w:rFonts w:ascii="Calibri" w:hAnsi="Calibri" w:eastAsia="Calibri" w:cs="Calibri"/>
          <w:sz w:val="20"/>
          <w:szCs w:val="20"/>
        </w:rPr>
        <w:t xml:space="preserve">the College’s eligibility criteria for learners as determined by the College for Discretionary Awards. A copy of the ESFA’s 16-19 Bursary Fund Guide for 2024-25 can be accessed via the gov.uk website: 16 to 19 </w:t>
      </w:r>
      <w:proofErr w:type="gramStart"/>
      <w:r w:rsidRPr="6C2BEA7D">
        <w:rPr>
          <w:rFonts w:ascii="Calibri" w:hAnsi="Calibri" w:eastAsia="Calibri" w:cs="Calibri"/>
          <w:sz w:val="20"/>
          <w:szCs w:val="20"/>
        </w:rPr>
        <w:t>education</w:t>
      </w:r>
      <w:proofErr w:type="gramEnd"/>
      <w:r w:rsidRPr="6C2BEA7D">
        <w:rPr>
          <w:rFonts w:ascii="Calibri" w:hAnsi="Calibri" w:eastAsia="Calibri" w:cs="Calibri"/>
          <w:sz w:val="20"/>
          <w:szCs w:val="20"/>
        </w:rPr>
        <w:t>: financial support for learners - GOV.UK (</w:t>
      </w:r>
      <w:hyperlink r:id="rId11">
        <w:r w:rsidRPr="6C2BEA7D">
          <w:rPr>
            <w:rStyle w:val="Hyperlink"/>
            <w:rFonts w:ascii="Calibri" w:hAnsi="Calibri" w:eastAsia="Calibri" w:cs="Calibri"/>
            <w:sz w:val="20"/>
            <w:szCs w:val="20"/>
          </w:rPr>
          <w:t>www.gov.uk</w:t>
        </w:r>
      </w:hyperlink>
      <w:r w:rsidRPr="6C2BEA7D">
        <w:rPr>
          <w:rFonts w:ascii="Calibri" w:hAnsi="Calibri" w:eastAsia="Calibri" w:cs="Calibri"/>
          <w:sz w:val="20"/>
          <w:szCs w:val="20"/>
        </w:rPr>
        <w:t>)</w:t>
      </w:r>
      <w:r w:rsidRPr="6C2BEA7D" w:rsidR="0E99E742">
        <w:rPr>
          <w:rFonts w:ascii="Calibri" w:hAnsi="Calibri" w:eastAsia="Calibri" w:cs="Calibri"/>
          <w:sz w:val="20"/>
          <w:szCs w:val="20"/>
        </w:rPr>
        <w:t xml:space="preserve">. </w:t>
      </w:r>
      <w:r w:rsidRPr="6C2BEA7D">
        <w:rPr>
          <w:rFonts w:ascii="Calibri" w:hAnsi="Calibri" w:eastAsia="Calibri" w:cs="Calibri"/>
          <w:sz w:val="20"/>
          <w:szCs w:val="20"/>
        </w:rPr>
        <w:t xml:space="preserve">Please note that any information that is gathered to check the eligibility of a learner is treated as confidential. </w:t>
      </w:r>
    </w:p>
    <w:p w:rsidR="6C2BEA7D" w:rsidP="6C2BEA7D" w:rsidRDefault="6C2BEA7D" w14:paraId="7BD59AB4" w14:textId="1A0B50FD">
      <w:pPr>
        <w:spacing w:after="0"/>
        <w:jc w:val="both"/>
        <w:rPr>
          <w:rFonts w:ascii="Calibri" w:hAnsi="Calibri" w:eastAsia="Calibri" w:cs="Calibri"/>
          <w:b/>
          <w:bCs/>
          <w:sz w:val="20"/>
          <w:szCs w:val="20"/>
        </w:rPr>
      </w:pPr>
    </w:p>
    <w:p w:rsidR="486D8969" w:rsidP="6C2BEA7D" w:rsidRDefault="486D8969" w14:paraId="74297E9B" w14:textId="71DC4FF3">
      <w:pPr>
        <w:spacing w:after="0"/>
        <w:jc w:val="both"/>
        <w:rPr>
          <w:rFonts w:ascii="Calibri" w:hAnsi="Calibri" w:eastAsia="Calibri" w:cs="Calibri"/>
          <w:sz w:val="24"/>
          <w:szCs w:val="24"/>
        </w:rPr>
      </w:pPr>
      <w:r w:rsidRPr="6C2BEA7D">
        <w:rPr>
          <w:rFonts w:ascii="Calibri" w:hAnsi="Calibri" w:eastAsia="Calibri" w:cs="Calibri"/>
          <w:b/>
          <w:bCs/>
          <w:sz w:val="24"/>
          <w:szCs w:val="24"/>
        </w:rPr>
        <w:t>Summary of the 16-19 Bursary Fund for 202</w:t>
      </w:r>
      <w:r w:rsidR="005A7BA6">
        <w:rPr>
          <w:rFonts w:ascii="Calibri" w:hAnsi="Calibri" w:eastAsia="Calibri" w:cs="Calibri"/>
          <w:b/>
          <w:bCs/>
          <w:sz w:val="24"/>
          <w:szCs w:val="24"/>
        </w:rPr>
        <w:t>5</w:t>
      </w:r>
      <w:r w:rsidRPr="6C2BEA7D">
        <w:rPr>
          <w:rFonts w:ascii="Calibri" w:hAnsi="Calibri" w:eastAsia="Calibri" w:cs="Calibri"/>
          <w:b/>
          <w:bCs/>
          <w:sz w:val="24"/>
          <w:szCs w:val="24"/>
        </w:rPr>
        <w:t>-202</w:t>
      </w:r>
      <w:r w:rsidR="005A7BA6">
        <w:rPr>
          <w:rFonts w:ascii="Calibri" w:hAnsi="Calibri" w:eastAsia="Calibri" w:cs="Calibri"/>
          <w:b/>
          <w:bCs/>
          <w:sz w:val="24"/>
          <w:szCs w:val="24"/>
        </w:rPr>
        <w:t>6</w:t>
      </w:r>
      <w:r w:rsidRPr="6C2BEA7D">
        <w:rPr>
          <w:rFonts w:ascii="Calibri" w:hAnsi="Calibri" w:eastAsia="Calibri" w:cs="Calibri"/>
          <w:sz w:val="24"/>
          <w:szCs w:val="24"/>
        </w:rPr>
        <w:t xml:space="preserve"> </w:t>
      </w:r>
    </w:p>
    <w:p w:rsidR="6C2BEA7D" w:rsidP="6C2BEA7D" w:rsidRDefault="6C2BEA7D" w14:paraId="7144F5B1" w14:textId="7E3BC3A9">
      <w:pPr>
        <w:spacing w:after="0"/>
        <w:jc w:val="both"/>
        <w:rPr>
          <w:rFonts w:ascii="Calibri" w:hAnsi="Calibri" w:eastAsia="Calibri" w:cs="Calibri"/>
          <w:sz w:val="20"/>
          <w:szCs w:val="20"/>
        </w:rPr>
      </w:pPr>
    </w:p>
    <w:p w:rsidR="486D8969" w:rsidP="6C2BEA7D" w:rsidRDefault="486D8969" w14:paraId="6135FA6F" w14:textId="6A4BCE20">
      <w:pPr>
        <w:spacing w:after="0"/>
        <w:jc w:val="both"/>
        <w:rPr>
          <w:rFonts w:ascii="Calibri" w:hAnsi="Calibri" w:eastAsia="Calibri" w:cs="Calibri"/>
          <w:sz w:val="20"/>
          <w:szCs w:val="20"/>
        </w:rPr>
      </w:pPr>
      <w:r w:rsidRPr="6C2BEA7D">
        <w:rPr>
          <w:rFonts w:ascii="Calibri" w:hAnsi="Calibri" w:eastAsia="Calibri" w:cs="Calibri"/>
          <w:sz w:val="20"/>
          <w:szCs w:val="20"/>
        </w:rPr>
        <w:t xml:space="preserve">The 16-19 Bursary Fund has three elements: </w:t>
      </w:r>
    </w:p>
    <w:p w:rsidR="6C2BEA7D" w:rsidP="6C2BEA7D" w:rsidRDefault="6C2BEA7D" w14:paraId="1E673627" w14:textId="2E654344">
      <w:pPr>
        <w:spacing w:after="0"/>
        <w:jc w:val="both"/>
        <w:rPr>
          <w:rFonts w:ascii="Calibri" w:hAnsi="Calibri" w:eastAsia="Calibri" w:cs="Calibri"/>
          <w:sz w:val="20"/>
          <w:szCs w:val="20"/>
        </w:rPr>
      </w:pPr>
    </w:p>
    <w:p w:rsidR="6C2BEA7D" w:rsidP="6C2BEA7D" w:rsidRDefault="6C2BEA7D" w14:paraId="1465840D" w14:textId="05C35662">
      <w:pPr>
        <w:spacing w:after="0"/>
        <w:jc w:val="both"/>
        <w:rPr>
          <w:rFonts w:ascii="Calibri" w:hAnsi="Calibri" w:eastAsia="Calibri" w:cs="Calibri"/>
          <w:sz w:val="20"/>
          <w:szCs w:val="20"/>
        </w:rPr>
      </w:pPr>
      <w:r w:rsidRPr="6C2BEA7D">
        <w:rPr>
          <w:rFonts w:ascii="Calibri" w:hAnsi="Calibri" w:eastAsia="Calibri" w:cs="Calibri"/>
          <w:sz w:val="20"/>
          <w:szCs w:val="20"/>
        </w:rPr>
        <w:t xml:space="preserve">1. </w:t>
      </w:r>
      <w:r w:rsidRPr="6C2BEA7D" w:rsidR="5943D669">
        <w:rPr>
          <w:rFonts w:ascii="Calibri" w:hAnsi="Calibri" w:eastAsia="Calibri" w:cs="Calibri"/>
          <w:sz w:val="20"/>
          <w:szCs w:val="20"/>
        </w:rPr>
        <w:t xml:space="preserve"> </w:t>
      </w:r>
      <w:r w:rsidRPr="6C2BEA7D" w:rsidR="5943D669">
        <w:rPr>
          <w:rFonts w:ascii="Calibri" w:hAnsi="Calibri" w:eastAsia="Calibri" w:cs="Calibri"/>
          <w:b/>
          <w:bCs/>
          <w:sz w:val="20"/>
          <w:szCs w:val="20"/>
        </w:rPr>
        <w:t>A Vulnerable Bursary:</w:t>
      </w:r>
      <w:r w:rsidRPr="6C2BEA7D" w:rsidR="5943D669">
        <w:rPr>
          <w:rFonts w:ascii="Calibri" w:hAnsi="Calibri" w:eastAsia="Calibri" w:cs="Calibri"/>
          <w:sz w:val="20"/>
          <w:szCs w:val="20"/>
        </w:rPr>
        <w:t xml:space="preserve"> </w:t>
      </w:r>
      <w:r w:rsidRPr="6C2BEA7D" w:rsidR="486D8969">
        <w:rPr>
          <w:rFonts w:ascii="Calibri" w:hAnsi="Calibri" w:eastAsia="Calibri" w:cs="Calibri"/>
          <w:sz w:val="20"/>
          <w:szCs w:val="20"/>
        </w:rPr>
        <w:t xml:space="preserve">A bursary of up to £1,200 a year for young people in the following defined vulnerable groups: </w:t>
      </w:r>
    </w:p>
    <w:p w:rsidR="486D8969" w:rsidP="6C2BEA7D" w:rsidRDefault="486D8969" w14:paraId="68C3ADB7" w14:textId="4C5FCD76">
      <w:pPr>
        <w:pStyle w:val="ListParagraph"/>
        <w:numPr>
          <w:ilvl w:val="0"/>
          <w:numId w:val="3"/>
        </w:numPr>
        <w:spacing w:after="0"/>
        <w:jc w:val="both"/>
        <w:rPr>
          <w:rFonts w:ascii="Calibri" w:hAnsi="Calibri" w:eastAsia="Calibri" w:cs="Calibri"/>
          <w:sz w:val="20"/>
          <w:szCs w:val="20"/>
        </w:rPr>
      </w:pPr>
      <w:r w:rsidRPr="6C2BEA7D">
        <w:rPr>
          <w:rFonts w:ascii="Calibri" w:hAnsi="Calibri" w:eastAsia="Calibri" w:cs="Calibri"/>
          <w:sz w:val="20"/>
          <w:szCs w:val="20"/>
        </w:rPr>
        <w:t xml:space="preserve">in care (including a young person placed with a foster carer by the local authority and unaccompanied asylum seekers) </w:t>
      </w:r>
    </w:p>
    <w:p w:rsidR="486D8969" w:rsidP="6C2BEA7D" w:rsidRDefault="486D8969" w14:paraId="4960AA1D" w14:textId="7AEBB947">
      <w:pPr>
        <w:pStyle w:val="ListParagraph"/>
        <w:numPr>
          <w:ilvl w:val="0"/>
          <w:numId w:val="3"/>
        </w:numPr>
        <w:spacing w:after="0"/>
        <w:jc w:val="both"/>
        <w:rPr>
          <w:rFonts w:ascii="Calibri" w:hAnsi="Calibri" w:eastAsia="Calibri" w:cs="Calibri"/>
          <w:sz w:val="20"/>
          <w:szCs w:val="20"/>
        </w:rPr>
      </w:pPr>
      <w:r w:rsidRPr="6C2BEA7D">
        <w:rPr>
          <w:rFonts w:ascii="Calibri" w:hAnsi="Calibri" w:eastAsia="Calibri" w:cs="Calibri"/>
          <w:sz w:val="20"/>
          <w:szCs w:val="20"/>
        </w:rPr>
        <w:t xml:space="preserve">care leavers </w:t>
      </w:r>
    </w:p>
    <w:p w:rsidR="486D8969" w:rsidP="6C2BEA7D" w:rsidRDefault="486D8969" w14:paraId="20FBF33D" w14:textId="6C4567D1">
      <w:pPr>
        <w:pStyle w:val="ListParagraph"/>
        <w:numPr>
          <w:ilvl w:val="0"/>
          <w:numId w:val="3"/>
        </w:numPr>
        <w:spacing w:after="0"/>
        <w:jc w:val="both"/>
        <w:rPr>
          <w:rFonts w:ascii="Calibri" w:hAnsi="Calibri" w:eastAsia="Calibri" w:cs="Calibri"/>
          <w:sz w:val="20"/>
          <w:szCs w:val="20"/>
        </w:rPr>
      </w:pPr>
      <w:r w:rsidRPr="6C2BEA7D">
        <w:rPr>
          <w:rFonts w:ascii="Calibri" w:hAnsi="Calibri" w:eastAsia="Calibri" w:cs="Calibri"/>
          <w:sz w:val="20"/>
          <w:szCs w:val="20"/>
        </w:rPr>
        <w:t xml:space="preserve">receiving Income Support (IS), or Universal Credit (UC) because they are financially supporting themselves or financially supporting themselves and someone who is dependent on them and living with them such as a child or partner </w:t>
      </w:r>
    </w:p>
    <w:p w:rsidR="486D8969" w:rsidP="6C2BEA7D" w:rsidRDefault="486D8969" w14:paraId="1694506A" w14:textId="06B63CC3">
      <w:pPr>
        <w:pStyle w:val="ListParagraph"/>
        <w:numPr>
          <w:ilvl w:val="0"/>
          <w:numId w:val="3"/>
        </w:numPr>
        <w:spacing w:after="0"/>
        <w:jc w:val="both"/>
        <w:rPr>
          <w:rFonts w:ascii="Calibri" w:hAnsi="Calibri" w:eastAsia="Calibri" w:cs="Calibri"/>
          <w:sz w:val="20"/>
          <w:szCs w:val="20"/>
        </w:rPr>
      </w:pPr>
      <w:r w:rsidRPr="6C2BEA7D">
        <w:rPr>
          <w:rFonts w:ascii="Calibri" w:hAnsi="Calibri" w:eastAsia="Calibri" w:cs="Calibri"/>
          <w:sz w:val="20"/>
          <w:szCs w:val="20"/>
        </w:rPr>
        <w:t xml:space="preserve">receiving Disability Living Allowance (DLA) or Personal Independence Payments (PIP) in their own right as well as Employment and Support Allowance (ESA) or UC in their own right </w:t>
      </w:r>
    </w:p>
    <w:p w:rsidR="6C2BEA7D" w:rsidP="6C2BEA7D" w:rsidRDefault="6C2BEA7D" w14:paraId="4B65534E" w14:textId="65FE8EBC">
      <w:pPr>
        <w:spacing w:after="0"/>
        <w:jc w:val="both"/>
      </w:pPr>
    </w:p>
    <w:p w:rsidR="486D8969" w:rsidP="6C2BEA7D" w:rsidRDefault="486D8969" w14:paraId="612C9558" w14:textId="712803D5">
      <w:pPr>
        <w:spacing w:after="0"/>
        <w:jc w:val="both"/>
        <w:rPr>
          <w:b/>
          <w:bCs/>
        </w:rPr>
      </w:pPr>
      <w:r w:rsidRPr="6C2BEA7D">
        <w:rPr>
          <w:rFonts w:ascii="Calibri" w:hAnsi="Calibri" w:eastAsia="Calibri" w:cs="Calibri"/>
          <w:b/>
          <w:bCs/>
          <w:sz w:val="20"/>
          <w:szCs w:val="20"/>
        </w:rPr>
        <w:t>No other groups are eligible.</w:t>
      </w:r>
    </w:p>
    <w:p w:rsidR="6C2BEA7D" w:rsidP="6C2BEA7D" w:rsidRDefault="6C2BEA7D" w14:paraId="7FBE0FF1" w14:textId="5C77CD2F">
      <w:pPr>
        <w:spacing w:after="0"/>
        <w:jc w:val="both"/>
        <w:rPr>
          <w:rFonts w:ascii="Calibri" w:hAnsi="Calibri" w:eastAsia="Calibri" w:cs="Calibri"/>
          <w:sz w:val="20"/>
          <w:szCs w:val="20"/>
        </w:rPr>
      </w:pPr>
    </w:p>
    <w:p w:rsidR="486D8969" w:rsidP="6C2BEA7D" w:rsidRDefault="486D8969" w14:paraId="26DD2138" w14:textId="41E7A968">
      <w:pPr>
        <w:spacing w:after="0"/>
        <w:jc w:val="both"/>
        <w:rPr>
          <w:rFonts w:ascii="Calibri" w:hAnsi="Calibri" w:eastAsia="Calibri" w:cs="Calibri"/>
          <w:sz w:val="20"/>
          <w:szCs w:val="20"/>
        </w:rPr>
      </w:pPr>
      <w:r w:rsidRPr="6C2BEA7D">
        <w:rPr>
          <w:rFonts w:ascii="Calibri" w:hAnsi="Calibri" w:eastAsia="Calibri" w:cs="Calibri"/>
          <w:sz w:val="20"/>
          <w:szCs w:val="20"/>
        </w:rPr>
        <w:t xml:space="preserve">It should be noted that even if a learner meets the criteria for the 16-19 Bursary this does not necessarily mean that they will automatically receive a financial award (as this would be </w:t>
      </w:r>
      <w:r w:rsidRPr="6C2BEA7D" w:rsidR="7FF659DD">
        <w:rPr>
          <w:rFonts w:ascii="Calibri" w:hAnsi="Calibri" w:eastAsia="Calibri" w:cs="Calibri"/>
          <w:sz w:val="20"/>
          <w:szCs w:val="20"/>
        </w:rPr>
        <w:t>dependent</w:t>
      </w:r>
      <w:r w:rsidRPr="6C2BEA7D">
        <w:rPr>
          <w:rFonts w:ascii="Calibri" w:hAnsi="Calibri" w:eastAsia="Calibri" w:cs="Calibri"/>
          <w:sz w:val="20"/>
          <w:szCs w:val="20"/>
        </w:rPr>
        <w:t xml:space="preserve"> upon their actual financial need). Some learners may be entitled to all elements of the bursary (travel, meals and other associated costs), some may be entitled to one element of the bursary (such as travel) and others potentially could not be entitled to any.  </w:t>
      </w:r>
    </w:p>
    <w:p w:rsidR="6C2BEA7D" w:rsidP="6C2BEA7D" w:rsidRDefault="6C2BEA7D" w14:paraId="475FC4AE" w14:textId="6ACD827C">
      <w:pPr>
        <w:spacing w:after="0"/>
        <w:jc w:val="both"/>
        <w:rPr>
          <w:rFonts w:ascii="Calibri" w:hAnsi="Calibri" w:eastAsia="Calibri" w:cs="Calibri"/>
          <w:sz w:val="20"/>
          <w:szCs w:val="20"/>
        </w:rPr>
      </w:pPr>
    </w:p>
    <w:p w:rsidR="486D8969" w:rsidP="6C2BEA7D" w:rsidRDefault="486D8969" w14:paraId="48EC39DA" w14:textId="21D10982">
      <w:pPr>
        <w:spacing w:after="0"/>
        <w:jc w:val="both"/>
        <w:rPr>
          <w:rFonts w:ascii="Calibri" w:hAnsi="Calibri" w:eastAsia="Calibri" w:cs="Calibri"/>
          <w:sz w:val="20"/>
          <w:szCs w:val="20"/>
        </w:rPr>
      </w:pPr>
      <w:r w:rsidRPr="6C2BEA7D">
        <w:rPr>
          <w:rFonts w:ascii="Calibri" w:hAnsi="Calibri" w:eastAsia="Calibri" w:cs="Calibri"/>
          <w:b/>
          <w:bCs/>
          <w:sz w:val="20"/>
          <w:szCs w:val="20"/>
        </w:rPr>
        <w:t xml:space="preserve">2. A </w:t>
      </w:r>
      <w:r w:rsidRPr="6C2BEA7D" w:rsidR="5B309EDD">
        <w:rPr>
          <w:rFonts w:ascii="Calibri" w:hAnsi="Calibri" w:eastAsia="Calibri" w:cs="Calibri"/>
          <w:b/>
          <w:bCs/>
          <w:sz w:val="20"/>
          <w:szCs w:val="20"/>
        </w:rPr>
        <w:t>D</w:t>
      </w:r>
      <w:r w:rsidRPr="6C2BEA7D">
        <w:rPr>
          <w:rFonts w:ascii="Calibri" w:hAnsi="Calibri" w:eastAsia="Calibri" w:cs="Calibri"/>
          <w:b/>
          <w:bCs/>
          <w:sz w:val="20"/>
          <w:szCs w:val="20"/>
        </w:rPr>
        <w:t xml:space="preserve">iscretionary </w:t>
      </w:r>
      <w:r w:rsidRPr="6C2BEA7D" w:rsidR="353AC3BC">
        <w:rPr>
          <w:rFonts w:ascii="Calibri" w:hAnsi="Calibri" w:eastAsia="Calibri" w:cs="Calibri"/>
          <w:b/>
          <w:bCs/>
          <w:sz w:val="20"/>
          <w:szCs w:val="20"/>
        </w:rPr>
        <w:t>Bursary A</w:t>
      </w:r>
      <w:r w:rsidRPr="6C2BEA7D">
        <w:rPr>
          <w:rFonts w:ascii="Calibri" w:hAnsi="Calibri" w:eastAsia="Calibri" w:cs="Calibri"/>
          <w:b/>
          <w:bCs/>
          <w:sz w:val="20"/>
          <w:szCs w:val="20"/>
        </w:rPr>
        <w:t>ward</w:t>
      </w:r>
      <w:r w:rsidRPr="6C2BEA7D">
        <w:rPr>
          <w:rFonts w:ascii="Calibri" w:hAnsi="Calibri" w:eastAsia="Calibri" w:cs="Calibri"/>
          <w:sz w:val="20"/>
          <w:szCs w:val="20"/>
        </w:rPr>
        <w:t xml:space="preserve"> is made to young people in a way that best fits the needs and circumstances of our learners. Bursary awards will be targeted towards those young people who face the greatest financial barriers to participation</w:t>
      </w:r>
      <w:r w:rsidRPr="6C2BEA7D" w:rsidR="5EB89E8C">
        <w:rPr>
          <w:rFonts w:ascii="Calibri" w:hAnsi="Calibri" w:eastAsia="Calibri" w:cs="Calibri"/>
          <w:sz w:val="20"/>
          <w:szCs w:val="20"/>
        </w:rPr>
        <w:t xml:space="preserve"> </w:t>
      </w:r>
      <w:proofErr w:type="spellStart"/>
      <w:r w:rsidRPr="6C2BEA7D" w:rsidR="5EB89E8C">
        <w:rPr>
          <w:rFonts w:ascii="Calibri" w:hAnsi="Calibri" w:eastAsia="Calibri" w:cs="Calibri"/>
          <w:sz w:val="20"/>
          <w:szCs w:val="20"/>
        </w:rPr>
        <w:t>ie</w:t>
      </w:r>
      <w:proofErr w:type="spellEnd"/>
      <w:r w:rsidRPr="6C2BEA7D" w:rsidR="5EB89E8C">
        <w:rPr>
          <w:rFonts w:ascii="Calibri" w:hAnsi="Calibri" w:eastAsia="Calibri" w:cs="Calibri"/>
          <w:sz w:val="20"/>
          <w:szCs w:val="20"/>
        </w:rPr>
        <w:t>. Live in a household with an annual income (including benefits and tax credits) below £30,000.</w:t>
      </w:r>
    </w:p>
    <w:p w:rsidR="6C2BEA7D" w:rsidP="6C2BEA7D" w:rsidRDefault="6C2BEA7D" w14:paraId="6773776E" w14:textId="6C778F46">
      <w:pPr>
        <w:spacing w:after="0"/>
        <w:jc w:val="both"/>
        <w:rPr>
          <w:rFonts w:ascii="Calibri" w:hAnsi="Calibri" w:eastAsia="Calibri" w:cs="Calibri"/>
          <w:sz w:val="20"/>
          <w:szCs w:val="20"/>
        </w:rPr>
      </w:pPr>
    </w:p>
    <w:p w:rsidR="3C7ACC3E" w:rsidP="6C2BEA7D" w:rsidRDefault="3C7ACC3E" w14:paraId="7F4300C8" w14:textId="47F624AD">
      <w:pPr>
        <w:spacing w:after="0"/>
        <w:jc w:val="both"/>
        <w:rPr>
          <w:rFonts w:ascii="Calibri" w:hAnsi="Calibri" w:eastAsia="Calibri" w:cs="Calibri"/>
          <w:sz w:val="20"/>
          <w:szCs w:val="20"/>
        </w:rPr>
      </w:pPr>
      <w:r w:rsidRPr="6C2BEA7D">
        <w:rPr>
          <w:rFonts w:ascii="Calibri" w:hAnsi="Calibri" w:eastAsia="Calibri" w:cs="Calibri"/>
          <w:sz w:val="20"/>
          <w:szCs w:val="20"/>
        </w:rPr>
        <w:t>Valley</w:t>
      </w:r>
      <w:r w:rsidRPr="6C2BEA7D" w:rsidR="486D8969">
        <w:rPr>
          <w:rFonts w:ascii="Calibri" w:hAnsi="Calibri" w:eastAsia="Calibri" w:cs="Calibri"/>
          <w:sz w:val="20"/>
          <w:szCs w:val="20"/>
        </w:rPr>
        <w:t xml:space="preserve"> College is free to determine the assessment criteria for eligibility for discretionary bursaries, and the frequency of and conditions for all awards; subject to the requirements of the Equality Act 2010. </w:t>
      </w:r>
      <w:r w:rsidRPr="6C2BEA7D" w:rsidR="14A75FA7">
        <w:rPr>
          <w:rFonts w:ascii="Calibri" w:hAnsi="Calibri" w:eastAsia="Calibri" w:cs="Calibri"/>
          <w:sz w:val="20"/>
          <w:szCs w:val="20"/>
        </w:rPr>
        <w:t xml:space="preserve">Valley </w:t>
      </w:r>
      <w:r w:rsidRPr="6C2BEA7D" w:rsidR="486D8969">
        <w:rPr>
          <w:rFonts w:ascii="Calibri" w:hAnsi="Calibri" w:eastAsia="Calibri" w:cs="Calibri"/>
          <w:sz w:val="20"/>
          <w:szCs w:val="20"/>
        </w:rPr>
        <w:t xml:space="preserve">College recognises that many factors need to be considered when deciding what financial assistance is required by an individual learner. Therefore, we will assess the level of need by looking at such factors as household income, number of other dependants within the household, distance needed to travel to </w:t>
      </w:r>
      <w:r w:rsidRPr="6C2BEA7D" w:rsidR="349C3636">
        <w:rPr>
          <w:rFonts w:ascii="Calibri" w:hAnsi="Calibri" w:eastAsia="Calibri" w:cs="Calibri"/>
          <w:sz w:val="20"/>
          <w:szCs w:val="20"/>
        </w:rPr>
        <w:t>college</w:t>
      </w:r>
      <w:r w:rsidRPr="6C2BEA7D" w:rsidR="486D8969">
        <w:rPr>
          <w:rFonts w:ascii="Calibri" w:hAnsi="Calibri" w:eastAsia="Calibri" w:cs="Calibri"/>
          <w:sz w:val="20"/>
          <w:szCs w:val="20"/>
        </w:rPr>
        <w:t xml:space="preserve">, mode of transport and costs associated with the learner’s programme of study. </w:t>
      </w:r>
    </w:p>
    <w:p w:rsidR="6C2BEA7D" w:rsidP="6C2BEA7D" w:rsidRDefault="6C2BEA7D" w14:paraId="79491BD0" w14:textId="136D0B5F">
      <w:pPr>
        <w:spacing w:after="0"/>
        <w:jc w:val="both"/>
        <w:rPr>
          <w:rFonts w:ascii="Calibri" w:hAnsi="Calibri" w:eastAsia="Calibri" w:cs="Calibri"/>
          <w:sz w:val="20"/>
          <w:szCs w:val="20"/>
        </w:rPr>
      </w:pPr>
    </w:p>
    <w:p w:rsidR="1C5CD136" w:rsidP="6C2BEA7D" w:rsidRDefault="1C5CD136" w14:paraId="02B198B6" w14:textId="66081F2A">
      <w:pPr>
        <w:spacing w:after="0"/>
        <w:jc w:val="both"/>
        <w:rPr>
          <w:rFonts w:ascii="Calibri" w:hAnsi="Calibri" w:eastAsia="Calibri" w:cs="Calibri"/>
          <w:b/>
          <w:bCs/>
          <w:sz w:val="20"/>
          <w:szCs w:val="20"/>
        </w:rPr>
      </w:pPr>
      <w:r w:rsidRPr="6C2BEA7D">
        <w:rPr>
          <w:rFonts w:ascii="Calibri" w:hAnsi="Calibri" w:eastAsia="Calibri" w:cs="Calibri"/>
          <w:b/>
          <w:bCs/>
          <w:sz w:val="20"/>
          <w:szCs w:val="20"/>
        </w:rPr>
        <w:t>Valley College’s</w:t>
      </w:r>
      <w:r w:rsidRPr="6C2BEA7D" w:rsidR="486D8969">
        <w:rPr>
          <w:rFonts w:ascii="Calibri" w:hAnsi="Calibri" w:eastAsia="Calibri" w:cs="Calibri"/>
          <w:b/>
          <w:bCs/>
          <w:sz w:val="20"/>
          <w:szCs w:val="20"/>
        </w:rPr>
        <w:t xml:space="preserve"> Household Income criteria are as follows:</w:t>
      </w:r>
    </w:p>
    <w:p w:rsidR="334DD826" w:rsidP="6C2BEA7D" w:rsidRDefault="334DD826" w14:paraId="1118A40C" w14:textId="30285031">
      <w:pPr>
        <w:spacing w:after="0"/>
        <w:jc w:val="both"/>
        <w:rPr>
          <w:rFonts w:ascii="Calibri" w:hAnsi="Calibri" w:eastAsia="Calibri" w:cs="Calibri"/>
          <w:sz w:val="20"/>
          <w:szCs w:val="20"/>
        </w:rPr>
      </w:pPr>
      <w:r w:rsidRPr="6C2BEA7D">
        <w:rPr>
          <w:rFonts w:ascii="Arial" w:hAnsi="Arial" w:eastAsia="Arial" w:cs="Arial"/>
          <w:sz w:val="20"/>
          <w:szCs w:val="20"/>
        </w:rPr>
        <w:t>Y</w:t>
      </w:r>
      <w:r w:rsidRPr="6C2BEA7D">
        <w:rPr>
          <w:rFonts w:eastAsiaTheme="minorEastAsia"/>
          <w:sz w:val="20"/>
          <w:szCs w:val="20"/>
        </w:rPr>
        <w:t xml:space="preserve">ou will not be eligible for the college bursary if your household income is above £30,000 per annum </w:t>
      </w:r>
      <w:r w:rsidRPr="6C2BEA7D">
        <w:rPr>
          <w:rFonts w:eastAsiaTheme="minorEastAsia"/>
          <w:b/>
          <w:bCs/>
          <w:sz w:val="20"/>
          <w:szCs w:val="20"/>
        </w:rPr>
        <w:t>unless</w:t>
      </w:r>
      <w:r w:rsidRPr="6C2BEA7D">
        <w:rPr>
          <w:rFonts w:eastAsiaTheme="minorEastAsia"/>
          <w:sz w:val="20"/>
          <w:szCs w:val="20"/>
        </w:rPr>
        <w:t xml:space="preserve"> there is more than one sibling at </w:t>
      </w:r>
      <w:r w:rsidRPr="6C2BEA7D" w:rsidR="139E8EF5">
        <w:rPr>
          <w:rFonts w:eastAsiaTheme="minorEastAsia"/>
          <w:sz w:val="20"/>
          <w:szCs w:val="20"/>
        </w:rPr>
        <w:t>Valley</w:t>
      </w:r>
      <w:r w:rsidRPr="6C2BEA7D">
        <w:rPr>
          <w:rFonts w:eastAsiaTheme="minorEastAsia"/>
          <w:sz w:val="20"/>
          <w:szCs w:val="20"/>
        </w:rPr>
        <w:t xml:space="preserve"> College</w:t>
      </w:r>
      <w:r w:rsidRPr="6C2BEA7D" w:rsidR="24F23085">
        <w:rPr>
          <w:rFonts w:eastAsiaTheme="minorEastAsia"/>
          <w:sz w:val="20"/>
          <w:szCs w:val="20"/>
        </w:rPr>
        <w:t>.</w:t>
      </w:r>
    </w:p>
    <w:p w:rsidR="6C2BEA7D" w:rsidP="6C2BEA7D" w:rsidRDefault="6C2BEA7D" w14:paraId="7A078F95" w14:textId="62D5CE58">
      <w:pPr>
        <w:spacing w:after="0"/>
        <w:jc w:val="both"/>
        <w:rPr>
          <w:rFonts w:eastAsiaTheme="minorEastAsia"/>
          <w:sz w:val="20"/>
          <w:szCs w:val="20"/>
        </w:rPr>
      </w:pPr>
    </w:p>
    <w:p w:rsidR="486D8969" w:rsidP="6C2BEA7D" w:rsidRDefault="486D8969" w14:paraId="71C05CFE" w14:textId="50E6D2E2">
      <w:pPr>
        <w:spacing w:after="0"/>
        <w:jc w:val="both"/>
        <w:rPr>
          <w:rFonts w:ascii="Calibri" w:hAnsi="Calibri" w:eastAsia="Calibri" w:cs="Calibri"/>
          <w:sz w:val="20"/>
          <w:szCs w:val="20"/>
        </w:rPr>
      </w:pPr>
      <w:r w:rsidRPr="6C2BEA7D">
        <w:rPr>
          <w:rFonts w:ascii="Calibri" w:hAnsi="Calibri" w:eastAsia="Calibri" w:cs="Calibri"/>
          <w:sz w:val="20"/>
          <w:szCs w:val="20"/>
        </w:rPr>
        <w:t xml:space="preserve">If an application is received from a household with more than one dependant, then their household income total will be deducted by £5000 for each additional dependant before the following threshold </w:t>
      </w:r>
      <w:r w:rsidRPr="6C2BEA7D" w:rsidR="007A2891">
        <w:rPr>
          <w:rFonts w:ascii="Calibri" w:hAnsi="Calibri" w:eastAsia="Calibri" w:cs="Calibri"/>
          <w:sz w:val="20"/>
          <w:szCs w:val="20"/>
        </w:rPr>
        <w:t>of £30,000 is</w:t>
      </w:r>
      <w:r w:rsidRPr="6C2BEA7D">
        <w:rPr>
          <w:rFonts w:ascii="Calibri" w:hAnsi="Calibri" w:eastAsia="Calibri" w:cs="Calibri"/>
          <w:sz w:val="20"/>
          <w:szCs w:val="20"/>
        </w:rPr>
        <w:t xml:space="preserve"> applied:</w:t>
      </w:r>
    </w:p>
    <w:p w:rsidR="6C2BEA7D" w:rsidP="6C2BEA7D" w:rsidRDefault="6C2BEA7D" w14:paraId="27016CE6" w14:textId="6F4F0E8A">
      <w:pPr>
        <w:spacing w:after="0"/>
        <w:jc w:val="both"/>
        <w:rPr>
          <w:rFonts w:ascii="Calibri" w:hAnsi="Calibri" w:eastAsia="Calibri" w:cs="Calibri"/>
          <w:sz w:val="20"/>
          <w:szCs w:val="20"/>
          <w:highlight w:val="yellow"/>
        </w:rPr>
      </w:pPr>
    </w:p>
    <w:p w:rsidR="489024E1" w:rsidP="6C2BEA7D" w:rsidRDefault="489024E1" w14:paraId="0941423D" w14:textId="77EF63F3">
      <w:pPr>
        <w:spacing w:after="0"/>
        <w:jc w:val="both"/>
      </w:pPr>
      <w:r w:rsidRPr="6C2BEA7D">
        <w:rPr>
          <w:rFonts w:ascii="Calibri" w:hAnsi="Calibri" w:eastAsia="Calibri" w:cs="Calibri"/>
          <w:b/>
          <w:bCs/>
          <w:sz w:val="20"/>
          <w:szCs w:val="20"/>
        </w:rPr>
        <w:t xml:space="preserve">3. </w:t>
      </w:r>
      <w:r w:rsidRPr="6C2BEA7D" w:rsidR="730B5BE5">
        <w:rPr>
          <w:rFonts w:ascii="Calibri" w:hAnsi="Calibri" w:eastAsia="Calibri" w:cs="Calibri"/>
          <w:b/>
          <w:bCs/>
          <w:sz w:val="20"/>
          <w:szCs w:val="20"/>
        </w:rPr>
        <w:t>Emergency support</w:t>
      </w:r>
      <w:r w:rsidRPr="6C2BEA7D" w:rsidR="730B5BE5">
        <w:rPr>
          <w:rFonts w:ascii="Calibri" w:hAnsi="Calibri" w:eastAsia="Calibri" w:cs="Calibri"/>
          <w:sz w:val="20"/>
          <w:szCs w:val="20"/>
        </w:rPr>
        <w:t xml:space="preserve"> can be used in individual cases of severe </w:t>
      </w:r>
      <w:r w:rsidRPr="6C2BEA7D" w:rsidR="5935CAA0">
        <w:rPr>
          <w:rFonts w:ascii="Calibri" w:hAnsi="Calibri" w:eastAsia="Calibri" w:cs="Calibri"/>
          <w:sz w:val="20"/>
          <w:szCs w:val="20"/>
        </w:rPr>
        <w:t>hardship</w:t>
      </w:r>
      <w:r w:rsidRPr="6C2BEA7D" w:rsidR="5DDDF74F">
        <w:rPr>
          <w:rFonts w:ascii="Calibri" w:hAnsi="Calibri" w:eastAsia="Calibri" w:cs="Calibri"/>
          <w:sz w:val="20"/>
          <w:szCs w:val="20"/>
        </w:rPr>
        <w:t xml:space="preserve"> </w:t>
      </w:r>
      <w:r w:rsidRPr="6C2BEA7D" w:rsidR="5DDDF74F">
        <w:rPr>
          <w:rFonts w:ascii="Arial" w:hAnsi="Arial" w:eastAsia="Arial" w:cs="Arial"/>
          <w:sz w:val="20"/>
          <w:szCs w:val="20"/>
        </w:rPr>
        <w:t>d</w:t>
      </w:r>
      <w:r w:rsidRPr="6C2BEA7D" w:rsidR="5DDDF74F">
        <w:rPr>
          <w:rFonts w:eastAsiaTheme="minorEastAsia"/>
          <w:sz w:val="20"/>
          <w:szCs w:val="20"/>
        </w:rPr>
        <w:t>ue to current/changed circumstances or with an exceptional situation</w:t>
      </w:r>
      <w:r w:rsidRPr="6C2BEA7D" w:rsidR="5DDDF74F">
        <w:rPr>
          <w:rFonts w:ascii="Arial" w:hAnsi="Arial" w:eastAsia="Arial" w:cs="Arial"/>
        </w:rPr>
        <w:t>.</w:t>
      </w:r>
      <w:r w:rsidRPr="6C2BEA7D" w:rsidR="5935CAA0">
        <w:rPr>
          <w:rFonts w:ascii="Calibri" w:hAnsi="Calibri" w:eastAsia="Calibri" w:cs="Calibri"/>
          <w:sz w:val="20"/>
          <w:szCs w:val="20"/>
        </w:rPr>
        <w:t>;</w:t>
      </w:r>
      <w:r w:rsidRPr="6C2BEA7D" w:rsidR="730B5BE5">
        <w:rPr>
          <w:rFonts w:ascii="Calibri" w:hAnsi="Calibri" w:eastAsia="Calibri" w:cs="Calibri"/>
          <w:sz w:val="20"/>
          <w:szCs w:val="20"/>
        </w:rPr>
        <w:t xml:space="preserve"> to provide meal support on the day a learner attends Valley College. This can be awarded by the college for a learner considered to be in real need without undertaking the checks on household income or gathering other evidence that would normally be required. It is expected that this will only be </w:t>
      </w:r>
      <w:r w:rsidRPr="6C2BEA7D" w:rsidR="7189AA8F">
        <w:rPr>
          <w:rFonts w:ascii="Calibri" w:hAnsi="Calibri" w:eastAsia="Calibri" w:cs="Calibri"/>
          <w:sz w:val="20"/>
          <w:szCs w:val="20"/>
        </w:rPr>
        <w:t>rarely t</w:t>
      </w:r>
      <w:r w:rsidRPr="6C2BEA7D" w:rsidR="730B5BE5">
        <w:rPr>
          <w:rFonts w:ascii="Calibri" w:hAnsi="Calibri" w:eastAsia="Calibri" w:cs="Calibri"/>
          <w:sz w:val="20"/>
          <w:szCs w:val="20"/>
        </w:rPr>
        <w:t>riggered</w:t>
      </w:r>
      <w:r w:rsidRPr="6C2BEA7D" w:rsidR="20A5696D">
        <w:rPr>
          <w:rFonts w:ascii="Calibri" w:hAnsi="Calibri" w:eastAsia="Calibri" w:cs="Calibri"/>
          <w:sz w:val="20"/>
          <w:szCs w:val="20"/>
        </w:rPr>
        <w:t>.</w:t>
      </w:r>
      <w:r w:rsidRPr="6C2BEA7D" w:rsidR="730B5BE5">
        <w:rPr>
          <w:rFonts w:ascii="Calibri" w:hAnsi="Calibri" w:eastAsia="Calibri" w:cs="Calibri"/>
          <w:sz w:val="20"/>
          <w:szCs w:val="20"/>
        </w:rPr>
        <w:t xml:space="preserve"> </w:t>
      </w:r>
    </w:p>
    <w:p w:rsidR="6C2BEA7D" w:rsidP="6C2BEA7D" w:rsidRDefault="6C2BEA7D" w14:paraId="1931C5D9" w14:textId="1A6AC064">
      <w:pPr>
        <w:spacing w:after="0"/>
        <w:jc w:val="both"/>
        <w:rPr>
          <w:rFonts w:ascii="Calibri" w:hAnsi="Calibri" w:eastAsia="Calibri" w:cs="Calibri"/>
          <w:sz w:val="20"/>
          <w:szCs w:val="20"/>
        </w:rPr>
      </w:pPr>
    </w:p>
    <w:p w:rsidR="3309D03A" w:rsidP="6C2BEA7D" w:rsidRDefault="3309D03A" w14:paraId="0BB6EBAC" w14:textId="17BB8A18">
      <w:pPr>
        <w:spacing w:after="0"/>
        <w:jc w:val="both"/>
      </w:pPr>
      <w:r w:rsidRPr="6C2BEA7D">
        <w:rPr>
          <w:rFonts w:ascii="Calibri" w:hAnsi="Calibri" w:eastAsia="Calibri" w:cs="Calibri"/>
          <w:sz w:val="20"/>
          <w:szCs w:val="20"/>
        </w:rPr>
        <w:t>Learners can apply for Free College Meals as a standalone entitlement (when they are not eligible for the actual bursary).</w:t>
      </w:r>
    </w:p>
    <w:p w:rsidR="6C2BEA7D" w:rsidP="6C2BEA7D" w:rsidRDefault="6C2BEA7D" w14:paraId="424161B6" w14:textId="5B5B5AEA">
      <w:pPr>
        <w:spacing w:after="0"/>
        <w:jc w:val="both"/>
        <w:rPr>
          <w:rFonts w:ascii="Calibri" w:hAnsi="Calibri" w:eastAsia="Calibri" w:cs="Calibri"/>
          <w:sz w:val="20"/>
          <w:szCs w:val="20"/>
        </w:rPr>
      </w:pPr>
    </w:p>
    <w:p w:rsidR="00F6318D" w:rsidP="000E295E" w:rsidRDefault="00F6318D" w14:paraId="73D22F53" w14:textId="216E24A8">
      <w:pPr>
        <w:spacing w:after="0"/>
        <w:jc w:val="both"/>
        <w:rPr>
          <w:b/>
          <w:bCs/>
        </w:rPr>
      </w:pPr>
      <w:r>
        <w:rPr>
          <w:b/>
          <w:bCs/>
        </w:rPr>
        <w:t>When can I apply to the Bursary Fund?</w:t>
      </w:r>
    </w:p>
    <w:p w:rsidR="00F6318D" w:rsidP="6C2BEA7D" w:rsidRDefault="0080236C" w14:paraId="1980FD93" w14:textId="27E2CA2C">
      <w:pPr>
        <w:spacing w:after="0" w:line="240" w:lineRule="auto"/>
        <w:jc w:val="both"/>
        <w:rPr>
          <w:sz w:val="20"/>
          <w:szCs w:val="20"/>
        </w:rPr>
      </w:pPr>
      <w:r w:rsidRPr="6C2BEA7D">
        <w:rPr>
          <w:sz w:val="20"/>
          <w:szCs w:val="20"/>
        </w:rPr>
        <w:t>Applications for the 202</w:t>
      </w:r>
      <w:r w:rsidR="005A7BA6">
        <w:rPr>
          <w:sz w:val="20"/>
          <w:szCs w:val="20"/>
        </w:rPr>
        <w:t>5</w:t>
      </w:r>
      <w:r w:rsidRPr="6C2BEA7D">
        <w:rPr>
          <w:sz w:val="20"/>
          <w:szCs w:val="20"/>
        </w:rPr>
        <w:t>-2</w:t>
      </w:r>
      <w:r w:rsidR="005A7BA6">
        <w:rPr>
          <w:sz w:val="20"/>
          <w:szCs w:val="20"/>
        </w:rPr>
        <w:t>6</w:t>
      </w:r>
      <w:r w:rsidRPr="6C2BEA7D">
        <w:rPr>
          <w:sz w:val="20"/>
          <w:szCs w:val="20"/>
        </w:rPr>
        <w:t xml:space="preserve"> </w:t>
      </w:r>
      <w:r w:rsidRPr="6C2BEA7D" w:rsidR="008241EE">
        <w:rPr>
          <w:sz w:val="20"/>
          <w:szCs w:val="20"/>
        </w:rPr>
        <w:t>Learner</w:t>
      </w:r>
      <w:r w:rsidRPr="6C2BEA7D">
        <w:rPr>
          <w:sz w:val="20"/>
          <w:szCs w:val="20"/>
        </w:rPr>
        <w:t xml:space="preserve"> Bursary can be made </w:t>
      </w:r>
      <w:r w:rsidRPr="6C2BEA7D" w:rsidR="008241EE">
        <w:rPr>
          <w:sz w:val="20"/>
          <w:szCs w:val="20"/>
        </w:rPr>
        <w:t>in September</w:t>
      </w:r>
      <w:r w:rsidRPr="6C2BEA7D" w:rsidR="00DF6E9F">
        <w:rPr>
          <w:sz w:val="20"/>
          <w:szCs w:val="20"/>
        </w:rPr>
        <w:t xml:space="preserve"> for existing</w:t>
      </w:r>
      <w:r w:rsidRPr="6C2BEA7D" w:rsidR="005A56A9">
        <w:rPr>
          <w:sz w:val="20"/>
          <w:szCs w:val="20"/>
        </w:rPr>
        <w:t xml:space="preserve"> and new</w:t>
      </w:r>
      <w:r w:rsidRPr="6C2BEA7D" w:rsidR="00DF6E9F">
        <w:rPr>
          <w:sz w:val="20"/>
          <w:szCs w:val="20"/>
        </w:rPr>
        <w:t xml:space="preserve"> </w:t>
      </w:r>
      <w:r w:rsidRPr="6C2BEA7D" w:rsidR="008241EE">
        <w:rPr>
          <w:sz w:val="20"/>
          <w:szCs w:val="20"/>
        </w:rPr>
        <w:t>learner</w:t>
      </w:r>
      <w:r w:rsidRPr="6C2BEA7D" w:rsidR="00DF6E9F">
        <w:rPr>
          <w:sz w:val="20"/>
          <w:szCs w:val="20"/>
        </w:rPr>
        <w:t>s</w:t>
      </w:r>
      <w:r w:rsidRPr="6C2BEA7D">
        <w:rPr>
          <w:sz w:val="20"/>
          <w:szCs w:val="20"/>
        </w:rPr>
        <w:t>.  The deadline date for th</w:t>
      </w:r>
      <w:r w:rsidRPr="6C2BEA7D" w:rsidR="008241EE">
        <w:rPr>
          <w:sz w:val="20"/>
          <w:szCs w:val="20"/>
        </w:rPr>
        <w:t>is</w:t>
      </w:r>
      <w:r w:rsidRPr="6C2BEA7D">
        <w:rPr>
          <w:sz w:val="20"/>
          <w:szCs w:val="20"/>
        </w:rPr>
        <w:t xml:space="preserve"> phase of applications is </w:t>
      </w:r>
      <w:r w:rsidRPr="6C2BEA7D" w:rsidR="008241EE">
        <w:rPr>
          <w:sz w:val="20"/>
          <w:szCs w:val="20"/>
        </w:rPr>
        <w:t>30</w:t>
      </w:r>
      <w:r w:rsidRPr="6C2BEA7D" w:rsidR="008241EE">
        <w:rPr>
          <w:sz w:val="20"/>
          <w:szCs w:val="20"/>
          <w:vertAlign w:val="superscript"/>
        </w:rPr>
        <w:t>th</w:t>
      </w:r>
      <w:r w:rsidRPr="6C2BEA7D" w:rsidR="008241EE">
        <w:rPr>
          <w:sz w:val="20"/>
          <w:szCs w:val="20"/>
        </w:rPr>
        <w:t xml:space="preserve"> September</w:t>
      </w:r>
      <w:r w:rsidRPr="6C2BEA7D">
        <w:rPr>
          <w:sz w:val="20"/>
          <w:szCs w:val="20"/>
        </w:rPr>
        <w:t xml:space="preserve"> 202</w:t>
      </w:r>
      <w:r w:rsidR="005A7BA6">
        <w:rPr>
          <w:sz w:val="20"/>
          <w:szCs w:val="20"/>
        </w:rPr>
        <w:t>5</w:t>
      </w:r>
      <w:r w:rsidRPr="6C2BEA7D" w:rsidR="008241EE">
        <w:rPr>
          <w:sz w:val="20"/>
          <w:szCs w:val="20"/>
        </w:rPr>
        <w:t>.</w:t>
      </w:r>
    </w:p>
    <w:p w:rsidR="0080236C" w:rsidP="000E295E" w:rsidRDefault="0080236C" w14:paraId="4BC03CD8" w14:textId="28EB0CED">
      <w:pPr>
        <w:spacing w:after="0"/>
        <w:jc w:val="both"/>
        <w:rPr>
          <w:sz w:val="20"/>
          <w:szCs w:val="20"/>
        </w:rPr>
      </w:pPr>
    </w:p>
    <w:p w:rsidR="008241EE" w:rsidP="000E295E" w:rsidRDefault="0080236C" w14:paraId="42FB6987" w14:textId="4690C488">
      <w:pPr>
        <w:spacing w:after="0"/>
        <w:jc w:val="both"/>
        <w:rPr>
          <w:sz w:val="20"/>
          <w:szCs w:val="20"/>
        </w:rPr>
      </w:pPr>
      <w:r w:rsidRPr="6C2BEA7D">
        <w:rPr>
          <w:sz w:val="20"/>
          <w:szCs w:val="20"/>
        </w:rPr>
        <w:t>Application</w:t>
      </w:r>
      <w:r w:rsidRPr="6C2BEA7D" w:rsidR="074872D3">
        <w:rPr>
          <w:sz w:val="20"/>
          <w:szCs w:val="20"/>
        </w:rPr>
        <w:t xml:space="preserve"> forms</w:t>
      </w:r>
      <w:r w:rsidRPr="6C2BEA7D">
        <w:rPr>
          <w:sz w:val="20"/>
          <w:szCs w:val="20"/>
        </w:rPr>
        <w:t xml:space="preserve"> are available on the </w:t>
      </w:r>
      <w:r w:rsidRPr="6C2BEA7D" w:rsidR="008241EE">
        <w:rPr>
          <w:sz w:val="20"/>
          <w:szCs w:val="20"/>
        </w:rPr>
        <w:t>c</w:t>
      </w:r>
      <w:r w:rsidRPr="6C2BEA7D">
        <w:rPr>
          <w:sz w:val="20"/>
          <w:szCs w:val="20"/>
        </w:rPr>
        <w:t xml:space="preserve">ollege website and from </w:t>
      </w:r>
      <w:r w:rsidRPr="6C2BEA7D" w:rsidR="008241EE">
        <w:rPr>
          <w:sz w:val="20"/>
          <w:szCs w:val="20"/>
        </w:rPr>
        <w:t>the college admin team</w:t>
      </w:r>
      <w:r w:rsidRPr="6C2BEA7D">
        <w:rPr>
          <w:sz w:val="20"/>
          <w:szCs w:val="20"/>
        </w:rPr>
        <w:t xml:space="preserve">.  </w:t>
      </w:r>
    </w:p>
    <w:p w:rsidRPr="00843795" w:rsidR="0080236C" w:rsidP="000E295E" w:rsidRDefault="0080236C" w14:paraId="5C5BAD7F" w14:textId="43D438CA">
      <w:pPr>
        <w:spacing w:after="0"/>
        <w:jc w:val="both"/>
        <w:rPr>
          <w:b/>
          <w:bCs/>
          <w:u w:val="single"/>
        </w:rPr>
      </w:pPr>
      <w:r w:rsidRPr="00843795">
        <w:rPr>
          <w:sz w:val="20"/>
          <w:szCs w:val="20"/>
          <w:u w:val="single"/>
        </w:rPr>
        <w:t xml:space="preserve">A paper copy of the bursary application, with original signatures, </w:t>
      </w:r>
      <w:r w:rsidR="00F42623">
        <w:rPr>
          <w:sz w:val="20"/>
          <w:szCs w:val="20"/>
          <w:u w:val="single"/>
        </w:rPr>
        <w:t xml:space="preserve">and supporting documents </w:t>
      </w:r>
      <w:r w:rsidRPr="00843795">
        <w:rPr>
          <w:sz w:val="20"/>
          <w:szCs w:val="20"/>
          <w:u w:val="single"/>
        </w:rPr>
        <w:t xml:space="preserve">needs to be returned to </w:t>
      </w:r>
      <w:r w:rsidR="008241EE">
        <w:rPr>
          <w:sz w:val="20"/>
          <w:szCs w:val="20"/>
          <w:u w:val="single"/>
        </w:rPr>
        <w:t>the c</w:t>
      </w:r>
      <w:r w:rsidRPr="00843795">
        <w:rPr>
          <w:sz w:val="20"/>
          <w:szCs w:val="20"/>
          <w:u w:val="single"/>
        </w:rPr>
        <w:t>ollege for processing.</w:t>
      </w:r>
    </w:p>
    <w:p w:rsidRPr="00965CE7" w:rsidR="00F6318D" w:rsidP="000E295E" w:rsidRDefault="00F6318D" w14:paraId="26DE8DB7" w14:textId="42EF7AAD">
      <w:pPr>
        <w:spacing w:after="0"/>
        <w:jc w:val="both"/>
        <w:rPr>
          <w:b/>
          <w:bCs/>
          <w:sz w:val="16"/>
          <w:szCs w:val="16"/>
        </w:rPr>
      </w:pPr>
    </w:p>
    <w:p w:rsidR="00F6318D" w:rsidP="000E295E" w:rsidRDefault="00F6318D" w14:paraId="7842067A" w14:textId="4E5A9DB1">
      <w:pPr>
        <w:spacing w:after="0"/>
        <w:jc w:val="both"/>
        <w:rPr>
          <w:b/>
          <w:bCs/>
        </w:rPr>
      </w:pPr>
      <w:r>
        <w:rPr>
          <w:b/>
          <w:bCs/>
        </w:rPr>
        <w:t>How will I know if I have been successful</w:t>
      </w:r>
      <w:r w:rsidR="00EC2D74">
        <w:rPr>
          <w:b/>
          <w:bCs/>
        </w:rPr>
        <w:t xml:space="preserve"> and when will I receive my bursary</w:t>
      </w:r>
      <w:r>
        <w:rPr>
          <w:b/>
          <w:bCs/>
        </w:rPr>
        <w:t>?</w:t>
      </w:r>
    </w:p>
    <w:p w:rsidRPr="00FB0FB9" w:rsidR="00EC2D74" w:rsidP="000E295E" w:rsidRDefault="0080236C" w14:paraId="1361A858" w14:textId="60F920C4">
      <w:pPr>
        <w:spacing w:after="0"/>
        <w:jc w:val="both"/>
        <w:rPr>
          <w:sz w:val="20"/>
          <w:szCs w:val="20"/>
        </w:rPr>
      </w:pPr>
      <w:r w:rsidRPr="6C2BEA7D">
        <w:rPr>
          <w:sz w:val="20"/>
          <w:szCs w:val="20"/>
        </w:rPr>
        <w:t>We will write to all applicants to let them know whether the</w:t>
      </w:r>
      <w:r w:rsidRPr="6C2BEA7D" w:rsidR="00F66A10">
        <w:rPr>
          <w:sz w:val="20"/>
          <w:szCs w:val="20"/>
        </w:rPr>
        <w:t>ir</w:t>
      </w:r>
      <w:r w:rsidRPr="6C2BEA7D">
        <w:rPr>
          <w:sz w:val="20"/>
          <w:szCs w:val="20"/>
        </w:rPr>
        <w:t xml:space="preserve"> application has been successful.  If successful, the letter will contain details of</w:t>
      </w:r>
      <w:r w:rsidRPr="6C2BEA7D" w:rsidR="00AF07FF">
        <w:rPr>
          <w:sz w:val="20"/>
          <w:szCs w:val="20"/>
        </w:rPr>
        <w:t xml:space="preserve"> the </w:t>
      </w:r>
      <w:r w:rsidRPr="6C2BEA7D" w:rsidR="008241EE">
        <w:rPr>
          <w:sz w:val="20"/>
          <w:szCs w:val="20"/>
        </w:rPr>
        <w:t>learner</w:t>
      </w:r>
      <w:r w:rsidRPr="6C2BEA7D" w:rsidR="00AF07FF">
        <w:rPr>
          <w:sz w:val="20"/>
          <w:szCs w:val="20"/>
        </w:rPr>
        <w:t>’s</w:t>
      </w:r>
      <w:r w:rsidRPr="6C2BEA7D">
        <w:rPr>
          <w:sz w:val="20"/>
          <w:szCs w:val="20"/>
        </w:rPr>
        <w:t xml:space="preserve"> Bursary Entitlement</w:t>
      </w:r>
      <w:r w:rsidRPr="6C2BEA7D" w:rsidR="00AF07FF">
        <w:rPr>
          <w:sz w:val="20"/>
          <w:szCs w:val="20"/>
        </w:rPr>
        <w:t xml:space="preserve"> for the academic year 202</w:t>
      </w:r>
      <w:r w:rsidR="005A7BA6">
        <w:rPr>
          <w:sz w:val="20"/>
          <w:szCs w:val="20"/>
        </w:rPr>
        <w:t>5</w:t>
      </w:r>
      <w:r w:rsidRPr="6C2BEA7D" w:rsidR="00AF07FF">
        <w:rPr>
          <w:sz w:val="20"/>
          <w:szCs w:val="20"/>
        </w:rPr>
        <w:t>-2</w:t>
      </w:r>
      <w:r w:rsidR="005A7BA6">
        <w:rPr>
          <w:sz w:val="20"/>
          <w:szCs w:val="20"/>
        </w:rPr>
        <w:t>6</w:t>
      </w:r>
      <w:r w:rsidR="00201709">
        <w:rPr>
          <w:sz w:val="20"/>
          <w:szCs w:val="20"/>
        </w:rPr>
        <w:t xml:space="preserve">. </w:t>
      </w:r>
      <w:r w:rsidRPr="6C2BEA7D" w:rsidR="00EC2D74">
        <w:rPr>
          <w:sz w:val="20"/>
          <w:szCs w:val="20"/>
        </w:rPr>
        <w:t xml:space="preserve">Bursary awards will be backdated to the date that your application is ready to be processed (i.e. when the application form and all required evidence has been received).  </w:t>
      </w:r>
    </w:p>
    <w:p w:rsidRPr="00965CE7" w:rsidR="00EC2D74" w:rsidP="000E295E" w:rsidRDefault="00EC2D74" w14:paraId="73B88869" w14:textId="77777777">
      <w:pPr>
        <w:spacing w:after="0"/>
        <w:jc w:val="both"/>
        <w:rPr>
          <w:sz w:val="16"/>
          <w:szCs w:val="16"/>
        </w:rPr>
      </w:pPr>
    </w:p>
    <w:p w:rsidRPr="00843795" w:rsidR="0080236C" w:rsidP="000E295E" w:rsidRDefault="0080236C" w14:paraId="44600C23" w14:textId="2483EA19">
      <w:pPr>
        <w:spacing w:after="0"/>
        <w:jc w:val="both"/>
        <w:rPr>
          <w:b/>
          <w:bCs/>
          <w:sz w:val="20"/>
          <w:szCs w:val="20"/>
        </w:rPr>
      </w:pPr>
      <w:r w:rsidRPr="00843795">
        <w:rPr>
          <w:b/>
          <w:bCs/>
          <w:sz w:val="20"/>
          <w:szCs w:val="20"/>
        </w:rPr>
        <w:t>Please note that a successful award in one year does not guarantee a future award.  New evidence of eligibility must be submitted each academic year.</w:t>
      </w:r>
    </w:p>
    <w:p w:rsidRPr="00965CE7" w:rsidR="00F6318D" w:rsidP="000E295E" w:rsidRDefault="00F6318D" w14:paraId="241D929D" w14:textId="1D8E68EE">
      <w:pPr>
        <w:spacing w:after="0"/>
        <w:jc w:val="both"/>
        <w:rPr>
          <w:b/>
          <w:bCs/>
          <w:sz w:val="16"/>
          <w:szCs w:val="16"/>
        </w:rPr>
      </w:pPr>
    </w:p>
    <w:p w:rsidR="00F6318D" w:rsidP="000E295E" w:rsidRDefault="00F6318D" w14:paraId="4E44DC86" w14:textId="791B49DB">
      <w:pPr>
        <w:spacing w:after="0"/>
        <w:jc w:val="both"/>
        <w:rPr>
          <w:b/>
          <w:bCs/>
        </w:rPr>
      </w:pPr>
      <w:r>
        <w:rPr>
          <w:b/>
          <w:bCs/>
        </w:rPr>
        <w:t>Changes in Circumstances</w:t>
      </w:r>
    </w:p>
    <w:p w:rsidR="00F6318D" w:rsidP="000E295E" w:rsidRDefault="0045392B" w14:paraId="26ED4AA0" w14:textId="2E7F2002">
      <w:pPr>
        <w:spacing w:after="0"/>
        <w:jc w:val="both"/>
        <w:rPr>
          <w:sz w:val="20"/>
          <w:szCs w:val="20"/>
        </w:rPr>
      </w:pPr>
      <w:bookmarkStart w:name="_Int_HoRq1dcr" w:id="0"/>
      <w:r w:rsidRPr="6C2BEA7D">
        <w:rPr>
          <w:sz w:val="20"/>
          <w:szCs w:val="20"/>
        </w:rPr>
        <w:t xml:space="preserve">It is very important that you notify </w:t>
      </w:r>
      <w:r w:rsidRPr="6C2BEA7D" w:rsidR="00E677A9">
        <w:rPr>
          <w:sz w:val="20"/>
          <w:szCs w:val="20"/>
        </w:rPr>
        <w:t>Valley</w:t>
      </w:r>
      <w:r w:rsidRPr="6C2BEA7D">
        <w:rPr>
          <w:sz w:val="20"/>
          <w:szCs w:val="20"/>
        </w:rPr>
        <w:t xml:space="preserve"> College if your </w:t>
      </w:r>
      <w:r w:rsidRPr="6C2BEA7D" w:rsidR="00233910">
        <w:rPr>
          <w:sz w:val="20"/>
          <w:szCs w:val="20"/>
        </w:rPr>
        <w:t xml:space="preserve">personal or financial </w:t>
      </w:r>
      <w:r w:rsidRPr="6C2BEA7D">
        <w:rPr>
          <w:sz w:val="20"/>
          <w:szCs w:val="20"/>
        </w:rPr>
        <w:t>circumstances change</w:t>
      </w:r>
      <w:r w:rsidRPr="6C2BEA7D" w:rsidR="00233910">
        <w:rPr>
          <w:sz w:val="20"/>
          <w:szCs w:val="20"/>
        </w:rPr>
        <w:t xml:space="preserve"> resulting in you no longer being eligible for bursary funding.</w:t>
      </w:r>
      <w:bookmarkEnd w:id="0"/>
      <w:r w:rsidRPr="6C2BEA7D" w:rsidR="00233910">
        <w:rPr>
          <w:sz w:val="20"/>
          <w:szCs w:val="20"/>
        </w:rPr>
        <w:t xml:space="preserve">  Failure to notify </w:t>
      </w:r>
      <w:r w:rsidRPr="6C2BEA7D" w:rsidR="00E677A9">
        <w:rPr>
          <w:sz w:val="20"/>
          <w:szCs w:val="20"/>
        </w:rPr>
        <w:t>c</w:t>
      </w:r>
      <w:r w:rsidRPr="6C2BEA7D" w:rsidR="00233910">
        <w:rPr>
          <w:sz w:val="20"/>
          <w:szCs w:val="20"/>
        </w:rPr>
        <w:t>ollege of such changes may make you liable to repay the cost of funds already received.</w:t>
      </w:r>
    </w:p>
    <w:p w:rsidRPr="000E295E" w:rsidR="000E295E" w:rsidP="000E295E" w:rsidRDefault="000E295E" w14:paraId="4A1981CA" w14:textId="77777777">
      <w:pPr>
        <w:spacing w:after="0"/>
        <w:jc w:val="both"/>
        <w:rPr>
          <w:b/>
          <w:bCs/>
          <w:sz w:val="16"/>
          <w:szCs w:val="16"/>
        </w:rPr>
      </w:pPr>
    </w:p>
    <w:p w:rsidR="00F6318D" w:rsidP="000E295E" w:rsidRDefault="00F6318D" w14:paraId="612C8090" w14:textId="3D7845C6">
      <w:pPr>
        <w:spacing w:after="0"/>
        <w:jc w:val="both"/>
        <w:rPr>
          <w:b/>
          <w:bCs/>
        </w:rPr>
      </w:pPr>
      <w:r>
        <w:rPr>
          <w:b/>
          <w:bCs/>
        </w:rPr>
        <w:t>What should I do if I am not happy with any decision relating to my bursary application?</w:t>
      </w:r>
    </w:p>
    <w:p w:rsidR="00F6318D" w:rsidP="000E295E" w:rsidRDefault="00FB0FB9" w14:paraId="0EC3CD11" w14:textId="454C71F5">
      <w:pPr>
        <w:spacing w:after="0"/>
        <w:jc w:val="both"/>
        <w:rPr>
          <w:sz w:val="20"/>
          <w:szCs w:val="20"/>
        </w:rPr>
      </w:pPr>
      <w:r w:rsidRPr="6C2BEA7D">
        <w:rPr>
          <w:sz w:val="20"/>
          <w:szCs w:val="20"/>
        </w:rPr>
        <w:t xml:space="preserve">If a </w:t>
      </w:r>
      <w:r w:rsidRPr="6C2BEA7D" w:rsidR="008241EE">
        <w:rPr>
          <w:sz w:val="20"/>
          <w:szCs w:val="20"/>
        </w:rPr>
        <w:t>learner</w:t>
      </w:r>
      <w:r w:rsidRPr="6C2BEA7D">
        <w:rPr>
          <w:sz w:val="20"/>
          <w:szCs w:val="20"/>
        </w:rPr>
        <w:t xml:space="preserve"> wishes to appeal against a decision, they should write to the </w:t>
      </w:r>
      <w:bookmarkStart w:name="_Int_udO3xtcG" w:id="1"/>
      <w:r w:rsidRPr="6C2BEA7D" w:rsidR="65C0F19C">
        <w:rPr>
          <w:sz w:val="20"/>
          <w:szCs w:val="20"/>
        </w:rPr>
        <w:t>Principal</w:t>
      </w:r>
      <w:bookmarkEnd w:id="1"/>
      <w:r w:rsidRPr="6C2BEA7D" w:rsidR="65C0F19C">
        <w:rPr>
          <w:sz w:val="20"/>
          <w:szCs w:val="20"/>
        </w:rPr>
        <w:t xml:space="preserve"> </w:t>
      </w:r>
      <w:r w:rsidRPr="6C2BEA7D">
        <w:rPr>
          <w:sz w:val="20"/>
          <w:szCs w:val="20"/>
        </w:rPr>
        <w:t xml:space="preserve">within 10 days of the decision, stating fully their reasons for the appeal.  </w:t>
      </w:r>
    </w:p>
    <w:p w:rsidRPr="00B43244" w:rsidR="00FB0FB9" w:rsidP="000E295E" w:rsidRDefault="00FB0FB9" w14:paraId="66DE19BA" w14:textId="718DF3DF">
      <w:pPr>
        <w:spacing w:after="0"/>
        <w:jc w:val="both"/>
        <w:rPr>
          <w:sz w:val="16"/>
          <w:szCs w:val="16"/>
        </w:rPr>
      </w:pPr>
    </w:p>
    <w:p w:rsidR="00FB0FB9" w:rsidP="000E295E" w:rsidRDefault="00FB0FB9" w14:paraId="6DD1A327" w14:textId="6E51F9BC">
      <w:pPr>
        <w:spacing w:after="0"/>
        <w:jc w:val="both"/>
        <w:rPr>
          <w:b/>
          <w:bCs/>
        </w:rPr>
      </w:pPr>
      <w:r>
        <w:rPr>
          <w:b/>
          <w:bCs/>
        </w:rPr>
        <w:t xml:space="preserve">Can I only apply for the </w:t>
      </w:r>
      <w:r w:rsidR="008241EE">
        <w:rPr>
          <w:b/>
          <w:bCs/>
        </w:rPr>
        <w:t>Learner</w:t>
      </w:r>
      <w:r>
        <w:rPr>
          <w:b/>
          <w:bCs/>
        </w:rPr>
        <w:t xml:space="preserve"> Bursary once during an academic year?</w:t>
      </w:r>
    </w:p>
    <w:p w:rsidR="00FB0FB9" w:rsidP="000E295E" w:rsidRDefault="00E677A9" w14:paraId="102C66E4" w14:textId="664D7330">
      <w:pPr>
        <w:spacing w:after="0"/>
        <w:jc w:val="both"/>
        <w:rPr>
          <w:sz w:val="20"/>
          <w:szCs w:val="20"/>
        </w:rPr>
      </w:pPr>
      <w:r>
        <w:rPr>
          <w:sz w:val="20"/>
          <w:szCs w:val="20"/>
        </w:rPr>
        <w:t>Y</w:t>
      </w:r>
      <w:r w:rsidR="00FB0FB9">
        <w:rPr>
          <w:sz w:val="20"/>
          <w:szCs w:val="20"/>
        </w:rPr>
        <w:t xml:space="preserve">ou can apply again at any point during the remainder of the year if your own circumstances have changed, or if your </w:t>
      </w:r>
      <w:r>
        <w:rPr>
          <w:sz w:val="20"/>
          <w:szCs w:val="20"/>
        </w:rPr>
        <w:t>advocates</w:t>
      </w:r>
      <w:r w:rsidR="00FB0FB9">
        <w:rPr>
          <w:sz w:val="20"/>
          <w:szCs w:val="20"/>
        </w:rPr>
        <w:t xml:space="preserve"> financial status has changed.</w:t>
      </w:r>
    </w:p>
    <w:p w:rsidRPr="00B43244" w:rsidR="00230392" w:rsidP="000E295E" w:rsidRDefault="00230392" w14:paraId="56E2BCE8" w14:textId="5375EC24">
      <w:pPr>
        <w:spacing w:after="0"/>
        <w:jc w:val="both"/>
        <w:rPr>
          <w:sz w:val="16"/>
          <w:szCs w:val="16"/>
        </w:rPr>
      </w:pPr>
    </w:p>
    <w:p w:rsidR="00230392" w:rsidP="000E295E" w:rsidRDefault="00230392" w14:paraId="6DF11570" w14:textId="2FD2D8A0">
      <w:pPr>
        <w:spacing w:after="0"/>
        <w:jc w:val="both"/>
        <w:rPr>
          <w:b/>
          <w:bCs/>
        </w:rPr>
      </w:pPr>
      <w:r w:rsidRPr="2B1B7CF6">
        <w:rPr>
          <w:b/>
          <w:bCs/>
        </w:rPr>
        <w:t xml:space="preserve">If I miss the initial deadline of </w:t>
      </w:r>
      <w:r w:rsidRPr="2B1B7CF6" w:rsidR="00E677A9">
        <w:rPr>
          <w:b/>
          <w:bCs/>
        </w:rPr>
        <w:t>30</w:t>
      </w:r>
      <w:r w:rsidRPr="2B1B7CF6" w:rsidR="00E677A9">
        <w:rPr>
          <w:b/>
          <w:bCs/>
          <w:vertAlign w:val="superscript"/>
        </w:rPr>
        <w:t>th</w:t>
      </w:r>
      <w:r w:rsidRPr="2B1B7CF6" w:rsidR="00E677A9">
        <w:rPr>
          <w:b/>
          <w:bCs/>
        </w:rPr>
        <w:t xml:space="preserve"> September 202</w:t>
      </w:r>
      <w:r w:rsidR="005A7BA6">
        <w:rPr>
          <w:b/>
          <w:bCs/>
        </w:rPr>
        <w:t>5</w:t>
      </w:r>
      <w:r w:rsidRPr="2B1B7CF6" w:rsidR="00E677A9">
        <w:rPr>
          <w:b/>
          <w:bCs/>
        </w:rPr>
        <w:t>,</w:t>
      </w:r>
      <w:r w:rsidRPr="2B1B7CF6">
        <w:rPr>
          <w:b/>
          <w:bCs/>
        </w:rPr>
        <w:t xml:space="preserve"> can I apply later in the year?</w:t>
      </w:r>
    </w:p>
    <w:p w:rsidR="00FB0FB9" w:rsidP="000E295E" w:rsidRDefault="00230392" w14:paraId="09F56AD7" w14:textId="352D7F16">
      <w:pPr>
        <w:spacing w:after="0"/>
        <w:jc w:val="both"/>
        <w:rPr>
          <w:sz w:val="20"/>
          <w:szCs w:val="20"/>
        </w:rPr>
      </w:pPr>
      <w:r>
        <w:rPr>
          <w:sz w:val="20"/>
          <w:szCs w:val="20"/>
        </w:rPr>
        <w:t xml:space="preserve">You can apply at any time during the academic year for the </w:t>
      </w:r>
      <w:r w:rsidR="008241EE">
        <w:rPr>
          <w:sz w:val="20"/>
          <w:szCs w:val="20"/>
        </w:rPr>
        <w:t>Learner</w:t>
      </w:r>
      <w:r>
        <w:rPr>
          <w:sz w:val="20"/>
          <w:szCs w:val="20"/>
        </w:rPr>
        <w:t xml:space="preserve"> Bursary.  However, as stated above you will only start to receive any awards when your application and evidence have been received in full.  </w:t>
      </w:r>
    </w:p>
    <w:p w:rsidRPr="00B43244" w:rsidR="00EB04BA" w:rsidP="000E295E" w:rsidRDefault="00EB04BA" w14:paraId="366EA453" w14:textId="4DA2DFCA">
      <w:pPr>
        <w:spacing w:after="0"/>
        <w:jc w:val="both"/>
        <w:rPr>
          <w:sz w:val="16"/>
          <w:szCs w:val="16"/>
        </w:rPr>
      </w:pPr>
    </w:p>
    <w:p w:rsidR="005C50A5" w:rsidP="000E295E" w:rsidRDefault="005C50A5" w14:paraId="4349B9B6" w14:textId="0AB41141">
      <w:pPr>
        <w:spacing w:after="0"/>
        <w:jc w:val="both"/>
        <w:rPr>
          <w:sz w:val="20"/>
          <w:szCs w:val="20"/>
        </w:rPr>
      </w:pPr>
      <w:r>
        <w:rPr>
          <w:sz w:val="20"/>
          <w:szCs w:val="20"/>
        </w:rPr>
        <w:t xml:space="preserve">In the event that there is a shortfall in funding and </w:t>
      </w:r>
      <w:r w:rsidR="00E677A9">
        <w:rPr>
          <w:sz w:val="20"/>
          <w:szCs w:val="20"/>
        </w:rPr>
        <w:t>Valley</w:t>
      </w:r>
      <w:r>
        <w:rPr>
          <w:sz w:val="20"/>
          <w:szCs w:val="20"/>
        </w:rPr>
        <w:t xml:space="preserve"> College is unable to make awards to all eligible applicants, the </w:t>
      </w:r>
      <w:r w:rsidR="00E677A9">
        <w:rPr>
          <w:sz w:val="20"/>
          <w:szCs w:val="20"/>
        </w:rPr>
        <w:t>c</w:t>
      </w:r>
      <w:r>
        <w:rPr>
          <w:sz w:val="20"/>
          <w:szCs w:val="20"/>
        </w:rPr>
        <w:t xml:space="preserve">ollege will prioritise eligible </w:t>
      </w:r>
      <w:r w:rsidR="008241EE">
        <w:rPr>
          <w:sz w:val="20"/>
          <w:szCs w:val="20"/>
        </w:rPr>
        <w:t>learner</w:t>
      </w:r>
      <w:r>
        <w:rPr>
          <w:sz w:val="20"/>
          <w:szCs w:val="20"/>
        </w:rPr>
        <w:t xml:space="preserve">s </w:t>
      </w:r>
      <w:r w:rsidR="00AA55E9">
        <w:rPr>
          <w:sz w:val="20"/>
          <w:szCs w:val="20"/>
        </w:rPr>
        <w:t xml:space="preserve">based on their </w:t>
      </w:r>
      <w:r>
        <w:rPr>
          <w:sz w:val="20"/>
          <w:szCs w:val="20"/>
        </w:rPr>
        <w:t>individual needs and circumstances.</w:t>
      </w:r>
    </w:p>
    <w:p w:rsidRPr="00B43244" w:rsidR="005C50A5" w:rsidP="000E295E" w:rsidRDefault="005C50A5" w14:paraId="37AA0648" w14:textId="77777777">
      <w:pPr>
        <w:spacing w:after="0"/>
        <w:jc w:val="both"/>
        <w:rPr>
          <w:sz w:val="16"/>
          <w:szCs w:val="16"/>
        </w:rPr>
      </w:pPr>
    </w:p>
    <w:p w:rsidR="00F6318D" w:rsidP="000E295E" w:rsidRDefault="00F6318D" w14:paraId="4BD9B371" w14:textId="59D81269">
      <w:pPr>
        <w:spacing w:after="0"/>
        <w:jc w:val="both"/>
        <w:rPr>
          <w:b/>
          <w:bCs/>
        </w:rPr>
      </w:pPr>
      <w:r>
        <w:rPr>
          <w:b/>
          <w:bCs/>
        </w:rPr>
        <w:t>Confidentiality and Data Protection</w:t>
      </w:r>
    </w:p>
    <w:p w:rsidR="00F6318D" w:rsidP="000E295E" w:rsidRDefault="001C6BFA" w14:paraId="28674BD4" w14:textId="6B929B63">
      <w:pPr>
        <w:spacing w:after="0"/>
        <w:jc w:val="both"/>
        <w:rPr>
          <w:b/>
          <w:bCs/>
        </w:rPr>
      </w:pPr>
      <w:r w:rsidRPr="6C2BEA7D">
        <w:rPr>
          <w:sz w:val="20"/>
          <w:szCs w:val="20"/>
        </w:rPr>
        <w:t xml:space="preserve">The data requested on the bursary application form will only be used for the purpose of assessing a </w:t>
      </w:r>
      <w:r w:rsidRPr="6C2BEA7D" w:rsidR="008241EE">
        <w:rPr>
          <w:sz w:val="20"/>
          <w:szCs w:val="20"/>
        </w:rPr>
        <w:t>learner</w:t>
      </w:r>
      <w:r w:rsidRPr="6C2BEA7D">
        <w:rPr>
          <w:sz w:val="20"/>
          <w:szCs w:val="20"/>
        </w:rPr>
        <w:t xml:space="preserve">’s eligibility for financial support from the bursary fund.  </w:t>
      </w:r>
      <w:r w:rsidRPr="6C2BEA7D" w:rsidR="00E677A9">
        <w:rPr>
          <w:sz w:val="20"/>
          <w:szCs w:val="20"/>
        </w:rPr>
        <w:t>Valley</w:t>
      </w:r>
      <w:r w:rsidRPr="6C2BEA7D">
        <w:rPr>
          <w:sz w:val="20"/>
          <w:szCs w:val="20"/>
        </w:rPr>
        <w:t xml:space="preserve"> College will not share this data with a third party without your consent unless the College is required to do so by law.  If you have any queries relating to the need and use of the data provided on the application form</w:t>
      </w:r>
      <w:r w:rsidRPr="6C2BEA7D" w:rsidR="000E295E">
        <w:rPr>
          <w:sz w:val="20"/>
          <w:szCs w:val="20"/>
        </w:rPr>
        <w:t>,</w:t>
      </w:r>
      <w:r w:rsidRPr="6C2BEA7D">
        <w:rPr>
          <w:sz w:val="20"/>
          <w:szCs w:val="20"/>
        </w:rPr>
        <w:t xml:space="preserve"> please contact the </w:t>
      </w:r>
      <w:r w:rsidRPr="6C2BEA7D" w:rsidR="00E677A9">
        <w:rPr>
          <w:sz w:val="20"/>
          <w:szCs w:val="20"/>
        </w:rPr>
        <w:t xml:space="preserve">college </w:t>
      </w:r>
      <w:r w:rsidR="005A7BA6">
        <w:rPr>
          <w:sz w:val="20"/>
          <w:szCs w:val="20"/>
        </w:rPr>
        <w:t>Business Lead</w:t>
      </w:r>
      <w:r w:rsidRPr="6C2BEA7D" w:rsidR="00E677A9">
        <w:rPr>
          <w:sz w:val="20"/>
          <w:szCs w:val="20"/>
        </w:rPr>
        <w:t xml:space="preserve"> at </w:t>
      </w:r>
      <w:hyperlink w:history="1" r:id="rId12">
        <w:r w:rsidRPr="00EA62EB" w:rsidR="005A7BA6">
          <w:rPr>
            <w:rStyle w:val="Hyperlink"/>
            <w:sz w:val="20"/>
            <w:szCs w:val="20"/>
          </w:rPr>
          <w:t>j.rutter@valleycollege.svt.org.uk</w:t>
        </w:r>
      </w:hyperlink>
      <w:r w:rsidRPr="6C2BEA7D" w:rsidR="67239EDE">
        <w:rPr>
          <w:sz w:val="20"/>
          <w:szCs w:val="20"/>
        </w:rPr>
        <w:t xml:space="preserve"> </w:t>
      </w:r>
      <w:r w:rsidRPr="6C2BEA7D" w:rsidR="00E677A9">
        <w:rPr>
          <w:sz w:val="20"/>
          <w:szCs w:val="20"/>
        </w:rPr>
        <w:t xml:space="preserve"> or on 01706 214640 Option 2.</w:t>
      </w:r>
    </w:p>
    <w:p w:rsidRPr="006F3D91" w:rsidR="00D269CD" w:rsidP="000E295E" w:rsidRDefault="00D269CD" w14:paraId="25F975A0" w14:textId="14AD3A0E">
      <w:pPr>
        <w:spacing w:after="0"/>
        <w:jc w:val="both"/>
        <w:rPr>
          <w:b/>
          <w:bCs/>
          <w:sz w:val="16"/>
          <w:szCs w:val="16"/>
        </w:rPr>
      </w:pPr>
    </w:p>
    <w:p w:rsidR="00D269CD" w:rsidP="000E295E" w:rsidRDefault="00D269CD" w14:paraId="63A24542" w14:textId="61AB3D7D">
      <w:pPr>
        <w:spacing w:after="0"/>
        <w:jc w:val="both"/>
        <w:rPr>
          <w:sz w:val="20"/>
          <w:szCs w:val="20"/>
        </w:rPr>
      </w:pPr>
      <w:r w:rsidRPr="6C2BEA7D">
        <w:rPr>
          <w:color w:val="000000" w:themeColor="text1"/>
          <w:sz w:val="20"/>
          <w:szCs w:val="20"/>
        </w:rPr>
        <w:t xml:space="preserve">If you need any help completing </w:t>
      </w:r>
      <w:r w:rsidRPr="6C2BEA7D" w:rsidR="2C889C0A">
        <w:rPr>
          <w:color w:val="000000" w:themeColor="text1"/>
          <w:sz w:val="20"/>
          <w:szCs w:val="20"/>
        </w:rPr>
        <w:t>the Bursary a</w:t>
      </w:r>
      <w:r w:rsidRPr="6C2BEA7D">
        <w:rPr>
          <w:color w:val="000000" w:themeColor="text1"/>
          <w:sz w:val="20"/>
          <w:szCs w:val="20"/>
        </w:rPr>
        <w:t>pplication form</w:t>
      </w:r>
      <w:r w:rsidRPr="6C2BEA7D" w:rsidR="0A0D2274">
        <w:rPr>
          <w:color w:val="000000" w:themeColor="text1"/>
          <w:sz w:val="20"/>
          <w:szCs w:val="20"/>
        </w:rPr>
        <w:t>,</w:t>
      </w:r>
      <w:r w:rsidRPr="6C2BEA7D">
        <w:rPr>
          <w:color w:val="000000" w:themeColor="text1"/>
          <w:sz w:val="20"/>
          <w:szCs w:val="20"/>
        </w:rPr>
        <w:t xml:space="preserve"> please contact the </w:t>
      </w:r>
      <w:r w:rsidRPr="6C2BEA7D" w:rsidR="00E677A9">
        <w:rPr>
          <w:color w:val="000000" w:themeColor="text1"/>
          <w:sz w:val="20"/>
          <w:szCs w:val="20"/>
        </w:rPr>
        <w:t>Admin</w:t>
      </w:r>
      <w:r w:rsidRPr="6C2BEA7D">
        <w:rPr>
          <w:color w:val="000000" w:themeColor="text1"/>
          <w:sz w:val="20"/>
          <w:szCs w:val="20"/>
        </w:rPr>
        <w:t xml:space="preserve"> on </w:t>
      </w:r>
      <w:r w:rsidRPr="6C2BEA7D" w:rsidR="00E677A9">
        <w:rPr>
          <w:color w:val="000000" w:themeColor="text1"/>
          <w:sz w:val="20"/>
          <w:szCs w:val="20"/>
        </w:rPr>
        <w:t>01706 214640</w:t>
      </w:r>
      <w:r w:rsidRPr="6C2BEA7D" w:rsidR="000E295E">
        <w:rPr>
          <w:color w:val="000000" w:themeColor="text1"/>
          <w:sz w:val="20"/>
          <w:szCs w:val="20"/>
        </w:rPr>
        <w:t xml:space="preserve"> Option 2</w:t>
      </w:r>
      <w:r w:rsidRPr="6C2BEA7D" w:rsidR="00E677A9">
        <w:rPr>
          <w:color w:val="000000" w:themeColor="text1"/>
          <w:sz w:val="20"/>
          <w:szCs w:val="20"/>
        </w:rPr>
        <w:t xml:space="preserve"> or email </w:t>
      </w:r>
      <w:hyperlink r:id="rId13">
        <w:r w:rsidRPr="6C2BEA7D" w:rsidR="00E677A9">
          <w:rPr>
            <w:rStyle w:val="Hyperlink"/>
            <w:sz w:val="20"/>
            <w:szCs w:val="20"/>
          </w:rPr>
          <w:t>valleycollege@</w:t>
        </w:r>
        <w:r w:rsidRPr="6C2BEA7D" w:rsidR="07398C2A">
          <w:rPr>
            <w:rStyle w:val="Hyperlink"/>
            <w:sz w:val="20"/>
            <w:szCs w:val="20"/>
          </w:rPr>
          <w:t>valleycollege.svt.org.uk</w:t>
        </w:r>
      </w:hyperlink>
      <w:r w:rsidRPr="6C2BEA7D" w:rsidR="07398C2A">
        <w:rPr>
          <w:color w:val="000000" w:themeColor="text1"/>
          <w:sz w:val="20"/>
          <w:szCs w:val="20"/>
        </w:rPr>
        <w:t xml:space="preserve"> </w:t>
      </w:r>
      <w:r w:rsidRPr="6C2BEA7D" w:rsidR="004E4405">
        <w:rPr>
          <w:sz w:val="20"/>
          <w:szCs w:val="20"/>
        </w:rPr>
        <w:t xml:space="preserve">All applications can be returned to </w:t>
      </w:r>
      <w:r w:rsidRPr="6C2BEA7D" w:rsidR="00E677A9">
        <w:rPr>
          <w:sz w:val="20"/>
          <w:szCs w:val="20"/>
        </w:rPr>
        <w:t xml:space="preserve">the </w:t>
      </w:r>
      <w:proofErr w:type="spellStart"/>
      <w:r w:rsidRPr="6C2BEA7D" w:rsidR="00E677A9">
        <w:rPr>
          <w:sz w:val="20"/>
          <w:szCs w:val="20"/>
        </w:rPr>
        <w:t>Ewood</w:t>
      </w:r>
      <w:proofErr w:type="spellEnd"/>
      <w:r w:rsidRPr="6C2BEA7D" w:rsidR="00B4051A">
        <w:rPr>
          <w:sz w:val="20"/>
          <w:szCs w:val="20"/>
        </w:rPr>
        <w:t xml:space="preserve"> Campus</w:t>
      </w:r>
      <w:r w:rsidRPr="6C2BEA7D" w:rsidR="00E677A9">
        <w:rPr>
          <w:sz w:val="20"/>
          <w:szCs w:val="20"/>
        </w:rPr>
        <w:t xml:space="preserve"> Reception </w:t>
      </w:r>
      <w:r w:rsidRPr="6C2BEA7D" w:rsidR="004E4405">
        <w:rPr>
          <w:sz w:val="20"/>
          <w:szCs w:val="20"/>
        </w:rPr>
        <w:t xml:space="preserve">which will be open 08.30 a.m. to </w:t>
      </w:r>
      <w:r w:rsidRPr="6C2BEA7D" w:rsidR="00E677A9">
        <w:rPr>
          <w:sz w:val="20"/>
          <w:szCs w:val="20"/>
        </w:rPr>
        <w:t>04:00</w:t>
      </w:r>
      <w:r w:rsidRPr="6C2BEA7D" w:rsidR="004E4405">
        <w:rPr>
          <w:sz w:val="20"/>
          <w:szCs w:val="20"/>
        </w:rPr>
        <w:t xml:space="preserve"> p.m. Monday to Friday</w:t>
      </w:r>
      <w:r w:rsidRPr="6C2BEA7D" w:rsidR="000E295E">
        <w:rPr>
          <w:sz w:val="20"/>
          <w:szCs w:val="20"/>
        </w:rPr>
        <w:t xml:space="preserve"> during term time</w:t>
      </w:r>
      <w:r w:rsidRPr="6C2BEA7D" w:rsidR="004E4405">
        <w:rPr>
          <w:sz w:val="20"/>
          <w:szCs w:val="20"/>
        </w:rPr>
        <w:t>.  Any supporting evidence will then be photocopied and returned.</w:t>
      </w:r>
    </w:p>
    <w:p w:rsidRPr="006F3D91" w:rsidR="004E4405" w:rsidP="000E295E" w:rsidRDefault="004E4405" w14:paraId="57A50CEF" w14:textId="71EE017E">
      <w:pPr>
        <w:spacing w:after="0"/>
        <w:jc w:val="both"/>
        <w:rPr>
          <w:sz w:val="16"/>
          <w:szCs w:val="16"/>
        </w:rPr>
      </w:pPr>
    </w:p>
    <w:p w:rsidR="004E4405" w:rsidP="000E295E" w:rsidRDefault="004E4405" w14:paraId="52BC225A" w14:textId="036E46A0">
      <w:pPr>
        <w:spacing w:after="0"/>
        <w:jc w:val="both"/>
        <w:rPr>
          <w:sz w:val="20"/>
          <w:szCs w:val="20"/>
        </w:rPr>
      </w:pPr>
      <w:r w:rsidRPr="6C2BEA7D">
        <w:rPr>
          <w:sz w:val="20"/>
          <w:szCs w:val="20"/>
        </w:rPr>
        <w:t>Alternatively, you can return the application form by post to the following address:</w:t>
      </w:r>
    </w:p>
    <w:p w:rsidR="00E677A9" w:rsidP="000E295E" w:rsidRDefault="00E677A9" w14:paraId="6DE9F0D0" w14:textId="205750E7">
      <w:pPr>
        <w:spacing w:after="0"/>
        <w:jc w:val="both"/>
        <w:rPr>
          <w:sz w:val="20"/>
          <w:szCs w:val="20"/>
        </w:rPr>
      </w:pPr>
      <w:r>
        <w:rPr>
          <w:sz w:val="20"/>
          <w:szCs w:val="20"/>
        </w:rPr>
        <w:t>Valley College</w:t>
      </w:r>
      <w:r w:rsidR="000E295E">
        <w:rPr>
          <w:sz w:val="20"/>
          <w:szCs w:val="20"/>
        </w:rPr>
        <w:t xml:space="preserve">, </w:t>
      </w:r>
      <w:proofErr w:type="spellStart"/>
      <w:r w:rsidR="000E295E">
        <w:rPr>
          <w:sz w:val="20"/>
          <w:szCs w:val="20"/>
        </w:rPr>
        <w:t>E</w:t>
      </w:r>
      <w:r>
        <w:rPr>
          <w:sz w:val="20"/>
          <w:szCs w:val="20"/>
        </w:rPr>
        <w:t>wood</w:t>
      </w:r>
      <w:proofErr w:type="spellEnd"/>
      <w:r>
        <w:rPr>
          <w:sz w:val="20"/>
          <w:szCs w:val="20"/>
        </w:rPr>
        <w:t xml:space="preserve"> Campus</w:t>
      </w:r>
      <w:r w:rsidR="000E295E">
        <w:rPr>
          <w:sz w:val="20"/>
          <w:szCs w:val="20"/>
        </w:rPr>
        <w:t xml:space="preserve">, </w:t>
      </w:r>
      <w:r>
        <w:rPr>
          <w:sz w:val="20"/>
          <w:szCs w:val="20"/>
        </w:rPr>
        <w:t>Clod Lane</w:t>
      </w:r>
      <w:r w:rsidR="000E295E">
        <w:rPr>
          <w:sz w:val="20"/>
          <w:szCs w:val="20"/>
        </w:rPr>
        <w:t xml:space="preserve">, </w:t>
      </w:r>
      <w:r>
        <w:rPr>
          <w:sz w:val="20"/>
          <w:szCs w:val="20"/>
        </w:rPr>
        <w:t>Haslingden</w:t>
      </w:r>
      <w:r w:rsidR="000E295E">
        <w:rPr>
          <w:sz w:val="20"/>
          <w:szCs w:val="20"/>
        </w:rPr>
        <w:t xml:space="preserve">, </w:t>
      </w:r>
      <w:r>
        <w:rPr>
          <w:sz w:val="20"/>
          <w:szCs w:val="20"/>
        </w:rPr>
        <w:t>Rossendale</w:t>
      </w:r>
      <w:r w:rsidR="000E295E">
        <w:rPr>
          <w:sz w:val="20"/>
          <w:szCs w:val="20"/>
        </w:rPr>
        <w:t xml:space="preserve">, </w:t>
      </w:r>
      <w:r>
        <w:rPr>
          <w:sz w:val="20"/>
          <w:szCs w:val="20"/>
        </w:rPr>
        <w:t>BB4 6LR</w:t>
      </w:r>
      <w:r w:rsidR="000E295E">
        <w:rPr>
          <w:sz w:val="20"/>
          <w:szCs w:val="20"/>
        </w:rPr>
        <w:t xml:space="preserve">     </w:t>
      </w:r>
    </w:p>
    <w:p w:rsidRPr="000E295E" w:rsidR="00610F55" w:rsidP="000E295E" w:rsidRDefault="00610F55" w14:paraId="5D7531D9" w14:textId="77777777">
      <w:pPr>
        <w:spacing w:after="0"/>
        <w:jc w:val="both"/>
        <w:rPr>
          <w:sz w:val="16"/>
          <w:szCs w:val="16"/>
        </w:rPr>
      </w:pPr>
    </w:p>
    <w:p w:rsidR="000E295E" w:rsidP="6C2BEA7D" w:rsidRDefault="000E295E" w14:paraId="3A767778" w14:textId="6A005F9E">
      <w:pPr>
        <w:spacing w:after="0"/>
        <w:jc w:val="both"/>
        <w:rPr>
          <w:b/>
          <w:bCs/>
          <w:sz w:val="20"/>
          <w:szCs w:val="20"/>
        </w:rPr>
      </w:pPr>
      <w:r w:rsidRPr="6C2BEA7D">
        <w:rPr>
          <w:b/>
          <w:bCs/>
          <w:sz w:val="19"/>
          <w:szCs w:val="19"/>
        </w:rPr>
        <w:t>Please note – emailed applications will not be processed (evidence can be emailed but the actual application needs to be a paper copy with original signatures).</w:t>
      </w:r>
      <w:r w:rsidRPr="6C2BEA7D" w:rsidR="1E2B9610">
        <w:rPr>
          <w:b/>
          <w:bCs/>
          <w:sz w:val="19"/>
          <w:szCs w:val="19"/>
        </w:rPr>
        <w:t xml:space="preserve"> </w:t>
      </w:r>
      <w:r w:rsidRPr="6C2BEA7D" w:rsidR="5094B490">
        <w:rPr>
          <w:b/>
          <w:bCs/>
          <w:sz w:val="20"/>
          <w:szCs w:val="20"/>
        </w:rPr>
        <w:t xml:space="preserve"> </w:t>
      </w:r>
    </w:p>
    <w:sectPr w:rsidR="000E295E" w:rsidSect="000E295E">
      <w:headerReference w:type="default" r:id="rId14"/>
      <w:footerReference w:type="default" r:id="rId15"/>
      <w:pgSz w:w="11906" w:h="16838" w:orient="portrait"/>
      <w:pgMar w:top="720" w:right="1077" w:bottom="720"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32E2" w:rsidP="00551E0B" w:rsidRDefault="00F632E2" w14:paraId="0F4E3F50" w14:textId="77777777">
      <w:pPr>
        <w:spacing w:after="0" w:line="240" w:lineRule="auto"/>
      </w:pPr>
      <w:r>
        <w:separator/>
      </w:r>
    </w:p>
  </w:endnote>
  <w:endnote w:type="continuationSeparator" w:id="0">
    <w:p w:rsidR="00F632E2" w:rsidP="00551E0B" w:rsidRDefault="00F632E2" w14:paraId="6A8A40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098245"/>
      <w:docPartObj>
        <w:docPartGallery w:val="Page Numbers (Bottom of Page)"/>
        <w:docPartUnique/>
      </w:docPartObj>
    </w:sdtPr>
    <w:sdtEndPr/>
    <w:sdtContent>
      <w:p w:rsidR="00E677A9" w:rsidRDefault="00E677A9" w14:paraId="62334EDC" w14:textId="064286A9">
        <w:pPr>
          <w:pStyle w:val="Footer"/>
          <w:jc w:val="center"/>
        </w:pPr>
        <w:r>
          <w:fldChar w:fldCharType="begin"/>
        </w:r>
        <w:r>
          <w:instrText>PAGE   \* MERGEFORMAT</w:instrText>
        </w:r>
        <w:r>
          <w:fldChar w:fldCharType="separate"/>
        </w:r>
        <w:r>
          <w:t>2</w:t>
        </w:r>
        <w:r>
          <w:fldChar w:fldCharType="end"/>
        </w:r>
      </w:p>
    </w:sdtContent>
  </w:sdt>
  <w:p w:rsidRPr="00551E0B" w:rsidR="00551E0B" w:rsidRDefault="6C2BEA7D" w14:paraId="093FA34B" w14:textId="7FE845FC">
    <w:pPr>
      <w:pStyle w:val="Footer"/>
      <w:rPr>
        <w:sz w:val="18"/>
        <w:szCs w:val="18"/>
      </w:rPr>
    </w:pPr>
    <w:r w:rsidRPr="6C2BEA7D">
      <w:rPr>
        <w:sz w:val="18"/>
        <w:szCs w:val="18"/>
      </w:rPr>
      <w:t xml:space="preserve">Bursary Guidelines /reviewed </w:t>
    </w:r>
    <w:r w:rsidR="005A7BA6">
      <w:rPr>
        <w:sz w:val="18"/>
        <w:szCs w:val="18"/>
      </w:rPr>
      <w:t>Jun</w:t>
    </w:r>
    <w:r w:rsidRPr="6C2BEA7D">
      <w:rPr>
        <w:sz w:val="18"/>
        <w:szCs w:val="18"/>
      </w:rPr>
      <w:t xml:space="preserve"> 202</w:t>
    </w:r>
    <w:r w:rsidR="005A7BA6">
      <w:rPr>
        <w:sz w:val="18"/>
        <w:szCs w:val="18"/>
      </w:rPr>
      <w:t>5</w:t>
    </w:r>
    <w:r w:rsidRPr="6C2BEA7D">
      <w:rPr>
        <w:sz w:val="18"/>
        <w:szCs w:val="18"/>
      </w:rPr>
      <w:t>/Next review June 202</w:t>
    </w:r>
    <w:r w:rsidR="005A7BA6">
      <w:rPr>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32E2" w:rsidP="00551E0B" w:rsidRDefault="00F632E2" w14:paraId="37DE80CF" w14:textId="77777777">
      <w:pPr>
        <w:spacing w:after="0" w:line="240" w:lineRule="auto"/>
      </w:pPr>
      <w:r>
        <w:separator/>
      </w:r>
    </w:p>
  </w:footnote>
  <w:footnote w:type="continuationSeparator" w:id="0">
    <w:p w:rsidR="00F632E2" w:rsidP="00551E0B" w:rsidRDefault="00F632E2" w14:paraId="1C3A17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6C2BEA7D" w:rsidTr="6C2BEA7D" w14:paraId="1E6EDB2F" w14:textId="77777777">
      <w:trPr>
        <w:trHeight w:val="300"/>
      </w:trPr>
      <w:tc>
        <w:tcPr>
          <w:tcW w:w="3250" w:type="dxa"/>
        </w:tcPr>
        <w:p w:rsidR="6C2BEA7D" w:rsidP="6C2BEA7D" w:rsidRDefault="6C2BEA7D" w14:paraId="4A3F94C7" w14:textId="5CCB7F11">
          <w:pPr>
            <w:pStyle w:val="Header"/>
            <w:ind w:left="-115"/>
          </w:pPr>
        </w:p>
      </w:tc>
      <w:tc>
        <w:tcPr>
          <w:tcW w:w="3250" w:type="dxa"/>
        </w:tcPr>
        <w:p w:rsidR="6C2BEA7D" w:rsidP="6C2BEA7D" w:rsidRDefault="6C2BEA7D" w14:paraId="4C4B17AB" w14:textId="0E869010">
          <w:pPr>
            <w:pStyle w:val="Header"/>
            <w:jc w:val="center"/>
          </w:pPr>
        </w:p>
      </w:tc>
      <w:tc>
        <w:tcPr>
          <w:tcW w:w="3250" w:type="dxa"/>
        </w:tcPr>
        <w:p w:rsidR="6C2BEA7D" w:rsidP="6C2BEA7D" w:rsidRDefault="6C2BEA7D" w14:paraId="5A33D0CA" w14:textId="46BB5A5A">
          <w:pPr>
            <w:pStyle w:val="Header"/>
            <w:ind w:right="-115"/>
            <w:jc w:val="right"/>
          </w:pPr>
        </w:p>
      </w:tc>
    </w:tr>
  </w:tbl>
  <w:p w:rsidR="6C2BEA7D" w:rsidP="6C2BEA7D" w:rsidRDefault="6C2BEA7D" w14:paraId="156B5F61" w14:textId="241135A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dO3xtcG" int2:invalidationBookmarkName="" int2:hashCode="87hrE9u8HyXx7Y" int2:id="ts9iJoiB">
      <int2:state int2:value="Rejected" int2:type="AugLoop_Text_Critique"/>
    </int2:bookmark>
    <int2:bookmark int2:bookmarkName="_Int_HoRq1dcr" int2:invalidationBookmarkName="" int2:hashCode="mb6ykmgGsdz5Nc" int2:id="ETc8AVvG">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A445"/>
    <w:multiLevelType w:val="hybridMultilevel"/>
    <w:tmpl w:val="F2A2E6A2"/>
    <w:lvl w:ilvl="0" w:tplc="7DE8B6AC">
      <w:start w:val="1"/>
      <w:numFmt w:val="bullet"/>
      <w:lvlText w:val=""/>
      <w:lvlJc w:val="left"/>
      <w:pPr>
        <w:ind w:left="720" w:hanging="360"/>
      </w:pPr>
      <w:rPr>
        <w:rFonts w:hint="default" w:ascii="Symbol" w:hAnsi="Symbol"/>
      </w:rPr>
    </w:lvl>
    <w:lvl w:ilvl="1" w:tplc="6308B800">
      <w:start w:val="1"/>
      <w:numFmt w:val="bullet"/>
      <w:lvlText w:val="o"/>
      <w:lvlJc w:val="left"/>
      <w:pPr>
        <w:ind w:left="1440" w:hanging="360"/>
      </w:pPr>
      <w:rPr>
        <w:rFonts w:hint="default" w:ascii="Courier New" w:hAnsi="Courier New"/>
      </w:rPr>
    </w:lvl>
    <w:lvl w:ilvl="2" w:tplc="62C8F4AE">
      <w:start w:val="1"/>
      <w:numFmt w:val="bullet"/>
      <w:lvlText w:val=""/>
      <w:lvlJc w:val="left"/>
      <w:pPr>
        <w:ind w:left="2160" w:hanging="360"/>
      </w:pPr>
      <w:rPr>
        <w:rFonts w:hint="default" w:ascii="Wingdings" w:hAnsi="Wingdings"/>
      </w:rPr>
    </w:lvl>
    <w:lvl w:ilvl="3" w:tplc="81DEB5C0">
      <w:start w:val="1"/>
      <w:numFmt w:val="bullet"/>
      <w:lvlText w:val=""/>
      <w:lvlJc w:val="left"/>
      <w:pPr>
        <w:ind w:left="2880" w:hanging="360"/>
      </w:pPr>
      <w:rPr>
        <w:rFonts w:hint="default" w:ascii="Symbol" w:hAnsi="Symbol"/>
      </w:rPr>
    </w:lvl>
    <w:lvl w:ilvl="4" w:tplc="FBFA29F4">
      <w:start w:val="1"/>
      <w:numFmt w:val="bullet"/>
      <w:lvlText w:val="o"/>
      <w:lvlJc w:val="left"/>
      <w:pPr>
        <w:ind w:left="3600" w:hanging="360"/>
      </w:pPr>
      <w:rPr>
        <w:rFonts w:hint="default" w:ascii="Courier New" w:hAnsi="Courier New"/>
      </w:rPr>
    </w:lvl>
    <w:lvl w:ilvl="5" w:tplc="CD84DF8C">
      <w:start w:val="1"/>
      <w:numFmt w:val="bullet"/>
      <w:lvlText w:val=""/>
      <w:lvlJc w:val="left"/>
      <w:pPr>
        <w:ind w:left="4320" w:hanging="360"/>
      </w:pPr>
      <w:rPr>
        <w:rFonts w:hint="default" w:ascii="Wingdings" w:hAnsi="Wingdings"/>
      </w:rPr>
    </w:lvl>
    <w:lvl w:ilvl="6" w:tplc="83523E6A">
      <w:start w:val="1"/>
      <w:numFmt w:val="bullet"/>
      <w:lvlText w:val=""/>
      <w:lvlJc w:val="left"/>
      <w:pPr>
        <w:ind w:left="5040" w:hanging="360"/>
      </w:pPr>
      <w:rPr>
        <w:rFonts w:hint="default" w:ascii="Symbol" w:hAnsi="Symbol"/>
      </w:rPr>
    </w:lvl>
    <w:lvl w:ilvl="7" w:tplc="F03254D2">
      <w:start w:val="1"/>
      <w:numFmt w:val="bullet"/>
      <w:lvlText w:val="o"/>
      <w:lvlJc w:val="left"/>
      <w:pPr>
        <w:ind w:left="5760" w:hanging="360"/>
      </w:pPr>
      <w:rPr>
        <w:rFonts w:hint="default" w:ascii="Courier New" w:hAnsi="Courier New"/>
      </w:rPr>
    </w:lvl>
    <w:lvl w:ilvl="8" w:tplc="633C9272">
      <w:start w:val="1"/>
      <w:numFmt w:val="bullet"/>
      <w:lvlText w:val=""/>
      <w:lvlJc w:val="left"/>
      <w:pPr>
        <w:ind w:left="6480" w:hanging="360"/>
      </w:pPr>
      <w:rPr>
        <w:rFonts w:hint="default" w:ascii="Wingdings" w:hAnsi="Wingdings"/>
      </w:rPr>
    </w:lvl>
  </w:abstractNum>
  <w:abstractNum w:abstractNumId="1" w15:restartNumberingAfterBreak="0">
    <w:nsid w:val="02A0AEB3"/>
    <w:multiLevelType w:val="hybridMultilevel"/>
    <w:tmpl w:val="5362583A"/>
    <w:lvl w:ilvl="0" w:tplc="1B82D18C">
      <w:start w:val="1"/>
      <w:numFmt w:val="decimal"/>
      <w:lvlText w:val="%1."/>
      <w:lvlJc w:val="left"/>
      <w:pPr>
        <w:ind w:left="720" w:hanging="360"/>
      </w:pPr>
    </w:lvl>
    <w:lvl w:ilvl="1" w:tplc="94C85214">
      <w:start w:val="1"/>
      <w:numFmt w:val="lowerLetter"/>
      <w:lvlText w:val="%2."/>
      <w:lvlJc w:val="left"/>
      <w:pPr>
        <w:ind w:left="1440" w:hanging="360"/>
      </w:pPr>
    </w:lvl>
    <w:lvl w:ilvl="2" w:tplc="59F22B90">
      <w:start w:val="1"/>
      <w:numFmt w:val="lowerRoman"/>
      <w:lvlText w:val="%3."/>
      <w:lvlJc w:val="right"/>
      <w:pPr>
        <w:ind w:left="2160" w:hanging="180"/>
      </w:pPr>
    </w:lvl>
    <w:lvl w:ilvl="3" w:tplc="8D2E9A36">
      <w:start w:val="1"/>
      <w:numFmt w:val="decimal"/>
      <w:lvlText w:val="%4."/>
      <w:lvlJc w:val="left"/>
      <w:pPr>
        <w:ind w:left="2880" w:hanging="360"/>
      </w:pPr>
    </w:lvl>
    <w:lvl w:ilvl="4" w:tplc="A342BEC4">
      <w:start w:val="1"/>
      <w:numFmt w:val="lowerLetter"/>
      <w:lvlText w:val="%5."/>
      <w:lvlJc w:val="left"/>
      <w:pPr>
        <w:ind w:left="3600" w:hanging="360"/>
      </w:pPr>
    </w:lvl>
    <w:lvl w:ilvl="5" w:tplc="DD963E72">
      <w:start w:val="1"/>
      <w:numFmt w:val="lowerRoman"/>
      <w:lvlText w:val="%6."/>
      <w:lvlJc w:val="right"/>
      <w:pPr>
        <w:ind w:left="4320" w:hanging="180"/>
      </w:pPr>
    </w:lvl>
    <w:lvl w:ilvl="6" w:tplc="257ED7AE">
      <w:start w:val="1"/>
      <w:numFmt w:val="decimal"/>
      <w:lvlText w:val="%7."/>
      <w:lvlJc w:val="left"/>
      <w:pPr>
        <w:ind w:left="5040" w:hanging="360"/>
      </w:pPr>
    </w:lvl>
    <w:lvl w:ilvl="7" w:tplc="B9F45788">
      <w:start w:val="1"/>
      <w:numFmt w:val="lowerLetter"/>
      <w:lvlText w:val="%8."/>
      <w:lvlJc w:val="left"/>
      <w:pPr>
        <w:ind w:left="5760" w:hanging="360"/>
      </w:pPr>
    </w:lvl>
    <w:lvl w:ilvl="8" w:tplc="7A70791E">
      <w:start w:val="1"/>
      <w:numFmt w:val="lowerRoman"/>
      <w:lvlText w:val="%9."/>
      <w:lvlJc w:val="right"/>
      <w:pPr>
        <w:ind w:left="6480" w:hanging="180"/>
      </w:pPr>
    </w:lvl>
  </w:abstractNum>
  <w:abstractNum w:abstractNumId="2" w15:restartNumberingAfterBreak="0">
    <w:nsid w:val="2DA2550F"/>
    <w:multiLevelType w:val="hybridMultilevel"/>
    <w:tmpl w:val="E6142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7EC78B4"/>
    <w:multiLevelType w:val="hybridMultilevel"/>
    <w:tmpl w:val="C44E5E8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4" w15:restartNumberingAfterBreak="0">
    <w:nsid w:val="6992B120"/>
    <w:multiLevelType w:val="hybridMultilevel"/>
    <w:tmpl w:val="2304B362"/>
    <w:lvl w:ilvl="0" w:tplc="41E66C0A">
      <w:start w:val="1"/>
      <w:numFmt w:val="decimal"/>
      <w:lvlText w:val="%1."/>
      <w:lvlJc w:val="left"/>
      <w:pPr>
        <w:ind w:left="720" w:hanging="360"/>
      </w:pPr>
    </w:lvl>
    <w:lvl w:ilvl="1" w:tplc="3F0E7AB8">
      <w:start w:val="1"/>
      <w:numFmt w:val="lowerLetter"/>
      <w:lvlText w:val="%2."/>
      <w:lvlJc w:val="left"/>
      <w:pPr>
        <w:ind w:left="1440" w:hanging="360"/>
      </w:pPr>
    </w:lvl>
    <w:lvl w:ilvl="2" w:tplc="4F26FE78">
      <w:start w:val="1"/>
      <w:numFmt w:val="lowerRoman"/>
      <w:lvlText w:val="%3."/>
      <w:lvlJc w:val="right"/>
      <w:pPr>
        <w:ind w:left="2160" w:hanging="180"/>
      </w:pPr>
    </w:lvl>
    <w:lvl w:ilvl="3" w:tplc="09405F62">
      <w:start w:val="1"/>
      <w:numFmt w:val="decimal"/>
      <w:lvlText w:val="%4."/>
      <w:lvlJc w:val="left"/>
      <w:pPr>
        <w:ind w:left="2880" w:hanging="360"/>
      </w:pPr>
    </w:lvl>
    <w:lvl w:ilvl="4" w:tplc="C788624C">
      <w:start w:val="1"/>
      <w:numFmt w:val="lowerLetter"/>
      <w:lvlText w:val="%5."/>
      <w:lvlJc w:val="left"/>
      <w:pPr>
        <w:ind w:left="3600" w:hanging="360"/>
      </w:pPr>
    </w:lvl>
    <w:lvl w:ilvl="5" w:tplc="6BDE7FA8">
      <w:start w:val="1"/>
      <w:numFmt w:val="lowerRoman"/>
      <w:lvlText w:val="%6."/>
      <w:lvlJc w:val="right"/>
      <w:pPr>
        <w:ind w:left="4320" w:hanging="180"/>
      </w:pPr>
    </w:lvl>
    <w:lvl w:ilvl="6" w:tplc="E0B62C76">
      <w:start w:val="1"/>
      <w:numFmt w:val="decimal"/>
      <w:lvlText w:val="%7."/>
      <w:lvlJc w:val="left"/>
      <w:pPr>
        <w:ind w:left="5040" w:hanging="360"/>
      </w:pPr>
    </w:lvl>
    <w:lvl w:ilvl="7" w:tplc="F39C3D5A">
      <w:start w:val="1"/>
      <w:numFmt w:val="lowerLetter"/>
      <w:lvlText w:val="%8."/>
      <w:lvlJc w:val="left"/>
      <w:pPr>
        <w:ind w:left="5760" w:hanging="360"/>
      </w:pPr>
    </w:lvl>
    <w:lvl w:ilvl="8" w:tplc="013A8302">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EE"/>
    <w:rsid w:val="00085ADA"/>
    <w:rsid w:val="000E295E"/>
    <w:rsid w:val="00151591"/>
    <w:rsid w:val="001C3281"/>
    <w:rsid w:val="001C6BFA"/>
    <w:rsid w:val="00201709"/>
    <w:rsid w:val="00230392"/>
    <w:rsid w:val="00233910"/>
    <w:rsid w:val="002E059B"/>
    <w:rsid w:val="00364DF1"/>
    <w:rsid w:val="00371CD5"/>
    <w:rsid w:val="003D63EC"/>
    <w:rsid w:val="0045392B"/>
    <w:rsid w:val="004B2700"/>
    <w:rsid w:val="004E283E"/>
    <w:rsid w:val="004E4405"/>
    <w:rsid w:val="00504F34"/>
    <w:rsid w:val="00551E0B"/>
    <w:rsid w:val="00555F0A"/>
    <w:rsid w:val="00591433"/>
    <w:rsid w:val="005A55EE"/>
    <w:rsid w:val="005A56A9"/>
    <w:rsid w:val="005A7BA6"/>
    <w:rsid w:val="005C50A5"/>
    <w:rsid w:val="005C61DC"/>
    <w:rsid w:val="00610F55"/>
    <w:rsid w:val="0062635F"/>
    <w:rsid w:val="00657DBC"/>
    <w:rsid w:val="0066679B"/>
    <w:rsid w:val="00667EA0"/>
    <w:rsid w:val="006B30B8"/>
    <w:rsid w:val="006F3D91"/>
    <w:rsid w:val="00725409"/>
    <w:rsid w:val="007A2891"/>
    <w:rsid w:val="007D0D6C"/>
    <w:rsid w:val="0080236C"/>
    <w:rsid w:val="008241EE"/>
    <w:rsid w:val="00843795"/>
    <w:rsid w:val="008669CB"/>
    <w:rsid w:val="00876E30"/>
    <w:rsid w:val="00894F7A"/>
    <w:rsid w:val="008C0699"/>
    <w:rsid w:val="00930C3F"/>
    <w:rsid w:val="00935AED"/>
    <w:rsid w:val="00955B9F"/>
    <w:rsid w:val="00965CE7"/>
    <w:rsid w:val="00966D15"/>
    <w:rsid w:val="0098762F"/>
    <w:rsid w:val="009C3995"/>
    <w:rsid w:val="00A24A73"/>
    <w:rsid w:val="00A72BBC"/>
    <w:rsid w:val="00AA55E9"/>
    <w:rsid w:val="00AB682A"/>
    <w:rsid w:val="00AF07FF"/>
    <w:rsid w:val="00B4051A"/>
    <w:rsid w:val="00B43244"/>
    <w:rsid w:val="00BF1594"/>
    <w:rsid w:val="00C4530A"/>
    <w:rsid w:val="00CB0838"/>
    <w:rsid w:val="00CE6567"/>
    <w:rsid w:val="00CF3357"/>
    <w:rsid w:val="00D269CD"/>
    <w:rsid w:val="00DC60E5"/>
    <w:rsid w:val="00DE3351"/>
    <w:rsid w:val="00DF6E9F"/>
    <w:rsid w:val="00E677A9"/>
    <w:rsid w:val="00EB04BA"/>
    <w:rsid w:val="00EC2D74"/>
    <w:rsid w:val="00F23E5B"/>
    <w:rsid w:val="00F42623"/>
    <w:rsid w:val="00F6318D"/>
    <w:rsid w:val="00F632E2"/>
    <w:rsid w:val="00F66A10"/>
    <w:rsid w:val="00FB0FB9"/>
    <w:rsid w:val="00FC6295"/>
    <w:rsid w:val="034572C6"/>
    <w:rsid w:val="04CBFF88"/>
    <w:rsid w:val="0543253C"/>
    <w:rsid w:val="07398C2A"/>
    <w:rsid w:val="074872D3"/>
    <w:rsid w:val="08435560"/>
    <w:rsid w:val="0A0D2274"/>
    <w:rsid w:val="0AAFABAA"/>
    <w:rsid w:val="0D02129F"/>
    <w:rsid w:val="0D4CD983"/>
    <w:rsid w:val="0D755532"/>
    <w:rsid w:val="0E523185"/>
    <w:rsid w:val="0E99E742"/>
    <w:rsid w:val="0EADEC18"/>
    <w:rsid w:val="11BB89EA"/>
    <w:rsid w:val="12332469"/>
    <w:rsid w:val="13569829"/>
    <w:rsid w:val="138BBEAC"/>
    <w:rsid w:val="139E8EF5"/>
    <w:rsid w:val="13D066DC"/>
    <w:rsid w:val="13E45E62"/>
    <w:rsid w:val="14A75FA7"/>
    <w:rsid w:val="17041D76"/>
    <w:rsid w:val="1764F4A5"/>
    <w:rsid w:val="1C5CD136"/>
    <w:rsid w:val="1D2FEF8A"/>
    <w:rsid w:val="1DA459CC"/>
    <w:rsid w:val="1DE0A587"/>
    <w:rsid w:val="1E2B9610"/>
    <w:rsid w:val="204C1E07"/>
    <w:rsid w:val="2073F210"/>
    <w:rsid w:val="20A5696D"/>
    <w:rsid w:val="232543EC"/>
    <w:rsid w:val="24F23085"/>
    <w:rsid w:val="26001ECF"/>
    <w:rsid w:val="295CCC25"/>
    <w:rsid w:val="2B1B7CF6"/>
    <w:rsid w:val="2BD5939C"/>
    <w:rsid w:val="2C3BC8C1"/>
    <w:rsid w:val="2C429A94"/>
    <w:rsid w:val="2C889C0A"/>
    <w:rsid w:val="2EEB0182"/>
    <w:rsid w:val="2FFD34B6"/>
    <w:rsid w:val="3073C9BE"/>
    <w:rsid w:val="3309D03A"/>
    <w:rsid w:val="331CCDBD"/>
    <w:rsid w:val="334DD826"/>
    <w:rsid w:val="33E08BD1"/>
    <w:rsid w:val="349C3636"/>
    <w:rsid w:val="353AC3BC"/>
    <w:rsid w:val="370BC025"/>
    <w:rsid w:val="39836731"/>
    <w:rsid w:val="3C7ACC3E"/>
    <w:rsid w:val="3C9B7658"/>
    <w:rsid w:val="3DCAC276"/>
    <w:rsid w:val="40E0A852"/>
    <w:rsid w:val="41F21512"/>
    <w:rsid w:val="4473B603"/>
    <w:rsid w:val="44AB80E0"/>
    <w:rsid w:val="486D8969"/>
    <w:rsid w:val="489024E1"/>
    <w:rsid w:val="4B1C051C"/>
    <w:rsid w:val="4BC4E456"/>
    <w:rsid w:val="4C69DEF9"/>
    <w:rsid w:val="4CDE81ED"/>
    <w:rsid w:val="5094B490"/>
    <w:rsid w:val="52485118"/>
    <w:rsid w:val="525D14A3"/>
    <w:rsid w:val="525FBACC"/>
    <w:rsid w:val="52B1F5BB"/>
    <w:rsid w:val="52FD4395"/>
    <w:rsid w:val="578CE1D7"/>
    <w:rsid w:val="57BE80C9"/>
    <w:rsid w:val="57F43AF8"/>
    <w:rsid w:val="5803A9F7"/>
    <w:rsid w:val="582CDB7E"/>
    <w:rsid w:val="58647992"/>
    <w:rsid w:val="5935CAA0"/>
    <w:rsid w:val="5943D669"/>
    <w:rsid w:val="5B309EDD"/>
    <w:rsid w:val="5DDDF74F"/>
    <w:rsid w:val="5EB89E8C"/>
    <w:rsid w:val="5F37BF5A"/>
    <w:rsid w:val="60B97451"/>
    <w:rsid w:val="6480D2AA"/>
    <w:rsid w:val="6523EAFC"/>
    <w:rsid w:val="659BAB9C"/>
    <w:rsid w:val="65C0F19C"/>
    <w:rsid w:val="6674E445"/>
    <w:rsid w:val="66D19D6A"/>
    <w:rsid w:val="67239EDE"/>
    <w:rsid w:val="676C9C2A"/>
    <w:rsid w:val="6C2BEA7D"/>
    <w:rsid w:val="6F04BCCC"/>
    <w:rsid w:val="7189AA8F"/>
    <w:rsid w:val="730B5BE5"/>
    <w:rsid w:val="7653D05C"/>
    <w:rsid w:val="77CA3760"/>
    <w:rsid w:val="781C9049"/>
    <w:rsid w:val="7A50073E"/>
    <w:rsid w:val="7B36BFF8"/>
    <w:rsid w:val="7C497027"/>
    <w:rsid w:val="7CA6022C"/>
    <w:rsid w:val="7D3AA22B"/>
    <w:rsid w:val="7EB408D3"/>
    <w:rsid w:val="7FC0CE3C"/>
    <w:rsid w:val="7FF65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8572"/>
  <w15:chartTrackingRefBased/>
  <w15:docId w15:val="{4701E2AA-4EA1-44C4-8C26-CAC3BE03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23E5B"/>
    <w:pPr>
      <w:ind w:left="720"/>
      <w:contextualSpacing/>
    </w:pPr>
  </w:style>
  <w:style w:type="paragraph" w:styleId="Header">
    <w:name w:val="header"/>
    <w:basedOn w:val="Normal"/>
    <w:link w:val="HeaderChar"/>
    <w:uiPriority w:val="99"/>
    <w:unhideWhenUsed/>
    <w:rsid w:val="00551E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1E0B"/>
  </w:style>
  <w:style w:type="paragraph" w:styleId="Footer">
    <w:name w:val="footer"/>
    <w:basedOn w:val="Normal"/>
    <w:link w:val="FooterChar"/>
    <w:uiPriority w:val="99"/>
    <w:unhideWhenUsed/>
    <w:rsid w:val="00551E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1E0B"/>
  </w:style>
  <w:style w:type="character" w:styleId="Hyperlink">
    <w:name w:val="Hyperlink"/>
    <w:basedOn w:val="DefaultParagraphFont"/>
    <w:uiPriority w:val="99"/>
    <w:unhideWhenUsed/>
    <w:rsid w:val="00E677A9"/>
    <w:rPr>
      <w:color w:val="0563C1" w:themeColor="hyperlink"/>
      <w:u w:val="single"/>
    </w:rPr>
  </w:style>
  <w:style w:type="character" w:styleId="UnresolvedMention">
    <w:name w:val="Unresolved Mention"/>
    <w:basedOn w:val="DefaultParagraphFont"/>
    <w:uiPriority w:val="99"/>
    <w:semiHidden/>
    <w:unhideWhenUsed/>
    <w:rsid w:val="00E677A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valleycollege@valleycollege.svt.org.uk"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j.rutter@valleycollege.svt.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5FE83942E68469C9EF223DAEE7EE9" ma:contentTypeVersion="12" ma:contentTypeDescription="Create a new document." ma:contentTypeScope="" ma:versionID="bc8f6fd79ee40bba631cec0818716e41">
  <xsd:schema xmlns:xsd="http://www.w3.org/2001/XMLSchema" xmlns:xs="http://www.w3.org/2001/XMLSchema" xmlns:p="http://schemas.microsoft.com/office/2006/metadata/properties" xmlns:ns2="e32d2047-6b61-401b-b1e1-7e1f04d2caae" xmlns:ns3="0ab4221c-66ac-4963-a004-b94a89ac1107" targetNamespace="http://schemas.microsoft.com/office/2006/metadata/properties" ma:root="true" ma:fieldsID="5def82eb65eb1df13ef2e56acd340378" ns2:_="" ns3:_="">
    <xsd:import namespace="e32d2047-6b61-401b-b1e1-7e1f04d2caae"/>
    <xsd:import namespace="0ab4221c-66ac-4963-a004-b94a89ac1107"/>
    <xsd:element name="properties">
      <xsd:complexType>
        <xsd:sequence>
          <xsd:element name="documentManagement">
            <xsd:complexType>
              <xsd:all>
                <xsd:element ref="ns2:MediaServiceObjectDetectorVersions" minOccurs="0"/>
                <xsd:element ref="ns2:MediaServiceSearchProperties" minOccurs="0"/>
                <xsd:element ref="ns2:MediaLengthInSeconds" minOccurs="0"/>
                <xsd:element ref="ns2:MediaServiceDateTaken" minOccurs="0"/>
                <xsd:element ref="ns2:MediaServiceLocation" minOccurs="0"/>
                <xsd:element ref="ns3:SharedWithUsers" minOccurs="0"/>
                <xsd:element ref="ns3:SharedWithDetail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d2047-6b61-401b-b1e1-7e1f04d2caae"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a893dd-cc93-416e-9a3b-704d311e6f3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b4221c-66ac-4963-a004-b94a89ac11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d11af85-49ef-4c7d-b965-b17c83e46a52}" ma:internalName="TaxCatchAll" ma:showField="CatchAllData" ma:web="0ab4221c-66ac-4963-a004-b94a89ac1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ab4221c-66ac-4963-a004-b94a89ac1107">
      <UserInfo>
        <DisplayName/>
        <AccountId xsi:nil="true"/>
        <AccountType/>
      </UserInfo>
    </SharedWithUsers>
    <MediaLengthInSeconds xmlns="e32d2047-6b61-401b-b1e1-7e1f04d2caae" xsi:nil="true"/>
    <lcf76f155ced4ddcb4097134ff3c332f xmlns="e32d2047-6b61-401b-b1e1-7e1f04d2caae">
      <Terms xmlns="http://schemas.microsoft.com/office/infopath/2007/PartnerControls"/>
    </lcf76f155ced4ddcb4097134ff3c332f>
    <TaxCatchAll xmlns="0ab4221c-66ac-4963-a004-b94a89ac1107" xsi:nil="true"/>
  </documentManagement>
</p:properties>
</file>

<file path=customXml/itemProps1.xml><?xml version="1.0" encoding="utf-8"?>
<ds:datastoreItem xmlns:ds="http://schemas.openxmlformats.org/officeDocument/2006/customXml" ds:itemID="{BFEDB8EC-3A41-4E50-B2AA-B6E7652B5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d2047-6b61-401b-b1e1-7e1f04d2caae"/>
    <ds:schemaRef ds:uri="0ab4221c-66ac-4963-a004-b94a89ac1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4621A-E25A-4A36-A599-0DDBB46037D6}">
  <ds:schemaRefs>
    <ds:schemaRef ds:uri="http://schemas.microsoft.com/sharepoint/v3/contenttype/forms"/>
  </ds:schemaRefs>
</ds:datastoreItem>
</file>

<file path=customXml/itemProps3.xml><?xml version="1.0" encoding="utf-8"?>
<ds:datastoreItem xmlns:ds="http://schemas.openxmlformats.org/officeDocument/2006/customXml" ds:itemID="{BB28F4C0-8441-4FD8-9D28-229463021C5B}">
  <ds:schemaRefs>
    <ds:schemaRef ds:uri="http://schemas.microsoft.com/office/2006/metadata/properties"/>
    <ds:schemaRef ds:uri="http://schemas.microsoft.com/office/infopath/2007/PartnerControls"/>
    <ds:schemaRef ds:uri="0ab4221c-66ac-4963-a004-b94a89ac1107"/>
    <ds:schemaRef ds:uri="e32d2047-6b61-401b-b1e1-7e1f04d2caa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Turner</dc:creator>
  <cp:keywords/>
  <dc:description/>
  <cp:lastModifiedBy>Joanne Rutter</cp:lastModifiedBy>
  <cp:revision>3</cp:revision>
  <cp:lastPrinted>2023-07-03T12:59:00Z</cp:lastPrinted>
  <dcterms:created xsi:type="dcterms:W3CDTF">2025-06-23T10:34:00Z</dcterms:created>
  <dcterms:modified xsi:type="dcterms:W3CDTF">2025-06-23T10:44:26Z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0x0101000BA5FE83942E68469C9EF223DAEE7EE9</vt:lpwstr>
  </property>
  <property fmtid="{D5CDD505-2E9C-101B-9397-08002B2CF9AE}" pid="3" name="Order">
    <vt:r8>24000</vt:r8>
  </property>
  <property fmtid="{D5CDD505-2E9C-101B-9397-08002B2CF9AE}" pid="4" name="GUID">
    <vt:lpwstr>38500b9c-b071-4d57-aef6-1969b3b96033</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