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25" w:rsidRDefault="00E73C22" w:rsidP="00086325">
      <w:pPr>
        <w:autoSpaceDE w:val="0"/>
        <w:autoSpaceDN w:val="0"/>
        <w:adjustRightInd w:val="0"/>
        <w:rPr>
          <w:rFonts w:ascii="Calibri" w:hAnsi="Calibri" w:cs="Calibri"/>
          <w:b/>
          <w:sz w:val="23"/>
          <w:szCs w:val="23"/>
        </w:rPr>
      </w:pPr>
      <w:r>
        <w:rPr>
          <w:rFonts w:ascii="Calibri" w:hAnsi="Calibri" w:cs="Calibri"/>
          <w:b/>
          <w:sz w:val="23"/>
          <w:szCs w:val="23"/>
        </w:rPr>
        <w:t>Appendix 4</w:t>
      </w:r>
      <w:bookmarkStart w:id="0" w:name="_GoBack"/>
      <w:bookmarkEnd w:id="0"/>
      <w:r w:rsidR="00086325">
        <w:rPr>
          <w:rFonts w:ascii="Calibri" w:hAnsi="Calibri" w:cs="Calibri"/>
          <w:b/>
          <w:sz w:val="23"/>
          <w:szCs w:val="23"/>
        </w:rPr>
        <w:t xml:space="preserve">     Examples of responses to negative behaviour</w:t>
      </w:r>
    </w:p>
    <w:p w:rsidR="00086325" w:rsidRDefault="00086325" w:rsidP="00086325">
      <w:pPr>
        <w:autoSpaceDE w:val="0"/>
        <w:autoSpaceDN w:val="0"/>
        <w:adjustRightInd w:val="0"/>
        <w:rPr>
          <w:rFonts w:ascii="Calibri" w:hAnsi="Calibri" w:cs="Calibri"/>
          <w:b/>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85888" behindDoc="0" locked="0" layoutInCell="1" allowOverlap="1" wp14:anchorId="63D2D43B" wp14:editId="2A24C8AE">
                <wp:simplePos x="0" y="0"/>
                <wp:positionH relativeFrom="column">
                  <wp:posOffset>1205088</wp:posOffset>
                </wp:positionH>
                <wp:positionV relativeFrom="paragraph">
                  <wp:posOffset>262151</wp:posOffset>
                </wp:positionV>
                <wp:extent cx="4066881" cy="1112292"/>
                <wp:effectExtent l="0" t="0" r="1016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881" cy="1112292"/>
                        </a:xfrm>
                        <a:prstGeom prst="rect">
                          <a:avLst/>
                        </a:prstGeom>
                        <a:solidFill>
                          <a:srgbClr val="4F81BD">
                            <a:lumMod val="20000"/>
                            <a:lumOff val="80000"/>
                          </a:srgbClr>
                        </a:solidFill>
                        <a:ln w="12700">
                          <a:solidFill>
                            <a:srgbClr val="000000"/>
                          </a:solidFill>
                          <a:miter lim="800000"/>
                          <a:headEnd/>
                          <a:tailEnd/>
                        </a:ln>
                      </wps:spPr>
                      <wps:txbx>
                        <w:txbxContent>
                          <w:p w:rsidR="00086325" w:rsidRPr="00572C25" w:rsidRDefault="00A46B2A" w:rsidP="00086325">
                            <w:pPr>
                              <w:rPr>
                                <w:b/>
                              </w:rPr>
                            </w:pPr>
                            <w:r>
                              <w:rPr>
                                <w:b/>
                              </w:rPr>
                              <w:t xml:space="preserve">Pupil has been reminded that ball games are not allowed on that area of the playground and asked to </w:t>
                            </w:r>
                            <w:r w:rsidR="005A5877">
                              <w:rPr>
                                <w:b/>
                              </w:rPr>
                              <w:t xml:space="preserve">return the ball to the adult.  The pupil responds angrily saying it’s not fair and throws the ball forcefully to the adult. She/he walks off towards a group, muttering.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9pt;margin-top:20.65pt;width:320.25pt;height:8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" fillcolor="#dce6f2" strokeweight="1pt">
                <v:textbox>
                  <w:txbxContent>
                    <w:p w:rsidR="00086325" w:rsidRPr="00572C25" w:rsidRDefault="00A46B2A" w:rsidP="00086325">
                      <w:pPr>
                        <w:rPr>
                          <w:b/>
                        </w:rPr>
                      </w:pPr>
                      <w:r>
                        <w:rPr>
                          <w:b/>
                        </w:rPr>
                        <w:t xml:space="preserve">Pupil has been reminded that ball games are not allowed on that area of the playground and asked to </w:t>
                      </w:r>
                      <w:r w:rsidR="005A5877">
                        <w:rPr>
                          <w:b/>
                        </w:rPr>
                        <w:t xml:space="preserve">return the ball to the adult.  The pupil responds angrily saying it’s not fair and throws the ball forcefully to the adult. She/he walks off towards a group, muttering. </w:t>
                      </w:r>
                    </w:p>
                  </w:txbxContent>
                </v:textbox>
              </v:shape>
            </w:pict>
          </mc:Fallback>
        </mc:AlternateContent>
      </w:r>
      <w:r>
        <w:rPr>
          <w:rFonts w:ascii="Calibri" w:hAnsi="Calibri" w:cs="Calibri"/>
          <w:b/>
          <w:sz w:val="23"/>
          <w:szCs w:val="23"/>
        </w:rPr>
        <w:t>Playground</w:t>
      </w:r>
    </w:p>
    <w:p w:rsidR="00086325" w:rsidRDefault="00086325" w:rsidP="00E10C68">
      <w:pPr>
        <w:autoSpaceDE w:val="0"/>
        <w:autoSpaceDN w:val="0"/>
        <w:adjustRightInd w:val="0"/>
        <w:rPr>
          <w:rFonts w:ascii="Calibri" w:hAnsi="Calibri" w:cs="Calibri"/>
          <w:b/>
          <w:sz w:val="23"/>
          <w:szCs w:val="23"/>
        </w:rPr>
      </w:pPr>
    </w:p>
    <w:p w:rsidR="00CC110C" w:rsidRDefault="00CC110C"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5500E4" w:rsidP="00E10C68">
      <w:pPr>
        <w:autoSpaceDE w:val="0"/>
        <w:autoSpaceDN w:val="0"/>
        <w:adjustRightInd w:val="0"/>
        <w:rPr>
          <w:rFonts w:ascii="Calibri" w:hAnsi="Calibri" w:cs="Calibri"/>
          <w:b/>
          <w:sz w:val="23"/>
          <w:szCs w:val="23"/>
        </w:rPr>
      </w:pPr>
      <w:r>
        <w:rPr>
          <w:rFonts w:ascii="Calibri" w:hAnsi="Calibri" w:cs="Calibri"/>
          <w:noProof/>
          <w:sz w:val="23"/>
          <w:szCs w:val="23"/>
          <w:lang w:eastAsia="en-GB"/>
        </w:rPr>
        <mc:AlternateContent>
          <mc:Choice Requires="wps">
            <w:drawing>
              <wp:anchor distT="0" distB="0" distL="114300" distR="114300" simplePos="0" relativeHeight="251694080" behindDoc="0" locked="0" layoutInCell="1" allowOverlap="1" wp14:anchorId="09D63586" wp14:editId="79D012E5">
                <wp:simplePos x="0" y="0"/>
                <wp:positionH relativeFrom="column">
                  <wp:posOffset>3170365</wp:posOffset>
                </wp:positionH>
                <wp:positionV relativeFrom="paragraph">
                  <wp:posOffset>114262</wp:posOffset>
                </wp:positionV>
                <wp:extent cx="320675" cy="511791"/>
                <wp:effectExtent l="19050" t="0" r="22225" b="41275"/>
                <wp:wrapNone/>
                <wp:docPr id="19" name="Down Arrow 19"/>
                <wp:cNvGraphicFramePr/>
                <a:graphic xmlns:a="http://schemas.openxmlformats.org/drawingml/2006/main">
                  <a:graphicData uri="http://schemas.microsoft.com/office/word/2010/wordprocessingShape">
                    <wps:wsp>
                      <wps:cNvSpPr/>
                      <wps:spPr>
                        <a:xfrm>
                          <a:off x="0" y="0"/>
                          <a:ext cx="320675" cy="51179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49.65pt;margin-top:9pt;width:25.25pt;height:40.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" adj="14833" fillcolor="#4f81bd" strokecolor="#385d8a" strokeweight="2pt"/>
            </w:pict>
          </mc:Fallback>
        </mc:AlternateContent>
      </w:r>
    </w:p>
    <w:p w:rsidR="008338A1" w:rsidRDefault="008338A1" w:rsidP="00E10C68">
      <w:pPr>
        <w:autoSpaceDE w:val="0"/>
        <w:autoSpaceDN w:val="0"/>
        <w:adjustRightInd w:val="0"/>
        <w:rPr>
          <w:rFonts w:ascii="Calibri" w:hAnsi="Calibri" w:cs="Calibri"/>
          <w:b/>
          <w:sz w:val="23"/>
          <w:szCs w:val="23"/>
        </w:rPr>
      </w:pPr>
    </w:p>
    <w:p w:rsidR="008338A1" w:rsidRDefault="005500E4" w:rsidP="00E10C68">
      <w:pPr>
        <w:autoSpaceDE w:val="0"/>
        <w:autoSpaceDN w:val="0"/>
        <w:adjustRightInd w:val="0"/>
        <w:rPr>
          <w:rFonts w:ascii="Calibri" w:hAnsi="Calibri" w:cs="Calibri"/>
          <w:b/>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87936" behindDoc="0" locked="0" layoutInCell="1" allowOverlap="1" wp14:anchorId="3E71C464" wp14:editId="2D880B11">
                <wp:simplePos x="0" y="0"/>
                <wp:positionH relativeFrom="column">
                  <wp:posOffset>290195</wp:posOffset>
                </wp:positionH>
                <wp:positionV relativeFrom="paragraph">
                  <wp:posOffset>57150</wp:posOffset>
                </wp:positionV>
                <wp:extent cx="5752465" cy="1398270"/>
                <wp:effectExtent l="0" t="0" r="1968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398270"/>
                        </a:xfrm>
                        <a:prstGeom prst="rect">
                          <a:avLst/>
                        </a:prstGeom>
                        <a:solidFill>
                          <a:srgbClr val="4F81BD">
                            <a:lumMod val="20000"/>
                            <a:lumOff val="80000"/>
                          </a:srgbClr>
                        </a:solidFill>
                        <a:ln w="12700">
                          <a:solidFill>
                            <a:srgbClr val="000000"/>
                          </a:solidFill>
                          <a:miter lim="800000"/>
                          <a:headEnd/>
                          <a:tailEnd/>
                        </a:ln>
                      </wps:spPr>
                      <wps:txbx>
                        <w:txbxContent>
                          <w:p w:rsidR="005A5877" w:rsidRDefault="005A5877" w:rsidP="005A5877">
                            <w:pPr>
                              <w:rPr>
                                <w:b/>
                              </w:rPr>
                            </w:pPr>
                            <w:r>
                              <w:rPr>
                                <w:b/>
                              </w:rPr>
                              <w:t>Adult stays calm, returns the ball, and interacts positively with other pupils playing. After a suitable calm down time, the adult approach</w:t>
                            </w:r>
                            <w:r w:rsidR="001A7A7B">
                              <w:rPr>
                                <w:b/>
                              </w:rPr>
                              <w:t>es the group and asks the pupil</w:t>
                            </w:r>
                            <w:r w:rsidR="00F37EEE">
                              <w:rPr>
                                <w:b/>
                              </w:rPr>
                              <w:t xml:space="preserve"> to come to one side to talk</w:t>
                            </w:r>
                            <w:r>
                              <w:rPr>
                                <w:b/>
                              </w:rPr>
                              <w:t xml:space="preserve">. </w:t>
                            </w:r>
                          </w:p>
                          <w:p w:rsidR="005A5877" w:rsidRPr="00572C25" w:rsidRDefault="005A5877" w:rsidP="005A5877">
                            <w:pPr>
                              <w:rPr>
                                <w:b/>
                              </w:rPr>
                            </w:pPr>
                            <w:r>
                              <w:rPr>
                                <w:b/>
                              </w:rPr>
                              <w:t>The adult explains her/his actions were not considerate or safe</w:t>
                            </w:r>
                            <w:r w:rsidR="00D64210">
                              <w:rPr>
                                <w:b/>
                              </w:rPr>
                              <w:t>, or in keeping with agreed routines of the playground</w:t>
                            </w:r>
                            <w:r>
                              <w:rPr>
                                <w:b/>
                              </w:rPr>
                              <w:t xml:space="preserve"> and asks her/him to sit on a bench for a </w:t>
                            </w:r>
                            <w:r w:rsidR="00D64210">
                              <w:rPr>
                                <w:b/>
                              </w:rPr>
                              <w:t>moment to reflect, saying she/he will return to speak to her/him in a few minutes.</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85pt;margin-top:4.5pt;width:452.95pt;height:11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" fillcolor="#dce6f2" strokeweight="1pt">
                <v:textbox>
                  <w:txbxContent>
                    <w:p w:rsidR="005A5877" w:rsidRDefault="005A5877" w:rsidP="005A5877">
                      <w:pPr>
                        <w:rPr>
                          <w:b/>
                        </w:rPr>
                      </w:pPr>
                      <w:r>
                        <w:rPr>
                          <w:b/>
                        </w:rPr>
                        <w:t>Adult stays calm, returns the ball, and interacts positively with other pupils playing. After a suitable calm down time, the adult approach</w:t>
                      </w:r>
                      <w:r w:rsidR="001A7A7B">
                        <w:rPr>
                          <w:b/>
                        </w:rPr>
                        <w:t>es the group and asks the pupil</w:t>
                      </w:r>
                      <w:r w:rsidR="00F37EEE">
                        <w:rPr>
                          <w:b/>
                        </w:rPr>
                        <w:t xml:space="preserve"> to come to one side to talk</w:t>
                      </w:r>
                      <w:r>
                        <w:rPr>
                          <w:b/>
                        </w:rPr>
                        <w:t xml:space="preserve">. </w:t>
                      </w:r>
                    </w:p>
                    <w:p w:rsidR="005A5877" w:rsidRPr="00572C25" w:rsidRDefault="005A5877" w:rsidP="005A5877">
                      <w:pPr>
                        <w:rPr>
                          <w:b/>
                        </w:rPr>
                      </w:pPr>
                      <w:r>
                        <w:rPr>
                          <w:b/>
                        </w:rPr>
                        <w:t>The adult explains her/his actions were not considerate or safe</w:t>
                      </w:r>
                      <w:r w:rsidR="00D64210">
                        <w:rPr>
                          <w:b/>
                        </w:rPr>
                        <w:t>, or in keeping with agreed routines of the playground</w:t>
                      </w:r>
                      <w:r>
                        <w:rPr>
                          <w:b/>
                        </w:rPr>
                        <w:t xml:space="preserve"> and asks her/him to sit on a bench for a </w:t>
                      </w:r>
                      <w:r w:rsidR="00D64210">
                        <w:rPr>
                          <w:b/>
                        </w:rPr>
                        <w:t>moment to reflect, saying she/he will return to speak to her/him in a few minutes.</w:t>
                      </w:r>
                      <w:r>
                        <w:rPr>
                          <w:b/>
                        </w:rPr>
                        <w:t xml:space="preserve"> </w:t>
                      </w:r>
                    </w:p>
                  </w:txbxContent>
                </v:textbox>
              </v:shape>
            </w:pict>
          </mc:Fallback>
        </mc:AlternateContent>
      </w: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5500E4" w:rsidP="00E10C68">
      <w:pPr>
        <w:autoSpaceDE w:val="0"/>
        <w:autoSpaceDN w:val="0"/>
        <w:adjustRightInd w:val="0"/>
        <w:rPr>
          <w:rFonts w:ascii="Calibri" w:hAnsi="Calibri" w:cs="Calibri"/>
          <w:b/>
          <w:sz w:val="23"/>
          <w:szCs w:val="23"/>
        </w:rPr>
      </w:pPr>
      <w:r>
        <w:rPr>
          <w:rFonts w:ascii="Calibri" w:hAnsi="Calibri" w:cs="Calibri"/>
          <w:noProof/>
          <w:sz w:val="23"/>
          <w:szCs w:val="23"/>
          <w:lang w:eastAsia="en-GB"/>
        </w:rPr>
        <mc:AlternateContent>
          <mc:Choice Requires="wps">
            <w:drawing>
              <wp:anchor distT="0" distB="0" distL="114300" distR="114300" simplePos="0" relativeHeight="251698176" behindDoc="0" locked="0" layoutInCell="1" allowOverlap="1" wp14:anchorId="7A7CBC6E" wp14:editId="1E55D427">
                <wp:simplePos x="0" y="0"/>
                <wp:positionH relativeFrom="column">
                  <wp:posOffset>1238885</wp:posOffset>
                </wp:positionH>
                <wp:positionV relativeFrom="paragraph">
                  <wp:posOffset>189865</wp:posOffset>
                </wp:positionV>
                <wp:extent cx="320675" cy="736979"/>
                <wp:effectExtent l="19050" t="0" r="41275" b="44450"/>
                <wp:wrapNone/>
                <wp:docPr id="21" name="Down Arrow 21"/>
                <wp:cNvGraphicFramePr/>
                <a:graphic xmlns:a="http://schemas.openxmlformats.org/drawingml/2006/main">
                  <a:graphicData uri="http://schemas.microsoft.com/office/word/2010/wordprocessingShape">
                    <wps:wsp>
                      <wps:cNvSpPr/>
                      <wps:spPr>
                        <a:xfrm>
                          <a:off x="0" y="0"/>
                          <a:ext cx="320675" cy="73697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97.55pt;margin-top:14.95pt;width:25.25pt;height:58.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" adj="16901" fillcolor="#4f81bd" strokecolor="#385d8a" strokeweight="2pt"/>
            </w:pict>
          </mc:Fallback>
        </mc:AlternateContent>
      </w:r>
      <w:r>
        <w:rPr>
          <w:rFonts w:ascii="Calibri" w:hAnsi="Calibri" w:cs="Calibri"/>
          <w:noProof/>
          <w:sz w:val="23"/>
          <w:szCs w:val="23"/>
          <w:lang w:eastAsia="en-GB"/>
        </w:rPr>
        <mc:AlternateContent>
          <mc:Choice Requires="wps">
            <w:drawing>
              <wp:anchor distT="0" distB="0" distL="114300" distR="114300" simplePos="0" relativeHeight="251696128" behindDoc="0" locked="0" layoutInCell="1" allowOverlap="1" wp14:anchorId="5F5B5F13" wp14:editId="4F5B3E95">
                <wp:simplePos x="0" y="0"/>
                <wp:positionH relativeFrom="column">
                  <wp:posOffset>4555613</wp:posOffset>
                </wp:positionH>
                <wp:positionV relativeFrom="paragraph">
                  <wp:posOffset>189903</wp:posOffset>
                </wp:positionV>
                <wp:extent cx="320675" cy="1009934"/>
                <wp:effectExtent l="19050" t="0" r="22225" b="38100"/>
                <wp:wrapNone/>
                <wp:docPr id="20" name="Down Arrow 20"/>
                <wp:cNvGraphicFramePr/>
                <a:graphic xmlns:a="http://schemas.openxmlformats.org/drawingml/2006/main">
                  <a:graphicData uri="http://schemas.microsoft.com/office/word/2010/wordprocessingShape">
                    <wps:wsp>
                      <wps:cNvSpPr/>
                      <wps:spPr>
                        <a:xfrm>
                          <a:off x="0" y="0"/>
                          <a:ext cx="320675" cy="10099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0" o:spid="_x0000_s1026" type="#_x0000_t67" style="position:absolute;margin-left:358.7pt;margin-top:14.95pt;width:25.25pt;height:7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" adj="18171" fillcolor="#4f81bd" strokecolor="#385d8a" strokeweight="2pt"/>
            </w:pict>
          </mc:Fallback>
        </mc:AlternateContent>
      </w: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6474BF" w:rsidP="00E10C68">
      <w:pPr>
        <w:autoSpaceDE w:val="0"/>
        <w:autoSpaceDN w:val="0"/>
        <w:adjustRightInd w:val="0"/>
        <w:rPr>
          <w:rFonts w:ascii="Calibri" w:hAnsi="Calibri" w:cs="Calibri"/>
          <w:b/>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92032" behindDoc="0" locked="0" layoutInCell="1" allowOverlap="1" wp14:anchorId="4A99596A" wp14:editId="78082653">
                <wp:simplePos x="0" y="0"/>
                <wp:positionH relativeFrom="column">
                  <wp:posOffset>3169920</wp:posOffset>
                </wp:positionH>
                <wp:positionV relativeFrom="paragraph">
                  <wp:posOffset>297815</wp:posOffset>
                </wp:positionV>
                <wp:extent cx="3302635" cy="3793490"/>
                <wp:effectExtent l="0" t="0" r="1206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3793490"/>
                        </a:xfrm>
                        <a:prstGeom prst="rect">
                          <a:avLst/>
                        </a:prstGeom>
                        <a:solidFill>
                          <a:srgbClr val="4F81BD">
                            <a:lumMod val="20000"/>
                            <a:lumOff val="80000"/>
                          </a:srgbClr>
                        </a:solidFill>
                        <a:ln w="12700">
                          <a:solidFill>
                            <a:srgbClr val="000000"/>
                          </a:solidFill>
                          <a:miter lim="800000"/>
                          <a:headEnd/>
                          <a:tailEnd/>
                        </a:ln>
                      </wps:spPr>
                      <wps:txbx>
                        <w:txbxContent>
                          <w:p w:rsidR="00D64210" w:rsidRDefault="00D64210" w:rsidP="00D64210">
                            <w:pPr>
                              <w:rPr>
                                <w:b/>
                              </w:rPr>
                            </w:pPr>
                            <w:r>
                              <w:rPr>
                                <w:b/>
                              </w:rPr>
                              <w:t xml:space="preserve">The adult returns and uses the Restorative questions to structure the conversation. The pupil is unwilling to engage in the discussion and does not take responsibility for her/his actions or offer an apology to help repair the harm. </w:t>
                            </w:r>
                          </w:p>
                          <w:p w:rsidR="00D64210" w:rsidRDefault="00D64210" w:rsidP="00D64210">
                            <w:pPr>
                              <w:rPr>
                                <w:b/>
                              </w:rPr>
                            </w:pPr>
                            <w:r>
                              <w:rPr>
                                <w:b/>
                              </w:rPr>
                              <w:t>The adult take the pupil to the teacher on duty</w:t>
                            </w:r>
                            <w:r w:rsidR="005500E4">
                              <w:rPr>
                                <w:b/>
                              </w:rPr>
                              <w:t xml:space="preserve">. The teacher repeats the restorative questions, where possible with the adult present. If the pupil is unwilling to participate, she/he remains with the teacher on duty and an arrangement is made to meet next playtime. If she/he does take part, the teacher and adult on duty agree a fair consequence, such time off the playground to write a reparation letter. </w:t>
                            </w:r>
                          </w:p>
                          <w:p w:rsidR="005500E4" w:rsidRDefault="005500E4" w:rsidP="00D64210">
                            <w:pPr>
                              <w:rPr>
                                <w:b/>
                              </w:rPr>
                            </w:pPr>
                            <w:r>
                              <w:rPr>
                                <w:b/>
                              </w:rPr>
                              <w:t xml:space="preserve">An agreement is made to set the expectation for future playground conduct. </w:t>
                            </w:r>
                          </w:p>
                          <w:p w:rsidR="005500E4" w:rsidRPr="00572C25" w:rsidRDefault="005500E4" w:rsidP="00D64210">
                            <w:pPr>
                              <w:rPr>
                                <w:b/>
                              </w:rPr>
                            </w:pPr>
                            <w:r>
                              <w:rPr>
                                <w:b/>
                              </w:rPr>
                              <w:t xml:space="preserve">Record on safeguard then RJC can carry out a check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6pt;margin-top:23.45pt;width:260.05pt;height:29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" fillcolor="#dce6f2" strokeweight="1pt">
                <v:textbox>
                  <w:txbxContent>
                    <w:p w:rsidR="00D64210" w:rsidRDefault="00D64210" w:rsidP="00D64210">
                      <w:pPr>
                        <w:rPr>
                          <w:b/>
                        </w:rPr>
                      </w:pPr>
                      <w:r>
                        <w:rPr>
                          <w:b/>
                        </w:rPr>
                        <w:t xml:space="preserve">The adult returns and uses the Restorative questions to structure the conversation. The pupil is unwilling to engage in the discussion and does not take responsibility for her/his actions or offer an apology to help repair the harm. </w:t>
                      </w:r>
                    </w:p>
                    <w:p w:rsidR="00D64210" w:rsidRDefault="00D64210" w:rsidP="00D64210">
                      <w:pPr>
                        <w:rPr>
                          <w:b/>
                        </w:rPr>
                      </w:pPr>
                      <w:r>
                        <w:rPr>
                          <w:b/>
                        </w:rPr>
                        <w:t>The adult take the pupil to the teacher on duty</w:t>
                      </w:r>
                      <w:r w:rsidR="005500E4">
                        <w:rPr>
                          <w:b/>
                        </w:rPr>
                        <w:t xml:space="preserve">. The teacher repeats the restorative questions, where possible with the adult present. If the pupil is unwilling to participate, she/he remains with the teacher on duty and an arrangement is made to meet next playtime. If she/he does take part, the teacher and adult on duty agree a fair consequence, such time off the playground to write a reparation letter. </w:t>
                      </w:r>
                    </w:p>
                    <w:p w:rsidR="005500E4" w:rsidRDefault="005500E4" w:rsidP="00D64210">
                      <w:pPr>
                        <w:rPr>
                          <w:b/>
                        </w:rPr>
                      </w:pPr>
                      <w:r>
                        <w:rPr>
                          <w:b/>
                        </w:rPr>
                        <w:t xml:space="preserve">An agreement is made to set the expectation for future playground conduct. </w:t>
                      </w:r>
                    </w:p>
                    <w:p w:rsidR="005500E4" w:rsidRPr="00572C25" w:rsidRDefault="005500E4" w:rsidP="00D64210">
                      <w:pPr>
                        <w:rPr>
                          <w:b/>
                        </w:rPr>
                      </w:pPr>
                      <w:r>
                        <w:rPr>
                          <w:b/>
                        </w:rPr>
                        <w:t xml:space="preserve">Record on safeguard then RJC can carry out a check in. </w:t>
                      </w:r>
                    </w:p>
                  </w:txbxContent>
                </v:textbox>
              </v:shape>
            </w:pict>
          </mc:Fallback>
        </mc:AlternateContent>
      </w:r>
      <w:r w:rsidR="005500E4" w:rsidRPr="00572C25">
        <w:rPr>
          <w:rFonts w:ascii="Calibri" w:hAnsi="Calibri" w:cs="Calibri"/>
          <w:b/>
          <w:noProof/>
          <w:sz w:val="23"/>
          <w:szCs w:val="23"/>
          <w:lang w:eastAsia="en-GB"/>
        </w:rPr>
        <mc:AlternateContent>
          <mc:Choice Requires="wps">
            <w:drawing>
              <wp:anchor distT="0" distB="0" distL="114300" distR="114300" simplePos="0" relativeHeight="251689984" behindDoc="0" locked="0" layoutInCell="1" allowOverlap="1" wp14:anchorId="1AC14523" wp14:editId="038619D3">
                <wp:simplePos x="0" y="0"/>
                <wp:positionH relativeFrom="column">
                  <wp:posOffset>92302</wp:posOffset>
                </wp:positionH>
                <wp:positionV relativeFrom="paragraph">
                  <wp:posOffset>66600</wp:posOffset>
                </wp:positionV>
                <wp:extent cx="2892425" cy="1698625"/>
                <wp:effectExtent l="0" t="0" r="2222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698625"/>
                        </a:xfrm>
                        <a:prstGeom prst="rect">
                          <a:avLst/>
                        </a:prstGeom>
                        <a:solidFill>
                          <a:srgbClr val="4F81BD">
                            <a:lumMod val="20000"/>
                            <a:lumOff val="80000"/>
                          </a:srgbClr>
                        </a:solidFill>
                        <a:ln w="12700">
                          <a:solidFill>
                            <a:srgbClr val="000000"/>
                          </a:solidFill>
                          <a:miter lim="800000"/>
                          <a:headEnd/>
                          <a:tailEnd/>
                        </a:ln>
                      </wps:spPr>
                      <wps:txbx>
                        <w:txbxContent>
                          <w:p w:rsidR="00D64210" w:rsidRDefault="00D64210" w:rsidP="005A5877">
                            <w:pPr>
                              <w:rPr>
                                <w:b/>
                              </w:rPr>
                            </w:pPr>
                            <w:r>
                              <w:rPr>
                                <w:b/>
                              </w:rPr>
                              <w:t>The adult returns and uses the Restorative questions to structure the conversation. If the pupil acknowledges the harm, takes responsibility and offers an apology and reassurance it will not happen again, the adult can ask the pupil to continue the playtime as</w:t>
                            </w:r>
                            <w:r w:rsidR="006474BF">
                              <w:rPr>
                                <w:b/>
                              </w:rPr>
                              <w:t xml:space="preserve"> long as she/he is ready to be Kind and </w:t>
                            </w:r>
                            <w:proofErr w:type="gramStart"/>
                            <w:r w:rsidR="006474BF">
                              <w:rPr>
                                <w:b/>
                              </w:rPr>
                              <w:t>Considerate</w:t>
                            </w:r>
                            <w:proofErr w:type="gramEnd"/>
                            <w:r w:rsidR="006474BF">
                              <w:rPr>
                                <w:b/>
                              </w:rPr>
                              <w:t xml:space="preserve"> and S</w:t>
                            </w:r>
                            <w:r>
                              <w:rPr>
                                <w:b/>
                              </w:rPr>
                              <w:t>afe.</w:t>
                            </w:r>
                          </w:p>
                          <w:p w:rsidR="005A5877" w:rsidRPr="00572C25" w:rsidRDefault="005A5877" w:rsidP="005A5877">
                            <w:pPr>
                              <w:rPr>
                                <w:b/>
                              </w:rPr>
                            </w:pPr>
                            <w:r>
                              <w:rPr>
                                <w:b/>
                              </w:rPr>
                              <w:t>If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5pt;margin-top:5.25pt;width:227.75pt;height:1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" fillcolor="#dce6f2" strokeweight="1pt">
                <v:textbox>
                  <w:txbxContent>
                    <w:p w:rsidR="00D64210" w:rsidRDefault="00D64210" w:rsidP="005A5877">
                      <w:pPr>
                        <w:rPr>
                          <w:b/>
                        </w:rPr>
                      </w:pPr>
                      <w:r>
                        <w:rPr>
                          <w:b/>
                        </w:rPr>
                        <w:t>The adult returns and uses the Restorative questions to structure the conversation. If the pupil acknowledges the harm, takes responsibility and offers an apology and reassurance it will not happen again, the adult can ask the pupil to continue the playtime as</w:t>
                      </w:r>
                      <w:r w:rsidR="006474BF">
                        <w:rPr>
                          <w:b/>
                        </w:rPr>
                        <w:t xml:space="preserve"> long as she/he is ready to be Kind and </w:t>
                      </w:r>
                      <w:proofErr w:type="gramStart"/>
                      <w:r w:rsidR="006474BF">
                        <w:rPr>
                          <w:b/>
                        </w:rPr>
                        <w:t>Considerate</w:t>
                      </w:r>
                      <w:proofErr w:type="gramEnd"/>
                      <w:r w:rsidR="006474BF">
                        <w:rPr>
                          <w:b/>
                        </w:rPr>
                        <w:t xml:space="preserve"> and S</w:t>
                      </w:r>
                      <w:bookmarkStart w:id="1" w:name="_GoBack"/>
                      <w:bookmarkEnd w:id="1"/>
                      <w:r>
                        <w:rPr>
                          <w:b/>
                        </w:rPr>
                        <w:t>afe.</w:t>
                      </w:r>
                    </w:p>
                    <w:p w:rsidR="005A5877" w:rsidRPr="00572C25" w:rsidRDefault="005A5877" w:rsidP="005A5877">
                      <w:pPr>
                        <w:rPr>
                          <w:b/>
                        </w:rPr>
                      </w:pPr>
                      <w:r>
                        <w:rPr>
                          <w:b/>
                        </w:rPr>
                        <w:t>If the pupil</w:t>
                      </w:r>
                    </w:p>
                  </w:txbxContent>
                </v:textbox>
              </v:shape>
            </w:pict>
          </mc:Fallback>
        </mc:AlternateContent>
      </w: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8338A1" w:rsidRDefault="008338A1" w:rsidP="00E10C68">
      <w:pPr>
        <w:autoSpaceDE w:val="0"/>
        <w:autoSpaceDN w:val="0"/>
        <w:adjustRightInd w:val="0"/>
        <w:rPr>
          <w:rFonts w:ascii="Calibri" w:hAnsi="Calibri" w:cs="Calibri"/>
          <w:b/>
          <w:sz w:val="23"/>
          <w:szCs w:val="23"/>
        </w:rPr>
      </w:pPr>
    </w:p>
    <w:p w:rsidR="00086325" w:rsidRDefault="00086325" w:rsidP="00E10C68">
      <w:pPr>
        <w:autoSpaceDE w:val="0"/>
        <w:autoSpaceDN w:val="0"/>
        <w:adjustRightInd w:val="0"/>
        <w:rPr>
          <w:rFonts w:ascii="Calibri" w:hAnsi="Calibri" w:cs="Calibri"/>
          <w:b/>
          <w:sz w:val="23"/>
          <w:szCs w:val="23"/>
        </w:rPr>
      </w:pPr>
    </w:p>
    <w:p w:rsidR="00572C25" w:rsidRDefault="004F2512" w:rsidP="00E10C68">
      <w:pPr>
        <w:autoSpaceDE w:val="0"/>
        <w:autoSpaceDN w:val="0"/>
        <w:adjustRightInd w:val="0"/>
        <w:rPr>
          <w:rFonts w:ascii="Calibri" w:hAnsi="Calibri" w:cs="Calibri"/>
          <w:b/>
          <w:sz w:val="23"/>
          <w:szCs w:val="23"/>
        </w:rPr>
      </w:pPr>
      <w:r>
        <w:rPr>
          <w:rFonts w:ascii="Calibri" w:hAnsi="Calibri" w:cs="Calibri"/>
          <w:b/>
          <w:sz w:val="23"/>
          <w:szCs w:val="23"/>
        </w:rPr>
        <w:lastRenderedPageBreak/>
        <w:t>Appendix 1</w:t>
      </w:r>
      <w:r w:rsidR="00572C25">
        <w:rPr>
          <w:rFonts w:ascii="Calibri" w:hAnsi="Calibri" w:cs="Calibri"/>
          <w:b/>
          <w:sz w:val="23"/>
          <w:szCs w:val="23"/>
        </w:rPr>
        <w:t xml:space="preserve">     Examples of responses to negative behaviour</w:t>
      </w:r>
    </w:p>
    <w:p w:rsidR="00572C25" w:rsidRDefault="0015630D" w:rsidP="00E10C68">
      <w:pPr>
        <w:autoSpaceDE w:val="0"/>
        <w:autoSpaceDN w:val="0"/>
        <w:adjustRightInd w:val="0"/>
        <w:rPr>
          <w:rFonts w:ascii="Calibri" w:hAnsi="Calibri" w:cs="Calibri"/>
          <w:b/>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60288" behindDoc="0" locked="0" layoutInCell="1" allowOverlap="1" wp14:anchorId="7ABDEAB1" wp14:editId="62E182A8">
                <wp:simplePos x="0" y="0"/>
                <wp:positionH relativeFrom="column">
                  <wp:posOffset>1594049</wp:posOffset>
                </wp:positionH>
                <wp:positionV relativeFrom="paragraph">
                  <wp:posOffset>262151</wp:posOffset>
                </wp:positionV>
                <wp:extent cx="2783205" cy="1112292"/>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112292"/>
                        </a:xfrm>
                        <a:prstGeom prst="rect">
                          <a:avLst/>
                        </a:prstGeom>
                        <a:solidFill>
                          <a:schemeClr val="accent1">
                            <a:lumMod val="20000"/>
                            <a:lumOff val="80000"/>
                          </a:schemeClr>
                        </a:solidFill>
                        <a:ln w="12700">
                          <a:solidFill>
                            <a:srgbClr val="000000"/>
                          </a:solidFill>
                          <a:miter lim="800000"/>
                          <a:headEnd/>
                          <a:tailEnd/>
                        </a:ln>
                      </wps:spPr>
                      <wps:txbx>
                        <w:txbxContent>
                          <w:p w:rsidR="00572C25" w:rsidRPr="00572C25" w:rsidRDefault="00572C25">
                            <w:pPr>
                              <w:rPr>
                                <w:b/>
                              </w:rPr>
                            </w:pPr>
                            <w:r w:rsidRPr="00572C25">
                              <w:rPr>
                                <w:b/>
                              </w:rPr>
                              <w:t>Pupil calls out in lesson</w:t>
                            </w:r>
                            <w:r>
                              <w:rPr>
                                <w:b/>
                              </w:rPr>
                              <w:t>. You have</w:t>
                            </w:r>
                            <w:r w:rsidR="0015630D">
                              <w:rPr>
                                <w:b/>
                              </w:rPr>
                              <w:t xml:space="preserve"> used non-verbal cues and given a discrete reminder but</w:t>
                            </w:r>
                            <w:r>
                              <w:rPr>
                                <w:b/>
                              </w:rPr>
                              <w:t xml:space="preserve"> the calling out continues, distracting others and interrupting the flow of the lesson.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5pt;margin-top:20.65pt;width:219.1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" fillcolor="#dbe5f1 [660]" strokeweight="1pt">
                <v:textbox>
                  <w:txbxContent>
                    <w:p w:rsidR="00572C25" w:rsidRPr="00572C25" w:rsidRDefault="00572C25">
                      <w:pPr>
                        <w:rPr>
                          <w:b/>
                        </w:rPr>
                      </w:pPr>
                      <w:r w:rsidRPr="00572C25">
                        <w:rPr>
                          <w:b/>
                        </w:rPr>
                        <w:t>Pupil calls out in lesson</w:t>
                      </w:r>
                      <w:r>
                        <w:rPr>
                          <w:b/>
                        </w:rPr>
                        <w:t>. You have</w:t>
                      </w:r>
                      <w:r w:rsidR="0015630D">
                        <w:rPr>
                          <w:b/>
                        </w:rPr>
                        <w:t xml:space="preserve"> used non-verbal cues and given a discrete reminder but</w:t>
                      </w:r>
                      <w:r>
                        <w:rPr>
                          <w:b/>
                        </w:rPr>
                        <w:t xml:space="preserve"> the calling out continues, distracting others and interrupting the flow of the lesson. </w:t>
                      </w:r>
                    </w:p>
                  </w:txbxContent>
                </v:textbox>
              </v:shape>
            </w:pict>
          </mc:Fallback>
        </mc:AlternateContent>
      </w:r>
      <w:r w:rsidR="00572C25">
        <w:rPr>
          <w:rFonts w:ascii="Calibri" w:hAnsi="Calibri" w:cs="Calibri"/>
          <w:b/>
          <w:sz w:val="23"/>
          <w:szCs w:val="23"/>
        </w:rPr>
        <w:t>Classroom</w:t>
      </w:r>
    </w:p>
    <w:p w:rsidR="00572C25" w:rsidRPr="00ED7B76" w:rsidRDefault="00572C25" w:rsidP="00E10C68">
      <w:pPr>
        <w:autoSpaceDE w:val="0"/>
        <w:autoSpaceDN w:val="0"/>
        <w:adjustRightInd w:val="0"/>
        <w:rPr>
          <w:rFonts w:ascii="Calibri" w:hAnsi="Calibri" w:cs="Calibri"/>
          <w:b/>
          <w:sz w:val="23"/>
          <w:szCs w:val="23"/>
        </w:rPr>
      </w:pPr>
    </w:p>
    <w:p w:rsidR="00921C94" w:rsidRDefault="00921C94" w:rsidP="00E10C68">
      <w:pPr>
        <w:autoSpaceDE w:val="0"/>
        <w:autoSpaceDN w:val="0"/>
        <w:adjustRightInd w:val="0"/>
        <w:rPr>
          <w:rFonts w:ascii="Calibri" w:hAnsi="Calibri" w:cs="Calibri"/>
          <w:sz w:val="23"/>
          <w:szCs w:val="23"/>
        </w:rPr>
      </w:pPr>
    </w:p>
    <w:p w:rsidR="00E10C68" w:rsidRDefault="00E10C68" w:rsidP="00E10C68">
      <w:pPr>
        <w:autoSpaceDE w:val="0"/>
        <w:autoSpaceDN w:val="0"/>
        <w:adjustRightInd w:val="0"/>
        <w:rPr>
          <w:rFonts w:ascii="Calibri" w:hAnsi="Calibri" w:cs="Calibri"/>
          <w:sz w:val="23"/>
          <w:szCs w:val="23"/>
        </w:rPr>
      </w:pPr>
    </w:p>
    <w:p w:rsidR="00E10C68" w:rsidRDefault="00572C25" w:rsidP="00E10C68">
      <w:pPr>
        <w:autoSpaceDE w:val="0"/>
        <w:autoSpaceDN w:val="0"/>
        <w:adjustRightInd w:val="0"/>
        <w:rPr>
          <w:rFonts w:ascii="Calibri" w:hAnsi="Calibri" w:cs="Calibri"/>
          <w:sz w:val="23"/>
          <w:szCs w:val="23"/>
        </w:rPr>
      </w:pPr>
      <w:r>
        <w:rPr>
          <w:rFonts w:ascii="Calibri" w:hAnsi="Calibri" w:cs="Calibri"/>
          <w:noProof/>
          <w:sz w:val="23"/>
          <w:szCs w:val="23"/>
          <w:lang w:eastAsia="en-GB"/>
        </w:rPr>
        <mc:AlternateContent>
          <mc:Choice Requires="wps">
            <w:drawing>
              <wp:anchor distT="0" distB="0" distL="114300" distR="114300" simplePos="0" relativeHeight="251661312" behindDoc="0" locked="0" layoutInCell="1" allowOverlap="1" wp14:anchorId="53DAE9E4" wp14:editId="104BC35F">
                <wp:simplePos x="0" y="0"/>
                <wp:positionH relativeFrom="column">
                  <wp:posOffset>1988801</wp:posOffset>
                </wp:positionH>
                <wp:positionV relativeFrom="paragraph">
                  <wp:posOffset>79991</wp:posOffset>
                </wp:positionV>
                <wp:extent cx="320675" cy="736600"/>
                <wp:effectExtent l="19050" t="0" r="41275" b="44450"/>
                <wp:wrapNone/>
                <wp:docPr id="2" name="Down Arrow 2"/>
                <wp:cNvGraphicFramePr/>
                <a:graphic xmlns:a="http://schemas.openxmlformats.org/drawingml/2006/main">
                  <a:graphicData uri="http://schemas.microsoft.com/office/word/2010/wordprocessingShape">
                    <wps:wsp>
                      <wps:cNvSpPr/>
                      <wps:spPr>
                        <a:xfrm>
                          <a:off x="0" y="0"/>
                          <a:ext cx="320675" cy="736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156.6pt;margin-top:6.3pt;width:25.25pt;height: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" adj="16898" fillcolor="#4f81bd [3204]" strokecolor="#243f60 [1604]" strokeweight="2pt"/>
            </w:pict>
          </mc:Fallback>
        </mc:AlternateContent>
      </w:r>
    </w:p>
    <w:p w:rsidR="00691595" w:rsidRDefault="00C45126" w:rsidP="00E10C68">
      <w:pPr>
        <w:autoSpaceDE w:val="0"/>
        <w:autoSpaceDN w:val="0"/>
        <w:adjustRightInd w:val="0"/>
        <w:rPr>
          <w:rFonts w:ascii="Calibri" w:hAnsi="Calibri" w:cs="Calibri"/>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65408" behindDoc="0" locked="0" layoutInCell="1" allowOverlap="1" wp14:anchorId="2B3D6EDD" wp14:editId="6ED2D6E5">
                <wp:simplePos x="0" y="0"/>
                <wp:positionH relativeFrom="column">
                  <wp:posOffset>3536950</wp:posOffset>
                </wp:positionH>
                <wp:positionV relativeFrom="paragraph">
                  <wp:posOffset>123825</wp:posOffset>
                </wp:positionV>
                <wp:extent cx="2783205" cy="1896745"/>
                <wp:effectExtent l="0" t="0" r="1714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896745"/>
                        </a:xfrm>
                        <a:prstGeom prst="rect">
                          <a:avLst/>
                        </a:prstGeom>
                        <a:solidFill>
                          <a:srgbClr val="4F81BD">
                            <a:lumMod val="20000"/>
                            <a:lumOff val="80000"/>
                          </a:srgbClr>
                        </a:solidFill>
                        <a:ln w="12700">
                          <a:solidFill>
                            <a:srgbClr val="000000"/>
                          </a:solidFill>
                          <a:miter lim="800000"/>
                          <a:headEnd/>
                          <a:tailEnd/>
                        </a:ln>
                      </wps:spPr>
                      <wps:txbx>
                        <w:txbxContent>
                          <w:p w:rsidR="00A46AF3" w:rsidRPr="00572C25" w:rsidRDefault="00A46AF3" w:rsidP="00A46AF3">
                            <w:pPr>
                              <w:rPr>
                                <w:b/>
                              </w:rPr>
                            </w:pPr>
                            <w:r>
                              <w:rPr>
                                <w:b/>
                              </w:rPr>
                              <w:t>Pupil continues with unwanted behaviour. You approach pupil at eye-level and calmly re-state your expectation and give a choice to improve behaviour or get a consequence.  If appropriate, ask him her to move away from other learners to give thinking time.  Walk away, don’t respond to any secondary behaviours (but note these) and con</w:t>
                            </w:r>
                            <w:r w:rsidR="0015630D">
                              <w:rPr>
                                <w:b/>
                              </w:rPr>
                              <w:t xml:space="preserve">tinue to recognise positive learning and behaviour.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8.5pt;margin-top:9.75pt;width:219.15pt;height:1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" fillcolor="#dce6f2" strokeweight="1pt">
                <v:textbox>
                  <w:txbxContent>
                    <w:p w:rsidR="00A46AF3" w:rsidRPr="00572C25" w:rsidRDefault="00A46AF3" w:rsidP="00A46AF3">
                      <w:pPr>
                        <w:rPr>
                          <w:b/>
                        </w:rPr>
                      </w:pPr>
                      <w:r>
                        <w:rPr>
                          <w:b/>
                        </w:rPr>
                        <w:t>Pupil continues with unwanted behaviour. You approach pupil at eye-level and calmly re-state your expectation and give a choice to improve behaviour or get a consequence.  If appropriate, ask him her to move away from other learners to give thinking time.  Walk away, don’t respond to any secondary behaviours (but note these) and con</w:t>
                      </w:r>
                      <w:r w:rsidR="0015630D">
                        <w:rPr>
                          <w:b/>
                        </w:rPr>
                        <w:t xml:space="preserve">tinue to recognise positive learning and behaviour. </w:t>
                      </w:r>
                    </w:p>
                  </w:txbxContent>
                </v:textbox>
              </v:shape>
            </w:pict>
          </mc:Fallback>
        </mc:AlternateContent>
      </w:r>
    </w:p>
    <w:p w:rsidR="00E10C68" w:rsidRDefault="00E10C68" w:rsidP="00691595">
      <w:pPr>
        <w:rPr>
          <w:rFonts w:ascii="Calibri" w:hAnsi="Calibri" w:cs="Calibri"/>
          <w:sz w:val="23"/>
          <w:szCs w:val="23"/>
        </w:rPr>
      </w:pPr>
    </w:p>
    <w:p w:rsidR="00E10C68" w:rsidRDefault="00A46AF3" w:rsidP="00E10C68">
      <w:pPr>
        <w:autoSpaceDE w:val="0"/>
        <w:autoSpaceDN w:val="0"/>
        <w:adjustRightInd w:val="0"/>
        <w:rPr>
          <w:rFonts w:ascii="Calibri" w:hAnsi="Calibri" w:cs="Calibri"/>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63360" behindDoc="0" locked="0" layoutInCell="1" allowOverlap="1" wp14:anchorId="2CD5BE5E" wp14:editId="1EF4F76A">
                <wp:simplePos x="0" y="0"/>
                <wp:positionH relativeFrom="column">
                  <wp:posOffset>-23211</wp:posOffset>
                </wp:positionH>
                <wp:positionV relativeFrom="paragraph">
                  <wp:posOffset>200679</wp:posOffset>
                </wp:positionV>
                <wp:extent cx="2783205" cy="1235122"/>
                <wp:effectExtent l="0" t="0" r="1714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235122"/>
                        </a:xfrm>
                        <a:prstGeom prst="rect">
                          <a:avLst/>
                        </a:prstGeom>
                        <a:solidFill>
                          <a:srgbClr val="4F81BD">
                            <a:lumMod val="20000"/>
                            <a:lumOff val="80000"/>
                          </a:srgbClr>
                        </a:solidFill>
                        <a:ln w="12700">
                          <a:solidFill>
                            <a:srgbClr val="000000"/>
                          </a:solidFill>
                          <a:miter lim="800000"/>
                          <a:headEnd/>
                          <a:tailEnd/>
                        </a:ln>
                      </wps:spPr>
                      <wps:txbx>
                        <w:txbxContent>
                          <w:p w:rsidR="00572C25" w:rsidRPr="00572C25" w:rsidRDefault="00572C25" w:rsidP="00572C25">
                            <w:pPr>
                              <w:rPr>
                                <w:b/>
                              </w:rPr>
                            </w:pPr>
                            <w:r>
                              <w:rPr>
                                <w:b/>
                              </w:rPr>
                              <w:t xml:space="preserve">You remind </w:t>
                            </w:r>
                            <w:r w:rsidR="00A46AF3">
                              <w:rPr>
                                <w:b/>
                              </w:rPr>
                              <w:t>the pupil of a lesson where they successfully listened without interrupting and remind them there is a consequence for continuing. Walk away. You acknowledge a great contribution/ attitude / work from another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5pt;margin-top:15.8pt;width:219.15pt;height: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" fillcolor="#dce6f2" strokeweight="1pt">
                <v:textbox>
                  <w:txbxContent>
                    <w:p w:rsidR="00572C25" w:rsidRPr="00572C25" w:rsidRDefault="00572C25" w:rsidP="00572C25">
                      <w:pPr>
                        <w:rPr>
                          <w:b/>
                        </w:rPr>
                      </w:pPr>
                      <w:r>
                        <w:rPr>
                          <w:b/>
                        </w:rPr>
                        <w:t xml:space="preserve">You remind </w:t>
                      </w:r>
                      <w:r w:rsidR="00A46AF3">
                        <w:rPr>
                          <w:b/>
                        </w:rPr>
                        <w:t>the pupil of a lesson where they successfully listened without interrupting and remind them there is a consequence for continuing. Walk away. You acknowledge a great contribution/ attitude / work from another pupil.</w:t>
                      </w:r>
                    </w:p>
                  </w:txbxContent>
                </v:textbox>
              </v:shape>
            </w:pict>
          </mc:Fallback>
        </mc:AlternateContent>
      </w:r>
    </w:p>
    <w:p w:rsidR="00E10C68" w:rsidRDefault="00A46AF3" w:rsidP="00E10C68">
      <w:pPr>
        <w:autoSpaceDE w:val="0"/>
        <w:autoSpaceDN w:val="0"/>
        <w:adjustRightInd w:val="0"/>
        <w:rPr>
          <w:rFonts w:ascii="Calibri" w:hAnsi="Calibri" w:cs="Calibri"/>
          <w:sz w:val="23"/>
          <w:szCs w:val="23"/>
        </w:rPr>
      </w:pPr>
      <w:r>
        <w:rPr>
          <w:rFonts w:ascii="Calibri" w:hAnsi="Calibri" w:cs="Calibri"/>
          <w:noProof/>
          <w:sz w:val="23"/>
          <w:szCs w:val="23"/>
          <w:lang w:eastAsia="en-GB"/>
        </w:rPr>
        <mc:AlternateContent>
          <mc:Choice Requires="wps">
            <w:drawing>
              <wp:anchor distT="0" distB="0" distL="114300" distR="114300" simplePos="0" relativeHeight="251667456" behindDoc="0" locked="0" layoutInCell="1" allowOverlap="1" wp14:anchorId="36C45A20" wp14:editId="25C25571">
                <wp:simplePos x="0" y="0"/>
                <wp:positionH relativeFrom="column">
                  <wp:posOffset>3023235</wp:posOffset>
                </wp:positionH>
                <wp:positionV relativeFrom="paragraph">
                  <wp:posOffset>27940</wp:posOffset>
                </wp:positionV>
                <wp:extent cx="259080" cy="607060"/>
                <wp:effectExtent l="0" t="21590" r="0" b="43180"/>
                <wp:wrapNone/>
                <wp:docPr id="5" name="Down Arrow 5"/>
                <wp:cNvGraphicFramePr/>
                <a:graphic xmlns:a="http://schemas.openxmlformats.org/drawingml/2006/main">
                  <a:graphicData uri="http://schemas.microsoft.com/office/word/2010/wordprocessingShape">
                    <wps:wsp>
                      <wps:cNvSpPr/>
                      <wps:spPr>
                        <a:xfrm rot="16200000">
                          <a:off x="0" y="0"/>
                          <a:ext cx="259080" cy="6070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38.05pt;margin-top:2.2pt;width:20.4pt;height:47.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" adj="16991" fillcolor="#4f81bd" strokecolor="#385d8a" strokeweight="2pt"/>
            </w:pict>
          </mc:Fallback>
        </mc:AlternateContent>
      </w:r>
    </w:p>
    <w:p w:rsidR="00E10C68" w:rsidRDefault="00E10C68" w:rsidP="00E10C68">
      <w:pPr>
        <w:autoSpaceDE w:val="0"/>
        <w:autoSpaceDN w:val="0"/>
        <w:adjustRightInd w:val="0"/>
        <w:rPr>
          <w:rFonts w:ascii="Calibri" w:hAnsi="Calibri" w:cs="Calibri"/>
          <w:sz w:val="23"/>
          <w:szCs w:val="23"/>
        </w:rPr>
      </w:pPr>
    </w:p>
    <w:p w:rsidR="00E10C68" w:rsidRDefault="00AE6C76" w:rsidP="00E10C68">
      <w:pPr>
        <w:autoSpaceDE w:val="0"/>
        <w:autoSpaceDN w:val="0"/>
        <w:adjustRightInd w:val="0"/>
        <w:rPr>
          <w:rFonts w:ascii="Calibri" w:hAnsi="Calibri" w:cs="Calibri"/>
          <w:sz w:val="23"/>
          <w:szCs w:val="23"/>
        </w:rPr>
      </w:pPr>
      <w:r>
        <w:rPr>
          <w:rFonts w:ascii="Calibri" w:hAnsi="Calibri" w:cs="Calibri"/>
          <w:noProof/>
          <w:sz w:val="23"/>
          <w:szCs w:val="23"/>
          <w:lang w:eastAsia="en-GB"/>
        </w:rPr>
        <mc:AlternateContent>
          <mc:Choice Requires="wps">
            <w:drawing>
              <wp:anchor distT="0" distB="0" distL="114300" distR="114300" simplePos="0" relativeHeight="251679744" behindDoc="0" locked="0" layoutInCell="1" allowOverlap="1" wp14:anchorId="13599494" wp14:editId="6EA5AF3E">
                <wp:simplePos x="0" y="0"/>
                <wp:positionH relativeFrom="column">
                  <wp:posOffset>3235325</wp:posOffset>
                </wp:positionH>
                <wp:positionV relativeFrom="paragraph">
                  <wp:posOffset>280670</wp:posOffset>
                </wp:positionV>
                <wp:extent cx="320675" cy="1104900"/>
                <wp:effectExtent l="0" t="277812" r="0" b="239713"/>
                <wp:wrapNone/>
                <wp:docPr id="11" name="Down Arrow 11"/>
                <wp:cNvGraphicFramePr/>
                <a:graphic xmlns:a="http://schemas.openxmlformats.org/drawingml/2006/main">
                  <a:graphicData uri="http://schemas.microsoft.com/office/word/2010/wordprocessingShape">
                    <wps:wsp>
                      <wps:cNvSpPr/>
                      <wps:spPr>
                        <a:xfrm rot="3051230">
                          <a:off x="0" y="0"/>
                          <a:ext cx="320675" cy="1104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254.75pt;margin-top:22.1pt;width:25.25pt;height:87pt;rotation:3332757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" adj="18466" fillcolor="#4f81bd" strokecolor="#385d8a" strokeweight="2pt"/>
            </w:pict>
          </mc:Fallback>
        </mc:AlternateContent>
      </w:r>
    </w:p>
    <w:p w:rsidR="00E10C68" w:rsidRDefault="0015630D" w:rsidP="00E10C68">
      <w:pPr>
        <w:autoSpaceDE w:val="0"/>
        <w:autoSpaceDN w:val="0"/>
        <w:adjustRightInd w:val="0"/>
        <w:rPr>
          <w:rFonts w:ascii="Calibri" w:hAnsi="Calibri" w:cs="Calibri"/>
          <w:sz w:val="23"/>
          <w:szCs w:val="23"/>
        </w:rPr>
      </w:pPr>
      <w:r>
        <w:rPr>
          <w:rFonts w:ascii="Calibri" w:hAnsi="Calibri" w:cs="Calibri"/>
          <w:noProof/>
          <w:sz w:val="23"/>
          <w:szCs w:val="23"/>
          <w:lang w:eastAsia="en-GB"/>
        </w:rPr>
        <mc:AlternateContent>
          <mc:Choice Requires="wps">
            <w:drawing>
              <wp:anchor distT="0" distB="0" distL="114300" distR="114300" simplePos="0" relativeHeight="251669504" behindDoc="0" locked="0" layoutInCell="1" allowOverlap="1" wp14:anchorId="76B56BF3" wp14:editId="28FB49EE">
                <wp:simplePos x="0" y="0"/>
                <wp:positionH relativeFrom="column">
                  <wp:posOffset>4774565</wp:posOffset>
                </wp:positionH>
                <wp:positionV relativeFrom="paragraph">
                  <wp:posOffset>109220</wp:posOffset>
                </wp:positionV>
                <wp:extent cx="320675" cy="736600"/>
                <wp:effectExtent l="19050" t="0" r="41275" b="44450"/>
                <wp:wrapNone/>
                <wp:docPr id="6" name="Down Arrow 6"/>
                <wp:cNvGraphicFramePr/>
                <a:graphic xmlns:a="http://schemas.openxmlformats.org/drawingml/2006/main">
                  <a:graphicData uri="http://schemas.microsoft.com/office/word/2010/wordprocessingShape">
                    <wps:wsp>
                      <wps:cNvSpPr/>
                      <wps:spPr>
                        <a:xfrm>
                          <a:off x="0" y="0"/>
                          <a:ext cx="320675" cy="736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375.95pt;margin-top:8.6pt;width:25.25pt;height: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" adj="16898" fillcolor="#4f81bd" strokecolor="#385d8a" strokeweight="2pt"/>
            </w:pict>
          </mc:Fallback>
        </mc:AlternateContent>
      </w:r>
    </w:p>
    <w:p w:rsidR="00E10C68" w:rsidRDefault="00E10C68" w:rsidP="00E10C68">
      <w:pPr>
        <w:autoSpaceDE w:val="0"/>
        <w:autoSpaceDN w:val="0"/>
        <w:adjustRightInd w:val="0"/>
        <w:rPr>
          <w:rFonts w:ascii="Calibri" w:hAnsi="Calibri" w:cs="Calibri"/>
          <w:sz w:val="23"/>
          <w:szCs w:val="23"/>
        </w:rPr>
      </w:pPr>
    </w:p>
    <w:p w:rsidR="00E10C68" w:rsidRDefault="00AE6C76" w:rsidP="00E10C68">
      <w:pPr>
        <w:autoSpaceDE w:val="0"/>
        <w:autoSpaceDN w:val="0"/>
        <w:adjustRightInd w:val="0"/>
        <w:rPr>
          <w:rFonts w:ascii="Calibri" w:hAnsi="Calibri" w:cs="Calibri"/>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73600" behindDoc="0" locked="0" layoutInCell="1" allowOverlap="1" wp14:anchorId="3102E552" wp14:editId="57243CF3">
                <wp:simplePos x="0" y="0"/>
                <wp:positionH relativeFrom="column">
                  <wp:posOffset>68580</wp:posOffset>
                </wp:positionH>
                <wp:positionV relativeFrom="paragraph">
                  <wp:posOffset>284480</wp:posOffset>
                </wp:positionV>
                <wp:extent cx="2783205" cy="1057275"/>
                <wp:effectExtent l="0" t="0" r="1714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057275"/>
                        </a:xfrm>
                        <a:prstGeom prst="rect">
                          <a:avLst/>
                        </a:prstGeom>
                        <a:solidFill>
                          <a:srgbClr val="4F81BD">
                            <a:lumMod val="20000"/>
                            <a:lumOff val="80000"/>
                          </a:srgbClr>
                        </a:solidFill>
                        <a:ln w="12700">
                          <a:solidFill>
                            <a:srgbClr val="000000"/>
                          </a:solidFill>
                          <a:miter lim="800000"/>
                          <a:headEnd/>
                          <a:tailEnd/>
                        </a:ln>
                      </wps:spPr>
                      <wps:txbx>
                        <w:txbxContent>
                          <w:p w:rsidR="00AE6C76" w:rsidRPr="00572C25" w:rsidRDefault="00AE6C76" w:rsidP="00AE6C76">
                            <w:pPr>
                              <w:rPr>
                                <w:b/>
                              </w:rPr>
                            </w:pPr>
                            <w:r>
                              <w:rPr>
                                <w:b/>
                              </w:rPr>
                              <w:t xml:space="preserve">If pupil continues, </w:t>
                            </w:r>
                            <w:r w:rsidR="00EC5EB8">
                              <w:rPr>
                                <w:b/>
                              </w:rPr>
                              <w:t xml:space="preserve">calmly </w:t>
                            </w:r>
                            <w:r>
                              <w:rPr>
                                <w:b/>
                              </w:rPr>
                              <w:t xml:space="preserve">ask him/her to work out of the classroom for remainder of lesson. Arrange to speak </w:t>
                            </w:r>
                            <w:r w:rsidR="00EC5EB8">
                              <w:rPr>
                                <w:b/>
                              </w:rPr>
                              <w:t xml:space="preserve">to him her </w:t>
                            </w:r>
                            <w:r>
                              <w:rPr>
                                <w:b/>
                              </w:rPr>
                              <w:t xml:space="preserve">at the next available break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pt;margin-top:22.4pt;width:219.1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" fillcolor="#dce6f2" strokeweight="1pt">
                <v:textbox>
                  <w:txbxContent>
                    <w:p w:rsidR="00AE6C76" w:rsidRPr="00572C25" w:rsidRDefault="00AE6C76" w:rsidP="00AE6C76">
                      <w:pPr>
                        <w:rPr>
                          <w:b/>
                        </w:rPr>
                      </w:pPr>
                      <w:r>
                        <w:rPr>
                          <w:b/>
                        </w:rPr>
                        <w:t xml:space="preserve">If pupil </w:t>
                      </w:r>
                      <w:r>
                        <w:rPr>
                          <w:b/>
                        </w:rPr>
                        <w:t xml:space="preserve">continues, </w:t>
                      </w:r>
                      <w:r w:rsidR="00EC5EB8">
                        <w:rPr>
                          <w:b/>
                        </w:rPr>
                        <w:t xml:space="preserve">calmly </w:t>
                      </w:r>
                      <w:r>
                        <w:rPr>
                          <w:b/>
                        </w:rPr>
                        <w:t xml:space="preserve">ask him/her to work out of the classroom for remainder of lesson. Arrange to speak </w:t>
                      </w:r>
                      <w:r w:rsidR="00EC5EB8">
                        <w:rPr>
                          <w:b/>
                        </w:rPr>
                        <w:t xml:space="preserve">to him her </w:t>
                      </w:r>
                      <w:r>
                        <w:rPr>
                          <w:b/>
                        </w:rPr>
                        <w:t xml:space="preserve">at the next available break time. </w:t>
                      </w:r>
                    </w:p>
                  </w:txbxContent>
                </v:textbox>
              </v:shape>
            </w:pict>
          </mc:Fallback>
        </mc:AlternateContent>
      </w:r>
      <w:r w:rsidR="0015630D" w:rsidRPr="00572C25">
        <w:rPr>
          <w:rFonts w:ascii="Calibri" w:hAnsi="Calibri" w:cs="Calibri"/>
          <w:b/>
          <w:noProof/>
          <w:sz w:val="23"/>
          <w:szCs w:val="23"/>
          <w:lang w:eastAsia="en-GB"/>
        </w:rPr>
        <mc:AlternateContent>
          <mc:Choice Requires="wps">
            <w:drawing>
              <wp:anchor distT="0" distB="0" distL="114300" distR="114300" simplePos="0" relativeHeight="251671552" behindDoc="0" locked="0" layoutInCell="1" allowOverlap="1" wp14:anchorId="24431F07" wp14:editId="3E0A26D6">
                <wp:simplePos x="0" y="0"/>
                <wp:positionH relativeFrom="column">
                  <wp:posOffset>3538855</wp:posOffset>
                </wp:positionH>
                <wp:positionV relativeFrom="paragraph">
                  <wp:posOffset>283144</wp:posOffset>
                </wp:positionV>
                <wp:extent cx="2783205" cy="1057701"/>
                <wp:effectExtent l="0" t="0" r="1714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057701"/>
                        </a:xfrm>
                        <a:prstGeom prst="rect">
                          <a:avLst/>
                        </a:prstGeom>
                        <a:solidFill>
                          <a:srgbClr val="4F81BD">
                            <a:lumMod val="20000"/>
                            <a:lumOff val="80000"/>
                          </a:srgbClr>
                        </a:solidFill>
                        <a:ln w="12700">
                          <a:solidFill>
                            <a:srgbClr val="000000"/>
                          </a:solidFill>
                          <a:miter lim="800000"/>
                          <a:headEnd/>
                          <a:tailEnd/>
                        </a:ln>
                      </wps:spPr>
                      <wps:txbx>
                        <w:txbxContent>
                          <w:p w:rsidR="0015630D" w:rsidRPr="00572C25" w:rsidRDefault="0015630D" w:rsidP="0015630D">
                            <w:pPr>
                              <w:rPr>
                                <w:b/>
                              </w:rPr>
                            </w:pPr>
                            <w:r>
                              <w:rPr>
                                <w:b/>
                              </w:rPr>
                              <w:t xml:space="preserve">If pupil engages in </w:t>
                            </w:r>
                            <w:r w:rsidR="00AE6C76">
                              <w:rPr>
                                <w:b/>
                              </w:rPr>
                              <w:t xml:space="preserve">the lesson without calling out, acknowledge this quietly. Use whole class marble jar if this change results in whole class meeting the high expectation of learning behaviour.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8.65pt;margin-top:22.3pt;width:219.15pt;height:8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" fillcolor="#dce6f2" strokeweight="1pt">
                <v:textbox>
                  <w:txbxContent>
                    <w:p w:rsidR="0015630D" w:rsidRPr="00572C25" w:rsidRDefault="0015630D" w:rsidP="0015630D">
                      <w:pPr>
                        <w:rPr>
                          <w:b/>
                        </w:rPr>
                      </w:pPr>
                      <w:r>
                        <w:rPr>
                          <w:b/>
                        </w:rPr>
                        <w:t xml:space="preserve">If pupil engages in </w:t>
                      </w:r>
                      <w:r w:rsidR="00AE6C76">
                        <w:rPr>
                          <w:b/>
                        </w:rPr>
                        <w:t xml:space="preserve">the lesson without calling out, acknowledge this quietly. Use whole class marble jar if this change results in whole class meeting the high expectation of learning behaviour. </w:t>
                      </w:r>
                    </w:p>
                  </w:txbxContent>
                </v:textbox>
              </v:shape>
            </w:pict>
          </mc:Fallback>
        </mc:AlternateContent>
      </w:r>
    </w:p>
    <w:p w:rsidR="00E10C68" w:rsidRDefault="00E10C68" w:rsidP="00E10C68">
      <w:pPr>
        <w:autoSpaceDE w:val="0"/>
        <w:autoSpaceDN w:val="0"/>
        <w:adjustRightInd w:val="0"/>
        <w:rPr>
          <w:rFonts w:ascii="Calibri" w:hAnsi="Calibri" w:cs="Calibri"/>
          <w:sz w:val="23"/>
          <w:szCs w:val="23"/>
        </w:rPr>
      </w:pPr>
    </w:p>
    <w:p w:rsidR="00E10C68" w:rsidRDefault="00E10C68" w:rsidP="00E10C68">
      <w:pPr>
        <w:autoSpaceDE w:val="0"/>
        <w:autoSpaceDN w:val="0"/>
        <w:adjustRightInd w:val="0"/>
        <w:rPr>
          <w:rFonts w:ascii="Calibri" w:hAnsi="Calibri" w:cs="Calibri"/>
          <w:sz w:val="23"/>
          <w:szCs w:val="23"/>
        </w:rPr>
      </w:pPr>
    </w:p>
    <w:p w:rsidR="00E10C68" w:rsidRDefault="00E10C68" w:rsidP="00E10C68">
      <w:pPr>
        <w:autoSpaceDE w:val="0"/>
        <w:autoSpaceDN w:val="0"/>
        <w:adjustRightInd w:val="0"/>
        <w:rPr>
          <w:rFonts w:ascii="Calibri" w:hAnsi="Calibri" w:cs="Calibri"/>
          <w:sz w:val="23"/>
          <w:szCs w:val="23"/>
        </w:rPr>
      </w:pPr>
    </w:p>
    <w:p w:rsidR="00E10C68" w:rsidRDefault="00196B6B" w:rsidP="00E10C68">
      <w:pPr>
        <w:autoSpaceDE w:val="0"/>
        <w:autoSpaceDN w:val="0"/>
        <w:adjustRightInd w:val="0"/>
        <w:rPr>
          <w:rFonts w:ascii="Calibri" w:hAnsi="Calibri" w:cs="Calibri"/>
          <w:sz w:val="23"/>
          <w:szCs w:val="23"/>
        </w:rPr>
      </w:pPr>
      <w:r w:rsidRPr="00572C25">
        <w:rPr>
          <w:rFonts w:ascii="Calibri" w:hAnsi="Calibri" w:cs="Calibri"/>
          <w:b/>
          <w:noProof/>
          <w:sz w:val="23"/>
          <w:szCs w:val="23"/>
          <w:lang w:eastAsia="en-GB"/>
        </w:rPr>
        <mc:AlternateContent>
          <mc:Choice Requires="wps">
            <w:drawing>
              <wp:anchor distT="0" distB="0" distL="114300" distR="114300" simplePos="0" relativeHeight="251675648" behindDoc="0" locked="0" layoutInCell="1" allowOverlap="1" wp14:anchorId="24DB149A" wp14:editId="03B21B3C">
                <wp:simplePos x="0" y="0"/>
                <wp:positionH relativeFrom="column">
                  <wp:posOffset>3654861</wp:posOffset>
                </wp:positionH>
                <wp:positionV relativeFrom="paragraph">
                  <wp:posOffset>267809</wp:posOffset>
                </wp:positionV>
                <wp:extent cx="2783205" cy="2558955"/>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558955"/>
                        </a:xfrm>
                        <a:prstGeom prst="rect">
                          <a:avLst/>
                        </a:prstGeom>
                        <a:solidFill>
                          <a:srgbClr val="4F81BD">
                            <a:lumMod val="20000"/>
                            <a:lumOff val="80000"/>
                          </a:srgbClr>
                        </a:solidFill>
                        <a:ln w="12700">
                          <a:solidFill>
                            <a:srgbClr val="000000"/>
                          </a:solidFill>
                          <a:miter lim="800000"/>
                          <a:headEnd/>
                          <a:tailEnd/>
                        </a:ln>
                      </wps:spPr>
                      <wps:txbx>
                        <w:txbxContent>
                          <w:p w:rsidR="00AE6C76" w:rsidRDefault="00EC5EB8" w:rsidP="00AE6C76">
                            <w:pPr>
                              <w:rPr>
                                <w:b/>
                              </w:rPr>
                            </w:pPr>
                            <w:r>
                              <w:rPr>
                                <w:b/>
                              </w:rPr>
                              <w:t>Follow through with consequence as soon as is possible then use the Restorative questions to seek to understand if there were any triggers for behaviour. Use the questions to guide the pupil to understand negative impact of his/her actions and to take responsibility for it.</w:t>
                            </w:r>
                            <w:r w:rsidR="00B37B29">
                              <w:rPr>
                                <w:b/>
                              </w:rPr>
                              <w:t xml:space="preserve"> End with an agreement of what will change. </w:t>
                            </w:r>
                          </w:p>
                          <w:p w:rsidR="00196B6B" w:rsidRDefault="00196B6B" w:rsidP="00AE6C76">
                            <w:pPr>
                              <w:rPr>
                                <w:b/>
                              </w:rPr>
                            </w:pPr>
                            <w:proofErr w:type="gramStart"/>
                            <w:r>
                              <w:rPr>
                                <w:b/>
                              </w:rPr>
                              <w:t>Record on Safeguard.</w:t>
                            </w:r>
                            <w:proofErr w:type="gramEnd"/>
                          </w:p>
                          <w:p w:rsidR="005500E4" w:rsidRDefault="005500E4" w:rsidP="00AE6C76">
                            <w:pPr>
                              <w:rPr>
                                <w:b/>
                              </w:rPr>
                            </w:pPr>
                            <w:r>
                              <w:rPr>
                                <w:b/>
                              </w:rPr>
                              <w:t xml:space="preserve">Class teacher checks in after a week. </w:t>
                            </w: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086325" w:rsidRDefault="00086325" w:rsidP="00AE6C76">
                            <w:pPr>
                              <w:rPr>
                                <w:b/>
                              </w:rPr>
                            </w:pPr>
                          </w:p>
                          <w:p w:rsidR="00086325" w:rsidRPr="00572C25" w:rsidRDefault="00086325" w:rsidP="00AE6C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87.8pt;margin-top:21.1pt;width:219.1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" fillcolor="#dce6f2" strokeweight="1pt">
                <v:textbox>
                  <w:txbxContent>
                    <w:p w:rsidR="00AE6C76" w:rsidRDefault="00EC5EB8" w:rsidP="00AE6C76">
                      <w:pPr>
                        <w:rPr>
                          <w:b/>
                        </w:rPr>
                      </w:pPr>
                      <w:r>
                        <w:rPr>
                          <w:b/>
                        </w:rPr>
                        <w:t>Follow through with consequence as soon as is possible then use the Restorative questions to seek to understand if there were any triggers for behaviour. Use the questions to guide the pupil to understand negative impact of his/her actions and to take responsibility for it.</w:t>
                      </w:r>
                      <w:r w:rsidR="00B37B29">
                        <w:rPr>
                          <w:b/>
                        </w:rPr>
                        <w:t xml:space="preserve"> End with an agreement of what will change. </w:t>
                      </w:r>
                    </w:p>
                    <w:p w:rsidR="00196B6B" w:rsidRDefault="00196B6B" w:rsidP="00AE6C76">
                      <w:pPr>
                        <w:rPr>
                          <w:b/>
                        </w:rPr>
                      </w:pPr>
                      <w:proofErr w:type="gramStart"/>
                      <w:r>
                        <w:rPr>
                          <w:b/>
                        </w:rPr>
                        <w:t>Record on Safeguard.</w:t>
                      </w:r>
                      <w:proofErr w:type="gramEnd"/>
                    </w:p>
                    <w:p w:rsidR="005500E4" w:rsidRDefault="005500E4" w:rsidP="00AE6C76">
                      <w:pPr>
                        <w:rPr>
                          <w:b/>
                        </w:rPr>
                      </w:pPr>
                      <w:r>
                        <w:rPr>
                          <w:b/>
                        </w:rPr>
                        <w:t xml:space="preserve">Class teacher checks in after a week. </w:t>
                      </w: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p>
                    <w:p w:rsidR="004F2512" w:rsidRDefault="004F2512" w:rsidP="00AE6C76">
                      <w:pPr>
                        <w:rPr>
                          <w:b/>
                        </w:rPr>
                      </w:pPr>
                      <w:bookmarkStart w:id="1" w:name="_GoBack"/>
                      <w:bookmarkEnd w:id="1"/>
                    </w:p>
                    <w:p w:rsidR="00086325" w:rsidRDefault="00086325" w:rsidP="00AE6C76">
                      <w:pPr>
                        <w:rPr>
                          <w:b/>
                        </w:rPr>
                      </w:pPr>
                    </w:p>
                    <w:p w:rsidR="00086325" w:rsidRPr="00572C25" w:rsidRDefault="00086325" w:rsidP="00AE6C76">
                      <w:pPr>
                        <w:rPr>
                          <w:b/>
                        </w:rPr>
                      </w:pPr>
                    </w:p>
                  </w:txbxContent>
                </v:textbox>
              </v:shape>
            </w:pict>
          </mc:Fallback>
        </mc:AlternateContent>
      </w:r>
      <w:r w:rsidR="006C6C46" w:rsidRPr="00572C25">
        <w:rPr>
          <w:rFonts w:ascii="Calibri" w:hAnsi="Calibri" w:cs="Calibri"/>
          <w:b/>
          <w:noProof/>
          <w:sz w:val="23"/>
          <w:szCs w:val="23"/>
          <w:lang w:eastAsia="en-GB"/>
        </w:rPr>
        <mc:AlternateContent>
          <mc:Choice Requires="wps">
            <w:drawing>
              <wp:anchor distT="0" distB="0" distL="114300" distR="114300" simplePos="0" relativeHeight="251677696" behindDoc="0" locked="0" layoutInCell="1" allowOverlap="1" wp14:anchorId="10E437D3" wp14:editId="1E3E4111">
                <wp:simplePos x="0" y="0"/>
                <wp:positionH relativeFrom="column">
                  <wp:posOffset>65500</wp:posOffset>
                </wp:positionH>
                <wp:positionV relativeFrom="paragraph">
                  <wp:posOffset>627209</wp:posOffset>
                </wp:positionV>
                <wp:extent cx="2783205" cy="1494430"/>
                <wp:effectExtent l="0" t="0" r="1714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4430"/>
                        </a:xfrm>
                        <a:prstGeom prst="rect">
                          <a:avLst/>
                        </a:prstGeom>
                        <a:solidFill>
                          <a:srgbClr val="4F81BD">
                            <a:lumMod val="20000"/>
                            <a:lumOff val="80000"/>
                          </a:srgbClr>
                        </a:solidFill>
                        <a:ln w="12700">
                          <a:solidFill>
                            <a:srgbClr val="000000"/>
                          </a:solidFill>
                          <a:miter lim="800000"/>
                          <a:headEnd/>
                          <a:tailEnd/>
                        </a:ln>
                      </wps:spPr>
                      <wps:txbx>
                        <w:txbxContent>
                          <w:p w:rsidR="00AE6C76" w:rsidRPr="00572C25" w:rsidRDefault="00EC5EB8" w:rsidP="00AE6C76">
                            <w:pPr>
                              <w:rPr>
                                <w:b/>
                              </w:rPr>
                            </w:pPr>
                            <w:r>
                              <w:rPr>
                                <w:b/>
                              </w:rPr>
                              <w:t xml:space="preserve">At playtime, explain what the consequence will be, </w:t>
                            </w:r>
                            <w:r w:rsidR="006C6C46">
                              <w:rPr>
                                <w:b/>
                              </w:rPr>
                              <w:t>referring Ready, Kind and Considerate, Safe. (For</w:t>
                            </w:r>
                            <w:r>
                              <w:rPr>
                                <w:b/>
                              </w:rPr>
                              <w:t xml:space="preserve"> example 15 minutes missed lunchtime play</w:t>
                            </w:r>
                            <w:r w:rsidR="006C6C46">
                              <w:rPr>
                                <w:b/>
                              </w:rPr>
                              <w:t xml:space="preserve"> to catch up on the work missed.)</w:t>
                            </w:r>
                            <w:r>
                              <w:rPr>
                                <w:b/>
                              </w:rPr>
                              <w:t xml:space="preserve"> Remind him/her of previous good conduct and reset expectations for next lesson.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5pt;margin-top:49.4pt;width:219.15pt;height:1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" fillcolor="#dce6f2" strokeweight="1pt">
                <v:textbox>
                  <w:txbxContent>
                    <w:p w:rsidR="00AE6C76" w:rsidRPr="00572C25" w:rsidRDefault="00EC5EB8" w:rsidP="00AE6C76">
                      <w:pPr>
                        <w:rPr>
                          <w:b/>
                        </w:rPr>
                      </w:pPr>
                      <w:r>
                        <w:rPr>
                          <w:b/>
                        </w:rPr>
                        <w:t xml:space="preserve">At playtime, explain what the consequence will be, </w:t>
                      </w:r>
                      <w:r w:rsidR="006C6C46">
                        <w:rPr>
                          <w:b/>
                        </w:rPr>
                        <w:t>referring Ready, Kind and Considerate, Safe. (For</w:t>
                      </w:r>
                      <w:r>
                        <w:rPr>
                          <w:b/>
                        </w:rPr>
                        <w:t xml:space="preserve"> example 15 minutes missed lunchtime play</w:t>
                      </w:r>
                      <w:r w:rsidR="006C6C46">
                        <w:rPr>
                          <w:b/>
                        </w:rPr>
                        <w:t xml:space="preserve"> to catch up on the work missed.)</w:t>
                      </w:r>
                      <w:r>
                        <w:rPr>
                          <w:b/>
                        </w:rPr>
                        <w:t xml:space="preserve"> Remind him/her of previous good conduct and reset expectations for next lesson. </w:t>
                      </w:r>
                    </w:p>
                  </w:txbxContent>
                </v:textbox>
              </v:shape>
            </w:pict>
          </mc:Fallback>
        </mc:AlternateContent>
      </w:r>
      <w:r w:rsidR="00EC5EB8">
        <w:rPr>
          <w:rFonts w:ascii="Calibri" w:hAnsi="Calibri" w:cs="Calibri"/>
          <w:noProof/>
          <w:sz w:val="23"/>
          <w:szCs w:val="23"/>
          <w:lang w:eastAsia="en-GB"/>
        </w:rPr>
        <mc:AlternateContent>
          <mc:Choice Requires="wps">
            <w:drawing>
              <wp:anchor distT="0" distB="0" distL="114300" distR="114300" simplePos="0" relativeHeight="251683840" behindDoc="0" locked="0" layoutInCell="1" allowOverlap="1" wp14:anchorId="5552F17B" wp14:editId="6A06E063">
                <wp:simplePos x="0" y="0"/>
                <wp:positionH relativeFrom="column">
                  <wp:posOffset>3144965</wp:posOffset>
                </wp:positionH>
                <wp:positionV relativeFrom="paragraph">
                  <wp:posOffset>1045210</wp:posOffset>
                </wp:positionV>
                <wp:extent cx="320675" cy="463209"/>
                <wp:effectExtent l="5080" t="13970" r="8255" b="46355"/>
                <wp:wrapNone/>
                <wp:docPr id="13" name="Down Arrow 13"/>
                <wp:cNvGraphicFramePr/>
                <a:graphic xmlns:a="http://schemas.openxmlformats.org/drawingml/2006/main">
                  <a:graphicData uri="http://schemas.microsoft.com/office/word/2010/wordprocessingShape">
                    <wps:wsp>
                      <wps:cNvSpPr/>
                      <wps:spPr>
                        <a:xfrm rot="16200000">
                          <a:off x="0" y="0"/>
                          <a:ext cx="320675" cy="46320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247.65pt;margin-top:82.3pt;width:25.25pt;height:36.4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" adj="14123" fillcolor="#4f81bd" strokecolor="#385d8a" strokeweight="2pt"/>
            </w:pict>
          </mc:Fallback>
        </mc:AlternateContent>
      </w:r>
      <w:r w:rsidR="00EC5EB8">
        <w:rPr>
          <w:rFonts w:ascii="Calibri" w:hAnsi="Calibri" w:cs="Calibri"/>
          <w:noProof/>
          <w:sz w:val="23"/>
          <w:szCs w:val="23"/>
          <w:lang w:eastAsia="en-GB"/>
        </w:rPr>
        <mc:AlternateContent>
          <mc:Choice Requires="wps">
            <w:drawing>
              <wp:anchor distT="0" distB="0" distL="114300" distR="114300" simplePos="0" relativeHeight="251681792" behindDoc="0" locked="0" layoutInCell="1" allowOverlap="1" wp14:anchorId="7F98D51F" wp14:editId="2535044B">
                <wp:simplePos x="0" y="0"/>
                <wp:positionH relativeFrom="column">
                  <wp:posOffset>1232383</wp:posOffset>
                </wp:positionH>
                <wp:positionV relativeFrom="paragraph">
                  <wp:posOffset>122242</wp:posOffset>
                </wp:positionV>
                <wp:extent cx="320675" cy="463209"/>
                <wp:effectExtent l="19050" t="0" r="41275" b="32385"/>
                <wp:wrapNone/>
                <wp:docPr id="12" name="Down Arrow 12"/>
                <wp:cNvGraphicFramePr/>
                <a:graphic xmlns:a="http://schemas.openxmlformats.org/drawingml/2006/main">
                  <a:graphicData uri="http://schemas.microsoft.com/office/word/2010/wordprocessingShape">
                    <wps:wsp>
                      <wps:cNvSpPr/>
                      <wps:spPr>
                        <a:xfrm>
                          <a:off x="0" y="0"/>
                          <a:ext cx="320675" cy="46320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97.05pt;margin-top:9.65pt;width:25.25pt;height:3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" adj="14123" fillcolor="#4f81bd" strokecolor="#385d8a" strokeweight="2pt"/>
            </w:pict>
          </mc:Fallback>
        </mc:AlternateContent>
      </w:r>
    </w:p>
    <w:sectPr w:rsidR="00E10C68" w:rsidSect="00BE3F98">
      <w:headerReference w:type="default" r:id="rId9"/>
      <w:footerReference w:type="default" r:id="rId10"/>
      <w:pgSz w:w="11906" w:h="16838"/>
      <w:pgMar w:top="907" w:right="907" w:bottom="907" w:left="907" w:header="709" w:footer="709"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BD" w:rsidRDefault="002430BD" w:rsidP="0090662B">
      <w:pPr>
        <w:spacing w:after="0" w:line="240" w:lineRule="auto"/>
      </w:pPr>
      <w:r>
        <w:separator/>
      </w:r>
    </w:p>
  </w:endnote>
  <w:endnote w:type="continuationSeparator" w:id="0">
    <w:p w:rsidR="002430BD" w:rsidRDefault="002430BD" w:rsidP="0090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89692"/>
      <w:docPartObj>
        <w:docPartGallery w:val="Page Numbers (Bottom of Page)"/>
        <w:docPartUnique/>
      </w:docPartObj>
    </w:sdtPr>
    <w:sdtEndPr>
      <w:rPr>
        <w:noProof/>
      </w:rPr>
    </w:sdtEndPr>
    <w:sdtContent>
      <w:p w:rsidR="0081056F" w:rsidRDefault="0081056F">
        <w:pPr>
          <w:pStyle w:val="Footer"/>
          <w:jc w:val="center"/>
        </w:pPr>
        <w:r>
          <w:fldChar w:fldCharType="begin"/>
        </w:r>
        <w:r>
          <w:instrText xml:space="preserve"> PAGE   \* MERGEFORMAT </w:instrText>
        </w:r>
        <w:r>
          <w:fldChar w:fldCharType="separate"/>
        </w:r>
        <w:r w:rsidR="00E73C22">
          <w:rPr>
            <w:noProof/>
          </w:rPr>
          <w:t>1</w:t>
        </w:r>
        <w:r>
          <w:rPr>
            <w:noProof/>
          </w:rPr>
          <w:fldChar w:fldCharType="end"/>
        </w:r>
      </w:p>
    </w:sdtContent>
  </w:sdt>
  <w:p w:rsidR="0090662B" w:rsidRDefault="0090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BD" w:rsidRDefault="002430BD" w:rsidP="0090662B">
      <w:pPr>
        <w:spacing w:after="0" w:line="240" w:lineRule="auto"/>
      </w:pPr>
      <w:r>
        <w:separator/>
      </w:r>
    </w:p>
  </w:footnote>
  <w:footnote w:type="continuationSeparator" w:id="0">
    <w:p w:rsidR="002430BD" w:rsidRDefault="002430BD" w:rsidP="0090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2B" w:rsidRDefault="0090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5C4"/>
    <w:multiLevelType w:val="hybridMultilevel"/>
    <w:tmpl w:val="65FCE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2079"/>
    <w:multiLevelType w:val="hybridMultilevel"/>
    <w:tmpl w:val="1368C6A0"/>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470F"/>
    <w:multiLevelType w:val="hybridMultilevel"/>
    <w:tmpl w:val="92F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4718D"/>
    <w:multiLevelType w:val="hybridMultilevel"/>
    <w:tmpl w:val="145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04472"/>
    <w:multiLevelType w:val="hybridMultilevel"/>
    <w:tmpl w:val="219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43004"/>
    <w:multiLevelType w:val="hybridMultilevel"/>
    <w:tmpl w:val="825A3C56"/>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904EB"/>
    <w:multiLevelType w:val="hybridMultilevel"/>
    <w:tmpl w:val="CC28C278"/>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25015"/>
    <w:multiLevelType w:val="hybridMultilevel"/>
    <w:tmpl w:val="168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D63EB"/>
    <w:multiLevelType w:val="hybridMultilevel"/>
    <w:tmpl w:val="D94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71BD4"/>
    <w:multiLevelType w:val="hybridMultilevel"/>
    <w:tmpl w:val="839C58AE"/>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B6742"/>
    <w:multiLevelType w:val="hybridMultilevel"/>
    <w:tmpl w:val="2C064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14FB2"/>
    <w:multiLevelType w:val="hybridMultilevel"/>
    <w:tmpl w:val="5A92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A433B"/>
    <w:multiLevelType w:val="hybridMultilevel"/>
    <w:tmpl w:val="C32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272DF"/>
    <w:multiLevelType w:val="hybridMultilevel"/>
    <w:tmpl w:val="D420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31392"/>
    <w:multiLevelType w:val="hybridMultilevel"/>
    <w:tmpl w:val="0E3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5170F4"/>
    <w:multiLevelType w:val="hybridMultilevel"/>
    <w:tmpl w:val="1208049C"/>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E62AD"/>
    <w:multiLevelType w:val="hybridMultilevel"/>
    <w:tmpl w:val="8D78A714"/>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84862"/>
    <w:multiLevelType w:val="hybridMultilevel"/>
    <w:tmpl w:val="29A06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4"/>
  </w:num>
  <w:num w:numId="5">
    <w:abstractNumId w:val="9"/>
  </w:num>
  <w:num w:numId="6">
    <w:abstractNumId w:val="6"/>
  </w:num>
  <w:num w:numId="7">
    <w:abstractNumId w:val="1"/>
  </w:num>
  <w:num w:numId="8">
    <w:abstractNumId w:val="7"/>
  </w:num>
  <w:num w:numId="9">
    <w:abstractNumId w:val="2"/>
  </w:num>
  <w:num w:numId="10">
    <w:abstractNumId w:val="14"/>
  </w:num>
  <w:num w:numId="11">
    <w:abstractNumId w:val="10"/>
  </w:num>
  <w:num w:numId="12">
    <w:abstractNumId w:val="13"/>
  </w:num>
  <w:num w:numId="13">
    <w:abstractNumId w:val="12"/>
  </w:num>
  <w:num w:numId="14">
    <w:abstractNumId w:val="11"/>
  </w:num>
  <w:num w:numId="15">
    <w:abstractNumId w:val="8"/>
  </w:num>
  <w:num w:numId="16">
    <w:abstractNumId w:val="5"/>
  </w:num>
  <w:num w:numId="17">
    <w:abstractNumId w:val="15"/>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C0"/>
    <w:rsid w:val="00023404"/>
    <w:rsid w:val="00086325"/>
    <w:rsid w:val="000F5E15"/>
    <w:rsid w:val="00114F65"/>
    <w:rsid w:val="001245DF"/>
    <w:rsid w:val="00142768"/>
    <w:rsid w:val="001548AB"/>
    <w:rsid w:val="0015630D"/>
    <w:rsid w:val="00177357"/>
    <w:rsid w:val="00196B6B"/>
    <w:rsid w:val="001A31C6"/>
    <w:rsid w:val="001A383E"/>
    <w:rsid w:val="001A7A7B"/>
    <w:rsid w:val="001D5074"/>
    <w:rsid w:val="001F341B"/>
    <w:rsid w:val="002001F6"/>
    <w:rsid w:val="002209B6"/>
    <w:rsid w:val="00236F49"/>
    <w:rsid w:val="002430BD"/>
    <w:rsid w:val="00265A1C"/>
    <w:rsid w:val="002765F0"/>
    <w:rsid w:val="002A2CE9"/>
    <w:rsid w:val="002B473B"/>
    <w:rsid w:val="002C2CED"/>
    <w:rsid w:val="002C43A1"/>
    <w:rsid w:val="002F23CA"/>
    <w:rsid w:val="00302C56"/>
    <w:rsid w:val="00303685"/>
    <w:rsid w:val="00305C7D"/>
    <w:rsid w:val="00311719"/>
    <w:rsid w:val="00313628"/>
    <w:rsid w:val="00357D4F"/>
    <w:rsid w:val="00366E47"/>
    <w:rsid w:val="00371D99"/>
    <w:rsid w:val="00396A57"/>
    <w:rsid w:val="00397DC6"/>
    <w:rsid w:val="003B40AA"/>
    <w:rsid w:val="003C17FC"/>
    <w:rsid w:val="00400039"/>
    <w:rsid w:val="004235F9"/>
    <w:rsid w:val="00423EC4"/>
    <w:rsid w:val="0044698F"/>
    <w:rsid w:val="00454909"/>
    <w:rsid w:val="00465D2E"/>
    <w:rsid w:val="00466129"/>
    <w:rsid w:val="00473E37"/>
    <w:rsid w:val="004B1F7E"/>
    <w:rsid w:val="004E5FF2"/>
    <w:rsid w:val="004F2512"/>
    <w:rsid w:val="00503918"/>
    <w:rsid w:val="005214C9"/>
    <w:rsid w:val="005500E4"/>
    <w:rsid w:val="00572C25"/>
    <w:rsid w:val="00595582"/>
    <w:rsid w:val="005A0EE9"/>
    <w:rsid w:val="005A3BCD"/>
    <w:rsid w:val="005A5877"/>
    <w:rsid w:val="005B6BA2"/>
    <w:rsid w:val="005C1118"/>
    <w:rsid w:val="00620EB2"/>
    <w:rsid w:val="0062189C"/>
    <w:rsid w:val="006254E2"/>
    <w:rsid w:val="00627FC7"/>
    <w:rsid w:val="00645178"/>
    <w:rsid w:val="006474BF"/>
    <w:rsid w:val="006507CE"/>
    <w:rsid w:val="00691595"/>
    <w:rsid w:val="00694763"/>
    <w:rsid w:val="006C2C33"/>
    <w:rsid w:val="006C39E1"/>
    <w:rsid w:val="006C6C46"/>
    <w:rsid w:val="006E302D"/>
    <w:rsid w:val="006E4E09"/>
    <w:rsid w:val="006E6FBB"/>
    <w:rsid w:val="0071220B"/>
    <w:rsid w:val="0071450A"/>
    <w:rsid w:val="00763033"/>
    <w:rsid w:val="007678BA"/>
    <w:rsid w:val="00776BB8"/>
    <w:rsid w:val="00793A38"/>
    <w:rsid w:val="007A6CD6"/>
    <w:rsid w:val="007B3491"/>
    <w:rsid w:val="007D7D57"/>
    <w:rsid w:val="0081056F"/>
    <w:rsid w:val="008338A1"/>
    <w:rsid w:val="00843E8C"/>
    <w:rsid w:val="00865027"/>
    <w:rsid w:val="008812D1"/>
    <w:rsid w:val="00881EF9"/>
    <w:rsid w:val="0088272B"/>
    <w:rsid w:val="00892399"/>
    <w:rsid w:val="008A4FFB"/>
    <w:rsid w:val="008A5D8C"/>
    <w:rsid w:val="0090178D"/>
    <w:rsid w:val="0090662B"/>
    <w:rsid w:val="009133D2"/>
    <w:rsid w:val="009161FA"/>
    <w:rsid w:val="00920F16"/>
    <w:rsid w:val="00921C94"/>
    <w:rsid w:val="00942A70"/>
    <w:rsid w:val="00970F67"/>
    <w:rsid w:val="009A1073"/>
    <w:rsid w:val="009A7806"/>
    <w:rsid w:val="009B2A35"/>
    <w:rsid w:val="009D546E"/>
    <w:rsid w:val="009F5DBB"/>
    <w:rsid w:val="00A25E04"/>
    <w:rsid w:val="00A36A97"/>
    <w:rsid w:val="00A41D2C"/>
    <w:rsid w:val="00A46AF3"/>
    <w:rsid w:val="00A46B2A"/>
    <w:rsid w:val="00A6525A"/>
    <w:rsid w:val="00A81CDF"/>
    <w:rsid w:val="00A84FF8"/>
    <w:rsid w:val="00AA0545"/>
    <w:rsid w:val="00AA3508"/>
    <w:rsid w:val="00AB3F09"/>
    <w:rsid w:val="00AE6C76"/>
    <w:rsid w:val="00B15BF6"/>
    <w:rsid w:val="00B37B29"/>
    <w:rsid w:val="00B406D3"/>
    <w:rsid w:val="00B46BD2"/>
    <w:rsid w:val="00B47245"/>
    <w:rsid w:val="00B53C6C"/>
    <w:rsid w:val="00B54BDB"/>
    <w:rsid w:val="00B858AD"/>
    <w:rsid w:val="00B86CC6"/>
    <w:rsid w:val="00BA51D6"/>
    <w:rsid w:val="00BC5483"/>
    <w:rsid w:val="00BD24C1"/>
    <w:rsid w:val="00BD44A0"/>
    <w:rsid w:val="00BD6A00"/>
    <w:rsid w:val="00BD713E"/>
    <w:rsid w:val="00BE3F98"/>
    <w:rsid w:val="00BE4505"/>
    <w:rsid w:val="00BF7D10"/>
    <w:rsid w:val="00C008C0"/>
    <w:rsid w:val="00C0607D"/>
    <w:rsid w:val="00C06699"/>
    <w:rsid w:val="00C14033"/>
    <w:rsid w:val="00C14EA8"/>
    <w:rsid w:val="00C25108"/>
    <w:rsid w:val="00C45126"/>
    <w:rsid w:val="00C62395"/>
    <w:rsid w:val="00C64652"/>
    <w:rsid w:val="00C77929"/>
    <w:rsid w:val="00CB07D8"/>
    <w:rsid w:val="00CB7EEB"/>
    <w:rsid w:val="00CC110C"/>
    <w:rsid w:val="00CC6835"/>
    <w:rsid w:val="00CE36C0"/>
    <w:rsid w:val="00CE795A"/>
    <w:rsid w:val="00D1111E"/>
    <w:rsid w:val="00D26578"/>
    <w:rsid w:val="00D60345"/>
    <w:rsid w:val="00D64210"/>
    <w:rsid w:val="00D82833"/>
    <w:rsid w:val="00D92022"/>
    <w:rsid w:val="00DC042B"/>
    <w:rsid w:val="00DC0921"/>
    <w:rsid w:val="00DC276F"/>
    <w:rsid w:val="00DE394D"/>
    <w:rsid w:val="00DE7E8B"/>
    <w:rsid w:val="00DF6405"/>
    <w:rsid w:val="00E10C68"/>
    <w:rsid w:val="00E32E9B"/>
    <w:rsid w:val="00E42953"/>
    <w:rsid w:val="00E44A54"/>
    <w:rsid w:val="00E629F9"/>
    <w:rsid w:val="00E73957"/>
    <w:rsid w:val="00E73C22"/>
    <w:rsid w:val="00E866D5"/>
    <w:rsid w:val="00E94FBD"/>
    <w:rsid w:val="00EB3F5B"/>
    <w:rsid w:val="00EC5EB8"/>
    <w:rsid w:val="00ED5D17"/>
    <w:rsid w:val="00ED7B76"/>
    <w:rsid w:val="00F03C14"/>
    <w:rsid w:val="00F07826"/>
    <w:rsid w:val="00F25280"/>
    <w:rsid w:val="00F27E0E"/>
    <w:rsid w:val="00F37EEE"/>
    <w:rsid w:val="00F47F35"/>
    <w:rsid w:val="00F51B03"/>
    <w:rsid w:val="00F62A40"/>
    <w:rsid w:val="00FF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styleId="Header">
    <w:name w:val="header"/>
    <w:basedOn w:val="Normal"/>
    <w:link w:val="HeaderChar"/>
    <w:uiPriority w:val="99"/>
    <w:unhideWhenUsed/>
    <w:rsid w:val="0090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2B"/>
  </w:style>
  <w:style w:type="paragraph" w:styleId="Footer">
    <w:name w:val="footer"/>
    <w:basedOn w:val="Normal"/>
    <w:link w:val="FooterChar"/>
    <w:uiPriority w:val="99"/>
    <w:unhideWhenUsed/>
    <w:rsid w:val="0090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styleId="Header">
    <w:name w:val="header"/>
    <w:basedOn w:val="Normal"/>
    <w:link w:val="HeaderChar"/>
    <w:uiPriority w:val="99"/>
    <w:unhideWhenUsed/>
    <w:rsid w:val="0090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2B"/>
  </w:style>
  <w:style w:type="paragraph" w:styleId="Footer">
    <w:name w:val="footer"/>
    <w:basedOn w:val="Normal"/>
    <w:link w:val="FooterChar"/>
    <w:uiPriority w:val="99"/>
    <w:unhideWhenUsed/>
    <w:rsid w:val="0090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994">
      <w:bodyDiv w:val="1"/>
      <w:marLeft w:val="0"/>
      <w:marRight w:val="0"/>
      <w:marTop w:val="0"/>
      <w:marBottom w:val="0"/>
      <w:divBdr>
        <w:top w:val="none" w:sz="0" w:space="0" w:color="auto"/>
        <w:left w:val="none" w:sz="0" w:space="0" w:color="auto"/>
        <w:bottom w:val="none" w:sz="0" w:space="0" w:color="auto"/>
        <w:right w:val="none" w:sz="0" w:space="0" w:color="auto"/>
      </w:divBdr>
    </w:div>
    <w:div w:id="21347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925A-AFF2-4656-83B0-D210A932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Rachel Coulson</cp:lastModifiedBy>
  <cp:revision>13</cp:revision>
  <cp:lastPrinted>2019-08-30T14:13:00Z</cp:lastPrinted>
  <dcterms:created xsi:type="dcterms:W3CDTF">2019-08-26T15:45:00Z</dcterms:created>
  <dcterms:modified xsi:type="dcterms:W3CDTF">2021-02-28T10:43:00Z</dcterms:modified>
</cp:coreProperties>
</file>