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9841C" w14:textId="29739DDA" w:rsidR="001378C0" w:rsidRPr="001378C0" w:rsidRDefault="001378C0" w:rsidP="001378C0">
      <w:pPr>
        <w:jc w:val="center"/>
        <w:rPr>
          <w:rFonts w:ascii="Verdana" w:hAnsi="Verdana" w:cs="Times New Roman"/>
          <w:b/>
        </w:rPr>
      </w:pPr>
      <w:r w:rsidRPr="001378C0">
        <w:rPr>
          <w:rFonts w:ascii="Times New Roman" w:hAnsi="Times New Roman" w:cs="Times New Roman"/>
          <w:b/>
          <w:noProof/>
          <w:color w:val="4472C4" w:themeColor="accent1"/>
          <w:lang w:eastAsia="en-GB"/>
        </w:rPr>
        <w:drawing>
          <wp:anchor distT="0" distB="0" distL="114300" distR="114300" simplePos="0" relativeHeight="251659264" behindDoc="0" locked="0" layoutInCell="1" allowOverlap="1" wp14:anchorId="3B649D16" wp14:editId="1C37F30B">
            <wp:simplePos x="0" y="0"/>
            <wp:positionH relativeFrom="column">
              <wp:posOffset>-28574</wp:posOffset>
            </wp:positionH>
            <wp:positionV relativeFrom="paragraph">
              <wp:posOffset>-28575</wp:posOffset>
            </wp:positionV>
            <wp:extent cx="636668" cy="638175"/>
            <wp:effectExtent l="0" t="0" r="0" b="0"/>
            <wp:wrapNone/>
            <wp:docPr id="1" name="Picture 1" descr="C:\Users\stephen jackson\Documents\Academic Year 2015-16\Academic Year 2014-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8C0">
        <w:rPr>
          <w:rFonts w:ascii="Verdana" w:hAnsi="Verdana" w:cs="Times New Roman"/>
          <w:b/>
        </w:rPr>
        <w:t>Because we…</w:t>
      </w:r>
    </w:p>
    <w:p w14:paraId="2C1E295F" w14:textId="77777777" w:rsidR="001378C0" w:rsidRPr="001378C0" w:rsidRDefault="001378C0" w:rsidP="001378C0">
      <w:pPr>
        <w:widowControl w:val="0"/>
        <w:spacing w:after="0" w:line="240" w:lineRule="auto"/>
        <w:jc w:val="center"/>
        <w:rPr>
          <w:rFonts w:ascii="Verdana" w:hAnsi="Verdana" w:cs="Times New Roman"/>
          <w:b/>
          <w:color w:val="0065B0"/>
        </w:rPr>
      </w:pPr>
      <w:r w:rsidRPr="001378C0">
        <w:rPr>
          <w:rFonts w:ascii="Verdana" w:hAnsi="Verdana" w:cs="Times New Roman"/>
          <w:b/>
          <w:color w:val="0065B0"/>
        </w:rPr>
        <w:t>Care – Learn together - Aim high</w:t>
      </w:r>
    </w:p>
    <w:p w14:paraId="1C25FD74" w14:textId="77777777" w:rsidR="001378C0" w:rsidRPr="001378C0" w:rsidRDefault="001378C0" w:rsidP="001378C0">
      <w:pPr>
        <w:widowControl w:val="0"/>
        <w:spacing w:after="0" w:line="240" w:lineRule="auto"/>
        <w:jc w:val="center"/>
        <w:rPr>
          <w:rFonts w:ascii="Verdana" w:hAnsi="Verdana" w:cs="Times New Roman"/>
          <w:b/>
        </w:rPr>
      </w:pPr>
      <w:r w:rsidRPr="001378C0">
        <w:rPr>
          <w:rFonts w:ascii="Verdana" w:hAnsi="Verdana" w:cs="Times New Roman"/>
          <w:b/>
          <w:color w:val="0065B0"/>
        </w:rPr>
        <w:t xml:space="preserve">Be honest - Look after what we have </w:t>
      </w:r>
    </w:p>
    <w:p w14:paraId="7878F9BE" w14:textId="77777777" w:rsidR="001378C0" w:rsidRPr="001378C0" w:rsidRDefault="001378C0" w:rsidP="001378C0">
      <w:pPr>
        <w:jc w:val="center"/>
        <w:rPr>
          <w:rFonts w:ascii="Verdana" w:hAnsi="Verdana" w:cs="Times New Roman"/>
          <w:b/>
          <w:color w:val="4472C4" w:themeColor="accent1"/>
          <w:sz w:val="16"/>
          <w:szCs w:val="24"/>
        </w:rPr>
      </w:pPr>
    </w:p>
    <w:p w14:paraId="5411ED7A" w14:textId="77777777" w:rsidR="001378C0" w:rsidRPr="001378C0" w:rsidRDefault="001378C0" w:rsidP="001378C0">
      <w:pPr>
        <w:jc w:val="center"/>
        <w:rPr>
          <w:rFonts w:ascii="Verdana" w:hAnsi="Verdana" w:cs="Times New Roman"/>
          <w:b/>
          <w:szCs w:val="24"/>
        </w:rPr>
      </w:pPr>
      <w:r w:rsidRPr="001378C0">
        <w:rPr>
          <w:rFonts w:ascii="Verdana" w:hAnsi="Verdana" w:cs="Times New Roman"/>
          <w:b/>
          <w:szCs w:val="24"/>
        </w:rPr>
        <w:t>We are…</w:t>
      </w:r>
    </w:p>
    <w:p w14:paraId="4ED03A1C" w14:textId="7719EEDD" w:rsidR="001378C0" w:rsidRPr="001378C0" w:rsidRDefault="001378C0" w:rsidP="001378C0">
      <w:pPr>
        <w:widowControl w:val="0"/>
        <w:spacing w:after="0" w:line="240" w:lineRule="auto"/>
        <w:jc w:val="center"/>
        <w:rPr>
          <w:rFonts w:ascii="Verdana" w:hAnsi="Verdana" w:cs="Times New Roman"/>
          <w:b/>
          <w:color w:val="0065B0"/>
          <w:szCs w:val="24"/>
        </w:rPr>
      </w:pPr>
      <w:r w:rsidRPr="001378C0">
        <w:rPr>
          <w:rFonts w:ascii="Verdana" w:hAnsi="Verdana" w:cs="Times New Roman"/>
          <w:b/>
          <w:color w:val="0065B0"/>
          <w:szCs w:val="24"/>
        </w:rPr>
        <w:t>Ready – Kind and Considerate – Safe</w:t>
      </w:r>
    </w:p>
    <w:p w14:paraId="537B7828" w14:textId="77777777" w:rsidR="001378C0" w:rsidRDefault="001378C0" w:rsidP="001378C0">
      <w:pPr>
        <w:widowControl w:val="0"/>
        <w:spacing w:after="0" w:line="240" w:lineRule="auto"/>
        <w:jc w:val="center"/>
        <w:rPr>
          <w:rFonts w:ascii="Verdana" w:hAnsi="Verdana" w:cs="Times New Roman"/>
          <w:b/>
          <w:color w:val="0065B0"/>
          <w:sz w:val="16"/>
          <w:szCs w:val="24"/>
        </w:rPr>
      </w:pPr>
    </w:p>
    <w:p w14:paraId="7CC70742" w14:textId="72F3AE79" w:rsidR="001378C0" w:rsidRPr="00004A3F" w:rsidRDefault="001378C0" w:rsidP="00004A3F">
      <w:pPr>
        <w:widowControl w:val="0"/>
        <w:spacing w:after="0" w:line="240" w:lineRule="auto"/>
        <w:jc w:val="center"/>
        <w:rPr>
          <w:rFonts w:ascii="Verdana" w:hAnsi="Verdana" w:cs="Times New Roman"/>
          <w:b/>
          <w:color w:val="0065B0"/>
          <w:sz w:val="24"/>
          <w:szCs w:val="24"/>
          <w:u w:val="single"/>
        </w:rPr>
      </w:pPr>
      <w:r w:rsidRPr="001378C0">
        <w:rPr>
          <w:rFonts w:ascii="Verdana" w:hAnsi="Verdana" w:cs="Times New Roman"/>
          <w:b/>
          <w:color w:val="0065B0"/>
          <w:sz w:val="24"/>
          <w:szCs w:val="24"/>
          <w:u w:val="single"/>
        </w:rPr>
        <w:t>Addendum to Behaviour Policy January 2021</w:t>
      </w:r>
    </w:p>
    <w:p w14:paraId="2B5524E4" w14:textId="77777777" w:rsidR="00004A3F" w:rsidRPr="00004A3F" w:rsidRDefault="00FD2ABD" w:rsidP="00004A3F">
      <w:pPr>
        <w:shd w:val="clear" w:color="auto" w:fill="FFFFFF"/>
        <w:spacing w:after="0" w:line="240" w:lineRule="auto"/>
        <w:rPr>
          <w:rFonts w:cstheme="minorHAnsi"/>
          <w:b/>
          <w:bCs/>
          <w:sz w:val="24"/>
          <w:szCs w:val="24"/>
          <w:u w:val="single"/>
        </w:rPr>
      </w:pPr>
      <w:r w:rsidRPr="00004A3F">
        <w:rPr>
          <w:rFonts w:cstheme="minorHAnsi"/>
          <w:b/>
          <w:bCs/>
          <w:sz w:val="24"/>
          <w:szCs w:val="24"/>
          <w:u w:val="single"/>
        </w:rPr>
        <w:t>Scope</w:t>
      </w:r>
    </w:p>
    <w:p w14:paraId="336B29CF" w14:textId="7C751810" w:rsidR="00FD2ABD" w:rsidRPr="00004A3F" w:rsidRDefault="00FD2ABD" w:rsidP="00004A3F">
      <w:pPr>
        <w:shd w:val="clear" w:color="auto" w:fill="FFFFFF"/>
        <w:spacing w:after="0" w:line="240" w:lineRule="auto"/>
        <w:rPr>
          <w:rFonts w:cstheme="minorHAnsi"/>
          <w:b/>
          <w:bCs/>
          <w:sz w:val="24"/>
          <w:szCs w:val="24"/>
        </w:rPr>
      </w:pPr>
      <w:r w:rsidRPr="00B64EA7">
        <w:rPr>
          <w:rFonts w:cstheme="minorHAnsi"/>
          <w:sz w:val="24"/>
          <w:szCs w:val="24"/>
        </w:rPr>
        <w:t xml:space="preserve">This addendum applies during the period in which schools have had to make considerable adjustments to how they operate due to the COVID-19 </w:t>
      </w:r>
      <w:r w:rsidR="005D2D33" w:rsidRPr="00B64EA7">
        <w:rPr>
          <w:rFonts w:cstheme="minorHAnsi"/>
          <w:sz w:val="24"/>
          <w:szCs w:val="24"/>
        </w:rPr>
        <w:t>pandemic and</w:t>
      </w:r>
      <w:r w:rsidRPr="00B64EA7">
        <w:rPr>
          <w:rFonts w:cstheme="minorHAnsi"/>
          <w:sz w:val="24"/>
          <w:szCs w:val="24"/>
        </w:rPr>
        <w:t xml:space="preserve"> reflects updated advice from the Department of Education. It sets out changes to our normal behaviour policy in light of the Department for Education’s guidance, Planning Guidance for Primary Schools and should be read in conjunction with that guidance. Unless covered here, our normal behaviour policy continues to apply.</w:t>
      </w:r>
    </w:p>
    <w:p w14:paraId="4DFE4BDC" w14:textId="40D87D97" w:rsidR="001D4DE2" w:rsidRDefault="00612FA0" w:rsidP="00B64EA7">
      <w:pPr>
        <w:shd w:val="clear" w:color="auto" w:fill="FFFFFF"/>
        <w:spacing w:before="100" w:beforeAutospacing="1" w:after="300" w:line="240" w:lineRule="auto"/>
        <w:rPr>
          <w:rFonts w:cstheme="minorHAnsi"/>
          <w:b/>
          <w:bCs/>
          <w:sz w:val="24"/>
          <w:szCs w:val="24"/>
          <w:u w:val="single"/>
        </w:rPr>
      </w:pPr>
      <w:r w:rsidRPr="00612FA0">
        <w:rPr>
          <w:rFonts w:cstheme="minorHAnsi"/>
          <w:b/>
          <w:bCs/>
          <w:sz w:val="24"/>
          <w:szCs w:val="24"/>
          <w:u w:val="single"/>
        </w:rPr>
        <w:t>For pupils in school</w:t>
      </w:r>
    </w:p>
    <w:p w14:paraId="5E79A8B8" w14:textId="385D6A5D" w:rsidR="009D567A" w:rsidRDefault="009D567A" w:rsidP="009D567A">
      <w:pPr>
        <w:pStyle w:val="ListParagraph"/>
        <w:numPr>
          <w:ilvl w:val="0"/>
          <w:numId w:val="17"/>
        </w:numPr>
        <w:shd w:val="clear" w:color="auto" w:fill="FFFFFF"/>
        <w:spacing w:before="100" w:beforeAutospacing="1" w:after="300" w:line="240" w:lineRule="auto"/>
        <w:rPr>
          <w:rFonts w:cstheme="minorHAnsi"/>
          <w:bCs/>
          <w:sz w:val="24"/>
          <w:szCs w:val="24"/>
        </w:rPr>
      </w:pPr>
      <w:r w:rsidRPr="009D567A">
        <w:rPr>
          <w:rFonts w:cstheme="minorHAnsi"/>
          <w:bCs/>
          <w:sz w:val="24"/>
          <w:szCs w:val="24"/>
        </w:rPr>
        <w:t>The three core expectations of ‘Ready, Kind and Considerate and Safe’</w:t>
      </w:r>
      <w:r>
        <w:rPr>
          <w:rFonts w:cstheme="minorHAnsi"/>
          <w:bCs/>
          <w:sz w:val="24"/>
          <w:szCs w:val="24"/>
        </w:rPr>
        <w:t xml:space="preserve"> remain the same.</w:t>
      </w:r>
    </w:p>
    <w:p w14:paraId="1509740C" w14:textId="7B3059A3" w:rsidR="00A9497D" w:rsidRDefault="00A9497D" w:rsidP="009D567A">
      <w:pPr>
        <w:pStyle w:val="ListParagraph"/>
        <w:numPr>
          <w:ilvl w:val="0"/>
          <w:numId w:val="17"/>
        </w:numPr>
        <w:shd w:val="clear" w:color="auto" w:fill="FFFFFF"/>
        <w:spacing w:before="100" w:beforeAutospacing="1" w:after="300" w:line="240" w:lineRule="auto"/>
        <w:rPr>
          <w:rFonts w:cstheme="minorHAnsi"/>
          <w:bCs/>
          <w:sz w:val="24"/>
          <w:szCs w:val="24"/>
        </w:rPr>
      </w:pPr>
      <w:r>
        <w:rPr>
          <w:rFonts w:cstheme="minorHAnsi"/>
          <w:bCs/>
          <w:sz w:val="24"/>
          <w:szCs w:val="24"/>
        </w:rPr>
        <w:t xml:space="preserve">‘Ready’ will be reinforced by </w:t>
      </w:r>
      <w:r w:rsidR="001378C0">
        <w:rPr>
          <w:rFonts w:cstheme="minorHAnsi"/>
          <w:bCs/>
          <w:sz w:val="24"/>
          <w:szCs w:val="24"/>
        </w:rPr>
        <w:t xml:space="preserve">adults </w:t>
      </w:r>
      <w:r>
        <w:rPr>
          <w:rFonts w:cstheme="minorHAnsi"/>
          <w:bCs/>
          <w:sz w:val="24"/>
          <w:szCs w:val="24"/>
        </w:rPr>
        <w:t xml:space="preserve">explaining the need for individual, forward facing desks and </w:t>
      </w:r>
      <w:r w:rsidR="001378C0">
        <w:rPr>
          <w:rFonts w:cstheme="minorHAnsi"/>
          <w:bCs/>
          <w:sz w:val="24"/>
          <w:szCs w:val="24"/>
        </w:rPr>
        <w:t>ensuring pupils use and look after their</w:t>
      </w:r>
      <w:r>
        <w:rPr>
          <w:rFonts w:cstheme="minorHAnsi"/>
          <w:bCs/>
          <w:sz w:val="24"/>
          <w:szCs w:val="24"/>
        </w:rPr>
        <w:t xml:space="preserve"> own set of equipment. </w:t>
      </w:r>
    </w:p>
    <w:p w14:paraId="33935B39" w14:textId="627632E2" w:rsidR="00A9497D" w:rsidRPr="00A9497D" w:rsidRDefault="00A9497D" w:rsidP="00A9497D">
      <w:pPr>
        <w:pStyle w:val="ListParagraph"/>
        <w:numPr>
          <w:ilvl w:val="0"/>
          <w:numId w:val="17"/>
        </w:numPr>
        <w:shd w:val="clear" w:color="auto" w:fill="FFFFFF"/>
        <w:spacing w:before="100" w:beforeAutospacing="1" w:after="300" w:line="240" w:lineRule="auto"/>
        <w:rPr>
          <w:rFonts w:cstheme="minorHAnsi"/>
          <w:bCs/>
          <w:sz w:val="24"/>
          <w:szCs w:val="24"/>
        </w:rPr>
      </w:pPr>
      <w:r>
        <w:rPr>
          <w:rFonts w:cstheme="minorHAnsi"/>
          <w:bCs/>
          <w:sz w:val="24"/>
          <w:szCs w:val="24"/>
        </w:rPr>
        <w:t xml:space="preserve">‘Kindness and Consideration’ will be reinforced by </w:t>
      </w:r>
      <w:r w:rsidR="001378C0">
        <w:rPr>
          <w:rFonts w:cstheme="minorHAnsi"/>
          <w:bCs/>
          <w:sz w:val="24"/>
          <w:szCs w:val="24"/>
        </w:rPr>
        <w:t xml:space="preserve">pupils </w:t>
      </w:r>
      <w:r>
        <w:rPr>
          <w:rFonts w:cstheme="minorHAnsi"/>
          <w:bCs/>
          <w:sz w:val="24"/>
          <w:szCs w:val="24"/>
        </w:rPr>
        <w:t>building relationships with different adults and childr</w:t>
      </w:r>
      <w:r w:rsidR="001378C0">
        <w:rPr>
          <w:rFonts w:cstheme="minorHAnsi"/>
          <w:bCs/>
          <w:sz w:val="24"/>
          <w:szCs w:val="24"/>
        </w:rPr>
        <w:t>en who may not usually teach them or be part of their</w:t>
      </w:r>
      <w:r>
        <w:rPr>
          <w:rFonts w:cstheme="minorHAnsi"/>
          <w:bCs/>
          <w:sz w:val="24"/>
          <w:szCs w:val="24"/>
        </w:rPr>
        <w:t xml:space="preserve"> class. </w:t>
      </w:r>
    </w:p>
    <w:p w14:paraId="41035840" w14:textId="3EC1728A" w:rsidR="009D567A" w:rsidRDefault="009D567A" w:rsidP="009D567A">
      <w:pPr>
        <w:pStyle w:val="ListParagraph"/>
        <w:numPr>
          <w:ilvl w:val="0"/>
          <w:numId w:val="17"/>
        </w:numPr>
        <w:shd w:val="clear" w:color="auto" w:fill="FFFFFF"/>
        <w:spacing w:before="100" w:beforeAutospacing="1" w:after="300" w:line="240" w:lineRule="auto"/>
        <w:rPr>
          <w:rFonts w:cstheme="minorHAnsi"/>
          <w:bCs/>
          <w:sz w:val="24"/>
          <w:szCs w:val="24"/>
        </w:rPr>
      </w:pPr>
      <w:r>
        <w:rPr>
          <w:rFonts w:cstheme="minorHAnsi"/>
          <w:bCs/>
          <w:sz w:val="24"/>
          <w:szCs w:val="24"/>
        </w:rPr>
        <w:t>‘Safe’ will be reinforced by explain</w:t>
      </w:r>
      <w:r w:rsidR="00586216">
        <w:rPr>
          <w:rFonts w:cstheme="minorHAnsi"/>
          <w:bCs/>
          <w:sz w:val="24"/>
          <w:szCs w:val="24"/>
        </w:rPr>
        <w:t>ing</w:t>
      </w:r>
      <w:r>
        <w:rPr>
          <w:rFonts w:cstheme="minorHAnsi"/>
          <w:bCs/>
          <w:sz w:val="24"/>
          <w:szCs w:val="24"/>
        </w:rPr>
        <w:t xml:space="preserve"> the need for extra hygiene and social distancing. </w:t>
      </w:r>
      <w:r w:rsidR="00586216">
        <w:rPr>
          <w:rFonts w:cstheme="minorHAnsi"/>
          <w:bCs/>
          <w:sz w:val="24"/>
          <w:szCs w:val="24"/>
        </w:rPr>
        <w:t>Adults will explain and reinforce routines such as hand washing and sanitising</w:t>
      </w:r>
      <w:r w:rsidR="00A9497D">
        <w:rPr>
          <w:rFonts w:cstheme="minorHAnsi"/>
          <w:bCs/>
          <w:sz w:val="24"/>
          <w:szCs w:val="24"/>
        </w:rPr>
        <w:t>, remaining within the</w:t>
      </w:r>
      <w:r w:rsidR="00586216">
        <w:rPr>
          <w:rFonts w:cstheme="minorHAnsi"/>
          <w:bCs/>
          <w:sz w:val="24"/>
          <w:szCs w:val="24"/>
        </w:rPr>
        <w:t xml:space="preserve"> bubble group, and interacting with each other will no physical contact. </w:t>
      </w:r>
    </w:p>
    <w:p w14:paraId="0D63EC54" w14:textId="6B8AE396" w:rsidR="00A9497D" w:rsidRDefault="00A9497D" w:rsidP="009D567A">
      <w:pPr>
        <w:pStyle w:val="ListParagraph"/>
        <w:numPr>
          <w:ilvl w:val="0"/>
          <w:numId w:val="17"/>
        </w:numPr>
        <w:shd w:val="clear" w:color="auto" w:fill="FFFFFF"/>
        <w:spacing w:before="100" w:beforeAutospacing="1" w:after="300" w:line="240" w:lineRule="auto"/>
        <w:rPr>
          <w:rFonts w:cstheme="minorHAnsi"/>
          <w:bCs/>
          <w:sz w:val="24"/>
          <w:szCs w:val="24"/>
        </w:rPr>
      </w:pPr>
      <w:r>
        <w:rPr>
          <w:rFonts w:cstheme="minorHAnsi"/>
          <w:bCs/>
          <w:sz w:val="24"/>
          <w:szCs w:val="24"/>
        </w:rPr>
        <w:t xml:space="preserve">A revised Valley Vibe is on display in all bubble classrooms. </w:t>
      </w:r>
      <w:r w:rsidR="001378C0">
        <w:rPr>
          <w:rFonts w:cstheme="minorHAnsi"/>
          <w:bCs/>
          <w:sz w:val="24"/>
          <w:szCs w:val="24"/>
        </w:rPr>
        <w:t xml:space="preserve">See attached. </w:t>
      </w:r>
    </w:p>
    <w:p w14:paraId="2C06F525" w14:textId="21F7575F" w:rsidR="00581A89" w:rsidRDefault="00581A89" w:rsidP="009D567A">
      <w:pPr>
        <w:pStyle w:val="ListParagraph"/>
        <w:numPr>
          <w:ilvl w:val="0"/>
          <w:numId w:val="17"/>
        </w:numPr>
        <w:shd w:val="clear" w:color="auto" w:fill="FFFFFF"/>
        <w:spacing w:before="100" w:beforeAutospacing="1" w:after="300" w:line="240" w:lineRule="auto"/>
        <w:rPr>
          <w:rFonts w:cstheme="minorHAnsi"/>
          <w:bCs/>
          <w:sz w:val="24"/>
          <w:szCs w:val="24"/>
        </w:rPr>
      </w:pPr>
      <w:r>
        <w:rPr>
          <w:rFonts w:cstheme="minorHAnsi"/>
          <w:bCs/>
          <w:sz w:val="24"/>
          <w:szCs w:val="24"/>
        </w:rPr>
        <w:t xml:space="preserve">The Peer Mediation Scheme is not in use at the moment. Adults will use the Restorative Questions with groups of pupils to help them resolve matters if disputes arise. </w:t>
      </w:r>
    </w:p>
    <w:p w14:paraId="552A217B" w14:textId="4C5348BE" w:rsidR="00D13F98" w:rsidRPr="00D13F98" w:rsidRDefault="00D13F98" w:rsidP="00D13F98">
      <w:pPr>
        <w:shd w:val="clear" w:color="auto" w:fill="FFFFFF"/>
        <w:spacing w:after="0" w:line="240" w:lineRule="auto"/>
        <w:ind w:left="360"/>
        <w:rPr>
          <w:rFonts w:cstheme="minorHAnsi"/>
          <w:b/>
          <w:bCs/>
          <w:sz w:val="24"/>
          <w:szCs w:val="24"/>
          <w:u w:val="single"/>
        </w:rPr>
      </w:pPr>
      <w:r w:rsidRPr="00D13F98">
        <w:rPr>
          <w:rFonts w:cstheme="minorHAnsi"/>
          <w:b/>
          <w:bCs/>
          <w:sz w:val="24"/>
          <w:szCs w:val="24"/>
          <w:u w:val="single"/>
        </w:rPr>
        <w:t>Rewards</w:t>
      </w:r>
    </w:p>
    <w:p w14:paraId="21701293" w14:textId="1F168D30" w:rsidR="00D13F98" w:rsidRDefault="00A9497D" w:rsidP="009222AF">
      <w:pPr>
        <w:shd w:val="clear" w:color="auto" w:fill="FFFFFF"/>
        <w:spacing w:after="0" w:line="240" w:lineRule="auto"/>
        <w:ind w:left="360"/>
        <w:rPr>
          <w:rFonts w:cstheme="minorHAnsi"/>
          <w:bCs/>
          <w:sz w:val="24"/>
          <w:szCs w:val="24"/>
        </w:rPr>
      </w:pPr>
      <w:r w:rsidRPr="00D13F98">
        <w:rPr>
          <w:rFonts w:cstheme="minorHAnsi"/>
          <w:bCs/>
          <w:sz w:val="24"/>
          <w:szCs w:val="24"/>
        </w:rPr>
        <w:t xml:space="preserve">Adjustments to reward systems will be in place. </w:t>
      </w:r>
      <w:r w:rsidR="00581A89">
        <w:rPr>
          <w:rFonts w:cstheme="minorHAnsi"/>
          <w:bCs/>
          <w:sz w:val="24"/>
          <w:szCs w:val="24"/>
        </w:rPr>
        <w:t>Recognition Boards, Praise Cards, Marbles in the jar, House T</w:t>
      </w:r>
      <w:r w:rsidRPr="00D13F98">
        <w:rPr>
          <w:rFonts w:cstheme="minorHAnsi"/>
          <w:bCs/>
          <w:sz w:val="24"/>
          <w:szCs w:val="24"/>
        </w:rPr>
        <w:t xml:space="preserve">okens for playtime and lunchtimes </w:t>
      </w:r>
      <w:r w:rsidR="00D13F98">
        <w:rPr>
          <w:rFonts w:cstheme="minorHAnsi"/>
          <w:bCs/>
          <w:sz w:val="24"/>
          <w:szCs w:val="24"/>
        </w:rPr>
        <w:t xml:space="preserve">can all be used in the </w:t>
      </w:r>
      <w:r w:rsidRPr="00D13F98">
        <w:rPr>
          <w:rFonts w:cstheme="minorHAnsi"/>
          <w:bCs/>
          <w:sz w:val="24"/>
          <w:szCs w:val="24"/>
        </w:rPr>
        <w:t xml:space="preserve">same way we usually do. </w:t>
      </w:r>
      <w:r w:rsidR="00581A89">
        <w:rPr>
          <w:rFonts w:cstheme="minorHAnsi"/>
          <w:bCs/>
          <w:sz w:val="24"/>
          <w:szCs w:val="24"/>
        </w:rPr>
        <w:t>House T</w:t>
      </w:r>
      <w:r w:rsidR="00D13F98">
        <w:rPr>
          <w:rFonts w:cstheme="minorHAnsi"/>
          <w:bCs/>
          <w:sz w:val="24"/>
          <w:szCs w:val="24"/>
        </w:rPr>
        <w:t xml:space="preserve">okens will be saved up until all pupils return to school. </w:t>
      </w:r>
      <w:r w:rsidR="00581A89">
        <w:rPr>
          <w:rFonts w:cstheme="minorHAnsi"/>
          <w:bCs/>
          <w:sz w:val="24"/>
          <w:szCs w:val="24"/>
        </w:rPr>
        <w:t>There will be no Gold S</w:t>
      </w:r>
      <w:r w:rsidRPr="00D13F98">
        <w:rPr>
          <w:rFonts w:cstheme="minorHAnsi"/>
          <w:bCs/>
          <w:sz w:val="24"/>
          <w:szCs w:val="24"/>
        </w:rPr>
        <w:t xml:space="preserve">tars or Treat Friday. Mr Jackson will continue to send out Head teacher praise cards for pupils going ‘Over and Above’ in their demonstration of the Core Values. </w:t>
      </w:r>
      <w:r w:rsidR="00D13F98">
        <w:rPr>
          <w:rFonts w:cstheme="minorHAnsi"/>
          <w:bCs/>
          <w:sz w:val="24"/>
          <w:szCs w:val="24"/>
        </w:rPr>
        <w:t>Golden Time can take place</w:t>
      </w:r>
      <w:r w:rsidR="00714648">
        <w:rPr>
          <w:rFonts w:cstheme="minorHAnsi"/>
          <w:bCs/>
          <w:sz w:val="24"/>
          <w:szCs w:val="24"/>
        </w:rPr>
        <w:t xml:space="preserve">, </w:t>
      </w:r>
      <w:r w:rsidR="00D13F98">
        <w:rPr>
          <w:rFonts w:cstheme="minorHAnsi"/>
          <w:bCs/>
          <w:sz w:val="24"/>
          <w:szCs w:val="24"/>
        </w:rPr>
        <w:t xml:space="preserve">within a </w:t>
      </w:r>
      <w:r w:rsidR="00714648">
        <w:rPr>
          <w:rFonts w:cstheme="minorHAnsi"/>
          <w:bCs/>
          <w:sz w:val="24"/>
          <w:szCs w:val="24"/>
        </w:rPr>
        <w:t xml:space="preserve">bubble. Activities chosen must adhere to the current risk assessment. </w:t>
      </w:r>
    </w:p>
    <w:p w14:paraId="75B73BEF" w14:textId="77777777" w:rsidR="009222AF" w:rsidRDefault="009222AF" w:rsidP="009222AF">
      <w:pPr>
        <w:shd w:val="clear" w:color="auto" w:fill="FFFFFF"/>
        <w:spacing w:after="0" w:line="240" w:lineRule="auto"/>
        <w:ind w:left="360"/>
        <w:rPr>
          <w:rFonts w:cstheme="minorHAnsi"/>
          <w:bCs/>
          <w:sz w:val="24"/>
          <w:szCs w:val="24"/>
        </w:rPr>
      </w:pPr>
    </w:p>
    <w:p w14:paraId="06930501" w14:textId="5B90E5B2" w:rsidR="00714648" w:rsidRDefault="00714648" w:rsidP="00E41929">
      <w:pPr>
        <w:shd w:val="clear" w:color="auto" w:fill="FFFFFF"/>
        <w:spacing w:after="0" w:line="240" w:lineRule="auto"/>
        <w:ind w:left="360"/>
        <w:rPr>
          <w:rFonts w:cstheme="minorHAnsi"/>
          <w:b/>
          <w:bCs/>
          <w:sz w:val="24"/>
          <w:szCs w:val="24"/>
          <w:u w:val="single"/>
        </w:rPr>
      </w:pPr>
      <w:r w:rsidRPr="00714648">
        <w:rPr>
          <w:rFonts w:cstheme="minorHAnsi"/>
          <w:b/>
          <w:bCs/>
          <w:sz w:val="24"/>
          <w:szCs w:val="24"/>
          <w:u w:val="single"/>
        </w:rPr>
        <w:t>Consequences</w:t>
      </w:r>
    </w:p>
    <w:p w14:paraId="28432D1D" w14:textId="77777777" w:rsidR="009222AF" w:rsidRDefault="00714648" w:rsidP="00E41929">
      <w:pPr>
        <w:shd w:val="clear" w:color="auto" w:fill="FFFFFF"/>
        <w:spacing w:after="0" w:line="240" w:lineRule="auto"/>
        <w:ind w:left="360"/>
        <w:rPr>
          <w:rFonts w:cstheme="minorHAnsi"/>
          <w:bCs/>
          <w:sz w:val="24"/>
          <w:szCs w:val="24"/>
        </w:rPr>
      </w:pPr>
      <w:r>
        <w:rPr>
          <w:rFonts w:cstheme="minorHAnsi"/>
          <w:bCs/>
          <w:sz w:val="24"/>
          <w:szCs w:val="24"/>
        </w:rPr>
        <w:t>Incidents of pupils not being ‘ready</w:t>
      </w:r>
      <w:r w:rsidR="00E41929">
        <w:rPr>
          <w:rFonts w:cstheme="minorHAnsi"/>
          <w:bCs/>
          <w:sz w:val="24"/>
          <w:szCs w:val="24"/>
        </w:rPr>
        <w:t>’</w:t>
      </w:r>
      <w:r>
        <w:rPr>
          <w:rFonts w:cstheme="minorHAnsi"/>
          <w:bCs/>
          <w:sz w:val="24"/>
          <w:szCs w:val="24"/>
        </w:rPr>
        <w:t xml:space="preserve">, </w:t>
      </w:r>
      <w:r w:rsidR="00E41929">
        <w:rPr>
          <w:rFonts w:cstheme="minorHAnsi"/>
          <w:bCs/>
          <w:sz w:val="24"/>
          <w:szCs w:val="24"/>
        </w:rPr>
        <w:t>‘</w:t>
      </w:r>
      <w:r>
        <w:rPr>
          <w:rFonts w:cstheme="minorHAnsi"/>
          <w:bCs/>
          <w:sz w:val="24"/>
          <w:szCs w:val="24"/>
        </w:rPr>
        <w:t>kind and considerate</w:t>
      </w:r>
      <w:r w:rsidR="00E41929">
        <w:rPr>
          <w:rFonts w:cstheme="minorHAnsi"/>
          <w:bCs/>
          <w:sz w:val="24"/>
          <w:szCs w:val="24"/>
        </w:rPr>
        <w:t>’</w:t>
      </w:r>
      <w:r>
        <w:rPr>
          <w:rFonts w:cstheme="minorHAnsi"/>
          <w:bCs/>
          <w:sz w:val="24"/>
          <w:szCs w:val="24"/>
        </w:rPr>
        <w:t xml:space="preserve"> or </w:t>
      </w:r>
      <w:r w:rsidR="00E41929">
        <w:rPr>
          <w:rFonts w:cstheme="minorHAnsi"/>
          <w:bCs/>
          <w:sz w:val="24"/>
          <w:szCs w:val="24"/>
        </w:rPr>
        <w:t>‘s</w:t>
      </w:r>
      <w:r>
        <w:rPr>
          <w:rFonts w:cstheme="minorHAnsi"/>
          <w:bCs/>
          <w:sz w:val="24"/>
          <w:szCs w:val="24"/>
        </w:rPr>
        <w:t>afe</w:t>
      </w:r>
      <w:r w:rsidR="00E41929">
        <w:rPr>
          <w:rFonts w:cstheme="minorHAnsi"/>
          <w:bCs/>
          <w:sz w:val="24"/>
          <w:szCs w:val="24"/>
        </w:rPr>
        <w:t>’</w:t>
      </w:r>
      <w:r>
        <w:rPr>
          <w:rFonts w:cstheme="minorHAnsi"/>
          <w:bCs/>
          <w:sz w:val="24"/>
          <w:szCs w:val="24"/>
        </w:rPr>
        <w:t xml:space="preserve"> should be d</w:t>
      </w:r>
      <w:r w:rsidR="009222AF">
        <w:rPr>
          <w:rFonts w:cstheme="minorHAnsi"/>
          <w:bCs/>
          <w:sz w:val="24"/>
          <w:szCs w:val="24"/>
        </w:rPr>
        <w:t>ealt with by the adults in the B</w:t>
      </w:r>
      <w:r>
        <w:rPr>
          <w:rFonts w:cstheme="minorHAnsi"/>
          <w:bCs/>
          <w:sz w:val="24"/>
          <w:szCs w:val="24"/>
        </w:rPr>
        <w:t xml:space="preserve">ubble in accordance with the stepped boundaries and restorative approach outlined in the Behaviour Policy. </w:t>
      </w:r>
      <w:r w:rsidR="00E41929">
        <w:rPr>
          <w:rFonts w:cstheme="minorHAnsi"/>
          <w:bCs/>
          <w:sz w:val="24"/>
          <w:szCs w:val="24"/>
        </w:rPr>
        <w:t>For the majority of incidents, any consequences used should be managed within the Bubble. Pupils cannot be asked to spend a period of time in another classroom where another Bubble is present. Use of minu</w:t>
      </w:r>
      <w:r w:rsidR="00FF6DF1">
        <w:rPr>
          <w:rFonts w:cstheme="minorHAnsi"/>
          <w:bCs/>
          <w:sz w:val="24"/>
          <w:szCs w:val="24"/>
        </w:rPr>
        <w:t>tes off playtime or Golden Time;</w:t>
      </w:r>
      <w:r w:rsidR="00E41929">
        <w:rPr>
          <w:rFonts w:cstheme="minorHAnsi"/>
          <w:bCs/>
          <w:sz w:val="24"/>
          <w:szCs w:val="24"/>
        </w:rPr>
        <w:t xml:space="preserve"> changing </w:t>
      </w:r>
      <w:r w:rsidR="00FF6DF1">
        <w:rPr>
          <w:rFonts w:cstheme="minorHAnsi"/>
          <w:bCs/>
          <w:sz w:val="24"/>
          <w:szCs w:val="24"/>
        </w:rPr>
        <w:t>of seat within the Bubble classroom to spare desk;</w:t>
      </w:r>
      <w:r w:rsidR="00E41929">
        <w:rPr>
          <w:rFonts w:cstheme="minorHAnsi"/>
          <w:bCs/>
          <w:sz w:val="24"/>
          <w:szCs w:val="24"/>
        </w:rPr>
        <w:t xml:space="preserve"> time to complete a task in a supervis</w:t>
      </w:r>
      <w:r w:rsidR="00FF6DF1">
        <w:rPr>
          <w:rFonts w:cstheme="minorHAnsi"/>
          <w:bCs/>
          <w:sz w:val="24"/>
          <w:szCs w:val="24"/>
        </w:rPr>
        <w:t>ed shared area away other pupil;</w:t>
      </w:r>
      <w:r w:rsidR="00E41929">
        <w:rPr>
          <w:rFonts w:cstheme="minorHAnsi"/>
          <w:bCs/>
          <w:sz w:val="24"/>
          <w:szCs w:val="24"/>
        </w:rPr>
        <w:t xml:space="preserve"> time to stand beside an adult during playtime are all appropriate within a Bubble. </w:t>
      </w:r>
    </w:p>
    <w:p w14:paraId="04A19690" w14:textId="34268CCD" w:rsidR="00FF6DF1" w:rsidRDefault="00FF6DF1" w:rsidP="00E41929">
      <w:pPr>
        <w:shd w:val="clear" w:color="auto" w:fill="FFFFFF"/>
        <w:spacing w:after="0" w:line="240" w:lineRule="auto"/>
        <w:ind w:left="360"/>
        <w:rPr>
          <w:rFonts w:cstheme="minorHAnsi"/>
          <w:bCs/>
          <w:sz w:val="24"/>
          <w:szCs w:val="24"/>
        </w:rPr>
      </w:pPr>
      <w:r>
        <w:rPr>
          <w:rFonts w:cstheme="minorHAnsi"/>
          <w:bCs/>
          <w:sz w:val="24"/>
          <w:szCs w:val="24"/>
        </w:rPr>
        <w:t xml:space="preserve">If incidents of physical harm, inappropriate language or unkind actions have left another pupil or adult upset or hurt, both sets of parents should be informed and the incident logged according to the usual procedures outlined in our behaviour policy. </w:t>
      </w:r>
    </w:p>
    <w:p w14:paraId="717CD0A0" w14:textId="6617D1E5" w:rsidR="009222AF" w:rsidRPr="009222AF" w:rsidRDefault="00E41929" w:rsidP="009222AF">
      <w:pPr>
        <w:shd w:val="clear" w:color="auto" w:fill="FFFFFF"/>
        <w:spacing w:after="0" w:line="240" w:lineRule="auto"/>
        <w:ind w:left="360"/>
        <w:rPr>
          <w:rFonts w:cstheme="minorHAnsi"/>
          <w:sz w:val="24"/>
          <w:szCs w:val="24"/>
        </w:rPr>
      </w:pPr>
      <w:r>
        <w:rPr>
          <w:rFonts w:cstheme="minorHAnsi"/>
          <w:bCs/>
          <w:sz w:val="24"/>
          <w:szCs w:val="24"/>
        </w:rPr>
        <w:lastRenderedPageBreak/>
        <w:t xml:space="preserve">A member of SLT is always on site to support if a more serious incident occurs. </w:t>
      </w:r>
      <w:r w:rsidR="00004A3F" w:rsidRPr="005D2D33">
        <w:rPr>
          <w:rFonts w:cstheme="minorHAnsi"/>
          <w:sz w:val="24"/>
          <w:szCs w:val="24"/>
        </w:rPr>
        <w:t xml:space="preserve">If </w:t>
      </w:r>
      <w:r w:rsidR="00004A3F">
        <w:rPr>
          <w:rFonts w:cstheme="minorHAnsi"/>
          <w:sz w:val="24"/>
          <w:szCs w:val="24"/>
        </w:rPr>
        <w:t>a</w:t>
      </w:r>
      <w:r w:rsidR="00004A3F" w:rsidRPr="005D2D33">
        <w:rPr>
          <w:rFonts w:cstheme="minorHAnsi"/>
          <w:sz w:val="24"/>
          <w:szCs w:val="24"/>
        </w:rPr>
        <w:t xml:space="preserve"> child is unable to behave in a safe way at school, parents may be asked to come to take the child home until they have regulated. If necessary, an individual risk assessment with a behaviour </w:t>
      </w:r>
      <w:proofErr w:type="gramStart"/>
      <w:r w:rsidR="00004A3F" w:rsidRPr="005D2D33">
        <w:rPr>
          <w:rFonts w:cstheme="minorHAnsi"/>
          <w:sz w:val="24"/>
          <w:szCs w:val="24"/>
        </w:rPr>
        <w:t>plan,</w:t>
      </w:r>
      <w:proofErr w:type="gramEnd"/>
      <w:r w:rsidR="00004A3F" w:rsidRPr="005D2D33">
        <w:rPr>
          <w:rFonts w:cstheme="minorHAnsi"/>
          <w:sz w:val="24"/>
          <w:szCs w:val="24"/>
        </w:rPr>
        <w:t xml:space="preserve"> will be created to support</w:t>
      </w:r>
      <w:r w:rsidR="009222AF">
        <w:rPr>
          <w:rFonts w:cstheme="minorHAnsi"/>
          <w:sz w:val="24"/>
          <w:szCs w:val="24"/>
        </w:rPr>
        <w:t xml:space="preserve"> </w:t>
      </w:r>
      <w:r w:rsidR="009222AF" w:rsidRPr="009222AF">
        <w:rPr>
          <w:rFonts w:cstheme="minorHAnsi"/>
          <w:sz w:val="24"/>
          <w:szCs w:val="24"/>
        </w:rPr>
        <w:t xml:space="preserve">the child to be safe in school. </w:t>
      </w:r>
      <w:r w:rsidR="009222AF" w:rsidRPr="009222AF">
        <w:rPr>
          <w:rStyle w:val="Strong"/>
          <w:rFonts w:cstheme="minorHAnsi"/>
          <w:b w:val="0"/>
          <w:bCs w:val="0"/>
          <w:color w:val="000000"/>
          <w:sz w:val="24"/>
          <w:szCs w:val="24"/>
        </w:rPr>
        <w:t>Deliberate coughing or spitting towards any person will be deemed a serious behaviour incident and the exclusion policy will be applied.</w:t>
      </w:r>
    </w:p>
    <w:p w14:paraId="30A875A0" w14:textId="57A8A630" w:rsidR="00004A3F" w:rsidRPr="009222AF" w:rsidRDefault="00004A3F" w:rsidP="009222AF">
      <w:pPr>
        <w:shd w:val="clear" w:color="auto" w:fill="FFFFFF"/>
        <w:spacing w:after="0" w:line="240" w:lineRule="auto"/>
        <w:ind w:firstLine="360"/>
        <w:rPr>
          <w:rFonts w:cstheme="minorHAnsi"/>
          <w:bCs/>
          <w:sz w:val="24"/>
          <w:szCs w:val="24"/>
        </w:rPr>
      </w:pPr>
    </w:p>
    <w:p w14:paraId="1D762C18" w14:textId="77777777" w:rsidR="00EE6023" w:rsidRDefault="00612FA0" w:rsidP="00EE6023">
      <w:pPr>
        <w:shd w:val="clear" w:color="auto" w:fill="FFFFFF"/>
        <w:spacing w:before="100" w:beforeAutospacing="1" w:after="300" w:line="240" w:lineRule="auto"/>
        <w:rPr>
          <w:rFonts w:cstheme="minorHAnsi"/>
          <w:b/>
          <w:bCs/>
          <w:sz w:val="24"/>
          <w:szCs w:val="24"/>
          <w:u w:val="single"/>
        </w:rPr>
      </w:pPr>
      <w:r>
        <w:rPr>
          <w:rFonts w:cstheme="minorHAnsi"/>
          <w:b/>
          <w:bCs/>
          <w:sz w:val="24"/>
          <w:szCs w:val="24"/>
          <w:u w:val="single"/>
        </w:rPr>
        <w:t xml:space="preserve">For pupils learning remotely </w:t>
      </w:r>
      <w:r>
        <w:rPr>
          <w:rFonts w:cstheme="minorHAnsi"/>
          <w:b/>
          <w:bCs/>
          <w:sz w:val="24"/>
          <w:szCs w:val="24"/>
          <w:u w:val="single"/>
        </w:rPr>
        <w:tab/>
      </w:r>
    </w:p>
    <w:p w14:paraId="49BD2FF7" w14:textId="633DC184" w:rsidR="001310EE" w:rsidRDefault="001310EE" w:rsidP="00EE6023">
      <w:pPr>
        <w:shd w:val="clear" w:color="auto" w:fill="FFFFFF"/>
        <w:spacing w:before="100" w:beforeAutospacing="1" w:after="300" w:line="240" w:lineRule="auto"/>
        <w:rPr>
          <w:rStyle w:val="Strong"/>
          <w:rFonts w:cstheme="minorHAnsi"/>
          <w:b w:val="0"/>
          <w:bCs w:val="0"/>
          <w:color w:val="000000"/>
        </w:rPr>
      </w:pPr>
      <w:r w:rsidRPr="005D2D33">
        <w:rPr>
          <w:rStyle w:val="Strong"/>
          <w:rFonts w:cstheme="minorHAnsi"/>
          <w:b w:val="0"/>
          <w:bCs w:val="0"/>
          <w:color w:val="000000"/>
        </w:rPr>
        <w:t xml:space="preserve">It is expected that </w:t>
      </w:r>
      <w:r w:rsidR="0055647C">
        <w:rPr>
          <w:rStyle w:val="Strong"/>
          <w:rFonts w:cstheme="minorHAnsi"/>
          <w:b w:val="0"/>
          <w:bCs w:val="0"/>
          <w:color w:val="000000"/>
        </w:rPr>
        <w:t>children</w:t>
      </w:r>
      <w:r w:rsidRPr="005D2D33">
        <w:rPr>
          <w:rStyle w:val="Strong"/>
          <w:rFonts w:cstheme="minorHAnsi"/>
          <w:b w:val="0"/>
          <w:bCs w:val="0"/>
          <w:color w:val="000000"/>
        </w:rPr>
        <w:t xml:space="preserve"> who are at home </w:t>
      </w:r>
      <w:r w:rsidR="0055647C">
        <w:rPr>
          <w:rStyle w:val="Strong"/>
          <w:rFonts w:cstheme="minorHAnsi"/>
          <w:b w:val="0"/>
          <w:bCs w:val="0"/>
          <w:color w:val="000000"/>
        </w:rPr>
        <w:t xml:space="preserve">will </w:t>
      </w:r>
      <w:r w:rsidRPr="005D2D33">
        <w:rPr>
          <w:rStyle w:val="Strong"/>
          <w:rFonts w:cstheme="minorHAnsi"/>
          <w:b w:val="0"/>
          <w:bCs w:val="0"/>
          <w:color w:val="000000"/>
        </w:rPr>
        <w:t>engage with the school’s online learning offer.</w:t>
      </w:r>
      <w:r w:rsidR="00EE6023">
        <w:rPr>
          <w:rStyle w:val="Strong"/>
          <w:rFonts w:cstheme="minorHAnsi"/>
          <w:b w:val="0"/>
          <w:bCs w:val="0"/>
          <w:color w:val="000000"/>
        </w:rPr>
        <w:t xml:space="preserve"> All pupils will be informed of the expectations of remote learning using the Remote Learning Valley Vibe. (Attached) </w:t>
      </w:r>
    </w:p>
    <w:p w14:paraId="667B18D3" w14:textId="56B219EF" w:rsidR="00EE6023" w:rsidRDefault="00EE6023" w:rsidP="00EE6023">
      <w:pPr>
        <w:shd w:val="clear" w:color="auto" w:fill="FFFFFF"/>
        <w:spacing w:before="100" w:beforeAutospacing="1" w:after="300" w:line="240" w:lineRule="auto"/>
        <w:rPr>
          <w:rStyle w:val="Strong"/>
          <w:rFonts w:cstheme="minorHAnsi"/>
          <w:b w:val="0"/>
          <w:bCs w:val="0"/>
          <w:color w:val="000000"/>
        </w:rPr>
      </w:pPr>
      <w:r>
        <w:rPr>
          <w:rStyle w:val="Strong"/>
          <w:rFonts w:cstheme="minorHAnsi"/>
          <w:b w:val="0"/>
          <w:bCs w:val="0"/>
          <w:color w:val="000000"/>
        </w:rPr>
        <w:t xml:space="preserve">Engagement and contributions with live lessons can be rewarded with a home learning certificate emailed home from the teacher. Certificates can also be sent home for work that has been sent in. </w:t>
      </w:r>
      <w:r w:rsidR="00581A89">
        <w:rPr>
          <w:rStyle w:val="Strong"/>
          <w:rFonts w:cstheme="minorHAnsi"/>
          <w:b w:val="0"/>
          <w:bCs w:val="0"/>
          <w:color w:val="000000"/>
        </w:rPr>
        <w:t>Mr Jackson can send Head T</w:t>
      </w:r>
      <w:r w:rsidR="00E902EB">
        <w:rPr>
          <w:rStyle w:val="Strong"/>
          <w:rFonts w:cstheme="minorHAnsi"/>
          <w:b w:val="0"/>
          <w:bCs w:val="0"/>
          <w:color w:val="000000"/>
        </w:rPr>
        <w:t xml:space="preserve">eacher praise cards to those pupils who go ‘Over and Above’ in their effort in remote learning. </w:t>
      </w:r>
    </w:p>
    <w:p w14:paraId="2882A003" w14:textId="15BDC3A3" w:rsidR="00E902EB" w:rsidRDefault="00E902EB" w:rsidP="00EE6023">
      <w:pPr>
        <w:shd w:val="clear" w:color="auto" w:fill="FFFFFF"/>
        <w:spacing w:before="100" w:beforeAutospacing="1" w:after="300" w:line="240" w:lineRule="auto"/>
        <w:rPr>
          <w:rStyle w:val="Strong"/>
          <w:rFonts w:cstheme="minorHAnsi"/>
          <w:b w:val="0"/>
          <w:bCs w:val="0"/>
          <w:color w:val="000000"/>
        </w:rPr>
      </w:pPr>
      <w:r>
        <w:rPr>
          <w:rStyle w:val="Strong"/>
          <w:rFonts w:cstheme="minorHAnsi"/>
          <w:b w:val="0"/>
          <w:bCs w:val="0"/>
          <w:color w:val="000000"/>
        </w:rPr>
        <w:t xml:space="preserve">If pupils do not keep to the expected conduct of live lessons, they will be asked to speak to the teacher at the end of the lesson and the expectations will be reinforced and any misunderstandings resolved. </w:t>
      </w:r>
      <w:r w:rsidR="00581A89">
        <w:rPr>
          <w:rStyle w:val="Strong"/>
          <w:rFonts w:cstheme="minorHAnsi"/>
          <w:b w:val="0"/>
          <w:bCs w:val="0"/>
          <w:color w:val="000000"/>
        </w:rPr>
        <w:t xml:space="preserve">Alternatively, the teacher may admit a pupil prior to the start of the next lesson and remind them of the expected conduct before the lesson starts. </w:t>
      </w:r>
      <w:r>
        <w:rPr>
          <w:rStyle w:val="Strong"/>
          <w:rFonts w:cstheme="minorHAnsi"/>
          <w:b w:val="0"/>
          <w:bCs w:val="0"/>
          <w:color w:val="000000"/>
        </w:rPr>
        <w:t xml:space="preserve">If behaviour continues and the lessons are disrupted, teachers may remove a pupil from the lesson. If this occurs, parents will be contacted and the pupil will need to complete the work independently.  If behaviour continues in future lessons, the teacher will contact a member of SLT to support and a pupil may not be invited to live lessons until an agreement has been reached. </w:t>
      </w:r>
    </w:p>
    <w:p w14:paraId="54D3D3AB" w14:textId="364152EE" w:rsidR="00EE6023" w:rsidRDefault="00E902EB" w:rsidP="00EE6023">
      <w:pPr>
        <w:shd w:val="clear" w:color="auto" w:fill="FFFFFF"/>
        <w:spacing w:before="100" w:beforeAutospacing="1" w:after="300" w:line="240" w:lineRule="auto"/>
        <w:rPr>
          <w:rStyle w:val="Strong"/>
          <w:rFonts w:cstheme="minorHAnsi"/>
          <w:b w:val="0"/>
          <w:bCs w:val="0"/>
          <w:color w:val="000000"/>
        </w:rPr>
      </w:pPr>
      <w:r>
        <w:rPr>
          <w:rStyle w:val="Strong"/>
          <w:rFonts w:cstheme="minorHAnsi"/>
          <w:b w:val="0"/>
          <w:bCs w:val="0"/>
          <w:color w:val="000000"/>
        </w:rPr>
        <w:t xml:space="preserve">Our aim is to have all pupils accessing remote learning successfully and we will work with parents to create an individual plan if pupils are struggling to engage. </w:t>
      </w:r>
    </w:p>
    <w:p w14:paraId="5DE63DF5" w14:textId="4DA15AB8" w:rsidR="00E753A0" w:rsidRDefault="00E753A0" w:rsidP="00EE6023">
      <w:pPr>
        <w:shd w:val="clear" w:color="auto" w:fill="FFFFFF"/>
        <w:spacing w:before="100" w:beforeAutospacing="1" w:after="300" w:line="240" w:lineRule="auto"/>
        <w:rPr>
          <w:rStyle w:val="Strong"/>
          <w:rFonts w:cstheme="minorHAnsi"/>
          <w:bCs w:val="0"/>
          <w:color w:val="000000"/>
          <w:u w:val="single"/>
        </w:rPr>
      </w:pPr>
      <w:r w:rsidRPr="00E753A0">
        <w:rPr>
          <w:rStyle w:val="Strong"/>
          <w:rFonts w:cstheme="minorHAnsi"/>
          <w:bCs w:val="0"/>
          <w:color w:val="000000"/>
          <w:u w:val="single"/>
        </w:rPr>
        <w:t>E-safety and remote learners</w:t>
      </w:r>
    </w:p>
    <w:p w14:paraId="50E397B4" w14:textId="5C62EAFB" w:rsidR="0002393B" w:rsidRDefault="0002393B" w:rsidP="00EE6023">
      <w:pPr>
        <w:shd w:val="clear" w:color="auto" w:fill="FFFFFF"/>
        <w:spacing w:before="100" w:beforeAutospacing="1" w:after="300" w:line="240" w:lineRule="auto"/>
        <w:rPr>
          <w:rStyle w:val="Strong"/>
          <w:rFonts w:cstheme="minorHAnsi"/>
          <w:b w:val="0"/>
          <w:bCs w:val="0"/>
          <w:color w:val="000000"/>
        </w:rPr>
      </w:pPr>
      <w:r>
        <w:rPr>
          <w:rStyle w:val="Strong"/>
          <w:rFonts w:cstheme="minorHAnsi"/>
          <w:b w:val="0"/>
          <w:bCs w:val="0"/>
          <w:color w:val="000000"/>
        </w:rPr>
        <w:t xml:space="preserve">The school recognises that the need for pupils to communicate with each other online will be greater, while they are not seeing each other in person.  In our computing lessons we will remind pupils that all their </w:t>
      </w:r>
      <w:r w:rsidR="00581A89">
        <w:rPr>
          <w:rStyle w:val="Strong"/>
          <w:rFonts w:cstheme="minorHAnsi"/>
          <w:b w:val="0"/>
          <w:bCs w:val="0"/>
          <w:color w:val="000000"/>
        </w:rPr>
        <w:t>communications should</w:t>
      </w:r>
      <w:r>
        <w:rPr>
          <w:rStyle w:val="Strong"/>
          <w:rFonts w:cstheme="minorHAnsi"/>
          <w:b w:val="0"/>
          <w:bCs w:val="0"/>
          <w:color w:val="000000"/>
        </w:rPr>
        <w:t xml:space="preserve"> be ‘Safe’ and ‘Kind and </w:t>
      </w:r>
      <w:proofErr w:type="gramStart"/>
      <w:r>
        <w:rPr>
          <w:rStyle w:val="Strong"/>
          <w:rFonts w:cstheme="minorHAnsi"/>
          <w:b w:val="0"/>
          <w:bCs w:val="0"/>
          <w:color w:val="000000"/>
        </w:rPr>
        <w:t>Considerate</w:t>
      </w:r>
      <w:proofErr w:type="gramEnd"/>
      <w:r>
        <w:rPr>
          <w:rStyle w:val="Strong"/>
          <w:rFonts w:cstheme="minorHAnsi"/>
          <w:b w:val="0"/>
          <w:bCs w:val="0"/>
          <w:color w:val="000000"/>
        </w:rPr>
        <w:t xml:space="preserve">’ and adhere the </w:t>
      </w:r>
      <w:r w:rsidR="00581A89">
        <w:rPr>
          <w:rStyle w:val="Strong"/>
          <w:rFonts w:cstheme="minorHAnsi"/>
          <w:b w:val="0"/>
          <w:bCs w:val="0"/>
          <w:color w:val="000000"/>
        </w:rPr>
        <w:t>school’s Acceptable Use Agreement.</w:t>
      </w:r>
    </w:p>
    <w:p w14:paraId="7294ECDB" w14:textId="11C65F53" w:rsidR="0002393B" w:rsidRDefault="0002393B" w:rsidP="00B20353">
      <w:pPr>
        <w:shd w:val="clear" w:color="auto" w:fill="FFFFFF"/>
        <w:spacing w:before="100" w:beforeAutospacing="1" w:after="300" w:line="240" w:lineRule="auto"/>
        <w:rPr>
          <w:rStyle w:val="Strong"/>
          <w:rFonts w:cstheme="minorHAnsi"/>
          <w:b w:val="0"/>
          <w:bCs w:val="0"/>
          <w:color w:val="000000"/>
        </w:rPr>
      </w:pPr>
      <w:r>
        <w:rPr>
          <w:rStyle w:val="Strong"/>
          <w:rFonts w:cstheme="minorHAnsi"/>
          <w:b w:val="0"/>
          <w:bCs w:val="0"/>
          <w:color w:val="000000"/>
        </w:rPr>
        <w:t>Pupils are encouraged to inform the school if they receive messages or content from another Valley pupil that causes harm or upset.  The school will work with parents to ensure pupils are using messaging services responsibly</w:t>
      </w:r>
      <w:r w:rsidR="00261751">
        <w:rPr>
          <w:rStyle w:val="Strong"/>
          <w:rFonts w:cstheme="minorHAnsi"/>
          <w:b w:val="0"/>
          <w:bCs w:val="0"/>
          <w:color w:val="000000"/>
        </w:rPr>
        <w:t>. If problems persist, the matter will be dealt with using our Anti-bullying Policy.</w:t>
      </w:r>
      <w:r w:rsidR="00B20353">
        <w:rPr>
          <w:rStyle w:val="Strong"/>
          <w:rFonts w:cstheme="minorHAnsi"/>
          <w:b w:val="0"/>
          <w:bCs w:val="0"/>
          <w:color w:val="000000"/>
        </w:rPr>
        <w:t xml:space="preserve"> </w:t>
      </w:r>
      <w:r w:rsidR="00261751">
        <w:rPr>
          <w:rStyle w:val="Strong"/>
          <w:rFonts w:cstheme="minorHAnsi"/>
          <w:b w:val="0"/>
          <w:bCs w:val="0"/>
          <w:color w:val="000000"/>
        </w:rPr>
        <w:t xml:space="preserve"> </w:t>
      </w:r>
    </w:p>
    <w:p w14:paraId="79742983" w14:textId="75DB71BA" w:rsidR="0002393B" w:rsidRDefault="0002393B" w:rsidP="00EE6023">
      <w:pPr>
        <w:shd w:val="clear" w:color="auto" w:fill="FFFFFF"/>
        <w:spacing w:before="100" w:beforeAutospacing="1" w:after="300" w:line="240" w:lineRule="auto"/>
        <w:rPr>
          <w:rStyle w:val="Strong"/>
          <w:rFonts w:cstheme="minorHAnsi"/>
          <w:b w:val="0"/>
          <w:bCs w:val="0"/>
          <w:color w:val="000000"/>
        </w:rPr>
      </w:pPr>
      <w:r>
        <w:rPr>
          <w:rStyle w:val="Strong"/>
          <w:rFonts w:cstheme="minorHAnsi"/>
          <w:b w:val="0"/>
          <w:bCs w:val="0"/>
          <w:color w:val="000000"/>
        </w:rPr>
        <w:t xml:space="preserve">The use of Teams chat outside of the lesson is prohibited. </w:t>
      </w:r>
    </w:p>
    <w:p w14:paraId="28E7BD0F" w14:textId="77777777" w:rsidR="0002393B" w:rsidRPr="0002393B" w:rsidRDefault="0002393B" w:rsidP="00EE6023">
      <w:pPr>
        <w:shd w:val="clear" w:color="auto" w:fill="FFFFFF"/>
        <w:spacing w:before="100" w:beforeAutospacing="1" w:after="300" w:line="240" w:lineRule="auto"/>
        <w:rPr>
          <w:rFonts w:cstheme="minorHAnsi"/>
          <w:bCs/>
          <w:sz w:val="24"/>
          <w:szCs w:val="24"/>
        </w:rPr>
      </w:pPr>
    </w:p>
    <w:p w14:paraId="7D792406" w14:textId="2B67FDE8" w:rsidR="00FD2ABD" w:rsidRPr="005D2D33" w:rsidRDefault="00FD2ABD" w:rsidP="00B64EA7">
      <w:pPr>
        <w:shd w:val="clear" w:color="auto" w:fill="FFFFFF"/>
        <w:spacing w:before="100" w:beforeAutospacing="1" w:after="300" w:line="240" w:lineRule="auto"/>
        <w:rPr>
          <w:rFonts w:eastAsia="Times New Roman" w:cstheme="minorHAnsi"/>
          <w:color w:val="222222"/>
          <w:sz w:val="24"/>
          <w:szCs w:val="24"/>
          <w:lang w:eastAsia="en-GB"/>
        </w:rPr>
      </w:pPr>
    </w:p>
    <w:p w14:paraId="4F846D58" w14:textId="77777777" w:rsidR="00FD2ABD" w:rsidRPr="00B64EA7" w:rsidRDefault="00FD2ABD" w:rsidP="00B64EA7">
      <w:pPr>
        <w:shd w:val="clear" w:color="auto" w:fill="FFFFFF"/>
        <w:spacing w:before="100" w:beforeAutospacing="1" w:after="300" w:line="240" w:lineRule="auto"/>
        <w:rPr>
          <w:rFonts w:eastAsia="Times New Roman" w:cstheme="minorHAnsi"/>
          <w:color w:val="222222"/>
          <w:sz w:val="24"/>
          <w:szCs w:val="24"/>
          <w:lang w:eastAsia="en-GB"/>
        </w:rPr>
      </w:pPr>
    </w:p>
    <w:p w14:paraId="2E3C3FF2" w14:textId="586DF6DD" w:rsidR="00D75877" w:rsidRPr="00B64EA7" w:rsidRDefault="00D75877" w:rsidP="00B64EA7">
      <w:pPr>
        <w:shd w:val="clear" w:color="auto" w:fill="FFFFFF"/>
        <w:spacing w:before="100" w:beforeAutospacing="1" w:after="300" w:line="240" w:lineRule="auto"/>
        <w:rPr>
          <w:rFonts w:eastAsia="Times New Roman" w:cstheme="minorHAnsi"/>
          <w:color w:val="222222"/>
          <w:sz w:val="24"/>
          <w:szCs w:val="24"/>
          <w:lang w:eastAsia="en-GB"/>
        </w:rPr>
      </w:pPr>
    </w:p>
    <w:p w14:paraId="3333E41B" w14:textId="77777777" w:rsidR="00D75877" w:rsidRPr="00D75877" w:rsidRDefault="00D75877" w:rsidP="00B64EA7">
      <w:pPr>
        <w:spacing w:after="0" w:line="240" w:lineRule="auto"/>
        <w:rPr>
          <w:rFonts w:eastAsia="Times New Roman" w:cstheme="minorHAnsi"/>
          <w:sz w:val="24"/>
          <w:szCs w:val="24"/>
          <w:u w:val="single"/>
          <w:lang w:val="en-US"/>
        </w:rPr>
      </w:pPr>
    </w:p>
    <w:p w14:paraId="2A420E39" w14:textId="77777777" w:rsidR="00D75877" w:rsidRPr="00D75877" w:rsidRDefault="00D75877" w:rsidP="00B64EA7">
      <w:pPr>
        <w:spacing w:after="0" w:line="240" w:lineRule="auto"/>
        <w:rPr>
          <w:rFonts w:eastAsia="Times New Roman" w:cstheme="minorHAnsi"/>
          <w:sz w:val="24"/>
          <w:szCs w:val="24"/>
          <w:lang w:val="en-US"/>
        </w:rPr>
      </w:pPr>
    </w:p>
    <w:p w14:paraId="13EA2ED6" w14:textId="77777777" w:rsidR="00D75877" w:rsidRPr="00D75877" w:rsidRDefault="00D75877" w:rsidP="00B64EA7">
      <w:pPr>
        <w:spacing w:after="0" w:line="240" w:lineRule="auto"/>
        <w:rPr>
          <w:rFonts w:eastAsia="Times New Roman" w:cstheme="minorHAnsi"/>
          <w:sz w:val="24"/>
          <w:szCs w:val="24"/>
          <w:lang w:val="en-US"/>
        </w:rPr>
      </w:pPr>
    </w:p>
    <w:p w14:paraId="7F289A2D" w14:textId="77777777" w:rsidR="00E50398" w:rsidRPr="00B64EA7" w:rsidRDefault="00E50398" w:rsidP="00B64EA7">
      <w:pPr>
        <w:rPr>
          <w:rFonts w:cstheme="minorHAnsi"/>
          <w:sz w:val="24"/>
          <w:szCs w:val="24"/>
        </w:rPr>
      </w:pPr>
      <w:bookmarkStart w:id="0" w:name="_GoBack"/>
      <w:bookmarkEnd w:id="0"/>
    </w:p>
    <w:sectPr w:rsidR="00E50398" w:rsidRPr="00B64EA7" w:rsidSect="001D4DE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12922" w14:textId="77777777" w:rsidR="00CF54CE" w:rsidRDefault="00CF54CE" w:rsidP="00BC1629">
      <w:pPr>
        <w:spacing w:after="0" w:line="240" w:lineRule="auto"/>
      </w:pPr>
      <w:r>
        <w:separator/>
      </w:r>
    </w:p>
  </w:endnote>
  <w:endnote w:type="continuationSeparator" w:id="0">
    <w:p w14:paraId="51E23B29" w14:textId="77777777" w:rsidR="00CF54CE" w:rsidRDefault="00CF54CE" w:rsidP="00BC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E843" w14:textId="77777777" w:rsidR="00BC1629" w:rsidRDefault="00BC1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8E60" w14:textId="77777777" w:rsidR="00BC1629" w:rsidRDefault="00BC1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5E39" w14:textId="77777777" w:rsidR="00BC1629" w:rsidRDefault="00BC1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E8B0A" w14:textId="77777777" w:rsidR="00CF54CE" w:rsidRDefault="00CF54CE" w:rsidP="00BC1629">
      <w:pPr>
        <w:spacing w:after="0" w:line="240" w:lineRule="auto"/>
      </w:pPr>
      <w:r>
        <w:separator/>
      </w:r>
    </w:p>
  </w:footnote>
  <w:footnote w:type="continuationSeparator" w:id="0">
    <w:p w14:paraId="217D230A" w14:textId="77777777" w:rsidR="00CF54CE" w:rsidRDefault="00CF54CE" w:rsidP="00BC1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9178" w14:textId="77777777" w:rsidR="00BC1629" w:rsidRDefault="00BC1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52C9" w14:textId="4A0ED4A8" w:rsidR="00BC1629" w:rsidRDefault="00BC1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D703" w14:textId="77777777" w:rsidR="00BC1629" w:rsidRDefault="00BC1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6BF"/>
    <w:multiLevelType w:val="multilevel"/>
    <w:tmpl w:val="0D30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31BA"/>
    <w:multiLevelType w:val="hybridMultilevel"/>
    <w:tmpl w:val="E37A4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25930"/>
    <w:multiLevelType w:val="hybridMultilevel"/>
    <w:tmpl w:val="047A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9740D"/>
    <w:multiLevelType w:val="hybridMultilevel"/>
    <w:tmpl w:val="F060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E279FB"/>
    <w:multiLevelType w:val="hybridMultilevel"/>
    <w:tmpl w:val="AA84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2A5B13"/>
    <w:multiLevelType w:val="hybridMultilevel"/>
    <w:tmpl w:val="4A64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E193B"/>
    <w:multiLevelType w:val="hybridMultilevel"/>
    <w:tmpl w:val="42563F1E"/>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7">
    <w:nsid w:val="37283C89"/>
    <w:multiLevelType w:val="hybridMultilevel"/>
    <w:tmpl w:val="1F8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181DBD"/>
    <w:multiLevelType w:val="hybridMultilevel"/>
    <w:tmpl w:val="59E8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D52129"/>
    <w:multiLevelType w:val="hybridMultilevel"/>
    <w:tmpl w:val="D546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4B321B"/>
    <w:multiLevelType w:val="hybridMultilevel"/>
    <w:tmpl w:val="D8C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5901"/>
    <w:multiLevelType w:val="hybridMultilevel"/>
    <w:tmpl w:val="AE00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7C2038"/>
    <w:multiLevelType w:val="hybridMultilevel"/>
    <w:tmpl w:val="831E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A3E67"/>
    <w:multiLevelType w:val="hybridMultilevel"/>
    <w:tmpl w:val="4778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186748"/>
    <w:multiLevelType w:val="hybridMultilevel"/>
    <w:tmpl w:val="1C762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764158E"/>
    <w:multiLevelType w:val="hybridMultilevel"/>
    <w:tmpl w:val="3476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6F5FB2"/>
    <w:multiLevelType w:val="hybridMultilevel"/>
    <w:tmpl w:val="D82C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4"/>
  </w:num>
  <w:num w:numId="5">
    <w:abstractNumId w:val="4"/>
  </w:num>
  <w:num w:numId="6">
    <w:abstractNumId w:val="8"/>
  </w:num>
  <w:num w:numId="7">
    <w:abstractNumId w:val="1"/>
  </w:num>
  <w:num w:numId="8">
    <w:abstractNumId w:val="9"/>
  </w:num>
  <w:num w:numId="9">
    <w:abstractNumId w:val="7"/>
  </w:num>
  <w:num w:numId="10">
    <w:abstractNumId w:val="13"/>
  </w:num>
  <w:num w:numId="11">
    <w:abstractNumId w:val="10"/>
  </w:num>
  <w:num w:numId="12">
    <w:abstractNumId w:val="3"/>
  </w:num>
  <w:num w:numId="13">
    <w:abstractNumId w:val="16"/>
  </w:num>
  <w:num w:numId="14">
    <w:abstractNumId w:val="11"/>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7"/>
    <w:rsid w:val="00004A3F"/>
    <w:rsid w:val="00013746"/>
    <w:rsid w:val="0002393B"/>
    <w:rsid w:val="00052031"/>
    <w:rsid w:val="001310EE"/>
    <w:rsid w:val="001378C0"/>
    <w:rsid w:val="00143FEC"/>
    <w:rsid w:val="001D4DE2"/>
    <w:rsid w:val="00261751"/>
    <w:rsid w:val="002A6B3A"/>
    <w:rsid w:val="002F1752"/>
    <w:rsid w:val="00345FF5"/>
    <w:rsid w:val="0035087D"/>
    <w:rsid w:val="003B7C9C"/>
    <w:rsid w:val="004014E3"/>
    <w:rsid w:val="004A251D"/>
    <w:rsid w:val="0055647C"/>
    <w:rsid w:val="00581A89"/>
    <w:rsid w:val="00586216"/>
    <w:rsid w:val="005D2D33"/>
    <w:rsid w:val="005E7127"/>
    <w:rsid w:val="00612FA0"/>
    <w:rsid w:val="006B0396"/>
    <w:rsid w:val="00714648"/>
    <w:rsid w:val="007F46BE"/>
    <w:rsid w:val="00806F3E"/>
    <w:rsid w:val="009222AF"/>
    <w:rsid w:val="009D567A"/>
    <w:rsid w:val="00A9497D"/>
    <w:rsid w:val="00AD22E2"/>
    <w:rsid w:val="00B04A7F"/>
    <w:rsid w:val="00B20353"/>
    <w:rsid w:val="00B3611F"/>
    <w:rsid w:val="00B64EA7"/>
    <w:rsid w:val="00B821B6"/>
    <w:rsid w:val="00BC1629"/>
    <w:rsid w:val="00C94329"/>
    <w:rsid w:val="00CF54CE"/>
    <w:rsid w:val="00D13F98"/>
    <w:rsid w:val="00D75877"/>
    <w:rsid w:val="00E41929"/>
    <w:rsid w:val="00E50398"/>
    <w:rsid w:val="00E54995"/>
    <w:rsid w:val="00E753A0"/>
    <w:rsid w:val="00E902EB"/>
    <w:rsid w:val="00EE6023"/>
    <w:rsid w:val="00FD2ABD"/>
    <w:rsid w:val="00FD39F7"/>
    <w:rsid w:val="00FF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8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5877"/>
    <w:rPr>
      <w:b/>
      <w:bCs/>
    </w:rPr>
  </w:style>
  <w:style w:type="paragraph" w:styleId="ListParagraph">
    <w:name w:val="List Paragraph"/>
    <w:basedOn w:val="Normal"/>
    <w:uiPriority w:val="34"/>
    <w:qFormat/>
    <w:rsid w:val="00FD2ABD"/>
    <w:pPr>
      <w:ind w:left="720"/>
      <w:contextualSpacing/>
    </w:pPr>
  </w:style>
  <w:style w:type="paragraph" w:styleId="Header">
    <w:name w:val="header"/>
    <w:basedOn w:val="Normal"/>
    <w:link w:val="HeaderChar"/>
    <w:uiPriority w:val="99"/>
    <w:unhideWhenUsed/>
    <w:rsid w:val="00BC1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629"/>
  </w:style>
  <w:style w:type="paragraph" w:styleId="Footer">
    <w:name w:val="footer"/>
    <w:basedOn w:val="Normal"/>
    <w:link w:val="FooterChar"/>
    <w:uiPriority w:val="99"/>
    <w:unhideWhenUsed/>
    <w:rsid w:val="00BC1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5877"/>
    <w:rPr>
      <w:b/>
      <w:bCs/>
    </w:rPr>
  </w:style>
  <w:style w:type="paragraph" w:styleId="ListParagraph">
    <w:name w:val="List Paragraph"/>
    <w:basedOn w:val="Normal"/>
    <w:uiPriority w:val="34"/>
    <w:qFormat/>
    <w:rsid w:val="00FD2ABD"/>
    <w:pPr>
      <w:ind w:left="720"/>
      <w:contextualSpacing/>
    </w:pPr>
  </w:style>
  <w:style w:type="paragraph" w:styleId="Header">
    <w:name w:val="header"/>
    <w:basedOn w:val="Normal"/>
    <w:link w:val="HeaderChar"/>
    <w:uiPriority w:val="99"/>
    <w:unhideWhenUsed/>
    <w:rsid w:val="00BC1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629"/>
  </w:style>
  <w:style w:type="paragraph" w:styleId="Footer">
    <w:name w:val="footer"/>
    <w:basedOn w:val="Normal"/>
    <w:link w:val="FooterChar"/>
    <w:uiPriority w:val="99"/>
    <w:unhideWhenUsed/>
    <w:rsid w:val="00BC1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65249">
      <w:bodyDiv w:val="1"/>
      <w:marLeft w:val="0"/>
      <w:marRight w:val="0"/>
      <w:marTop w:val="0"/>
      <w:marBottom w:val="0"/>
      <w:divBdr>
        <w:top w:val="none" w:sz="0" w:space="0" w:color="auto"/>
        <w:left w:val="none" w:sz="0" w:space="0" w:color="auto"/>
        <w:bottom w:val="none" w:sz="0" w:space="0" w:color="auto"/>
        <w:right w:val="none" w:sz="0" w:space="0" w:color="auto"/>
      </w:divBdr>
    </w:div>
    <w:div w:id="186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giles</dc:creator>
  <cp:lastModifiedBy>Rachel Coulson</cp:lastModifiedBy>
  <cp:revision>13</cp:revision>
  <dcterms:created xsi:type="dcterms:W3CDTF">2021-02-01T13:38:00Z</dcterms:created>
  <dcterms:modified xsi:type="dcterms:W3CDTF">2021-02-28T09:55:00Z</dcterms:modified>
</cp:coreProperties>
</file>