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FD39" w14:textId="77777777" w:rsidR="007E2958" w:rsidRPr="007E2958" w:rsidRDefault="007E2958" w:rsidP="00634654">
      <w:pPr>
        <w:rPr>
          <w:lang w:eastAsia="en-GB"/>
        </w:rPr>
      </w:pPr>
    </w:p>
    <w:p w14:paraId="526A7C48" w14:textId="13215A7C" w:rsidR="001E2AF7" w:rsidRPr="007F5D3B" w:rsidRDefault="001E2AF7" w:rsidP="007F5D3B">
      <w:pPr>
        <w:pStyle w:val="Title"/>
      </w:pPr>
      <w:r w:rsidRPr="007F5D3B">
        <w:drawing>
          <wp:inline distT="0" distB="0" distL="0" distR="0" wp14:anchorId="4D74420F" wp14:editId="00171A30">
            <wp:extent cx="1954116" cy="1937848"/>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358" cy="1948004"/>
                    </a:xfrm>
                    <a:prstGeom prst="rect">
                      <a:avLst/>
                    </a:prstGeom>
                    <a:noFill/>
                    <a:ln>
                      <a:noFill/>
                    </a:ln>
                  </pic:spPr>
                </pic:pic>
              </a:graphicData>
            </a:graphic>
          </wp:inline>
        </w:drawing>
      </w:r>
    </w:p>
    <w:p w14:paraId="5A2EBA1C" w14:textId="77777777" w:rsidR="001E2AF7" w:rsidRPr="007C31E4" w:rsidRDefault="001E2AF7" w:rsidP="00FE3741">
      <w:pPr>
        <w:pStyle w:val="Title"/>
      </w:pPr>
    </w:p>
    <w:p w14:paraId="4DA6A9D9" w14:textId="056ED51A" w:rsidR="001E2AF7" w:rsidRDefault="001E2AF7" w:rsidP="00FE3741">
      <w:pPr>
        <w:pStyle w:val="Title"/>
      </w:pPr>
    </w:p>
    <w:p w14:paraId="44592C8A" w14:textId="404301FE" w:rsidR="00FC4263" w:rsidRDefault="00FC4263" w:rsidP="00FE3741">
      <w:pPr>
        <w:pStyle w:val="Title"/>
      </w:pPr>
    </w:p>
    <w:p w14:paraId="0DCED655" w14:textId="696A82E6" w:rsidR="001E2AF7" w:rsidRPr="00FE3741" w:rsidRDefault="00FD2E20" w:rsidP="00FE3741">
      <w:pPr>
        <w:pStyle w:val="Title"/>
        <w:rPr>
          <w:sz w:val="36"/>
          <w:szCs w:val="36"/>
        </w:rPr>
      </w:pPr>
      <w:r w:rsidRPr="00FE3741">
        <w:rPr>
          <w:sz w:val="36"/>
          <w:szCs w:val="36"/>
        </w:rPr>
        <w:t>Name of Policy</w:t>
      </w:r>
      <w:r w:rsidR="008655BB">
        <w:rPr>
          <w:sz w:val="36"/>
          <w:szCs w:val="36"/>
        </w:rPr>
        <w:t>:</w:t>
      </w:r>
    </w:p>
    <w:p w14:paraId="5449D5EA" w14:textId="39335F0E" w:rsidR="001E2AF7" w:rsidRDefault="001E2AF7" w:rsidP="00FE3741">
      <w:pPr>
        <w:pStyle w:val="Title"/>
      </w:pPr>
    </w:p>
    <w:p w14:paraId="02D25E07" w14:textId="0C13F011" w:rsidR="001E2AF7" w:rsidRPr="00561EBF" w:rsidRDefault="00BC6B7B" w:rsidP="00BC6B7B">
      <w:pPr>
        <w:jc w:val="center"/>
        <w:rPr>
          <w:b/>
          <w:noProof/>
          <w:color w:val="FF0000"/>
          <w:sz w:val="40"/>
          <w:szCs w:val="40"/>
          <w:lang w:eastAsia="en-GB"/>
        </w:rPr>
      </w:pPr>
      <w:r w:rsidRPr="00BC6B7B">
        <w:rPr>
          <w:b/>
          <w:noProof/>
          <w:color w:val="FF0000"/>
          <w:sz w:val="40"/>
          <w:szCs w:val="40"/>
          <w:lang w:eastAsia="en-GB"/>
        </w:rPr>
        <w:t>Charging &amp; Remissions</w:t>
      </w:r>
      <w:r>
        <w:rPr>
          <w:b/>
          <w:noProof/>
          <w:color w:val="FF0000"/>
          <w:sz w:val="40"/>
          <w:szCs w:val="40"/>
          <w:lang w:eastAsia="en-GB"/>
        </w:rPr>
        <w:t xml:space="preserve"> </w:t>
      </w:r>
      <w:r w:rsidR="001E2AF7" w:rsidRPr="00561EBF">
        <w:rPr>
          <w:b/>
          <w:color w:val="FF0000"/>
          <w:sz w:val="40"/>
          <w:szCs w:val="40"/>
        </w:rPr>
        <w:t>Policy</w:t>
      </w:r>
    </w:p>
    <w:p w14:paraId="2F9CC5AE" w14:textId="77777777" w:rsidR="001E2AF7" w:rsidRPr="005737CB" w:rsidRDefault="001E2AF7" w:rsidP="00FE3741">
      <w:pPr>
        <w:pStyle w:val="Title"/>
      </w:pPr>
    </w:p>
    <w:p w14:paraId="0DFEBCEA" w14:textId="74C281C8" w:rsidR="001E2AF7" w:rsidRDefault="001E2AF7" w:rsidP="00FE3741">
      <w:pPr>
        <w:pStyle w:val="Title"/>
      </w:pPr>
    </w:p>
    <w:p w14:paraId="64E099F3" w14:textId="77777777" w:rsidR="001E2AF7" w:rsidRPr="007C31E4" w:rsidRDefault="001E2AF7" w:rsidP="00FE3741">
      <w:pPr>
        <w:pStyle w:val="Title"/>
      </w:pPr>
    </w:p>
    <w:tbl>
      <w:tblPr>
        <w:tblStyle w:val="TableGrid"/>
        <w:tblW w:w="0" w:type="auto"/>
        <w:tblInd w:w="1271" w:type="dxa"/>
        <w:tblLook w:val="04A0" w:firstRow="1" w:lastRow="0" w:firstColumn="1" w:lastColumn="0" w:noHBand="0" w:noVBand="1"/>
      </w:tblPr>
      <w:tblGrid>
        <w:gridCol w:w="3350"/>
        <w:gridCol w:w="3312"/>
      </w:tblGrid>
      <w:tr w:rsidR="001E2AF7" w:rsidRPr="007C31E4" w14:paraId="13DB5ED1" w14:textId="77777777" w:rsidTr="00AF74D9">
        <w:tc>
          <w:tcPr>
            <w:tcW w:w="3350" w:type="dxa"/>
            <w:vAlign w:val="center"/>
          </w:tcPr>
          <w:p w14:paraId="30137073" w14:textId="77777777" w:rsidR="001E2AF7" w:rsidRPr="00FE3741" w:rsidRDefault="001E2AF7" w:rsidP="00FE3741">
            <w:pPr>
              <w:pStyle w:val="Title"/>
              <w:jc w:val="left"/>
              <w:rPr>
                <w:b/>
                <w:sz w:val="24"/>
              </w:rPr>
            </w:pPr>
            <w:r w:rsidRPr="00FE3741">
              <w:rPr>
                <w:b/>
                <w:sz w:val="24"/>
              </w:rPr>
              <w:t>Reviewed Edition</w:t>
            </w:r>
          </w:p>
        </w:tc>
        <w:tc>
          <w:tcPr>
            <w:tcW w:w="3312" w:type="dxa"/>
            <w:vAlign w:val="center"/>
          </w:tcPr>
          <w:p w14:paraId="74CDBD12" w14:textId="5D029E9B" w:rsidR="001E2AF7" w:rsidRPr="00FE3741" w:rsidRDefault="00460A91" w:rsidP="001542F1">
            <w:pPr>
              <w:pStyle w:val="Title"/>
              <w:rPr>
                <w:sz w:val="24"/>
              </w:rPr>
            </w:pPr>
            <w:r>
              <w:rPr>
                <w:sz w:val="24"/>
              </w:rPr>
              <w:t>September</w:t>
            </w:r>
            <w:r w:rsidR="008655BB">
              <w:rPr>
                <w:sz w:val="24"/>
              </w:rPr>
              <w:t xml:space="preserve"> </w:t>
            </w:r>
            <w:r w:rsidR="00F13CDF">
              <w:rPr>
                <w:sz w:val="24"/>
              </w:rPr>
              <w:t>2021</w:t>
            </w:r>
          </w:p>
        </w:tc>
      </w:tr>
      <w:tr w:rsidR="001E2AF7" w:rsidRPr="007C31E4" w14:paraId="25F54EA0" w14:textId="77777777" w:rsidTr="00AF74D9">
        <w:tc>
          <w:tcPr>
            <w:tcW w:w="3350" w:type="dxa"/>
            <w:vAlign w:val="center"/>
          </w:tcPr>
          <w:p w14:paraId="61D13464" w14:textId="77777777" w:rsidR="001E2AF7" w:rsidRPr="00FE3741" w:rsidRDefault="001E2AF7" w:rsidP="00FE3741">
            <w:pPr>
              <w:pStyle w:val="Title"/>
              <w:jc w:val="left"/>
              <w:rPr>
                <w:b/>
                <w:sz w:val="24"/>
              </w:rPr>
            </w:pPr>
            <w:r w:rsidRPr="00FE3741">
              <w:rPr>
                <w:b/>
                <w:sz w:val="24"/>
              </w:rPr>
              <w:t>Next Review</w:t>
            </w:r>
          </w:p>
        </w:tc>
        <w:tc>
          <w:tcPr>
            <w:tcW w:w="3312" w:type="dxa"/>
            <w:vAlign w:val="center"/>
          </w:tcPr>
          <w:p w14:paraId="31D3D092" w14:textId="7A947865" w:rsidR="001E2AF7" w:rsidRPr="00FE3741" w:rsidRDefault="00460A91" w:rsidP="00FE3741">
            <w:pPr>
              <w:pStyle w:val="Title"/>
              <w:rPr>
                <w:sz w:val="24"/>
              </w:rPr>
            </w:pPr>
            <w:r>
              <w:rPr>
                <w:sz w:val="24"/>
              </w:rPr>
              <w:t>September</w:t>
            </w:r>
            <w:r w:rsidR="008655BB">
              <w:rPr>
                <w:sz w:val="24"/>
              </w:rPr>
              <w:t xml:space="preserve"> </w:t>
            </w:r>
            <w:r w:rsidR="001E2AF7" w:rsidRPr="00FE3741">
              <w:rPr>
                <w:sz w:val="24"/>
              </w:rPr>
              <w:t>20</w:t>
            </w:r>
            <w:r w:rsidR="00F13CDF">
              <w:rPr>
                <w:sz w:val="24"/>
              </w:rPr>
              <w:t>22</w:t>
            </w:r>
          </w:p>
        </w:tc>
      </w:tr>
      <w:tr w:rsidR="001E2AF7" w:rsidRPr="007C31E4" w14:paraId="7EC107D6" w14:textId="77777777" w:rsidTr="00AF74D9">
        <w:tc>
          <w:tcPr>
            <w:tcW w:w="3350" w:type="dxa"/>
            <w:vAlign w:val="center"/>
          </w:tcPr>
          <w:p w14:paraId="4ED624F1" w14:textId="77777777" w:rsidR="001E2AF7" w:rsidRPr="00FE3741" w:rsidRDefault="001E2AF7" w:rsidP="00FE3741">
            <w:pPr>
              <w:pStyle w:val="Title"/>
              <w:jc w:val="left"/>
              <w:rPr>
                <w:b/>
                <w:sz w:val="24"/>
              </w:rPr>
            </w:pPr>
            <w:r w:rsidRPr="00FE3741">
              <w:rPr>
                <w:b/>
                <w:sz w:val="24"/>
              </w:rPr>
              <w:t>Person responsible for updating policy</w:t>
            </w:r>
          </w:p>
        </w:tc>
        <w:tc>
          <w:tcPr>
            <w:tcW w:w="3312" w:type="dxa"/>
            <w:vAlign w:val="center"/>
          </w:tcPr>
          <w:p w14:paraId="1ED22423" w14:textId="1B473D68" w:rsidR="001E2AF7" w:rsidRPr="00FE3741" w:rsidRDefault="00163F62" w:rsidP="008655BB">
            <w:pPr>
              <w:pStyle w:val="Title"/>
              <w:rPr>
                <w:sz w:val="24"/>
              </w:rPr>
            </w:pPr>
            <w:r>
              <w:rPr>
                <w:rFonts w:cstheme="minorHAnsi"/>
                <w:sz w:val="24"/>
                <w:szCs w:val="24"/>
              </w:rPr>
              <w:t>SBM</w:t>
            </w:r>
          </w:p>
        </w:tc>
      </w:tr>
    </w:tbl>
    <w:p w14:paraId="015D9083" w14:textId="46FD93F7" w:rsidR="00B12F38" w:rsidRDefault="00B12F38" w:rsidP="00B12F38">
      <w:pPr>
        <w:rPr>
          <w:lang w:eastAsia="en-GB"/>
        </w:rPr>
      </w:pPr>
    </w:p>
    <w:p w14:paraId="0922532F" w14:textId="77777777" w:rsidR="00580E9A" w:rsidRDefault="00580E9A" w:rsidP="00B12F38">
      <w:pPr>
        <w:rPr>
          <w:lang w:eastAsia="en-GB"/>
        </w:rPr>
      </w:pPr>
    </w:p>
    <w:p w14:paraId="16A978EE" w14:textId="3ACEC942" w:rsidR="00B12F38" w:rsidRDefault="00B12F38" w:rsidP="00B12F38">
      <w:pPr>
        <w:rPr>
          <w:lang w:eastAsia="en-GB"/>
        </w:rPr>
      </w:pPr>
    </w:p>
    <w:p w14:paraId="2A0BC55D" w14:textId="77777777" w:rsidR="00580E9A" w:rsidRPr="00B12F38" w:rsidRDefault="00580E9A" w:rsidP="00B12F38">
      <w:pPr>
        <w:rPr>
          <w:lang w:eastAsia="en-GB"/>
        </w:rPr>
      </w:pPr>
    </w:p>
    <w:tbl>
      <w:tblPr>
        <w:tblW w:w="0" w:type="auto"/>
        <w:tblInd w:w="2689" w:type="dxa"/>
        <w:tblLayout w:type="fixed"/>
        <w:tblCellMar>
          <w:left w:w="0" w:type="dxa"/>
          <w:right w:w="0" w:type="dxa"/>
        </w:tblCellMar>
        <w:tblLook w:val="0000" w:firstRow="0" w:lastRow="0" w:firstColumn="0" w:lastColumn="0" w:noHBand="0" w:noVBand="0"/>
      </w:tblPr>
      <w:tblGrid>
        <w:gridCol w:w="992"/>
        <w:gridCol w:w="1701"/>
        <w:gridCol w:w="992"/>
      </w:tblGrid>
      <w:tr w:rsidR="001E2AF7" w:rsidRPr="00FE3741" w14:paraId="2530FE12" w14:textId="77777777" w:rsidTr="00B45B1F">
        <w:tc>
          <w:tcPr>
            <w:tcW w:w="992" w:type="dxa"/>
            <w:tcBorders>
              <w:top w:val="single" w:sz="4" w:space="0" w:color="808080"/>
              <w:left w:val="single" w:sz="4" w:space="0" w:color="808080"/>
              <w:bottom w:val="single" w:sz="4" w:space="0" w:color="808080"/>
            </w:tcBorders>
            <w:shd w:val="clear" w:color="auto" w:fill="FFFFFF" w:themeFill="background1"/>
          </w:tcPr>
          <w:p w14:paraId="3587AABC" w14:textId="77777777" w:rsidR="001E2AF7" w:rsidRPr="00214F43" w:rsidRDefault="001E2AF7" w:rsidP="00FE3741">
            <w:pPr>
              <w:pStyle w:val="Title"/>
              <w:spacing w:after="0"/>
              <w:rPr>
                <w:b/>
                <w:sz w:val="24"/>
              </w:rPr>
            </w:pPr>
            <w:r w:rsidRPr="00214F43">
              <w:rPr>
                <w:b/>
                <w:sz w:val="24"/>
              </w:rPr>
              <w:t>Version number</w:t>
            </w:r>
          </w:p>
        </w:tc>
        <w:tc>
          <w:tcPr>
            <w:tcW w:w="1701" w:type="dxa"/>
            <w:tcBorders>
              <w:top w:val="single" w:sz="4" w:space="0" w:color="808080"/>
              <w:left w:val="single" w:sz="4" w:space="0" w:color="808080"/>
              <w:bottom w:val="single" w:sz="4" w:space="0" w:color="808080"/>
            </w:tcBorders>
            <w:shd w:val="clear" w:color="auto" w:fill="FFFFFF" w:themeFill="background1"/>
          </w:tcPr>
          <w:p w14:paraId="30ADC0CB" w14:textId="77777777" w:rsidR="001E2AF7" w:rsidRPr="00214F43" w:rsidRDefault="001E2AF7" w:rsidP="00FE3741">
            <w:pPr>
              <w:pStyle w:val="Title"/>
              <w:spacing w:after="0"/>
              <w:rPr>
                <w:b/>
                <w:sz w:val="24"/>
              </w:rPr>
            </w:pPr>
            <w:r w:rsidRPr="00214F43">
              <w:rPr>
                <w:b/>
                <w:sz w:val="24"/>
              </w:rPr>
              <w:t>Date</w:t>
            </w:r>
          </w:p>
        </w:tc>
        <w:tc>
          <w:tcPr>
            <w:tcW w:w="992" w:type="dxa"/>
            <w:tcBorders>
              <w:top w:val="single" w:sz="4" w:space="0" w:color="808080"/>
              <w:left w:val="single" w:sz="4" w:space="0" w:color="808080"/>
              <w:bottom w:val="single" w:sz="4" w:space="0" w:color="808080"/>
              <w:right w:val="single" w:sz="4" w:space="0" w:color="auto"/>
            </w:tcBorders>
            <w:shd w:val="clear" w:color="auto" w:fill="FFFFFF" w:themeFill="background1"/>
          </w:tcPr>
          <w:p w14:paraId="14CA0510" w14:textId="77777777" w:rsidR="001E2AF7" w:rsidRPr="00214F43" w:rsidRDefault="001E2AF7" w:rsidP="00FE3741">
            <w:pPr>
              <w:pStyle w:val="Title"/>
              <w:spacing w:after="0"/>
              <w:rPr>
                <w:b/>
                <w:sz w:val="24"/>
              </w:rPr>
            </w:pPr>
            <w:r w:rsidRPr="00214F43">
              <w:rPr>
                <w:b/>
                <w:sz w:val="24"/>
              </w:rPr>
              <w:t>Author</w:t>
            </w:r>
          </w:p>
        </w:tc>
      </w:tr>
      <w:tr w:rsidR="00FC0932" w:rsidRPr="00FE3741" w14:paraId="5FA57486" w14:textId="77777777" w:rsidTr="00B45B1F">
        <w:tc>
          <w:tcPr>
            <w:tcW w:w="992" w:type="dxa"/>
            <w:tcBorders>
              <w:left w:val="single" w:sz="4" w:space="0" w:color="808080"/>
              <w:bottom w:val="single" w:sz="4" w:space="0" w:color="808080"/>
            </w:tcBorders>
            <w:shd w:val="clear" w:color="auto" w:fill="auto"/>
          </w:tcPr>
          <w:p w14:paraId="638FC869" w14:textId="62412953" w:rsidR="00FC0932" w:rsidRPr="00214F43" w:rsidRDefault="000F741C" w:rsidP="00FC0932">
            <w:pPr>
              <w:pStyle w:val="Title"/>
              <w:spacing w:after="0"/>
              <w:rPr>
                <w:rFonts w:asciiTheme="minorHAnsi" w:hAnsiTheme="minorHAnsi" w:cstheme="minorHAnsi"/>
                <w:b/>
                <w:sz w:val="24"/>
              </w:rPr>
            </w:pPr>
            <w:r>
              <w:rPr>
                <w:rFonts w:asciiTheme="minorHAnsi" w:hAnsiTheme="minorHAnsi" w:cstheme="minorHAnsi"/>
                <w:b/>
                <w:color w:val="000000"/>
              </w:rPr>
              <w:t>1.</w:t>
            </w:r>
          </w:p>
        </w:tc>
        <w:tc>
          <w:tcPr>
            <w:tcW w:w="1701" w:type="dxa"/>
            <w:tcBorders>
              <w:left w:val="single" w:sz="4" w:space="0" w:color="808080"/>
              <w:bottom w:val="single" w:sz="4" w:space="0" w:color="808080"/>
            </w:tcBorders>
            <w:shd w:val="clear" w:color="auto" w:fill="auto"/>
          </w:tcPr>
          <w:p w14:paraId="1E08561D" w14:textId="158A03AD" w:rsidR="00FC0932" w:rsidRPr="00C60CB5" w:rsidRDefault="002D5FFB" w:rsidP="00FC0932">
            <w:pPr>
              <w:pStyle w:val="Title"/>
              <w:spacing w:after="0"/>
              <w:rPr>
                <w:rFonts w:asciiTheme="minorHAnsi" w:hAnsiTheme="minorHAnsi" w:cstheme="minorHAnsi"/>
                <w:sz w:val="24"/>
              </w:rPr>
            </w:pPr>
            <w:r>
              <w:rPr>
                <w:rFonts w:asciiTheme="minorHAnsi" w:hAnsiTheme="minorHAnsi" w:cstheme="minorHAnsi"/>
                <w:color w:val="000000"/>
              </w:rPr>
              <w:t>20/09</w:t>
            </w:r>
            <w:r w:rsidR="000F741C">
              <w:rPr>
                <w:rFonts w:asciiTheme="minorHAnsi" w:hAnsiTheme="minorHAnsi" w:cstheme="minorHAnsi"/>
                <w:color w:val="000000"/>
              </w:rPr>
              <w:t>/2021</w:t>
            </w:r>
          </w:p>
        </w:tc>
        <w:tc>
          <w:tcPr>
            <w:tcW w:w="992" w:type="dxa"/>
            <w:tcBorders>
              <w:top w:val="single" w:sz="4" w:space="0" w:color="808080"/>
              <w:left w:val="single" w:sz="4" w:space="0" w:color="808080"/>
              <w:bottom w:val="single" w:sz="4" w:space="0" w:color="808080"/>
              <w:right w:val="single" w:sz="4" w:space="0" w:color="auto"/>
            </w:tcBorders>
            <w:shd w:val="clear" w:color="auto" w:fill="auto"/>
          </w:tcPr>
          <w:p w14:paraId="40DC5493" w14:textId="00C25D4B" w:rsidR="00FC0932" w:rsidRPr="00C60CB5" w:rsidRDefault="002D5FFB" w:rsidP="00FC0932">
            <w:pPr>
              <w:pStyle w:val="Title"/>
              <w:spacing w:after="0"/>
              <w:rPr>
                <w:rFonts w:asciiTheme="minorHAnsi" w:hAnsiTheme="minorHAnsi" w:cstheme="minorHAnsi"/>
                <w:sz w:val="24"/>
              </w:rPr>
            </w:pPr>
            <w:r>
              <w:rPr>
                <w:rFonts w:asciiTheme="minorHAnsi" w:hAnsiTheme="minorHAnsi" w:cstheme="minorHAnsi"/>
                <w:color w:val="000000"/>
              </w:rPr>
              <w:t>CW</w:t>
            </w:r>
          </w:p>
        </w:tc>
      </w:tr>
      <w:tr w:rsidR="00FC0932" w:rsidRPr="00FE3741" w14:paraId="21038798" w14:textId="77777777" w:rsidTr="00B45B1F">
        <w:tc>
          <w:tcPr>
            <w:tcW w:w="992" w:type="dxa"/>
            <w:tcBorders>
              <w:left w:val="single" w:sz="4" w:space="0" w:color="808080"/>
              <w:bottom w:val="single" w:sz="4" w:space="0" w:color="auto"/>
            </w:tcBorders>
            <w:shd w:val="clear" w:color="auto" w:fill="EEEEEE"/>
          </w:tcPr>
          <w:p w14:paraId="697432D0" w14:textId="1D1B0F7A" w:rsidR="00FC0932" w:rsidRPr="00214F43" w:rsidRDefault="000F741C" w:rsidP="00FC0932">
            <w:pPr>
              <w:pStyle w:val="Title"/>
              <w:spacing w:after="0"/>
              <w:rPr>
                <w:rFonts w:asciiTheme="minorHAnsi" w:hAnsiTheme="minorHAnsi" w:cstheme="minorHAnsi"/>
                <w:b/>
                <w:sz w:val="24"/>
              </w:rPr>
            </w:pPr>
            <w:r>
              <w:rPr>
                <w:rFonts w:asciiTheme="minorHAnsi" w:hAnsiTheme="minorHAnsi" w:cstheme="minorHAnsi"/>
                <w:b/>
              </w:rPr>
              <w:t>1.2</w:t>
            </w:r>
          </w:p>
        </w:tc>
        <w:tc>
          <w:tcPr>
            <w:tcW w:w="1701" w:type="dxa"/>
            <w:tcBorders>
              <w:left w:val="single" w:sz="4" w:space="0" w:color="808080"/>
              <w:bottom w:val="single" w:sz="4" w:space="0" w:color="auto"/>
            </w:tcBorders>
            <w:shd w:val="clear" w:color="auto" w:fill="EEEEEE"/>
          </w:tcPr>
          <w:p w14:paraId="29CE3240" w14:textId="1D70AB91" w:rsidR="00FC0932" w:rsidRPr="00C60CB5" w:rsidRDefault="002D5FFB" w:rsidP="00FC0932">
            <w:pPr>
              <w:pStyle w:val="Title"/>
              <w:spacing w:after="0"/>
              <w:rPr>
                <w:rFonts w:asciiTheme="minorHAnsi" w:hAnsiTheme="minorHAnsi" w:cstheme="minorHAnsi"/>
                <w:sz w:val="24"/>
              </w:rPr>
            </w:pPr>
            <w:r>
              <w:rPr>
                <w:rFonts w:asciiTheme="minorHAnsi" w:hAnsiTheme="minorHAnsi" w:cstheme="minorHAnsi"/>
                <w:color w:val="000000"/>
              </w:rPr>
              <w:t>21/09</w:t>
            </w:r>
            <w:r w:rsidR="000F741C">
              <w:rPr>
                <w:rFonts w:asciiTheme="minorHAnsi" w:hAnsiTheme="minorHAnsi" w:cstheme="minorHAnsi"/>
                <w:color w:val="000000"/>
              </w:rPr>
              <w:t>/2021</w:t>
            </w:r>
          </w:p>
        </w:tc>
        <w:tc>
          <w:tcPr>
            <w:tcW w:w="992" w:type="dxa"/>
            <w:tcBorders>
              <w:top w:val="single" w:sz="4" w:space="0" w:color="808080"/>
              <w:left w:val="single" w:sz="4" w:space="0" w:color="808080"/>
              <w:bottom w:val="single" w:sz="4" w:space="0" w:color="auto"/>
              <w:right w:val="single" w:sz="4" w:space="0" w:color="auto"/>
            </w:tcBorders>
            <w:shd w:val="clear" w:color="auto" w:fill="EEEEEE"/>
          </w:tcPr>
          <w:p w14:paraId="666A8F2C" w14:textId="2B230ABF" w:rsidR="00FC0932" w:rsidRPr="00C60CB5" w:rsidRDefault="00FC0932" w:rsidP="00FC0932">
            <w:pPr>
              <w:pStyle w:val="Title"/>
              <w:spacing w:after="0"/>
              <w:rPr>
                <w:rFonts w:asciiTheme="minorHAnsi" w:hAnsiTheme="minorHAnsi" w:cstheme="minorHAnsi"/>
                <w:sz w:val="24"/>
              </w:rPr>
            </w:pPr>
            <w:r w:rsidRPr="00C60CB5">
              <w:rPr>
                <w:rFonts w:asciiTheme="minorHAnsi" w:hAnsiTheme="minorHAnsi" w:cstheme="minorHAnsi"/>
              </w:rPr>
              <w:t>SC</w:t>
            </w:r>
          </w:p>
        </w:tc>
      </w:tr>
      <w:tr w:rsidR="00FC0932" w:rsidRPr="00FE3741" w14:paraId="4110DF2C" w14:textId="77777777" w:rsidTr="00B45B1F">
        <w:tc>
          <w:tcPr>
            <w:tcW w:w="992" w:type="dxa"/>
            <w:tcBorders>
              <w:top w:val="single" w:sz="4" w:space="0" w:color="auto"/>
              <w:left w:val="single" w:sz="4" w:space="0" w:color="auto"/>
              <w:bottom w:val="single" w:sz="4" w:space="0" w:color="auto"/>
              <w:right w:val="single" w:sz="4" w:space="0" w:color="auto"/>
            </w:tcBorders>
            <w:shd w:val="clear" w:color="auto" w:fill="auto"/>
          </w:tcPr>
          <w:p w14:paraId="1F758852" w14:textId="32468A2E" w:rsidR="00FC0932" w:rsidRPr="00C60CB5" w:rsidRDefault="00FC0932" w:rsidP="00FC0932">
            <w:pPr>
              <w:pStyle w:val="Title"/>
              <w:spacing w:after="0"/>
              <w:rPr>
                <w:rFonts w:asciiTheme="minorHAnsi" w:hAnsiTheme="minorHAnsi" w:cstheme="minorHAnsi"/>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FB6ACE" w14:textId="5D9B84E7" w:rsidR="00FC0932" w:rsidRPr="00C60CB5" w:rsidRDefault="00FC0932" w:rsidP="00FC0932">
            <w:pPr>
              <w:pStyle w:val="Title"/>
              <w:spacing w:after="0"/>
              <w:rPr>
                <w:rFonts w:asciiTheme="minorHAnsi" w:hAnsiTheme="minorHAnsi" w:cstheme="minorHAnsi"/>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D69CF" w14:textId="26CFD75B" w:rsidR="00FC0932" w:rsidRPr="00C60CB5" w:rsidRDefault="00FC0932" w:rsidP="00FC0932">
            <w:pPr>
              <w:pStyle w:val="Title"/>
              <w:spacing w:after="0"/>
              <w:rPr>
                <w:rFonts w:asciiTheme="minorHAnsi" w:hAnsiTheme="minorHAnsi" w:cstheme="minorHAnsi"/>
                <w:sz w:val="24"/>
              </w:rPr>
            </w:pPr>
          </w:p>
        </w:tc>
      </w:tr>
    </w:tbl>
    <w:p w14:paraId="3D57744B" w14:textId="0DEBFB54" w:rsidR="001E2AF7" w:rsidRDefault="001E2AF7" w:rsidP="00FE3741">
      <w:pPr>
        <w:pStyle w:val="Title"/>
      </w:pPr>
    </w:p>
    <w:p w14:paraId="311579E4" w14:textId="6688A94E" w:rsidR="00C369B0" w:rsidRDefault="00C369B0" w:rsidP="00FE3741">
      <w:pPr>
        <w:pStyle w:val="Title"/>
      </w:pPr>
      <w:bookmarkStart w:id="0" w:name="_GoBack"/>
      <w:bookmarkEnd w:id="0"/>
    </w:p>
    <w:p w14:paraId="23D411F2" w14:textId="3E690F81" w:rsidR="00B12F38" w:rsidRDefault="00B12F38" w:rsidP="00B12F38">
      <w:pPr>
        <w:rPr>
          <w:lang w:eastAsia="en-GB"/>
        </w:rPr>
      </w:pPr>
    </w:p>
    <w:p w14:paraId="5F84908B" w14:textId="3FF446A4" w:rsidR="00FC0932" w:rsidRDefault="00FC0932">
      <w:pPr>
        <w:spacing w:after="200" w:line="276" w:lineRule="auto"/>
        <w:rPr>
          <w:lang w:eastAsia="en-GB"/>
        </w:rPr>
      </w:pPr>
      <w:r>
        <w:rPr>
          <w:lang w:eastAsia="en-GB"/>
        </w:rPr>
        <w:br w:type="page"/>
      </w:r>
    </w:p>
    <w:p w14:paraId="1E13552A" w14:textId="77777777" w:rsidR="0040407C" w:rsidRPr="0059225F" w:rsidRDefault="0040407C" w:rsidP="00FE3741">
      <w:pPr>
        <w:pStyle w:val="Title"/>
      </w:pPr>
    </w:p>
    <w:sdt>
      <w:sdtPr>
        <w:rPr>
          <w:rFonts w:ascii="Calibri" w:hAnsi="Calibri"/>
          <w:b w:val="0"/>
          <w:color w:val="auto"/>
          <w:sz w:val="22"/>
          <w:szCs w:val="22"/>
          <w:lang w:val="en-GB"/>
        </w:rPr>
        <w:id w:val="-821191924"/>
        <w:docPartObj>
          <w:docPartGallery w:val="Table of Contents"/>
          <w:docPartUnique/>
        </w:docPartObj>
      </w:sdtPr>
      <w:sdtEndPr>
        <w:rPr>
          <w:noProof/>
        </w:rPr>
      </w:sdtEndPr>
      <w:sdtContent>
        <w:p w14:paraId="38BFEE01" w14:textId="0078C3B1" w:rsidR="0040407C" w:rsidRDefault="0040407C" w:rsidP="00634654">
          <w:pPr>
            <w:pStyle w:val="TOCHeading"/>
            <w:rPr>
              <w:rFonts w:asciiTheme="minorHAnsi" w:hAnsiTheme="minorHAnsi" w:cstheme="minorHAnsi"/>
              <w:color w:val="FF0000"/>
              <w:sz w:val="32"/>
              <w:szCs w:val="32"/>
            </w:rPr>
          </w:pPr>
          <w:r w:rsidRPr="00017D3D">
            <w:rPr>
              <w:rFonts w:asciiTheme="minorHAnsi" w:hAnsiTheme="minorHAnsi" w:cstheme="minorHAnsi"/>
              <w:color w:val="FF0000"/>
              <w:sz w:val="32"/>
              <w:szCs w:val="32"/>
            </w:rPr>
            <w:t>Contents</w:t>
          </w:r>
        </w:p>
        <w:p w14:paraId="33F80863" w14:textId="77777777" w:rsidR="00C07A94" w:rsidRPr="00C07A94" w:rsidRDefault="00C07A94" w:rsidP="00C07A94">
          <w:pPr>
            <w:rPr>
              <w:lang w:val="en-US"/>
            </w:rPr>
          </w:pPr>
        </w:p>
        <w:p w14:paraId="0E532946" w14:textId="56C819C1" w:rsidR="003E7CC6" w:rsidRDefault="0040407C">
          <w:pPr>
            <w:pStyle w:val="TOC1"/>
            <w:tabs>
              <w:tab w:val="right" w:leader="dot" w:pos="9628"/>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83126848" w:history="1">
            <w:r w:rsidR="003E7CC6" w:rsidRPr="00C95BDF">
              <w:rPr>
                <w:rStyle w:val="Hyperlink"/>
                <w:noProof/>
                <w:lang w:eastAsia="en-GB"/>
              </w:rPr>
              <w:t>Statement of Policy</w:t>
            </w:r>
            <w:r w:rsidR="003E7CC6">
              <w:rPr>
                <w:noProof/>
                <w:webHidden/>
              </w:rPr>
              <w:tab/>
            </w:r>
            <w:r w:rsidR="003E7CC6">
              <w:rPr>
                <w:noProof/>
                <w:webHidden/>
              </w:rPr>
              <w:fldChar w:fldCharType="begin"/>
            </w:r>
            <w:r w:rsidR="003E7CC6">
              <w:rPr>
                <w:noProof/>
                <w:webHidden/>
              </w:rPr>
              <w:instrText xml:space="preserve"> PAGEREF _Toc83126848 \h </w:instrText>
            </w:r>
            <w:r w:rsidR="003E7CC6">
              <w:rPr>
                <w:noProof/>
                <w:webHidden/>
              </w:rPr>
            </w:r>
            <w:r w:rsidR="003E7CC6">
              <w:rPr>
                <w:noProof/>
                <w:webHidden/>
              </w:rPr>
              <w:fldChar w:fldCharType="separate"/>
            </w:r>
            <w:r w:rsidR="00364FC7">
              <w:rPr>
                <w:noProof/>
                <w:webHidden/>
              </w:rPr>
              <w:t>3</w:t>
            </w:r>
            <w:r w:rsidR="003E7CC6">
              <w:rPr>
                <w:noProof/>
                <w:webHidden/>
              </w:rPr>
              <w:fldChar w:fldCharType="end"/>
            </w:r>
          </w:hyperlink>
        </w:p>
        <w:p w14:paraId="276327D1" w14:textId="63171306" w:rsidR="003E7CC6" w:rsidRDefault="003E7CC6">
          <w:pPr>
            <w:pStyle w:val="TOC1"/>
            <w:tabs>
              <w:tab w:val="right" w:leader="dot" w:pos="9628"/>
            </w:tabs>
            <w:rPr>
              <w:rFonts w:asciiTheme="minorHAnsi" w:eastAsiaTheme="minorEastAsia" w:hAnsiTheme="minorHAnsi"/>
              <w:noProof/>
              <w:lang w:eastAsia="en-GB"/>
            </w:rPr>
          </w:pPr>
          <w:hyperlink w:anchor="_Toc83126849" w:history="1">
            <w:r w:rsidRPr="00C95BDF">
              <w:rPr>
                <w:rStyle w:val="Hyperlink"/>
                <w:noProof/>
                <w:lang w:eastAsia="en-GB"/>
              </w:rPr>
              <w:t>Educational Trips and Experiences Offered in School</w:t>
            </w:r>
            <w:r>
              <w:rPr>
                <w:noProof/>
                <w:webHidden/>
              </w:rPr>
              <w:tab/>
            </w:r>
            <w:r>
              <w:rPr>
                <w:noProof/>
                <w:webHidden/>
              </w:rPr>
              <w:fldChar w:fldCharType="begin"/>
            </w:r>
            <w:r>
              <w:rPr>
                <w:noProof/>
                <w:webHidden/>
              </w:rPr>
              <w:instrText xml:space="preserve"> PAGEREF _Toc83126849 \h </w:instrText>
            </w:r>
            <w:r>
              <w:rPr>
                <w:noProof/>
                <w:webHidden/>
              </w:rPr>
            </w:r>
            <w:r>
              <w:rPr>
                <w:noProof/>
                <w:webHidden/>
              </w:rPr>
              <w:fldChar w:fldCharType="separate"/>
            </w:r>
            <w:r w:rsidR="00364FC7">
              <w:rPr>
                <w:noProof/>
                <w:webHidden/>
              </w:rPr>
              <w:t>3</w:t>
            </w:r>
            <w:r>
              <w:rPr>
                <w:noProof/>
                <w:webHidden/>
              </w:rPr>
              <w:fldChar w:fldCharType="end"/>
            </w:r>
          </w:hyperlink>
        </w:p>
        <w:p w14:paraId="21FB380C" w14:textId="7D9CFD58" w:rsidR="003E7CC6" w:rsidRDefault="003E7CC6">
          <w:pPr>
            <w:pStyle w:val="TOC1"/>
            <w:tabs>
              <w:tab w:val="right" w:leader="dot" w:pos="9628"/>
            </w:tabs>
            <w:rPr>
              <w:rFonts w:asciiTheme="minorHAnsi" w:eastAsiaTheme="minorEastAsia" w:hAnsiTheme="minorHAnsi"/>
              <w:noProof/>
              <w:lang w:eastAsia="en-GB"/>
            </w:rPr>
          </w:pPr>
          <w:hyperlink w:anchor="_Toc83126850" w:history="1">
            <w:r w:rsidRPr="00C95BDF">
              <w:rPr>
                <w:rStyle w:val="Hyperlink"/>
                <w:noProof/>
                <w:lang w:eastAsia="en-GB"/>
              </w:rPr>
              <w:t>Residential Trips</w:t>
            </w:r>
            <w:r>
              <w:rPr>
                <w:noProof/>
                <w:webHidden/>
              </w:rPr>
              <w:tab/>
            </w:r>
            <w:r>
              <w:rPr>
                <w:noProof/>
                <w:webHidden/>
              </w:rPr>
              <w:fldChar w:fldCharType="begin"/>
            </w:r>
            <w:r>
              <w:rPr>
                <w:noProof/>
                <w:webHidden/>
              </w:rPr>
              <w:instrText xml:space="preserve"> PAGEREF _Toc83126850 \h </w:instrText>
            </w:r>
            <w:r>
              <w:rPr>
                <w:noProof/>
                <w:webHidden/>
              </w:rPr>
            </w:r>
            <w:r>
              <w:rPr>
                <w:noProof/>
                <w:webHidden/>
              </w:rPr>
              <w:fldChar w:fldCharType="separate"/>
            </w:r>
            <w:r w:rsidR="00364FC7">
              <w:rPr>
                <w:noProof/>
                <w:webHidden/>
              </w:rPr>
              <w:t>3</w:t>
            </w:r>
            <w:r>
              <w:rPr>
                <w:noProof/>
                <w:webHidden/>
              </w:rPr>
              <w:fldChar w:fldCharType="end"/>
            </w:r>
          </w:hyperlink>
        </w:p>
        <w:p w14:paraId="3DA1E3E6" w14:textId="20976099" w:rsidR="003E7CC6" w:rsidRDefault="003E7CC6">
          <w:pPr>
            <w:pStyle w:val="TOC1"/>
            <w:tabs>
              <w:tab w:val="right" w:leader="dot" w:pos="9628"/>
            </w:tabs>
            <w:rPr>
              <w:rFonts w:asciiTheme="minorHAnsi" w:eastAsiaTheme="minorEastAsia" w:hAnsiTheme="minorHAnsi"/>
              <w:noProof/>
              <w:lang w:eastAsia="en-GB"/>
            </w:rPr>
          </w:pPr>
          <w:hyperlink w:anchor="_Toc83126851" w:history="1">
            <w:r w:rsidRPr="00C95BDF">
              <w:rPr>
                <w:rStyle w:val="Hyperlink"/>
                <w:noProof/>
                <w:lang w:eastAsia="en-GB"/>
              </w:rPr>
              <w:t>Chargeable Costs</w:t>
            </w:r>
            <w:r>
              <w:rPr>
                <w:noProof/>
                <w:webHidden/>
              </w:rPr>
              <w:tab/>
            </w:r>
            <w:r>
              <w:rPr>
                <w:noProof/>
                <w:webHidden/>
              </w:rPr>
              <w:fldChar w:fldCharType="begin"/>
            </w:r>
            <w:r>
              <w:rPr>
                <w:noProof/>
                <w:webHidden/>
              </w:rPr>
              <w:instrText xml:space="preserve"> PAGEREF _Toc83126851 \h </w:instrText>
            </w:r>
            <w:r>
              <w:rPr>
                <w:noProof/>
                <w:webHidden/>
              </w:rPr>
            </w:r>
            <w:r>
              <w:rPr>
                <w:noProof/>
                <w:webHidden/>
              </w:rPr>
              <w:fldChar w:fldCharType="separate"/>
            </w:r>
            <w:r w:rsidR="00364FC7">
              <w:rPr>
                <w:noProof/>
                <w:webHidden/>
              </w:rPr>
              <w:t>3</w:t>
            </w:r>
            <w:r>
              <w:rPr>
                <w:noProof/>
                <w:webHidden/>
              </w:rPr>
              <w:fldChar w:fldCharType="end"/>
            </w:r>
          </w:hyperlink>
        </w:p>
        <w:p w14:paraId="06B0C999" w14:textId="3D13666B" w:rsidR="003E7CC6" w:rsidRDefault="003E7CC6">
          <w:pPr>
            <w:pStyle w:val="TOC1"/>
            <w:tabs>
              <w:tab w:val="right" w:leader="dot" w:pos="9628"/>
            </w:tabs>
            <w:rPr>
              <w:rFonts w:asciiTheme="minorHAnsi" w:eastAsiaTheme="minorEastAsia" w:hAnsiTheme="minorHAnsi"/>
              <w:noProof/>
              <w:lang w:eastAsia="en-GB"/>
            </w:rPr>
          </w:pPr>
          <w:hyperlink w:anchor="_Toc83126852" w:history="1">
            <w:r w:rsidRPr="00C95BDF">
              <w:rPr>
                <w:rStyle w:val="Hyperlink"/>
                <w:noProof/>
                <w:lang w:eastAsia="en-GB"/>
              </w:rPr>
              <w:t>Contribution to the School Fund</w:t>
            </w:r>
            <w:r>
              <w:rPr>
                <w:noProof/>
                <w:webHidden/>
              </w:rPr>
              <w:tab/>
            </w:r>
            <w:r>
              <w:rPr>
                <w:noProof/>
                <w:webHidden/>
              </w:rPr>
              <w:fldChar w:fldCharType="begin"/>
            </w:r>
            <w:r>
              <w:rPr>
                <w:noProof/>
                <w:webHidden/>
              </w:rPr>
              <w:instrText xml:space="preserve"> PAGEREF _Toc83126852 \h </w:instrText>
            </w:r>
            <w:r>
              <w:rPr>
                <w:noProof/>
                <w:webHidden/>
              </w:rPr>
            </w:r>
            <w:r>
              <w:rPr>
                <w:noProof/>
                <w:webHidden/>
              </w:rPr>
              <w:fldChar w:fldCharType="separate"/>
            </w:r>
            <w:r w:rsidR="00364FC7">
              <w:rPr>
                <w:noProof/>
                <w:webHidden/>
              </w:rPr>
              <w:t>4</w:t>
            </w:r>
            <w:r>
              <w:rPr>
                <w:noProof/>
                <w:webHidden/>
              </w:rPr>
              <w:fldChar w:fldCharType="end"/>
            </w:r>
          </w:hyperlink>
        </w:p>
        <w:p w14:paraId="406213FA" w14:textId="4B8D7F22" w:rsidR="0040407C" w:rsidRDefault="0040407C" w:rsidP="00D84C13">
          <w:pPr>
            <w:rPr>
              <w:noProof/>
            </w:rPr>
          </w:pPr>
          <w:r>
            <w:rPr>
              <w:noProof/>
            </w:rPr>
            <w:fldChar w:fldCharType="end"/>
          </w:r>
        </w:p>
      </w:sdtContent>
    </w:sdt>
    <w:p w14:paraId="43F33651" w14:textId="30A021B8" w:rsidR="00BC6B7B" w:rsidRDefault="00BC6B7B" w:rsidP="00D84C13">
      <w:pPr>
        <w:rPr>
          <w:noProof/>
        </w:rPr>
      </w:pPr>
    </w:p>
    <w:p w14:paraId="45B2BD2B" w14:textId="77777777" w:rsidR="00BC6B7B" w:rsidRPr="00485631" w:rsidRDefault="00BC6B7B" w:rsidP="00BC6B7B">
      <w:pPr>
        <w:spacing w:before="100" w:beforeAutospacing="1" w:after="100" w:afterAutospacing="1"/>
        <w:jc w:val="center"/>
        <w:outlineLvl w:val="0"/>
        <w:rPr>
          <w:rFonts w:ascii="Arial" w:eastAsia="Times New Roman" w:hAnsi="Arial" w:cs="Arial"/>
          <w:b/>
          <w:bCs/>
          <w:i/>
          <w:kern w:val="36"/>
          <w:sz w:val="48"/>
          <w:szCs w:val="48"/>
          <w:lang w:eastAsia="en-GB"/>
        </w:rPr>
      </w:pPr>
    </w:p>
    <w:p w14:paraId="750FECE4" w14:textId="77777777" w:rsidR="00BC6B7B" w:rsidRDefault="00BC6B7B" w:rsidP="00BC6B7B">
      <w:pPr>
        <w:spacing w:before="100" w:beforeAutospacing="1" w:after="100" w:afterAutospacing="1"/>
        <w:jc w:val="center"/>
        <w:outlineLvl w:val="0"/>
        <w:rPr>
          <w:rFonts w:ascii="Arial" w:eastAsia="Times New Roman" w:hAnsi="Arial" w:cs="Arial"/>
          <w:b/>
          <w:bCs/>
          <w:kern w:val="36"/>
          <w:sz w:val="48"/>
          <w:szCs w:val="48"/>
          <w:lang w:eastAsia="en-GB"/>
        </w:rPr>
      </w:pPr>
    </w:p>
    <w:p w14:paraId="7EFFD199" w14:textId="28010F07" w:rsidR="00BC6B7B" w:rsidRDefault="00BC6B7B" w:rsidP="00BC6B7B">
      <w:pPr>
        <w:spacing w:before="100" w:beforeAutospacing="1" w:after="100" w:afterAutospacing="1"/>
        <w:jc w:val="center"/>
        <w:outlineLvl w:val="0"/>
        <w:rPr>
          <w:rFonts w:ascii="Arial" w:eastAsia="Times New Roman" w:hAnsi="Arial" w:cs="Arial"/>
          <w:b/>
          <w:bCs/>
          <w:kern w:val="36"/>
          <w:sz w:val="48"/>
          <w:szCs w:val="48"/>
          <w:lang w:eastAsia="en-GB"/>
        </w:rPr>
      </w:pPr>
    </w:p>
    <w:p w14:paraId="3718D4A4" w14:textId="0AA95B2B" w:rsidR="00BC6B7B" w:rsidRPr="007C31E4" w:rsidRDefault="00BC6B7B" w:rsidP="00BC6B7B">
      <w:pPr>
        <w:jc w:val="center"/>
      </w:pPr>
    </w:p>
    <w:p w14:paraId="4EA26D5F" w14:textId="029CA382" w:rsidR="00BC6B7B" w:rsidRPr="007C31E4" w:rsidRDefault="00BC6B7B" w:rsidP="00BC6B7B">
      <w:pPr>
        <w:jc w:val="center"/>
      </w:pPr>
    </w:p>
    <w:p w14:paraId="34FA542D" w14:textId="77777777" w:rsidR="00BC6B7B" w:rsidRPr="007C31E4" w:rsidRDefault="00BC6B7B" w:rsidP="00BC6B7B"/>
    <w:p w14:paraId="5DF27160" w14:textId="77777777" w:rsidR="00BC6B7B" w:rsidRDefault="00BC6B7B" w:rsidP="00BC6B7B">
      <w:pPr>
        <w:pStyle w:val="ContentsHeading"/>
      </w:pPr>
    </w:p>
    <w:p w14:paraId="38F45BFF" w14:textId="77777777" w:rsidR="00BC6B7B" w:rsidRDefault="00BC6B7B" w:rsidP="00BC6B7B">
      <w:pPr>
        <w:pStyle w:val="ContentsHeading"/>
      </w:pPr>
    </w:p>
    <w:p w14:paraId="117A239A" w14:textId="77777777" w:rsidR="00BC6B7B" w:rsidRDefault="00BC6B7B" w:rsidP="00BC6B7B">
      <w:pPr>
        <w:pStyle w:val="ContentsHeading"/>
      </w:pPr>
    </w:p>
    <w:p w14:paraId="15B475E2" w14:textId="77777777" w:rsidR="00BC6B7B" w:rsidRDefault="00BC6B7B" w:rsidP="00BC6B7B">
      <w:pPr>
        <w:pStyle w:val="ContentsHeading"/>
      </w:pPr>
    </w:p>
    <w:p w14:paraId="6843251D" w14:textId="14C39D8A" w:rsidR="00BC6B7B" w:rsidRDefault="001C2348" w:rsidP="001C2348">
      <w:pPr>
        <w:spacing w:after="200" w:line="276" w:lineRule="auto"/>
      </w:pPr>
      <w:r>
        <w:br w:type="page"/>
      </w:r>
    </w:p>
    <w:p w14:paraId="54F28EAA" w14:textId="20CE6D2F" w:rsidR="006869D0" w:rsidRDefault="006869D0" w:rsidP="00D531B8">
      <w:pPr>
        <w:pStyle w:val="Heading1"/>
        <w:rPr>
          <w:lang w:eastAsia="en-GB"/>
        </w:rPr>
      </w:pPr>
      <w:bookmarkStart w:id="1" w:name="_Toc83126848"/>
      <w:r>
        <w:rPr>
          <w:lang w:eastAsia="en-GB"/>
        </w:rPr>
        <w:lastRenderedPageBreak/>
        <w:t>Statement of Policy</w:t>
      </w:r>
      <w:bookmarkEnd w:id="1"/>
    </w:p>
    <w:p w14:paraId="1307366C" w14:textId="7F2BF926" w:rsidR="006869D0" w:rsidRDefault="006869D0" w:rsidP="006428B3">
      <w:pPr>
        <w:rPr>
          <w:lang w:eastAsia="en-GB"/>
        </w:rPr>
      </w:pPr>
      <w:r>
        <w:rPr>
          <w:lang w:eastAsia="en-GB"/>
        </w:rPr>
        <w:t xml:space="preserve">Wallace Fields Junior School aims to value each pupil as an individual and enable them to achieve their full potential through a wide variety of opportunities and experiences.  This documents sets out the school’s policy for charging for their provision.  Whilst the intention is to apply the policy equally in order to promote fairness, every effort </w:t>
      </w:r>
      <w:proofErr w:type="gramStart"/>
      <w:r>
        <w:rPr>
          <w:lang w:eastAsia="en-GB"/>
        </w:rPr>
        <w:t>will be made</w:t>
      </w:r>
      <w:proofErr w:type="gramEnd"/>
      <w:r>
        <w:rPr>
          <w:lang w:eastAsia="en-GB"/>
        </w:rPr>
        <w:t xml:space="preserve"> to ensure that no child is prevented from participating because of financial circumstances.</w:t>
      </w:r>
    </w:p>
    <w:p w14:paraId="68E0247A" w14:textId="4C229EEA" w:rsidR="00BC6B7B" w:rsidRPr="00B20F0C" w:rsidRDefault="00BC6B7B" w:rsidP="00D531B8">
      <w:pPr>
        <w:pStyle w:val="Heading1"/>
        <w:rPr>
          <w:lang w:eastAsia="en-GB"/>
        </w:rPr>
      </w:pPr>
      <w:bookmarkStart w:id="2" w:name="_Toc83126849"/>
      <w:r w:rsidRPr="00B20F0C">
        <w:rPr>
          <w:lang w:eastAsia="en-GB"/>
        </w:rPr>
        <w:t>Edu</w:t>
      </w:r>
      <w:r w:rsidR="00A86620">
        <w:rPr>
          <w:lang w:eastAsia="en-GB"/>
        </w:rPr>
        <w:t>cational Trips and Experiences O</w:t>
      </w:r>
      <w:r w:rsidRPr="00B20F0C">
        <w:rPr>
          <w:lang w:eastAsia="en-GB"/>
        </w:rPr>
        <w:t>ffered in School</w:t>
      </w:r>
      <w:bookmarkEnd w:id="2"/>
    </w:p>
    <w:p w14:paraId="79E43A5A" w14:textId="77777777" w:rsidR="00BC6B7B" w:rsidRPr="00B20F0C" w:rsidRDefault="00BC6B7B" w:rsidP="006869D0">
      <w:pPr>
        <w:rPr>
          <w:lang w:eastAsia="en-GB"/>
        </w:rPr>
      </w:pPr>
      <w:r w:rsidRPr="00B20F0C">
        <w:rPr>
          <w:lang w:eastAsia="en-GB"/>
        </w:rPr>
        <w:t xml:space="preserve">Where the trip or experience occurs during the school day, parents </w:t>
      </w:r>
      <w:proofErr w:type="gramStart"/>
      <w:r w:rsidRPr="00B20F0C">
        <w:rPr>
          <w:lang w:eastAsia="en-GB"/>
        </w:rPr>
        <w:t>will be asked</w:t>
      </w:r>
      <w:proofErr w:type="gramEnd"/>
      <w:r w:rsidRPr="00B20F0C">
        <w:rPr>
          <w:lang w:eastAsia="en-GB"/>
        </w:rPr>
        <w:t xml:space="preserve"> for a voluntary contribution to cover the cost of their child’s participation.</w:t>
      </w:r>
    </w:p>
    <w:p w14:paraId="439F8D53" w14:textId="77777777" w:rsidR="00BC6B7B" w:rsidRPr="00B20F0C" w:rsidRDefault="00BC6B7B" w:rsidP="006869D0">
      <w:pPr>
        <w:rPr>
          <w:lang w:eastAsia="en-GB"/>
        </w:rPr>
      </w:pPr>
      <w:r w:rsidRPr="00B20F0C">
        <w:rPr>
          <w:lang w:eastAsia="en-GB"/>
        </w:rPr>
        <w:t xml:space="preserve">Charges levied will represent the actual cost of providing the trip or experience. </w:t>
      </w:r>
    </w:p>
    <w:p w14:paraId="5AFD8217" w14:textId="77777777" w:rsidR="00BC6B7B" w:rsidRPr="00B20F0C" w:rsidRDefault="00BC6B7B" w:rsidP="006869D0">
      <w:pPr>
        <w:rPr>
          <w:lang w:eastAsia="en-GB"/>
        </w:rPr>
      </w:pPr>
      <w:r w:rsidRPr="00B20F0C">
        <w:rPr>
          <w:lang w:eastAsia="en-GB"/>
        </w:rPr>
        <w:t xml:space="preserve">It </w:t>
      </w:r>
      <w:proofErr w:type="gramStart"/>
      <w:r w:rsidRPr="00B20F0C">
        <w:rPr>
          <w:lang w:eastAsia="en-GB"/>
        </w:rPr>
        <w:t>is not expected</w:t>
      </w:r>
      <w:proofErr w:type="gramEnd"/>
      <w:r w:rsidRPr="00B20F0C">
        <w:rPr>
          <w:lang w:eastAsia="en-GB"/>
        </w:rPr>
        <w:t xml:space="preserve"> that any profit will be made.</w:t>
      </w:r>
    </w:p>
    <w:p w14:paraId="4A749D7F" w14:textId="77777777" w:rsidR="00BC6B7B" w:rsidRPr="00B20F0C" w:rsidRDefault="00BC6B7B" w:rsidP="006869D0">
      <w:pPr>
        <w:rPr>
          <w:lang w:eastAsia="en-GB"/>
        </w:rPr>
      </w:pPr>
      <w:r w:rsidRPr="00B20F0C">
        <w:rPr>
          <w:lang w:eastAsia="en-GB"/>
        </w:rPr>
        <w:t xml:space="preserve">Every effort </w:t>
      </w:r>
      <w:proofErr w:type="gramStart"/>
      <w:r w:rsidRPr="00B20F0C">
        <w:rPr>
          <w:lang w:eastAsia="en-GB"/>
        </w:rPr>
        <w:t>will be made</w:t>
      </w:r>
      <w:proofErr w:type="gramEnd"/>
      <w:r w:rsidRPr="00B20F0C">
        <w:rPr>
          <w:lang w:eastAsia="en-GB"/>
        </w:rPr>
        <w:t xml:space="preserve"> to encourage the payment of voluntary contributions but, the school reserves the right to cancel if insufficient funding is received.</w:t>
      </w:r>
    </w:p>
    <w:p w14:paraId="76CAF59D" w14:textId="77777777" w:rsidR="00BC6B7B" w:rsidRPr="00B20F0C" w:rsidRDefault="00BC6B7B" w:rsidP="006869D0">
      <w:pPr>
        <w:rPr>
          <w:lang w:eastAsia="en-GB"/>
        </w:rPr>
      </w:pPr>
      <w:r w:rsidRPr="00B20F0C">
        <w:rPr>
          <w:lang w:eastAsia="en-GB"/>
        </w:rPr>
        <w:t xml:space="preserve">Once a voluntary contribution </w:t>
      </w:r>
      <w:proofErr w:type="gramStart"/>
      <w:r w:rsidRPr="00B20F0C">
        <w:rPr>
          <w:lang w:eastAsia="en-GB"/>
        </w:rPr>
        <w:t>has been made</w:t>
      </w:r>
      <w:proofErr w:type="gramEnd"/>
      <w:r w:rsidRPr="00B20F0C">
        <w:rPr>
          <w:lang w:eastAsia="en-GB"/>
        </w:rPr>
        <w:t>, there will be no reimbursement for absentees on the day.</w:t>
      </w:r>
    </w:p>
    <w:p w14:paraId="633D7820" w14:textId="77777777" w:rsidR="00BC6B7B" w:rsidRPr="00B20F0C" w:rsidRDefault="00BC6B7B" w:rsidP="006869D0">
      <w:pPr>
        <w:rPr>
          <w:lang w:eastAsia="en-GB"/>
        </w:rPr>
      </w:pPr>
      <w:r w:rsidRPr="00B20F0C">
        <w:rPr>
          <w:lang w:eastAsia="en-GB"/>
        </w:rPr>
        <w:t xml:space="preserve">Where a child </w:t>
      </w:r>
      <w:proofErr w:type="gramStart"/>
      <w:r w:rsidRPr="00B20F0C">
        <w:rPr>
          <w:lang w:eastAsia="en-GB"/>
        </w:rPr>
        <w:t>may be prevented</w:t>
      </w:r>
      <w:proofErr w:type="gramEnd"/>
      <w:r w:rsidRPr="00B20F0C">
        <w:rPr>
          <w:lang w:eastAsia="en-GB"/>
        </w:rPr>
        <w:t xml:space="preserve"> from participating because of financial hardship, consideration should be given to reducing the voluntary contribution expected. Any shortfall is to </w:t>
      </w:r>
      <w:proofErr w:type="gramStart"/>
      <w:r w:rsidRPr="00B20F0C">
        <w:rPr>
          <w:lang w:eastAsia="en-GB"/>
        </w:rPr>
        <w:t>be met</w:t>
      </w:r>
      <w:proofErr w:type="gramEnd"/>
      <w:r w:rsidRPr="00B20F0C">
        <w:rPr>
          <w:lang w:eastAsia="en-GB"/>
        </w:rPr>
        <w:t xml:space="preserve"> from the School Fund.</w:t>
      </w:r>
    </w:p>
    <w:p w14:paraId="483659A3" w14:textId="77777777" w:rsidR="00BC6B7B" w:rsidRPr="00B20F0C" w:rsidRDefault="00BC6B7B" w:rsidP="006869D0">
      <w:pPr>
        <w:rPr>
          <w:lang w:eastAsia="en-GB"/>
        </w:rPr>
      </w:pPr>
      <w:r w:rsidRPr="00B20F0C">
        <w:rPr>
          <w:lang w:eastAsia="en-GB"/>
        </w:rPr>
        <w:t xml:space="preserve">Where sponsorship or donations </w:t>
      </w:r>
      <w:proofErr w:type="gramStart"/>
      <w:r w:rsidRPr="00B20F0C">
        <w:rPr>
          <w:lang w:eastAsia="en-GB"/>
        </w:rPr>
        <w:t>have been received</w:t>
      </w:r>
      <w:proofErr w:type="gramEnd"/>
      <w:r w:rsidRPr="00B20F0C">
        <w:rPr>
          <w:lang w:eastAsia="en-GB"/>
        </w:rPr>
        <w:t xml:space="preserve"> towards the cost of the trips, it is for the school to decide how to use them. Contributions </w:t>
      </w:r>
      <w:proofErr w:type="gramStart"/>
      <w:r w:rsidRPr="00B20F0C">
        <w:rPr>
          <w:lang w:eastAsia="en-GB"/>
        </w:rPr>
        <w:t>may be offset against the cost of the trip as a whole or used to reduce or remit the charge for individual children who would be unable to participate because of financial hardship</w:t>
      </w:r>
      <w:proofErr w:type="gramEnd"/>
      <w:r w:rsidRPr="00B20F0C">
        <w:rPr>
          <w:lang w:eastAsia="en-GB"/>
        </w:rPr>
        <w:t>.</w:t>
      </w:r>
    </w:p>
    <w:p w14:paraId="68199F46" w14:textId="77777777" w:rsidR="00BC6B7B" w:rsidRPr="00B20F0C" w:rsidRDefault="00BC6B7B" w:rsidP="006869D0">
      <w:pPr>
        <w:rPr>
          <w:lang w:eastAsia="en-GB"/>
        </w:rPr>
      </w:pPr>
      <w:r w:rsidRPr="00B20F0C">
        <w:rPr>
          <w:lang w:eastAsia="en-GB"/>
        </w:rPr>
        <w:t xml:space="preserve">Children </w:t>
      </w:r>
      <w:proofErr w:type="gramStart"/>
      <w:r w:rsidRPr="00B20F0C">
        <w:rPr>
          <w:lang w:eastAsia="en-GB"/>
        </w:rPr>
        <w:t>will be treated</w:t>
      </w:r>
      <w:proofErr w:type="gramEnd"/>
      <w:r w:rsidRPr="00B20F0C">
        <w:rPr>
          <w:lang w:eastAsia="en-GB"/>
        </w:rPr>
        <w:t xml:space="preserve"> equally regardless of the amount of voluntary contribution made by their parents.</w:t>
      </w:r>
    </w:p>
    <w:p w14:paraId="3A003133" w14:textId="77777777" w:rsidR="00BC6B7B" w:rsidRPr="00B20F0C" w:rsidRDefault="00BC6B7B" w:rsidP="006869D0">
      <w:pPr>
        <w:rPr>
          <w:lang w:eastAsia="en-GB"/>
        </w:rPr>
      </w:pPr>
      <w:r w:rsidRPr="00B20F0C">
        <w:rPr>
          <w:lang w:eastAsia="en-GB"/>
        </w:rPr>
        <w:t xml:space="preserve">No child is to </w:t>
      </w:r>
      <w:proofErr w:type="gramStart"/>
      <w:r w:rsidRPr="00B20F0C">
        <w:rPr>
          <w:lang w:eastAsia="en-GB"/>
        </w:rPr>
        <w:t>be prevented</w:t>
      </w:r>
      <w:proofErr w:type="gramEnd"/>
      <w:r w:rsidRPr="00B20F0C">
        <w:rPr>
          <w:lang w:eastAsia="en-GB"/>
        </w:rPr>
        <w:t xml:space="preserve"> from participating because a voluntary contribution has not been received but parents will be encouraged to pay.</w:t>
      </w:r>
    </w:p>
    <w:p w14:paraId="60CA84FE" w14:textId="77777777" w:rsidR="00BC6B7B" w:rsidRPr="00B20F0C" w:rsidRDefault="00BC6B7B" w:rsidP="00D531B8">
      <w:pPr>
        <w:pStyle w:val="Heading1"/>
        <w:rPr>
          <w:lang w:eastAsia="en-GB"/>
        </w:rPr>
      </w:pPr>
      <w:bookmarkStart w:id="3" w:name="_Toc83126850"/>
      <w:r w:rsidRPr="00B20F0C">
        <w:rPr>
          <w:lang w:eastAsia="en-GB"/>
        </w:rPr>
        <w:t>Residential Trips</w:t>
      </w:r>
      <w:bookmarkEnd w:id="3"/>
    </w:p>
    <w:p w14:paraId="0CE0EC42" w14:textId="36E40AAD" w:rsidR="00BC6B7B" w:rsidRDefault="00BC6B7B" w:rsidP="006428B3">
      <w:pPr>
        <w:rPr>
          <w:lang w:eastAsia="en-GB"/>
        </w:rPr>
      </w:pPr>
      <w:r w:rsidRPr="00B20F0C">
        <w:rPr>
          <w:lang w:eastAsia="en-GB"/>
        </w:rPr>
        <w:t xml:space="preserve">Charges levied for residential trips will represent the actual cost of providing the trip. It </w:t>
      </w:r>
      <w:proofErr w:type="gramStart"/>
      <w:r w:rsidRPr="00B20F0C">
        <w:rPr>
          <w:lang w:eastAsia="en-GB"/>
        </w:rPr>
        <w:t>is not expected</w:t>
      </w:r>
      <w:proofErr w:type="gramEnd"/>
      <w:r w:rsidRPr="00B20F0C">
        <w:rPr>
          <w:lang w:eastAsia="en-GB"/>
        </w:rPr>
        <w:t xml:space="preserve"> that there will be any profit made</w:t>
      </w:r>
      <w:r>
        <w:rPr>
          <w:lang w:eastAsia="en-GB"/>
        </w:rPr>
        <w:t xml:space="preserve">; however, refunds of an unexpected profit will be made if over £10 per pupil. </w:t>
      </w:r>
    </w:p>
    <w:p w14:paraId="0C4A528A" w14:textId="77777777" w:rsidR="00BC6B7B" w:rsidRDefault="00BC6B7B" w:rsidP="006428B3">
      <w:pPr>
        <w:rPr>
          <w:lang w:eastAsia="en-GB"/>
        </w:rPr>
      </w:pPr>
      <w:r w:rsidRPr="00B20F0C">
        <w:rPr>
          <w:lang w:eastAsia="en-GB"/>
        </w:rPr>
        <w:t xml:space="preserve">An initial deposit </w:t>
      </w:r>
      <w:proofErr w:type="gramStart"/>
      <w:r w:rsidRPr="00B20F0C">
        <w:rPr>
          <w:lang w:eastAsia="en-GB"/>
        </w:rPr>
        <w:t>is usually requested</w:t>
      </w:r>
      <w:proofErr w:type="gramEnd"/>
      <w:r w:rsidRPr="00B20F0C">
        <w:rPr>
          <w:lang w:eastAsia="en-GB"/>
        </w:rPr>
        <w:t xml:space="preserve"> for such residential trips with the remaining cost paid in instalments. This initial deposit is non-refundable should a child subsequently not participate in a trip. A request for the refund of any further payment </w:t>
      </w:r>
      <w:proofErr w:type="gramStart"/>
      <w:r w:rsidRPr="00B20F0C">
        <w:rPr>
          <w:lang w:eastAsia="en-GB"/>
        </w:rPr>
        <w:t>must be made</w:t>
      </w:r>
      <w:proofErr w:type="gramEnd"/>
      <w:r w:rsidRPr="00B20F0C">
        <w:rPr>
          <w:lang w:eastAsia="en-GB"/>
        </w:rPr>
        <w:t xml:space="preserve"> in writing by the parent and</w:t>
      </w:r>
      <w:r>
        <w:rPr>
          <w:lang w:eastAsia="en-GB"/>
        </w:rPr>
        <w:t xml:space="preserve"> may be paid less any costs incurred to date. I</w:t>
      </w:r>
      <w:r w:rsidRPr="00B20F0C">
        <w:rPr>
          <w:lang w:eastAsia="en-GB"/>
        </w:rPr>
        <w:t>f the cancellation is due to illness, a medical certificate may be required.</w:t>
      </w:r>
    </w:p>
    <w:p w14:paraId="1E3589D8" w14:textId="77777777" w:rsidR="00BC6B7B" w:rsidRDefault="00BC6B7B" w:rsidP="006428B3">
      <w:pPr>
        <w:rPr>
          <w:lang w:eastAsia="en-GB"/>
        </w:rPr>
      </w:pPr>
      <w:r w:rsidRPr="00B20F0C">
        <w:rPr>
          <w:lang w:eastAsia="en-GB"/>
        </w:rPr>
        <w:t xml:space="preserve">Where sponsorship or donations </w:t>
      </w:r>
      <w:proofErr w:type="gramStart"/>
      <w:r w:rsidRPr="00B20F0C">
        <w:rPr>
          <w:lang w:eastAsia="en-GB"/>
        </w:rPr>
        <w:t>have been received</w:t>
      </w:r>
      <w:proofErr w:type="gramEnd"/>
      <w:r w:rsidRPr="00B20F0C">
        <w:rPr>
          <w:lang w:eastAsia="en-GB"/>
        </w:rPr>
        <w:t xml:space="preserve"> towards the cost of the trips, it is for the school to decide how to use them. Contributions </w:t>
      </w:r>
      <w:proofErr w:type="gramStart"/>
      <w:r w:rsidRPr="00B20F0C">
        <w:rPr>
          <w:lang w:eastAsia="en-GB"/>
        </w:rPr>
        <w:t>may be offset against the cost of the trips as a whole or used to reduce or remit the charge for individual children who would be unable to participate because of financial hardship</w:t>
      </w:r>
      <w:proofErr w:type="gramEnd"/>
      <w:r w:rsidRPr="00B20F0C">
        <w:rPr>
          <w:lang w:eastAsia="en-GB"/>
        </w:rPr>
        <w:t>.</w:t>
      </w:r>
    </w:p>
    <w:p w14:paraId="249F2169" w14:textId="77777777" w:rsidR="00BC6B7B" w:rsidRPr="00B20F0C" w:rsidRDefault="00BC6B7B" w:rsidP="00BC6B7B">
      <w:pPr>
        <w:spacing w:after="0"/>
        <w:rPr>
          <w:rFonts w:ascii="Arial" w:eastAsia="Times New Roman" w:hAnsi="Arial" w:cs="Arial"/>
          <w:lang w:eastAsia="en-GB"/>
        </w:rPr>
      </w:pPr>
      <w:r w:rsidRPr="006428B3">
        <w:t xml:space="preserve">Children </w:t>
      </w:r>
      <w:proofErr w:type="gramStart"/>
      <w:r w:rsidRPr="006428B3">
        <w:t>will be treated</w:t>
      </w:r>
      <w:proofErr w:type="gramEnd"/>
      <w:r w:rsidRPr="006428B3">
        <w:t xml:space="preserve"> equally regardless of the payment made by their parents</w:t>
      </w:r>
      <w:r w:rsidRPr="00B20F0C">
        <w:rPr>
          <w:rFonts w:ascii="Arial" w:eastAsia="Times New Roman" w:hAnsi="Arial" w:cs="Arial"/>
          <w:lang w:eastAsia="en-GB"/>
        </w:rPr>
        <w:t>.</w:t>
      </w:r>
    </w:p>
    <w:p w14:paraId="4B8A9370" w14:textId="1EB08B00" w:rsidR="00BC6B7B" w:rsidRPr="00B20F0C" w:rsidRDefault="00A86620" w:rsidP="00D531B8">
      <w:pPr>
        <w:pStyle w:val="Heading1"/>
        <w:rPr>
          <w:lang w:eastAsia="en-GB"/>
        </w:rPr>
      </w:pPr>
      <w:bookmarkStart w:id="4" w:name="_Toc83126851"/>
      <w:r>
        <w:rPr>
          <w:lang w:eastAsia="en-GB"/>
        </w:rPr>
        <w:t>Chargeable C</w:t>
      </w:r>
      <w:r w:rsidR="00BC6B7B" w:rsidRPr="00B20F0C">
        <w:rPr>
          <w:lang w:eastAsia="en-GB"/>
        </w:rPr>
        <w:t>osts</w:t>
      </w:r>
      <w:bookmarkEnd w:id="4"/>
    </w:p>
    <w:p w14:paraId="27A6E1CF" w14:textId="3BE4A697" w:rsidR="00BC6B7B" w:rsidRDefault="00BC6B7B" w:rsidP="00BC6B7B">
      <w:pPr>
        <w:spacing w:after="0"/>
        <w:rPr>
          <w:rFonts w:ascii="Arial" w:eastAsia="Times New Roman" w:hAnsi="Arial" w:cs="Arial"/>
          <w:lang w:eastAsia="en-GB"/>
        </w:rPr>
      </w:pPr>
      <w:r w:rsidRPr="006428B3">
        <w:t xml:space="preserve">Charges </w:t>
      </w:r>
      <w:proofErr w:type="gramStart"/>
      <w:r w:rsidRPr="006428B3">
        <w:t>may be made</w:t>
      </w:r>
      <w:proofErr w:type="gramEnd"/>
      <w:r w:rsidRPr="006428B3">
        <w:t xml:space="preserve"> for materials, books, instruments or equipment if the parents wish the pupil to own them. For example</w:t>
      </w:r>
      <w:r w:rsidRPr="00B20F0C">
        <w:rPr>
          <w:rFonts w:ascii="Arial" w:eastAsia="Times New Roman" w:hAnsi="Arial" w:cs="Arial"/>
          <w:lang w:eastAsia="en-GB"/>
        </w:rPr>
        <w:t>:</w:t>
      </w:r>
    </w:p>
    <w:p w14:paraId="4DD7B8F6" w14:textId="77777777" w:rsidR="007609A7" w:rsidRPr="00B20F0C" w:rsidRDefault="007609A7" w:rsidP="00BC6B7B">
      <w:pPr>
        <w:spacing w:after="0"/>
        <w:rPr>
          <w:rFonts w:ascii="Arial" w:eastAsia="Times New Roman" w:hAnsi="Arial" w:cs="Arial"/>
          <w:lang w:eastAsia="en-GB"/>
        </w:rPr>
      </w:pPr>
    </w:p>
    <w:p w14:paraId="4831936C" w14:textId="77777777" w:rsidR="00BC6B7B" w:rsidRPr="00B20F0C" w:rsidRDefault="00BC6B7B" w:rsidP="006428B3">
      <w:pPr>
        <w:pStyle w:val="Bullet"/>
        <w:rPr>
          <w:lang w:eastAsia="en-GB"/>
        </w:rPr>
      </w:pPr>
      <w:r w:rsidRPr="00B20F0C">
        <w:rPr>
          <w:lang w:eastAsia="en-GB"/>
        </w:rPr>
        <w:t>Materials used e.g. in technology or cookery if the child is expecting to take the finished product home</w:t>
      </w:r>
    </w:p>
    <w:p w14:paraId="38CFE14D" w14:textId="61D9D57C" w:rsidR="00BC6B7B" w:rsidRPr="007609A7" w:rsidRDefault="00BC6B7B" w:rsidP="007609A7">
      <w:pPr>
        <w:pStyle w:val="Bullet"/>
        <w:rPr>
          <w:lang w:eastAsia="en-GB"/>
        </w:rPr>
      </w:pPr>
      <w:r w:rsidRPr="00B20F0C">
        <w:rPr>
          <w:lang w:eastAsia="en-GB"/>
        </w:rPr>
        <w:lastRenderedPageBreak/>
        <w:t>Trips or activities which are not part of the school curriculum or are outside the school day, for example before and after school clubs, and music tuition if it is not required for the National Curriculum</w:t>
      </w:r>
    </w:p>
    <w:p w14:paraId="34BCB406" w14:textId="59439514" w:rsidR="00BC6B7B" w:rsidRPr="00D52A2B" w:rsidRDefault="00BC6B7B" w:rsidP="00D52A2B">
      <w:pPr>
        <w:rPr>
          <w:lang w:eastAsia="en-GB"/>
        </w:rPr>
      </w:pPr>
      <w:r w:rsidRPr="00B20F0C">
        <w:rPr>
          <w:lang w:eastAsia="en-GB"/>
        </w:rPr>
        <w:t xml:space="preserve">Agreement for the charge </w:t>
      </w:r>
      <w:proofErr w:type="gramStart"/>
      <w:r w:rsidRPr="00B20F0C">
        <w:rPr>
          <w:lang w:eastAsia="en-GB"/>
        </w:rPr>
        <w:t>will be obtained</w:t>
      </w:r>
      <w:proofErr w:type="gramEnd"/>
      <w:r w:rsidRPr="00B20F0C">
        <w:rPr>
          <w:lang w:eastAsia="en-GB"/>
        </w:rPr>
        <w:t xml:space="preserve"> before the optional extra activity is provided</w:t>
      </w:r>
      <w:r w:rsidR="006428B3">
        <w:rPr>
          <w:lang w:eastAsia="en-GB"/>
        </w:rPr>
        <w:t>.</w:t>
      </w:r>
    </w:p>
    <w:p w14:paraId="7C1E7912" w14:textId="77777777" w:rsidR="00BC6B7B" w:rsidRPr="00B20F0C" w:rsidRDefault="00BC6B7B" w:rsidP="00D531B8">
      <w:pPr>
        <w:pStyle w:val="Heading1"/>
        <w:rPr>
          <w:lang w:eastAsia="en-GB"/>
        </w:rPr>
      </w:pPr>
      <w:bookmarkStart w:id="5" w:name="_Toc83126852"/>
      <w:r w:rsidRPr="00B20F0C">
        <w:rPr>
          <w:lang w:eastAsia="en-GB"/>
        </w:rPr>
        <w:t>Contribution to the School Fund</w:t>
      </w:r>
      <w:bookmarkEnd w:id="5"/>
    </w:p>
    <w:p w14:paraId="7B9F9764" w14:textId="11E5FC93" w:rsidR="00BC6B7B" w:rsidRDefault="00BC6B7B" w:rsidP="007609A7">
      <w:pPr>
        <w:rPr>
          <w:lang w:eastAsia="en-GB"/>
        </w:rPr>
      </w:pPr>
      <w:r w:rsidRPr="00B20F0C">
        <w:rPr>
          <w:lang w:eastAsia="en-GB"/>
        </w:rPr>
        <w:t xml:space="preserve">The school fund exists to enhance the learning experiences of the children at Wallace Fields Junior School. It </w:t>
      </w:r>
      <w:proofErr w:type="gramStart"/>
      <w:r w:rsidRPr="00B20F0C">
        <w:rPr>
          <w:lang w:eastAsia="en-GB"/>
        </w:rPr>
        <w:t>could be used</w:t>
      </w:r>
      <w:proofErr w:type="gramEnd"/>
      <w:r w:rsidRPr="00B20F0C">
        <w:rPr>
          <w:lang w:eastAsia="en-GB"/>
        </w:rPr>
        <w:t xml:space="preserve"> to provide, for example, visits from theatre companies, or provide equipment.</w:t>
      </w:r>
    </w:p>
    <w:p w14:paraId="280EE7A2" w14:textId="31320707" w:rsidR="00BC6B7B" w:rsidRDefault="00BC6B7B" w:rsidP="007609A7">
      <w:pPr>
        <w:rPr>
          <w:lang w:eastAsia="en-GB"/>
        </w:rPr>
      </w:pPr>
      <w:r w:rsidRPr="00B20F0C">
        <w:rPr>
          <w:lang w:eastAsia="en-GB"/>
        </w:rPr>
        <w:t xml:space="preserve">Contributions to the fund </w:t>
      </w:r>
      <w:proofErr w:type="gramStart"/>
      <w:r w:rsidRPr="00B20F0C">
        <w:rPr>
          <w:lang w:eastAsia="en-GB"/>
        </w:rPr>
        <w:t>are made</w:t>
      </w:r>
      <w:proofErr w:type="gramEnd"/>
      <w:r w:rsidRPr="00B20F0C">
        <w:rPr>
          <w:lang w:eastAsia="en-GB"/>
        </w:rPr>
        <w:t xml:space="preserve"> by local charities, e.g. Ewell Parochial Trust and commission from organisations using the school, e.g. the school photographer.</w:t>
      </w:r>
    </w:p>
    <w:p w14:paraId="3A0E84F4" w14:textId="5F1272DA" w:rsidR="00BC6B7B" w:rsidRPr="00B20F0C" w:rsidRDefault="00BC6B7B" w:rsidP="007609A7">
      <w:pPr>
        <w:rPr>
          <w:rFonts w:ascii="Arial" w:eastAsia="Times New Roman" w:hAnsi="Arial" w:cs="Arial"/>
          <w:lang w:eastAsia="en-GB"/>
        </w:rPr>
      </w:pPr>
      <w:r w:rsidRPr="00D52A2B">
        <w:t xml:space="preserve">Parents </w:t>
      </w:r>
      <w:proofErr w:type="gramStart"/>
      <w:r w:rsidRPr="00D52A2B">
        <w:t>are asked</w:t>
      </w:r>
      <w:proofErr w:type="gramEnd"/>
      <w:r w:rsidRPr="00D52A2B">
        <w:t xml:space="preserve"> to make voluntary contributions to the School Fund. All pupils will be treated </w:t>
      </w:r>
      <w:proofErr w:type="gramStart"/>
      <w:r w:rsidRPr="00D52A2B">
        <w:t>equally</w:t>
      </w:r>
      <w:proofErr w:type="gramEnd"/>
      <w:r w:rsidRPr="00D52A2B">
        <w:t xml:space="preserve"> regardless of whether we receive contributions</w:t>
      </w:r>
      <w:r>
        <w:rPr>
          <w:rFonts w:ascii="Arial" w:eastAsia="Times New Roman" w:hAnsi="Arial" w:cs="Arial"/>
          <w:lang w:eastAsia="en-GB"/>
        </w:rPr>
        <w:t>.</w:t>
      </w:r>
    </w:p>
    <w:p w14:paraId="1B046238" w14:textId="6736021E" w:rsidR="00BC6B7B" w:rsidRPr="007609A7" w:rsidRDefault="00BC6B7B" w:rsidP="007609A7">
      <w:pPr>
        <w:rPr>
          <w:lang w:eastAsia="en-GB"/>
        </w:rPr>
      </w:pPr>
      <w:r w:rsidRPr="00B20F0C">
        <w:rPr>
          <w:lang w:eastAsia="en-GB"/>
        </w:rPr>
        <w:t xml:space="preserve">If an activity cannot be funded without voluntary </w:t>
      </w:r>
      <w:proofErr w:type="gramStart"/>
      <w:r w:rsidRPr="00B20F0C">
        <w:rPr>
          <w:lang w:eastAsia="en-GB"/>
        </w:rPr>
        <w:t>contributions</w:t>
      </w:r>
      <w:proofErr w:type="gramEnd"/>
      <w:r w:rsidRPr="00B20F0C">
        <w:rPr>
          <w:lang w:eastAsia="en-GB"/>
        </w:rPr>
        <w:t xml:space="preserve"> it may be cancelled.</w:t>
      </w:r>
    </w:p>
    <w:p w14:paraId="1238C6F4" w14:textId="77777777" w:rsidR="00BC6B7B" w:rsidRPr="00B20F0C" w:rsidRDefault="00BC6B7B" w:rsidP="007609A7">
      <w:pPr>
        <w:rPr>
          <w:lang w:eastAsia="en-GB"/>
        </w:rPr>
      </w:pPr>
      <w:r w:rsidRPr="00B20F0C">
        <w:rPr>
          <w:lang w:eastAsia="en-GB"/>
        </w:rPr>
        <w:t xml:space="preserve">The school may charge for clubs outside of normal school hours that are not part of the National Curriculum. </w:t>
      </w:r>
    </w:p>
    <w:p w14:paraId="2735327E" w14:textId="77777777" w:rsidR="00BC6B7B" w:rsidRPr="00B20F0C" w:rsidRDefault="00BC6B7B" w:rsidP="00BC6B7B">
      <w:pPr>
        <w:spacing w:after="0"/>
        <w:rPr>
          <w:rFonts w:ascii="Arial" w:eastAsia="Times New Roman" w:hAnsi="Arial" w:cs="Arial"/>
          <w:lang w:eastAsia="en-GB"/>
        </w:rPr>
      </w:pPr>
    </w:p>
    <w:p w14:paraId="3EDED9ED" w14:textId="77777777" w:rsidR="00BC6B7B" w:rsidRPr="00B20F0C" w:rsidRDefault="00BC6B7B" w:rsidP="00BC6B7B">
      <w:pPr>
        <w:rPr>
          <w:rFonts w:ascii="Arial" w:hAnsi="Arial" w:cs="Arial"/>
        </w:rPr>
      </w:pPr>
    </w:p>
    <w:p w14:paraId="0A3A62B8" w14:textId="77777777" w:rsidR="00BC6B7B" w:rsidRPr="00D84C13" w:rsidRDefault="00BC6B7B" w:rsidP="00D84C13"/>
    <w:sectPr w:rsidR="00BC6B7B" w:rsidRPr="00D84C13" w:rsidSect="00D84C13">
      <w:footerReference w:type="default" r:id="rId9"/>
      <w:pgSz w:w="11906" w:h="16838"/>
      <w:pgMar w:top="1134" w:right="1134" w:bottom="1134"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3159D" w14:textId="77777777" w:rsidR="00ED3F83" w:rsidRDefault="00ED3F83" w:rsidP="00634654">
      <w:r>
        <w:separator/>
      </w:r>
    </w:p>
  </w:endnote>
  <w:endnote w:type="continuationSeparator" w:id="0">
    <w:p w14:paraId="03E5929A" w14:textId="77777777" w:rsidR="00ED3F83" w:rsidRDefault="00ED3F83" w:rsidP="0063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E74A" w14:textId="24A5C919" w:rsidR="00ED3F83" w:rsidRPr="00536FB0" w:rsidRDefault="00ED3F83" w:rsidP="00D84C13">
    <w:pPr>
      <w:pBdr>
        <w:top w:val="thinThickSmallGap" w:sz="24" w:space="1" w:color="FF0000"/>
      </w:pBdr>
      <w:tabs>
        <w:tab w:val="right" w:pos="9639"/>
      </w:tabs>
      <w:rPr>
        <w:noProof/>
      </w:rPr>
    </w:pPr>
    <w:r w:rsidRPr="00536FB0">
      <w:t>Everyone/Policy Documents/</w:t>
    </w:r>
    <w:r>
      <w:t xml:space="preserve">Charging and Remissions </w:t>
    </w:r>
    <w:r w:rsidRPr="00536FB0">
      <w:t>Policy</w:t>
    </w:r>
    <w:r w:rsidRPr="00536FB0">
      <w:tab/>
    </w:r>
    <w:r w:rsidRPr="00536FB0">
      <w:rPr>
        <w:rFonts w:asciiTheme="minorHAnsi" w:eastAsiaTheme="minorEastAsia" w:hAnsiTheme="minorHAnsi"/>
      </w:rPr>
      <w:fldChar w:fldCharType="begin"/>
    </w:r>
    <w:r w:rsidRPr="00536FB0">
      <w:instrText xml:space="preserve"> PAGE   \* MERGEFORMAT </w:instrText>
    </w:r>
    <w:r w:rsidRPr="00536FB0">
      <w:rPr>
        <w:rFonts w:asciiTheme="minorHAnsi" w:eastAsiaTheme="minorEastAsia" w:hAnsiTheme="minorHAnsi"/>
      </w:rPr>
      <w:fldChar w:fldCharType="separate"/>
    </w:r>
    <w:r w:rsidR="00364FC7">
      <w:rPr>
        <w:noProof/>
      </w:rPr>
      <w:t>4</w:t>
    </w:r>
    <w:r w:rsidRPr="00536FB0">
      <w:rPr>
        <w:noProof/>
      </w:rPr>
      <w:fldChar w:fldCharType="end"/>
    </w:r>
  </w:p>
  <w:p w14:paraId="0F51A3F1" w14:textId="77777777" w:rsidR="00ED3F83" w:rsidRDefault="00ED3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21771" w14:textId="77777777" w:rsidR="00ED3F83" w:rsidRDefault="00ED3F83" w:rsidP="00634654">
      <w:r>
        <w:separator/>
      </w:r>
    </w:p>
  </w:footnote>
  <w:footnote w:type="continuationSeparator" w:id="0">
    <w:p w14:paraId="31C8067F" w14:textId="77777777" w:rsidR="00ED3F83" w:rsidRDefault="00ED3F83" w:rsidP="0063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04D25A"/>
    <w:lvl w:ilvl="0">
      <w:numFmt w:val="bullet"/>
      <w:lvlText w:val="*"/>
      <w:lvlJc w:val="left"/>
    </w:lvl>
  </w:abstractNum>
  <w:abstractNum w:abstractNumId="1" w15:restartNumberingAfterBreak="0">
    <w:nsid w:val="01984BC0"/>
    <w:multiLevelType w:val="hybridMultilevel"/>
    <w:tmpl w:val="8BB08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553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90C5562"/>
    <w:multiLevelType w:val="hybridMultilevel"/>
    <w:tmpl w:val="B75C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26207"/>
    <w:multiLevelType w:val="hybridMultilevel"/>
    <w:tmpl w:val="D31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4B0688"/>
    <w:multiLevelType w:val="hybridMultilevel"/>
    <w:tmpl w:val="A51485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781746"/>
    <w:multiLevelType w:val="hybridMultilevel"/>
    <w:tmpl w:val="16ECA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91431D"/>
    <w:multiLevelType w:val="hybridMultilevel"/>
    <w:tmpl w:val="D54C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BE5945"/>
    <w:multiLevelType w:val="hybridMultilevel"/>
    <w:tmpl w:val="224C2E0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972A9"/>
    <w:multiLevelType w:val="hybridMultilevel"/>
    <w:tmpl w:val="0AC445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B17F8E"/>
    <w:multiLevelType w:val="hybridMultilevel"/>
    <w:tmpl w:val="846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AF552F4"/>
    <w:multiLevelType w:val="hybridMultilevel"/>
    <w:tmpl w:val="B7EC5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0908AF"/>
    <w:multiLevelType w:val="hybridMultilevel"/>
    <w:tmpl w:val="83386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0C1335"/>
    <w:multiLevelType w:val="hybridMultilevel"/>
    <w:tmpl w:val="06F44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33772A"/>
    <w:multiLevelType w:val="hybridMultilevel"/>
    <w:tmpl w:val="BB5A11F6"/>
    <w:lvl w:ilvl="0" w:tplc="5E3A4DE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EE70FF"/>
    <w:multiLevelType w:val="multilevel"/>
    <w:tmpl w:val="13503B38"/>
    <w:lvl w:ilvl="0">
      <w:numFmt w:val="none"/>
      <w:lvlText w:val="1"/>
      <w:lvlJc w:val="left"/>
      <w:pPr>
        <w:tabs>
          <w:tab w:val="num" w:pos="720"/>
        </w:tabs>
        <w:ind w:left="720" w:hanging="720"/>
      </w:pPr>
      <w:rPr>
        <w:rFonts w:hint="default"/>
      </w:rPr>
    </w:lvl>
    <w:lvl w:ilvl="1">
      <w:numFmt w:val="none"/>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32" w15:restartNumberingAfterBreak="0">
    <w:nsid w:val="21253ED2"/>
    <w:multiLevelType w:val="hybridMultilevel"/>
    <w:tmpl w:val="9C98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AF793B"/>
    <w:multiLevelType w:val="hybridMultilevel"/>
    <w:tmpl w:val="1534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C372BA"/>
    <w:multiLevelType w:val="hybridMultilevel"/>
    <w:tmpl w:val="6AE65BEC"/>
    <w:lvl w:ilvl="0" w:tplc="5E3A4DE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43781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824394"/>
    <w:multiLevelType w:val="hybridMultilevel"/>
    <w:tmpl w:val="D13EE82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28BB4D4A"/>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DB1355"/>
    <w:multiLevelType w:val="hybridMultilevel"/>
    <w:tmpl w:val="CB868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BF92385"/>
    <w:multiLevelType w:val="hybridMultilevel"/>
    <w:tmpl w:val="B658E2B8"/>
    <w:lvl w:ilvl="0" w:tplc="5E3A4DE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2E4122D5"/>
    <w:multiLevelType w:val="multilevel"/>
    <w:tmpl w:val="4596E880"/>
    <w:lvl w:ilvl="0">
      <w:start w:val="1"/>
      <w:numFmt w:val="decimal"/>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A16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3382357"/>
    <w:multiLevelType w:val="hybridMultilevel"/>
    <w:tmpl w:val="EF7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5BC2257"/>
    <w:multiLevelType w:val="hybridMultilevel"/>
    <w:tmpl w:val="2A3EF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61A3089"/>
    <w:multiLevelType w:val="hybridMultilevel"/>
    <w:tmpl w:val="07209B82"/>
    <w:lvl w:ilvl="0" w:tplc="4CC822F4">
      <w:start w:val="1"/>
      <w:numFmt w:val="bullet"/>
      <w:pStyle w:val="Brook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6366D50"/>
    <w:multiLevelType w:val="hybridMultilevel"/>
    <w:tmpl w:val="D5FE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6DE234B"/>
    <w:multiLevelType w:val="multilevel"/>
    <w:tmpl w:val="9E12978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1" w15:restartNumberingAfterBreak="0">
    <w:nsid w:val="3D0B0059"/>
    <w:multiLevelType w:val="hybridMultilevel"/>
    <w:tmpl w:val="E71E0DE8"/>
    <w:lvl w:ilvl="0" w:tplc="5E3A4DE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0C23A8"/>
    <w:multiLevelType w:val="hybridMultilevel"/>
    <w:tmpl w:val="3474A22E"/>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5"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A81EC0"/>
    <w:multiLevelType w:val="hybridMultilevel"/>
    <w:tmpl w:val="AA3E9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41E6837"/>
    <w:multiLevelType w:val="hybridMultilevel"/>
    <w:tmpl w:val="BF744416"/>
    <w:lvl w:ilvl="0" w:tplc="0E8088A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0"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1" w15:restartNumberingAfterBreak="0">
    <w:nsid w:val="46DE6E77"/>
    <w:multiLevelType w:val="hybridMultilevel"/>
    <w:tmpl w:val="3C8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7A007D3"/>
    <w:multiLevelType w:val="hybridMultilevel"/>
    <w:tmpl w:val="BDA87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47B41461"/>
    <w:multiLevelType w:val="hybridMultilevel"/>
    <w:tmpl w:val="E11C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100AE5"/>
    <w:multiLevelType w:val="hybridMultilevel"/>
    <w:tmpl w:val="289C7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A282922"/>
    <w:multiLevelType w:val="hybridMultilevel"/>
    <w:tmpl w:val="5A1E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7C19A0"/>
    <w:multiLevelType w:val="hybridMultilevel"/>
    <w:tmpl w:val="5FF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CB73F5"/>
    <w:multiLevelType w:val="hybridMultilevel"/>
    <w:tmpl w:val="AF524C8C"/>
    <w:lvl w:ilvl="0" w:tplc="12B052F4">
      <w:start w:val="1"/>
      <w:numFmt w:val="decimal"/>
      <w:lvlText w:val="%1."/>
      <w:lvlJc w:val="left"/>
      <w:pPr>
        <w:tabs>
          <w:tab w:val="num" w:pos="1854"/>
        </w:tabs>
        <w:ind w:left="1854" w:hanging="360"/>
      </w:pPr>
      <w:rPr>
        <w:rFonts w:hint="default"/>
        <w:b w:val="0"/>
        <w:i w:val="0"/>
      </w:rPr>
    </w:lvl>
    <w:lvl w:ilvl="1" w:tplc="08090001">
      <w:start w:val="1"/>
      <w:numFmt w:val="bullet"/>
      <w:lvlText w:val=""/>
      <w:lvlJc w:val="left"/>
      <w:pPr>
        <w:tabs>
          <w:tab w:val="num" w:pos="2574"/>
        </w:tabs>
        <w:ind w:left="2574" w:hanging="360"/>
      </w:pPr>
      <w:rPr>
        <w:rFonts w:ascii="Symbol" w:hAnsi="Symbol" w:hint="default"/>
      </w:r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80" w15:restartNumberingAfterBreak="0">
    <w:nsid w:val="4D61565B"/>
    <w:multiLevelType w:val="hybridMultilevel"/>
    <w:tmpl w:val="2D0A2A4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D656AAC"/>
    <w:multiLevelType w:val="hybridMultilevel"/>
    <w:tmpl w:val="1E8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83" w15:restartNumberingAfterBreak="0">
    <w:nsid w:val="4F22002B"/>
    <w:multiLevelType w:val="multilevel"/>
    <w:tmpl w:val="9C32AD04"/>
    <w:lvl w:ilvl="0">
      <w:start w:val="1"/>
      <w:numFmt w:val="decimal"/>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F4315D8"/>
    <w:multiLevelType w:val="multilevel"/>
    <w:tmpl w:val="9C32AD04"/>
    <w:lvl w:ilvl="0">
      <w:start w:val="1"/>
      <w:numFmt w:val="decimal"/>
      <w:pStyle w:val="Subtitle"/>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F4F5C69"/>
    <w:multiLevelType w:val="hybridMultilevel"/>
    <w:tmpl w:val="F32C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7" w15:restartNumberingAfterBreak="0">
    <w:nsid w:val="508423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3AE035D"/>
    <w:multiLevelType w:val="hybridMultilevel"/>
    <w:tmpl w:val="501E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9B118C7"/>
    <w:multiLevelType w:val="hybridMultilevel"/>
    <w:tmpl w:val="5E2C18BE"/>
    <w:lvl w:ilvl="0" w:tplc="08090001">
      <w:start w:val="1"/>
      <w:numFmt w:val="bullet"/>
      <w:lvlText w:val=""/>
      <w:lvlJc w:val="left"/>
      <w:pPr>
        <w:tabs>
          <w:tab w:val="num" w:pos="2115"/>
        </w:tabs>
        <w:ind w:left="2115" w:hanging="360"/>
      </w:pPr>
      <w:rPr>
        <w:rFonts w:ascii="Symbol" w:hAnsi="Symbol" w:hint="default"/>
      </w:rPr>
    </w:lvl>
    <w:lvl w:ilvl="1" w:tplc="08090003" w:tentative="1">
      <w:start w:val="1"/>
      <w:numFmt w:val="bullet"/>
      <w:lvlText w:val="o"/>
      <w:lvlJc w:val="left"/>
      <w:pPr>
        <w:tabs>
          <w:tab w:val="num" w:pos="2835"/>
        </w:tabs>
        <w:ind w:left="2835" w:hanging="360"/>
      </w:pPr>
      <w:rPr>
        <w:rFonts w:ascii="Courier New" w:hAnsi="Courier New" w:cs="Courier New" w:hint="default"/>
      </w:rPr>
    </w:lvl>
    <w:lvl w:ilvl="2" w:tplc="08090005" w:tentative="1">
      <w:start w:val="1"/>
      <w:numFmt w:val="bullet"/>
      <w:lvlText w:val=""/>
      <w:lvlJc w:val="left"/>
      <w:pPr>
        <w:tabs>
          <w:tab w:val="num" w:pos="3555"/>
        </w:tabs>
        <w:ind w:left="3555" w:hanging="360"/>
      </w:pPr>
      <w:rPr>
        <w:rFonts w:ascii="Wingdings" w:hAnsi="Wingdings" w:hint="default"/>
      </w:rPr>
    </w:lvl>
    <w:lvl w:ilvl="3" w:tplc="08090001" w:tentative="1">
      <w:start w:val="1"/>
      <w:numFmt w:val="bullet"/>
      <w:lvlText w:val=""/>
      <w:lvlJc w:val="left"/>
      <w:pPr>
        <w:tabs>
          <w:tab w:val="num" w:pos="4275"/>
        </w:tabs>
        <w:ind w:left="4275" w:hanging="360"/>
      </w:pPr>
      <w:rPr>
        <w:rFonts w:ascii="Symbol" w:hAnsi="Symbol" w:hint="default"/>
      </w:rPr>
    </w:lvl>
    <w:lvl w:ilvl="4" w:tplc="08090003" w:tentative="1">
      <w:start w:val="1"/>
      <w:numFmt w:val="bullet"/>
      <w:lvlText w:val="o"/>
      <w:lvlJc w:val="left"/>
      <w:pPr>
        <w:tabs>
          <w:tab w:val="num" w:pos="4995"/>
        </w:tabs>
        <w:ind w:left="4995" w:hanging="360"/>
      </w:pPr>
      <w:rPr>
        <w:rFonts w:ascii="Courier New" w:hAnsi="Courier New" w:cs="Courier New" w:hint="default"/>
      </w:rPr>
    </w:lvl>
    <w:lvl w:ilvl="5" w:tplc="08090005" w:tentative="1">
      <w:start w:val="1"/>
      <w:numFmt w:val="bullet"/>
      <w:lvlText w:val=""/>
      <w:lvlJc w:val="left"/>
      <w:pPr>
        <w:tabs>
          <w:tab w:val="num" w:pos="5715"/>
        </w:tabs>
        <w:ind w:left="5715" w:hanging="360"/>
      </w:pPr>
      <w:rPr>
        <w:rFonts w:ascii="Wingdings" w:hAnsi="Wingdings" w:hint="default"/>
      </w:rPr>
    </w:lvl>
    <w:lvl w:ilvl="6" w:tplc="08090001" w:tentative="1">
      <w:start w:val="1"/>
      <w:numFmt w:val="bullet"/>
      <w:lvlText w:val=""/>
      <w:lvlJc w:val="left"/>
      <w:pPr>
        <w:tabs>
          <w:tab w:val="num" w:pos="6435"/>
        </w:tabs>
        <w:ind w:left="6435" w:hanging="360"/>
      </w:pPr>
      <w:rPr>
        <w:rFonts w:ascii="Symbol" w:hAnsi="Symbol" w:hint="default"/>
      </w:rPr>
    </w:lvl>
    <w:lvl w:ilvl="7" w:tplc="08090003" w:tentative="1">
      <w:start w:val="1"/>
      <w:numFmt w:val="bullet"/>
      <w:lvlText w:val="o"/>
      <w:lvlJc w:val="left"/>
      <w:pPr>
        <w:tabs>
          <w:tab w:val="num" w:pos="7155"/>
        </w:tabs>
        <w:ind w:left="7155" w:hanging="360"/>
      </w:pPr>
      <w:rPr>
        <w:rFonts w:ascii="Courier New" w:hAnsi="Courier New" w:cs="Courier New" w:hint="default"/>
      </w:rPr>
    </w:lvl>
    <w:lvl w:ilvl="8" w:tplc="08090005" w:tentative="1">
      <w:start w:val="1"/>
      <w:numFmt w:val="bullet"/>
      <w:lvlText w:val=""/>
      <w:lvlJc w:val="left"/>
      <w:pPr>
        <w:tabs>
          <w:tab w:val="num" w:pos="7875"/>
        </w:tabs>
        <w:ind w:left="7875" w:hanging="360"/>
      </w:pPr>
      <w:rPr>
        <w:rFonts w:ascii="Wingdings" w:hAnsi="Wingdings" w:hint="default"/>
      </w:rPr>
    </w:lvl>
  </w:abstractNum>
  <w:abstractNum w:abstractNumId="95"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B644970"/>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E897C0B"/>
    <w:multiLevelType w:val="hybridMultilevel"/>
    <w:tmpl w:val="487E6B20"/>
    <w:lvl w:ilvl="0" w:tplc="47AACC56">
      <w:start w:val="1"/>
      <w:numFmt w:val="decimal"/>
      <w:pStyle w:val="Numbered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0D92EED"/>
    <w:multiLevelType w:val="hybridMultilevel"/>
    <w:tmpl w:val="D47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120492C"/>
    <w:multiLevelType w:val="hybridMultilevel"/>
    <w:tmpl w:val="DFA0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141394A"/>
    <w:multiLevelType w:val="hybridMultilevel"/>
    <w:tmpl w:val="1236F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618210E5"/>
    <w:multiLevelType w:val="hybridMultilevel"/>
    <w:tmpl w:val="71BA5562"/>
    <w:lvl w:ilvl="0" w:tplc="F84C0CB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3992E69"/>
    <w:multiLevelType w:val="hybridMultilevel"/>
    <w:tmpl w:val="4CCA5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43E659F"/>
    <w:multiLevelType w:val="hybridMultilevel"/>
    <w:tmpl w:val="AD0E6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5AA6925"/>
    <w:multiLevelType w:val="hybridMultilevel"/>
    <w:tmpl w:val="10C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5E97A83"/>
    <w:multiLevelType w:val="hybridMultilevel"/>
    <w:tmpl w:val="6876F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3" w15:restartNumberingAfterBreak="0">
    <w:nsid w:val="68CE06F7"/>
    <w:multiLevelType w:val="hybridMultilevel"/>
    <w:tmpl w:val="DCC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A8B316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6C52487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EF20FB0"/>
    <w:multiLevelType w:val="hybridMultilevel"/>
    <w:tmpl w:val="F03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05A0733"/>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4"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723A60B1"/>
    <w:multiLevelType w:val="multilevel"/>
    <w:tmpl w:val="4B0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24A599A"/>
    <w:multiLevelType w:val="multilevel"/>
    <w:tmpl w:val="8324665A"/>
    <w:lvl w:ilvl="0">
      <w:numFmt w:val="bullet"/>
      <w:lvlText w:val="•"/>
      <w:lvlJc w:val="left"/>
      <w:pPr>
        <w:ind w:left="1800" w:hanging="360"/>
      </w:pPr>
      <w:rPr>
        <w:rFonts w:ascii="Arial" w:eastAsiaTheme="minorHAnsi" w:hAnsi="Arial" w:cs="Arial" w:hint="default"/>
      </w:rPr>
    </w:lvl>
    <w:lvl w:ilvl="1">
      <w:start w:val="1"/>
      <w:numFmt w:val="none"/>
      <w:lvlText w:val="22.1"/>
      <w:lvlJc w:val="left"/>
      <w:pPr>
        <w:ind w:left="2581" w:hanging="432"/>
      </w:pPr>
      <w:rPr>
        <w:rFonts w:hint="default"/>
      </w:rPr>
    </w:lvl>
    <w:lvl w:ilvl="2">
      <w:start w:val="1"/>
      <w:numFmt w:val="decimal"/>
      <w:lvlText w:val="%1.%2.%3."/>
      <w:lvlJc w:val="left"/>
      <w:pPr>
        <w:ind w:left="2511" w:hanging="504"/>
      </w:pPr>
      <w:rPr>
        <w:rFonts w:hint="default"/>
      </w:rPr>
    </w:lvl>
    <w:lvl w:ilvl="3">
      <w:start w:val="1"/>
      <w:numFmt w:val="decimal"/>
      <w:lvlText w:val="%1.%2.%3.%4."/>
      <w:lvlJc w:val="left"/>
      <w:pPr>
        <w:ind w:left="2884" w:hanging="648"/>
      </w:pPr>
      <w:rPr>
        <w:rFonts w:hint="default"/>
      </w:rPr>
    </w:lvl>
    <w:lvl w:ilvl="4">
      <w:start w:val="1"/>
      <w:numFmt w:val="decimal"/>
      <w:lvlText w:val="%1.%2.%3.%4.%5."/>
      <w:lvlJc w:val="left"/>
      <w:pPr>
        <w:ind w:left="3388" w:hanging="792"/>
      </w:pPr>
      <w:rPr>
        <w:rFonts w:hint="default"/>
      </w:rPr>
    </w:lvl>
    <w:lvl w:ilvl="5">
      <w:start w:val="1"/>
      <w:numFmt w:val="decimal"/>
      <w:lvlText w:val="%1.%2.%3.%4.%5.%6."/>
      <w:lvlJc w:val="left"/>
      <w:pPr>
        <w:ind w:left="3892" w:hanging="936"/>
      </w:pPr>
      <w:rPr>
        <w:rFonts w:hint="default"/>
      </w:rPr>
    </w:lvl>
    <w:lvl w:ilvl="6">
      <w:start w:val="1"/>
      <w:numFmt w:val="decimal"/>
      <w:lvlText w:val="%1.%2.%3.%4.%5.%6.%7."/>
      <w:lvlJc w:val="left"/>
      <w:pPr>
        <w:ind w:left="4396" w:hanging="1080"/>
      </w:pPr>
      <w:rPr>
        <w:rFonts w:hint="default"/>
      </w:rPr>
    </w:lvl>
    <w:lvl w:ilvl="7">
      <w:start w:val="1"/>
      <w:numFmt w:val="decimal"/>
      <w:lvlText w:val="%1.%2.%3.%4.%5.%6.%7.%8."/>
      <w:lvlJc w:val="left"/>
      <w:pPr>
        <w:ind w:left="4900" w:hanging="1224"/>
      </w:pPr>
      <w:rPr>
        <w:rFonts w:hint="default"/>
      </w:rPr>
    </w:lvl>
    <w:lvl w:ilvl="8">
      <w:start w:val="1"/>
      <w:numFmt w:val="decimal"/>
      <w:lvlText w:val="%1.%2.%3.%4.%5.%6.%7.%8.%9."/>
      <w:lvlJc w:val="left"/>
      <w:pPr>
        <w:ind w:left="5476" w:hanging="1440"/>
      </w:pPr>
      <w:rPr>
        <w:rFonts w:hint="default"/>
      </w:rPr>
    </w:lvl>
  </w:abstractNum>
  <w:abstractNum w:abstractNumId="127" w15:restartNumberingAfterBreak="0">
    <w:nsid w:val="72AB5E0C"/>
    <w:multiLevelType w:val="hybridMultilevel"/>
    <w:tmpl w:val="6C2E8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3015042"/>
    <w:multiLevelType w:val="hybridMultilevel"/>
    <w:tmpl w:val="16760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15:restartNumberingAfterBreak="0">
    <w:nsid w:val="73555063"/>
    <w:multiLevelType w:val="hybridMultilevel"/>
    <w:tmpl w:val="3FDE7C14"/>
    <w:lvl w:ilvl="0" w:tplc="5E3A4DE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0" w15:restartNumberingAfterBreak="0">
    <w:nsid w:val="74CA32D0"/>
    <w:multiLevelType w:val="hybridMultilevel"/>
    <w:tmpl w:val="33A81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53F415E"/>
    <w:multiLevelType w:val="hybridMultilevel"/>
    <w:tmpl w:val="FC6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200C17"/>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74F69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8216D06"/>
    <w:multiLevelType w:val="hybridMultilevel"/>
    <w:tmpl w:val="A910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8216F1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83B47AE"/>
    <w:multiLevelType w:val="hybridMultilevel"/>
    <w:tmpl w:val="4B487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0"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F0C3EFB"/>
    <w:multiLevelType w:val="hybridMultilevel"/>
    <w:tmpl w:val="CFD83DE8"/>
    <w:lvl w:ilvl="0" w:tplc="2D90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FD42A86"/>
    <w:multiLevelType w:val="hybridMultilevel"/>
    <w:tmpl w:val="325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1"/>
  </w:num>
  <w:num w:numId="2">
    <w:abstractNumId w:val="65"/>
  </w:num>
  <w:num w:numId="3">
    <w:abstractNumId w:val="70"/>
  </w:num>
  <w:num w:numId="4">
    <w:abstractNumId w:val="124"/>
  </w:num>
  <w:num w:numId="5">
    <w:abstractNumId w:val="69"/>
  </w:num>
  <w:num w:numId="6">
    <w:abstractNumId w:val="24"/>
  </w:num>
  <w:num w:numId="7">
    <w:abstractNumId w:val="43"/>
  </w:num>
  <w:num w:numId="8">
    <w:abstractNumId w:val="89"/>
  </w:num>
  <w:num w:numId="9">
    <w:abstractNumId w:val="120"/>
  </w:num>
  <w:num w:numId="10">
    <w:abstractNumId w:val="10"/>
  </w:num>
  <w:num w:numId="11">
    <w:abstractNumId w:val="7"/>
  </w:num>
  <w:num w:numId="12">
    <w:abstractNumId w:val="68"/>
  </w:num>
  <w:num w:numId="13">
    <w:abstractNumId w:val="99"/>
  </w:num>
  <w:num w:numId="14">
    <w:abstractNumId w:val="74"/>
  </w:num>
  <w:num w:numId="15">
    <w:abstractNumId w:val="97"/>
  </w:num>
  <w:num w:numId="16">
    <w:abstractNumId w:val="111"/>
  </w:num>
  <w:num w:numId="17">
    <w:abstractNumId w:val="114"/>
  </w:num>
  <w:num w:numId="18">
    <w:abstractNumId w:val="77"/>
  </w:num>
  <w:num w:numId="19">
    <w:abstractNumId w:val="31"/>
  </w:num>
  <w:num w:numId="20">
    <w:abstractNumId w:val="49"/>
  </w:num>
  <w:num w:numId="21">
    <w:abstractNumId w:val="139"/>
  </w:num>
  <w:num w:numId="22">
    <w:abstractNumId w:val="34"/>
  </w:num>
  <w:num w:numId="23">
    <w:abstractNumId w:val="86"/>
  </w:num>
  <w:num w:numId="24">
    <w:abstractNumId w:val="5"/>
  </w:num>
  <w:num w:numId="25">
    <w:abstractNumId w:val="60"/>
  </w:num>
  <w:num w:numId="26">
    <w:abstractNumId w:val="47"/>
  </w:num>
  <w:num w:numId="27">
    <w:abstractNumId w:val="19"/>
  </w:num>
  <w:num w:numId="28">
    <w:abstractNumId w:val="35"/>
  </w:num>
  <w:num w:numId="29">
    <w:abstractNumId w:val="116"/>
  </w:num>
  <w:num w:numId="30">
    <w:abstractNumId w:val="21"/>
  </w:num>
  <w:num w:numId="31">
    <w:abstractNumId w:val="118"/>
  </w:num>
  <w:num w:numId="32">
    <w:abstractNumId w:val="117"/>
  </w:num>
  <w:num w:numId="33">
    <w:abstractNumId w:val="39"/>
  </w:num>
  <w:num w:numId="34">
    <w:abstractNumId w:val="133"/>
  </w:num>
  <w:num w:numId="35">
    <w:abstractNumId w:val="123"/>
  </w:num>
  <w:num w:numId="36">
    <w:abstractNumId w:val="96"/>
  </w:num>
  <w:num w:numId="37">
    <w:abstractNumId w:val="41"/>
  </w:num>
  <w:num w:numId="38">
    <w:abstractNumId w:val="137"/>
  </w:num>
  <w:num w:numId="39">
    <w:abstractNumId w:val="1"/>
  </w:num>
  <w:num w:numId="40">
    <w:abstractNumId w:val="0"/>
    <w:lvlOverride w:ilvl="0">
      <w:lvl w:ilvl="0">
        <w:numFmt w:val="bullet"/>
        <w:lvlText w:val=""/>
        <w:legacy w:legacy="1" w:legacySpace="0" w:legacyIndent="0"/>
        <w:lvlJc w:val="left"/>
        <w:rPr>
          <w:rFonts w:ascii="Symbol" w:hAnsi="Symbol" w:hint="default"/>
          <w:sz w:val="22"/>
        </w:rPr>
      </w:lvl>
    </w:lvlOverride>
  </w:num>
  <w:num w:numId="41">
    <w:abstractNumId w:val="87"/>
  </w:num>
  <w:num w:numId="42">
    <w:abstractNumId w:val="4"/>
  </w:num>
  <w:num w:numId="43">
    <w:abstractNumId w:val="51"/>
  </w:num>
  <w:num w:numId="44">
    <w:abstractNumId w:val="135"/>
  </w:num>
  <w:num w:numId="45">
    <w:abstractNumId w:val="106"/>
  </w:num>
  <w:num w:numId="46">
    <w:abstractNumId w:val="138"/>
  </w:num>
  <w:num w:numId="47">
    <w:abstractNumId w:val="67"/>
  </w:num>
  <w:num w:numId="48">
    <w:abstractNumId w:val="126"/>
  </w:num>
  <w:num w:numId="49">
    <w:abstractNumId w:val="125"/>
  </w:num>
  <w:num w:numId="50">
    <w:abstractNumId w:val="20"/>
  </w:num>
  <w:num w:numId="51">
    <w:abstractNumId w:val="84"/>
  </w:num>
  <w:num w:numId="52">
    <w:abstractNumId w:val="83"/>
  </w:num>
  <w:num w:numId="53">
    <w:abstractNumId w:val="14"/>
  </w:num>
  <w:num w:numId="54">
    <w:abstractNumId w:val="6"/>
  </w:num>
  <w:num w:numId="55">
    <w:abstractNumId w:val="42"/>
  </w:num>
  <w:num w:numId="56">
    <w:abstractNumId w:val="109"/>
  </w:num>
  <w:num w:numId="57">
    <w:abstractNumId w:val="75"/>
  </w:num>
  <w:num w:numId="58">
    <w:abstractNumId w:val="12"/>
  </w:num>
  <w:num w:numId="59">
    <w:abstractNumId w:val="108"/>
  </w:num>
  <w:num w:numId="60">
    <w:abstractNumId w:val="57"/>
  </w:num>
  <w:num w:numId="61">
    <w:abstractNumId w:val="28"/>
  </w:num>
  <w:num w:numId="62">
    <w:abstractNumId w:val="18"/>
  </w:num>
  <w:num w:numId="63">
    <w:abstractNumId w:val="37"/>
  </w:num>
  <w:num w:numId="64">
    <w:abstractNumId w:val="38"/>
  </w:num>
  <w:num w:numId="65">
    <w:abstractNumId w:val="46"/>
  </w:num>
  <w:num w:numId="66">
    <w:abstractNumId w:val="30"/>
  </w:num>
  <w:num w:numId="67">
    <w:abstractNumId w:val="129"/>
  </w:num>
  <w:num w:numId="68">
    <w:abstractNumId w:val="72"/>
  </w:num>
  <w:num w:numId="69">
    <w:abstractNumId w:val="104"/>
  </w:num>
  <w:num w:numId="70">
    <w:abstractNumId w:val="61"/>
  </w:num>
  <w:num w:numId="71">
    <w:abstractNumId w:val="80"/>
  </w:num>
  <w:num w:numId="72">
    <w:abstractNumId w:val="63"/>
  </w:num>
  <w:num w:numId="73">
    <w:abstractNumId w:val="17"/>
  </w:num>
  <w:num w:numId="74">
    <w:abstractNumId w:val="2"/>
  </w:num>
  <w:num w:numId="75">
    <w:abstractNumId w:val="48"/>
  </w:num>
  <w:num w:numId="76">
    <w:abstractNumId w:val="40"/>
  </w:num>
  <w:num w:numId="77">
    <w:abstractNumId w:val="62"/>
  </w:num>
  <w:num w:numId="78">
    <w:abstractNumId w:val="95"/>
  </w:num>
  <w:num w:numId="79">
    <w:abstractNumId w:val="128"/>
  </w:num>
  <w:num w:numId="80">
    <w:abstractNumId w:val="112"/>
  </w:num>
  <w:num w:numId="81">
    <w:abstractNumId w:val="94"/>
  </w:num>
  <w:num w:numId="82">
    <w:abstractNumId w:val="79"/>
  </w:num>
  <w:num w:numId="83">
    <w:abstractNumId w:val="107"/>
  </w:num>
  <w:num w:numId="84">
    <w:abstractNumId w:val="100"/>
  </w:num>
  <w:num w:numId="85">
    <w:abstractNumId w:val="26"/>
  </w:num>
  <w:num w:numId="86">
    <w:abstractNumId w:val="92"/>
  </w:num>
  <w:num w:numId="87">
    <w:abstractNumId w:val="3"/>
  </w:num>
  <w:num w:numId="88">
    <w:abstractNumId w:val="44"/>
  </w:num>
  <w:num w:numId="89">
    <w:abstractNumId w:val="122"/>
  </w:num>
  <w:num w:numId="90">
    <w:abstractNumId w:val="93"/>
  </w:num>
  <w:num w:numId="91">
    <w:abstractNumId w:val="23"/>
  </w:num>
  <w:num w:numId="92">
    <w:abstractNumId w:val="64"/>
  </w:num>
  <w:num w:numId="93">
    <w:abstractNumId w:val="29"/>
  </w:num>
  <w:num w:numId="94">
    <w:abstractNumId w:val="36"/>
  </w:num>
  <w:num w:numId="95">
    <w:abstractNumId w:val="53"/>
  </w:num>
  <w:num w:numId="96">
    <w:abstractNumId w:val="132"/>
  </w:num>
  <w:num w:numId="97">
    <w:abstractNumId w:val="59"/>
  </w:num>
  <w:num w:numId="98">
    <w:abstractNumId w:val="56"/>
  </w:num>
  <w:num w:numId="99">
    <w:abstractNumId w:val="27"/>
  </w:num>
  <w:num w:numId="100">
    <w:abstractNumId w:val="16"/>
  </w:num>
  <w:num w:numId="101">
    <w:abstractNumId w:val="88"/>
  </w:num>
  <w:num w:numId="102">
    <w:abstractNumId w:val="50"/>
  </w:num>
  <w:num w:numId="103">
    <w:abstractNumId w:val="134"/>
  </w:num>
  <w:num w:numId="104">
    <w:abstractNumId w:val="119"/>
  </w:num>
  <w:num w:numId="105">
    <w:abstractNumId w:val="22"/>
  </w:num>
  <w:num w:numId="106">
    <w:abstractNumId w:val="11"/>
  </w:num>
  <w:num w:numId="107">
    <w:abstractNumId w:val="13"/>
  </w:num>
  <w:num w:numId="108">
    <w:abstractNumId w:val="101"/>
  </w:num>
  <w:num w:numId="109">
    <w:abstractNumId w:val="110"/>
  </w:num>
  <w:num w:numId="110">
    <w:abstractNumId w:val="91"/>
  </w:num>
  <w:num w:numId="111">
    <w:abstractNumId w:val="98"/>
  </w:num>
  <w:num w:numId="112">
    <w:abstractNumId w:val="115"/>
  </w:num>
  <w:num w:numId="113">
    <w:abstractNumId w:val="45"/>
  </w:num>
  <w:num w:numId="114">
    <w:abstractNumId w:val="52"/>
  </w:num>
  <w:num w:numId="115">
    <w:abstractNumId w:val="9"/>
  </w:num>
  <w:num w:numId="116">
    <w:abstractNumId w:val="140"/>
  </w:num>
  <w:num w:numId="117">
    <w:abstractNumId w:val="82"/>
  </w:num>
  <w:num w:numId="118">
    <w:abstractNumId w:val="142"/>
  </w:num>
  <w:num w:numId="119">
    <w:abstractNumId w:val="136"/>
  </w:num>
  <w:num w:numId="120">
    <w:abstractNumId w:val="71"/>
  </w:num>
  <w:num w:numId="121">
    <w:abstractNumId w:val="85"/>
  </w:num>
  <w:num w:numId="122">
    <w:abstractNumId w:val="90"/>
  </w:num>
  <w:num w:numId="123">
    <w:abstractNumId w:val="8"/>
  </w:num>
  <w:num w:numId="124">
    <w:abstractNumId w:val="54"/>
  </w:num>
  <w:num w:numId="125">
    <w:abstractNumId w:val="121"/>
  </w:num>
  <w:num w:numId="126">
    <w:abstractNumId w:val="131"/>
  </w:num>
  <w:num w:numId="127">
    <w:abstractNumId w:val="130"/>
  </w:num>
  <w:num w:numId="128">
    <w:abstractNumId w:val="102"/>
  </w:num>
  <w:num w:numId="129">
    <w:abstractNumId w:val="113"/>
  </w:num>
  <w:num w:numId="130">
    <w:abstractNumId w:val="105"/>
  </w:num>
  <w:num w:numId="131">
    <w:abstractNumId w:val="76"/>
  </w:num>
  <w:num w:numId="132">
    <w:abstractNumId w:val="78"/>
  </w:num>
  <w:num w:numId="133">
    <w:abstractNumId w:val="81"/>
  </w:num>
  <w:num w:numId="134">
    <w:abstractNumId w:val="15"/>
  </w:num>
  <w:num w:numId="135">
    <w:abstractNumId w:val="127"/>
  </w:num>
  <w:num w:numId="136">
    <w:abstractNumId w:val="55"/>
  </w:num>
  <w:num w:numId="137">
    <w:abstractNumId w:val="66"/>
  </w:num>
  <w:num w:numId="138">
    <w:abstractNumId w:val="33"/>
  </w:num>
  <w:num w:numId="139">
    <w:abstractNumId w:val="103"/>
  </w:num>
  <w:num w:numId="140">
    <w:abstractNumId w:val="73"/>
  </w:num>
  <w:num w:numId="141">
    <w:abstractNumId w:val="25"/>
  </w:num>
  <w:num w:numId="142">
    <w:abstractNumId w:val="32"/>
  </w:num>
  <w:num w:numId="143">
    <w:abstractNumId w:val="100"/>
    <w:lvlOverride w:ilvl="0">
      <w:startOverride w:val="1"/>
    </w:lvlOverride>
  </w:num>
  <w:num w:numId="144">
    <w:abstractNumId w:val="5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ocumentProtection w:edit="trackedChanges" w:enforcement="0"/>
  <w:defaultTabStop w:val="720"/>
  <w:characterSpacingControl w:val="doNotCompress"/>
  <w:hdrShapeDefaults>
    <o:shapedefaults v:ext="edit" spidmax="22529"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5C26"/>
    <w:rsid w:val="00011EEF"/>
    <w:rsid w:val="000159D0"/>
    <w:rsid w:val="000168CF"/>
    <w:rsid w:val="00017939"/>
    <w:rsid w:val="00017D3D"/>
    <w:rsid w:val="000237A6"/>
    <w:rsid w:val="00027225"/>
    <w:rsid w:val="0002799E"/>
    <w:rsid w:val="000313AE"/>
    <w:rsid w:val="00032395"/>
    <w:rsid w:val="00032DFE"/>
    <w:rsid w:val="00036E0A"/>
    <w:rsid w:val="000519F2"/>
    <w:rsid w:val="00054BC3"/>
    <w:rsid w:val="000616FF"/>
    <w:rsid w:val="000619B0"/>
    <w:rsid w:val="0006220A"/>
    <w:rsid w:val="00062D52"/>
    <w:rsid w:val="00063285"/>
    <w:rsid w:val="00063C93"/>
    <w:rsid w:val="00064355"/>
    <w:rsid w:val="00064BB3"/>
    <w:rsid w:val="00070561"/>
    <w:rsid w:val="000732ED"/>
    <w:rsid w:val="0007582E"/>
    <w:rsid w:val="00076667"/>
    <w:rsid w:val="000867F6"/>
    <w:rsid w:val="00087D12"/>
    <w:rsid w:val="000901A8"/>
    <w:rsid w:val="00091B89"/>
    <w:rsid w:val="0009329D"/>
    <w:rsid w:val="00095F91"/>
    <w:rsid w:val="000962E6"/>
    <w:rsid w:val="000966A6"/>
    <w:rsid w:val="000A009E"/>
    <w:rsid w:val="000A1A16"/>
    <w:rsid w:val="000A31D9"/>
    <w:rsid w:val="000A713E"/>
    <w:rsid w:val="000A7FBA"/>
    <w:rsid w:val="000B0226"/>
    <w:rsid w:val="000B07DA"/>
    <w:rsid w:val="000B39C9"/>
    <w:rsid w:val="000B6192"/>
    <w:rsid w:val="000B62CA"/>
    <w:rsid w:val="000B63F4"/>
    <w:rsid w:val="000C28E5"/>
    <w:rsid w:val="000C64D6"/>
    <w:rsid w:val="000C7115"/>
    <w:rsid w:val="000D30B4"/>
    <w:rsid w:val="000D7F71"/>
    <w:rsid w:val="000E0650"/>
    <w:rsid w:val="000E1268"/>
    <w:rsid w:val="000E4A68"/>
    <w:rsid w:val="000E5E5D"/>
    <w:rsid w:val="000E6888"/>
    <w:rsid w:val="000E7A80"/>
    <w:rsid w:val="000F0117"/>
    <w:rsid w:val="000F25A4"/>
    <w:rsid w:val="000F5275"/>
    <w:rsid w:val="000F54E2"/>
    <w:rsid w:val="000F6BC4"/>
    <w:rsid w:val="000F741C"/>
    <w:rsid w:val="000F77AF"/>
    <w:rsid w:val="001012F4"/>
    <w:rsid w:val="00103D57"/>
    <w:rsid w:val="00105FAE"/>
    <w:rsid w:val="001170C6"/>
    <w:rsid w:val="00122030"/>
    <w:rsid w:val="00131C99"/>
    <w:rsid w:val="00133140"/>
    <w:rsid w:val="00136C32"/>
    <w:rsid w:val="001413CD"/>
    <w:rsid w:val="00144110"/>
    <w:rsid w:val="001474A6"/>
    <w:rsid w:val="00154079"/>
    <w:rsid w:val="001542F1"/>
    <w:rsid w:val="001566BB"/>
    <w:rsid w:val="00160071"/>
    <w:rsid w:val="001612DE"/>
    <w:rsid w:val="0016399A"/>
    <w:rsid w:val="00163F62"/>
    <w:rsid w:val="00164B7B"/>
    <w:rsid w:val="00166D9C"/>
    <w:rsid w:val="001702FB"/>
    <w:rsid w:val="001705B0"/>
    <w:rsid w:val="00170CFE"/>
    <w:rsid w:val="00172E9B"/>
    <w:rsid w:val="0017425F"/>
    <w:rsid w:val="0017457A"/>
    <w:rsid w:val="001804C9"/>
    <w:rsid w:val="00180A3E"/>
    <w:rsid w:val="001817D1"/>
    <w:rsid w:val="00183327"/>
    <w:rsid w:val="00186B64"/>
    <w:rsid w:val="00192578"/>
    <w:rsid w:val="00194875"/>
    <w:rsid w:val="001960B5"/>
    <w:rsid w:val="001A170A"/>
    <w:rsid w:val="001A18C0"/>
    <w:rsid w:val="001A33A7"/>
    <w:rsid w:val="001A414B"/>
    <w:rsid w:val="001A54AE"/>
    <w:rsid w:val="001A6F6E"/>
    <w:rsid w:val="001B13DE"/>
    <w:rsid w:val="001B24C2"/>
    <w:rsid w:val="001B47B5"/>
    <w:rsid w:val="001C05B7"/>
    <w:rsid w:val="001C2348"/>
    <w:rsid w:val="001C5671"/>
    <w:rsid w:val="001C7C29"/>
    <w:rsid w:val="001C7E66"/>
    <w:rsid w:val="001D6B86"/>
    <w:rsid w:val="001D7588"/>
    <w:rsid w:val="001D770B"/>
    <w:rsid w:val="001E01B8"/>
    <w:rsid w:val="001E028D"/>
    <w:rsid w:val="001E1435"/>
    <w:rsid w:val="001E2AF7"/>
    <w:rsid w:val="001E475E"/>
    <w:rsid w:val="001F04DA"/>
    <w:rsid w:val="00202867"/>
    <w:rsid w:val="00203B83"/>
    <w:rsid w:val="00206F6F"/>
    <w:rsid w:val="00213E4B"/>
    <w:rsid w:val="00214F43"/>
    <w:rsid w:val="00215C16"/>
    <w:rsid w:val="002200D3"/>
    <w:rsid w:val="00220198"/>
    <w:rsid w:val="0022051D"/>
    <w:rsid w:val="00221375"/>
    <w:rsid w:val="002255DD"/>
    <w:rsid w:val="00225C64"/>
    <w:rsid w:val="00226ABB"/>
    <w:rsid w:val="0023341C"/>
    <w:rsid w:val="00233B09"/>
    <w:rsid w:val="002360A2"/>
    <w:rsid w:val="00241572"/>
    <w:rsid w:val="00244FC6"/>
    <w:rsid w:val="00245A00"/>
    <w:rsid w:val="00252715"/>
    <w:rsid w:val="002528D2"/>
    <w:rsid w:val="00253555"/>
    <w:rsid w:val="00253885"/>
    <w:rsid w:val="00254295"/>
    <w:rsid w:val="002548CD"/>
    <w:rsid w:val="002558B7"/>
    <w:rsid w:val="00265168"/>
    <w:rsid w:val="002666D6"/>
    <w:rsid w:val="00272166"/>
    <w:rsid w:val="00272776"/>
    <w:rsid w:val="002744C8"/>
    <w:rsid w:val="00276856"/>
    <w:rsid w:val="002770A1"/>
    <w:rsid w:val="0027781D"/>
    <w:rsid w:val="002820A2"/>
    <w:rsid w:val="00284B6A"/>
    <w:rsid w:val="00286678"/>
    <w:rsid w:val="0028671A"/>
    <w:rsid w:val="002912D8"/>
    <w:rsid w:val="00292343"/>
    <w:rsid w:val="002A1854"/>
    <w:rsid w:val="002A64A4"/>
    <w:rsid w:val="002B027D"/>
    <w:rsid w:val="002B09C3"/>
    <w:rsid w:val="002B39AC"/>
    <w:rsid w:val="002B5673"/>
    <w:rsid w:val="002B571C"/>
    <w:rsid w:val="002B5F9A"/>
    <w:rsid w:val="002B70AB"/>
    <w:rsid w:val="002B79B4"/>
    <w:rsid w:val="002C1223"/>
    <w:rsid w:val="002C48A2"/>
    <w:rsid w:val="002C58A7"/>
    <w:rsid w:val="002C70A8"/>
    <w:rsid w:val="002C7F25"/>
    <w:rsid w:val="002D0D85"/>
    <w:rsid w:val="002D5FFB"/>
    <w:rsid w:val="002E0A17"/>
    <w:rsid w:val="002E0B0B"/>
    <w:rsid w:val="002E2A69"/>
    <w:rsid w:val="002E5667"/>
    <w:rsid w:val="002E61E2"/>
    <w:rsid w:val="002F3C1B"/>
    <w:rsid w:val="002F3F0F"/>
    <w:rsid w:val="002F4E03"/>
    <w:rsid w:val="002F506A"/>
    <w:rsid w:val="002F6DB8"/>
    <w:rsid w:val="00300CCB"/>
    <w:rsid w:val="00322FDF"/>
    <w:rsid w:val="003312F3"/>
    <w:rsid w:val="00331AA8"/>
    <w:rsid w:val="00333454"/>
    <w:rsid w:val="00333665"/>
    <w:rsid w:val="00342042"/>
    <w:rsid w:val="00344FB6"/>
    <w:rsid w:val="0034542A"/>
    <w:rsid w:val="00350641"/>
    <w:rsid w:val="00355C2A"/>
    <w:rsid w:val="00356081"/>
    <w:rsid w:val="003569D3"/>
    <w:rsid w:val="003630CC"/>
    <w:rsid w:val="00363490"/>
    <w:rsid w:val="00364815"/>
    <w:rsid w:val="00364ADB"/>
    <w:rsid w:val="00364FC7"/>
    <w:rsid w:val="00374B7E"/>
    <w:rsid w:val="00381EE7"/>
    <w:rsid w:val="00386D55"/>
    <w:rsid w:val="00394213"/>
    <w:rsid w:val="00396EA6"/>
    <w:rsid w:val="003A14A0"/>
    <w:rsid w:val="003A3930"/>
    <w:rsid w:val="003A4348"/>
    <w:rsid w:val="003A6129"/>
    <w:rsid w:val="003A6BA3"/>
    <w:rsid w:val="003B1049"/>
    <w:rsid w:val="003B55B2"/>
    <w:rsid w:val="003B69D8"/>
    <w:rsid w:val="003C187B"/>
    <w:rsid w:val="003C3E80"/>
    <w:rsid w:val="003C51DB"/>
    <w:rsid w:val="003C77FB"/>
    <w:rsid w:val="003D46BB"/>
    <w:rsid w:val="003D66F1"/>
    <w:rsid w:val="003D702C"/>
    <w:rsid w:val="003E158B"/>
    <w:rsid w:val="003E3F44"/>
    <w:rsid w:val="003E5DBE"/>
    <w:rsid w:val="003E60C8"/>
    <w:rsid w:val="003E7CC6"/>
    <w:rsid w:val="003F08CD"/>
    <w:rsid w:val="003F39A6"/>
    <w:rsid w:val="003F4281"/>
    <w:rsid w:val="003F48E6"/>
    <w:rsid w:val="003F5032"/>
    <w:rsid w:val="003F5384"/>
    <w:rsid w:val="00404051"/>
    <w:rsid w:val="0040407C"/>
    <w:rsid w:val="004042E8"/>
    <w:rsid w:val="00404701"/>
    <w:rsid w:val="00407C15"/>
    <w:rsid w:val="004137DB"/>
    <w:rsid w:val="00413A0B"/>
    <w:rsid w:val="00415F47"/>
    <w:rsid w:val="00420F7A"/>
    <w:rsid w:val="00424642"/>
    <w:rsid w:val="00427DA5"/>
    <w:rsid w:val="00427F37"/>
    <w:rsid w:val="00432E35"/>
    <w:rsid w:val="004348DB"/>
    <w:rsid w:val="00437037"/>
    <w:rsid w:val="0043784A"/>
    <w:rsid w:val="00437BD5"/>
    <w:rsid w:val="00441F9A"/>
    <w:rsid w:val="004432EB"/>
    <w:rsid w:val="004449D6"/>
    <w:rsid w:val="00444F39"/>
    <w:rsid w:val="00445843"/>
    <w:rsid w:val="004460D8"/>
    <w:rsid w:val="00450503"/>
    <w:rsid w:val="004508DC"/>
    <w:rsid w:val="0045218F"/>
    <w:rsid w:val="00460A91"/>
    <w:rsid w:val="00462705"/>
    <w:rsid w:val="00463641"/>
    <w:rsid w:val="0046647A"/>
    <w:rsid w:val="00487937"/>
    <w:rsid w:val="00492C6D"/>
    <w:rsid w:val="00493D74"/>
    <w:rsid w:val="004A284A"/>
    <w:rsid w:val="004B2E4C"/>
    <w:rsid w:val="004C51EA"/>
    <w:rsid w:val="004D4F2C"/>
    <w:rsid w:val="004E2B49"/>
    <w:rsid w:val="004E39F0"/>
    <w:rsid w:val="004E3E27"/>
    <w:rsid w:val="004E59B9"/>
    <w:rsid w:val="004F209B"/>
    <w:rsid w:val="004F219A"/>
    <w:rsid w:val="004F65D1"/>
    <w:rsid w:val="004F685E"/>
    <w:rsid w:val="005008DF"/>
    <w:rsid w:val="00500987"/>
    <w:rsid w:val="00500BB1"/>
    <w:rsid w:val="005018A8"/>
    <w:rsid w:val="00503166"/>
    <w:rsid w:val="0050452D"/>
    <w:rsid w:val="00504783"/>
    <w:rsid w:val="005106FF"/>
    <w:rsid w:val="00512164"/>
    <w:rsid w:val="00513412"/>
    <w:rsid w:val="00514C56"/>
    <w:rsid w:val="00514E03"/>
    <w:rsid w:val="00521FE8"/>
    <w:rsid w:val="0053291A"/>
    <w:rsid w:val="005368E0"/>
    <w:rsid w:val="00541A7C"/>
    <w:rsid w:val="005479D2"/>
    <w:rsid w:val="00550713"/>
    <w:rsid w:val="0055435D"/>
    <w:rsid w:val="005576F1"/>
    <w:rsid w:val="00557813"/>
    <w:rsid w:val="00561EBF"/>
    <w:rsid w:val="005637BF"/>
    <w:rsid w:val="00570DB5"/>
    <w:rsid w:val="0057254D"/>
    <w:rsid w:val="00580937"/>
    <w:rsid w:val="00580C0F"/>
    <w:rsid w:val="00580E9A"/>
    <w:rsid w:val="005814BA"/>
    <w:rsid w:val="00584D9F"/>
    <w:rsid w:val="00587ABB"/>
    <w:rsid w:val="00587CED"/>
    <w:rsid w:val="00591A25"/>
    <w:rsid w:val="00591E00"/>
    <w:rsid w:val="00591FBC"/>
    <w:rsid w:val="0059225F"/>
    <w:rsid w:val="00593932"/>
    <w:rsid w:val="005A0794"/>
    <w:rsid w:val="005A3A33"/>
    <w:rsid w:val="005A6334"/>
    <w:rsid w:val="005B5E1B"/>
    <w:rsid w:val="005C08D8"/>
    <w:rsid w:val="005C1BA4"/>
    <w:rsid w:val="005C1E36"/>
    <w:rsid w:val="005C60B5"/>
    <w:rsid w:val="005C68D8"/>
    <w:rsid w:val="005D0FEA"/>
    <w:rsid w:val="005D15E3"/>
    <w:rsid w:val="005E04B2"/>
    <w:rsid w:val="005E09A7"/>
    <w:rsid w:val="005E0A05"/>
    <w:rsid w:val="005E37CA"/>
    <w:rsid w:val="005E4B14"/>
    <w:rsid w:val="005E5137"/>
    <w:rsid w:val="005E73A1"/>
    <w:rsid w:val="005F01B5"/>
    <w:rsid w:val="005F0D78"/>
    <w:rsid w:val="005F256E"/>
    <w:rsid w:val="005F372B"/>
    <w:rsid w:val="005F43DE"/>
    <w:rsid w:val="005F6994"/>
    <w:rsid w:val="005F6CFF"/>
    <w:rsid w:val="00601C44"/>
    <w:rsid w:val="00602334"/>
    <w:rsid w:val="006041AA"/>
    <w:rsid w:val="00610F79"/>
    <w:rsid w:val="00611F08"/>
    <w:rsid w:val="00614974"/>
    <w:rsid w:val="006155E0"/>
    <w:rsid w:val="00615768"/>
    <w:rsid w:val="006176DE"/>
    <w:rsid w:val="00620174"/>
    <w:rsid w:val="00620345"/>
    <w:rsid w:val="00620BC7"/>
    <w:rsid w:val="00622D0B"/>
    <w:rsid w:val="00624D7B"/>
    <w:rsid w:val="00632149"/>
    <w:rsid w:val="00633B7A"/>
    <w:rsid w:val="00634654"/>
    <w:rsid w:val="006363F8"/>
    <w:rsid w:val="006374CE"/>
    <w:rsid w:val="006428B3"/>
    <w:rsid w:val="006435E4"/>
    <w:rsid w:val="006449F1"/>
    <w:rsid w:val="00644E2D"/>
    <w:rsid w:val="0064565E"/>
    <w:rsid w:val="006523AE"/>
    <w:rsid w:val="00654ED2"/>
    <w:rsid w:val="00656705"/>
    <w:rsid w:val="006628A9"/>
    <w:rsid w:val="0066744C"/>
    <w:rsid w:val="0066797E"/>
    <w:rsid w:val="006703CE"/>
    <w:rsid w:val="00676389"/>
    <w:rsid w:val="00676A1E"/>
    <w:rsid w:val="00680146"/>
    <w:rsid w:val="00681E2D"/>
    <w:rsid w:val="00683C8E"/>
    <w:rsid w:val="00684CD1"/>
    <w:rsid w:val="006859EC"/>
    <w:rsid w:val="006869D0"/>
    <w:rsid w:val="00690A0B"/>
    <w:rsid w:val="006922DC"/>
    <w:rsid w:val="00693025"/>
    <w:rsid w:val="00693D00"/>
    <w:rsid w:val="0069425A"/>
    <w:rsid w:val="0069595A"/>
    <w:rsid w:val="0069613D"/>
    <w:rsid w:val="00697E48"/>
    <w:rsid w:val="006A29C5"/>
    <w:rsid w:val="006A5CD9"/>
    <w:rsid w:val="006A7F4D"/>
    <w:rsid w:val="006B5A53"/>
    <w:rsid w:val="006C0D0F"/>
    <w:rsid w:val="006C499F"/>
    <w:rsid w:val="006C6B00"/>
    <w:rsid w:val="006D018D"/>
    <w:rsid w:val="006D4734"/>
    <w:rsid w:val="006D47E9"/>
    <w:rsid w:val="006E44E1"/>
    <w:rsid w:val="006E504D"/>
    <w:rsid w:val="006E570B"/>
    <w:rsid w:val="006F0D1E"/>
    <w:rsid w:val="006F3DDE"/>
    <w:rsid w:val="006F618A"/>
    <w:rsid w:val="007010FE"/>
    <w:rsid w:val="0070252E"/>
    <w:rsid w:val="007066DD"/>
    <w:rsid w:val="0070702E"/>
    <w:rsid w:val="0070733A"/>
    <w:rsid w:val="007123D0"/>
    <w:rsid w:val="00721243"/>
    <w:rsid w:val="00721C2B"/>
    <w:rsid w:val="00725EA8"/>
    <w:rsid w:val="007309E5"/>
    <w:rsid w:val="00734D4E"/>
    <w:rsid w:val="00736296"/>
    <w:rsid w:val="00736BB5"/>
    <w:rsid w:val="00737527"/>
    <w:rsid w:val="00737612"/>
    <w:rsid w:val="007379CB"/>
    <w:rsid w:val="00737E82"/>
    <w:rsid w:val="00740809"/>
    <w:rsid w:val="0074441E"/>
    <w:rsid w:val="00753BA8"/>
    <w:rsid w:val="007559CA"/>
    <w:rsid w:val="00755B64"/>
    <w:rsid w:val="00760494"/>
    <w:rsid w:val="007609A7"/>
    <w:rsid w:val="00761286"/>
    <w:rsid w:val="007713F1"/>
    <w:rsid w:val="007758E5"/>
    <w:rsid w:val="00776584"/>
    <w:rsid w:val="00776F14"/>
    <w:rsid w:val="0077741B"/>
    <w:rsid w:val="00777DC4"/>
    <w:rsid w:val="0078020A"/>
    <w:rsid w:val="007826AD"/>
    <w:rsid w:val="007862D0"/>
    <w:rsid w:val="00793EF2"/>
    <w:rsid w:val="00794493"/>
    <w:rsid w:val="00796211"/>
    <w:rsid w:val="007A460E"/>
    <w:rsid w:val="007B02A9"/>
    <w:rsid w:val="007C584D"/>
    <w:rsid w:val="007D010C"/>
    <w:rsid w:val="007D08EC"/>
    <w:rsid w:val="007D766D"/>
    <w:rsid w:val="007E1190"/>
    <w:rsid w:val="007E2958"/>
    <w:rsid w:val="007E3721"/>
    <w:rsid w:val="007E3B88"/>
    <w:rsid w:val="007E513A"/>
    <w:rsid w:val="007F22E3"/>
    <w:rsid w:val="007F5D3B"/>
    <w:rsid w:val="0080233A"/>
    <w:rsid w:val="00804002"/>
    <w:rsid w:val="0080456F"/>
    <w:rsid w:val="00805781"/>
    <w:rsid w:val="00806ABD"/>
    <w:rsid w:val="00807529"/>
    <w:rsid w:val="00810D61"/>
    <w:rsid w:val="00810FD3"/>
    <w:rsid w:val="0082510F"/>
    <w:rsid w:val="00827D0E"/>
    <w:rsid w:val="00837670"/>
    <w:rsid w:val="0083796C"/>
    <w:rsid w:val="00837BD2"/>
    <w:rsid w:val="00837DFD"/>
    <w:rsid w:val="008410B4"/>
    <w:rsid w:val="00844123"/>
    <w:rsid w:val="00845CB8"/>
    <w:rsid w:val="008461E3"/>
    <w:rsid w:val="00847288"/>
    <w:rsid w:val="00847545"/>
    <w:rsid w:val="00847698"/>
    <w:rsid w:val="00856280"/>
    <w:rsid w:val="008635F8"/>
    <w:rsid w:val="00863D80"/>
    <w:rsid w:val="008655BB"/>
    <w:rsid w:val="00866CCC"/>
    <w:rsid w:val="008703D8"/>
    <w:rsid w:val="00871032"/>
    <w:rsid w:val="00877FF8"/>
    <w:rsid w:val="00890BB2"/>
    <w:rsid w:val="00892030"/>
    <w:rsid w:val="008959FA"/>
    <w:rsid w:val="008B02F4"/>
    <w:rsid w:val="008B0311"/>
    <w:rsid w:val="008C0A41"/>
    <w:rsid w:val="008C0D68"/>
    <w:rsid w:val="008C327F"/>
    <w:rsid w:val="008C3B80"/>
    <w:rsid w:val="008C7196"/>
    <w:rsid w:val="008D03AD"/>
    <w:rsid w:val="008D3034"/>
    <w:rsid w:val="008D3A93"/>
    <w:rsid w:val="008D421D"/>
    <w:rsid w:val="008D4B62"/>
    <w:rsid w:val="008D4D0E"/>
    <w:rsid w:val="008D7585"/>
    <w:rsid w:val="008E04C1"/>
    <w:rsid w:val="008E390A"/>
    <w:rsid w:val="008E6801"/>
    <w:rsid w:val="008E6DF5"/>
    <w:rsid w:val="008F4B0B"/>
    <w:rsid w:val="008F6532"/>
    <w:rsid w:val="008F6A52"/>
    <w:rsid w:val="008F70E5"/>
    <w:rsid w:val="008F76ED"/>
    <w:rsid w:val="009021CC"/>
    <w:rsid w:val="009038A5"/>
    <w:rsid w:val="0090463C"/>
    <w:rsid w:val="00904C5E"/>
    <w:rsid w:val="00917A4D"/>
    <w:rsid w:val="00927025"/>
    <w:rsid w:val="009317FB"/>
    <w:rsid w:val="00932EFA"/>
    <w:rsid w:val="0093570A"/>
    <w:rsid w:val="009403E1"/>
    <w:rsid w:val="009501DD"/>
    <w:rsid w:val="009522CB"/>
    <w:rsid w:val="00952BA6"/>
    <w:rsid w:val="00956275"/>
    <w:rsid w:val="00970728"/>
    <w:rsid w:val="00971366"/>
    <w:rsid w:val="0097488C"/>
    <w:rsid w:val="0097493D"/>
    <w:rsid w:val="009757E0"/>
    <w:rsid w:val="00975E13"/>
    <w:rsid w:val="0098376E"/>
    <w:rsid w:val="00984692"/>
    <w:rsid w:val="00987F77"/>
    <w:rsid w:val="00997522"/>
    <w:rsid w:val="009A1966"/>
    <w:rsid w:val="009A3E4D"/>
    <w:rsid w:val="009B09BC"/>
    <w:rsid w:val="009B2599"/>
    <w:rsid w:val="009B2F04"/>
    <w:rsid w:val="009B4FC7"/>
    <w:rsid w:val="009B7C6A"/>
    <w:rsid w:val="009C2B97"/>
    <w:rsid w:val="009C2D98"/>
    <w:rsid w:val="009C3B33"/>
    <w:rsid w:val="009C5174"/>
    <w:rsid w:val="009C5B5D"/>
    <w:rsid w:val="009C7F7F"/>
    <w:rsid w:val="009D271A"/>
    <w:rsid w:val="009D5796"/>
    <w:rsid w:val="009D6773"/>
    <w:rsid w:val="009E0CE4"/>
    <w:rsid w:val="009E1133"/>
    <w:rsid w:val="009E1629"/>
    <w:rsid w:val="009E25C9"/>
    <w:rsid w:val="009E315C"/>
    <w:rsid w:val="009E4BBD"/>
    <w:rsid w:val="009E66E1"/>
    <w:rsid w:val="009F151C"/>
    <w:rsid w:val="009F1595"/>
    <w:rsid w:val="00A00F5B"/>
    <w:rsid w:val="00A0125A"/>
    <w:rsid w:val="00A0312F"/>
    <w:rsid w:val="00A03C7F"/>
    <w:rsid w:val="00A04077"/>
    <w:rsid w:val="00A040F2"/>
    <w:rsid w:val="00A07CF6"/>
    <w:rsid w:val="00A108DC"/>
    <w:rsid w:val="00A11376"/>
    <w:rsid w:val="00A14003"/>
    <w:rsid w:val="00A22000"/>
    <w:rsid w:val="00A265C6"/>
    <w:rsid w:val="00A31508"/>
    <w:rsid w:val="00A318F4"/>
    <w:rsid w:val="00A32510"/>
    <w:rsid w:val="00A33062"/>
    <w:rsid w:val="00A33C49"/>
    <w:rsid w:val="00A45B2B"/>
    <w:rsid w:val="00A475CB"/>
    <w:rsid w:val="00A47C9D"/>
    <w:rsid w:val="00A51585"/>
    <w:rsid w:val="00A51964"/>
    <w:rsid w:val="00A522AC"/>
    <w:rsid w:val="00A552CB"/>
    <w:rsid w:val="00A555FA"/>
    <w:rsid w:val="00A60112"/>
    <w:rsid w:val="00A60B12"/>
    <w:rsid w:val="00A62001"/>
    <w:rsid w:val="00A635D5"/>
    <w:rsid w:val="00A70074"/>
    <w:rsid w:val="00A707E9"/>
    <w:rsid w:val="00A71A53"/>
    <w:rsid w:val="00A75FAE"/>
    <w:rsid w:val="00A76649"/>
    <w:rsid w:val="00A811E4"/>
    <w:rsid w:val="00A82EC8"/>
    <w:rsid w:val="00A850C1"/>
    <w:rsid w:val="00A86620"/>
    <w:rsid w:val="00A909FF"/>
    <w:rsid w:val="00A9169E"/>
    <w:rsid w:val="00A95D45"/>
    <w:rsid w:val="00A9609B"/>
    <w:rsid w:val="00AA77DD"/>
    <w:rsid w:val="00AB6C71"/>
    <w:rsid w:val="00AC6C85"/>
    <w:rsid w:val="00AD1BBC"/>
    <w:rsid w:val="00AD1F91"/>
    <w:rsid w:val="00AD29F8"/>
    <w:rsid w:val="00AD2C30"/>
    <w:rsid w:val="00AD4AE5"/>
    <w:rsid w:val="00AD56FB"/>
    <w:rsid w:val="00AD75B0"/>
    <w:rsid w:val="00AE03C2"/>
    <w:rsid w:val="00AE2B36"/>
    <w:rsid w:val="00AE5059"/>
    <w:rsid w:val="00AF3EAA"/>
    <w:rsid w:val="00AF73CD"/>
    <w:rsid w:val="00AF74D9"/>
    <w:rsid w:val="00B011BA"/>
    <w:rsid w:val="00B01777"/>
    <w:rsid w:val="00B0323F"/>
    <w:rsid w:val="00B06BEE"/>
    <w:rsid w:val="00B077F8"/>
    <w:rsid w:val="00B10B50"/>
    <w:rsid w:val="00B12F38"/>
    <w:rsid w:val="00B1474C"/>
    <w:rsid w:val="00B1552C"/>
    <w:rsid w:val="00B1776F"/>
    <w:rsid w:val="00B25138"/>
    <w:rsid w:val="00B31F89"/>
    <w:rsid w:val="00B45B1F"/>
    <w:rsid w:val="00B52607"/>
    <w:rsid w:val="00B53C52"/>
    <w:rsid w:val="00B6375C"/>
    <w:rsid w:val="00B674D5"/>
    <w:rsid w:val="00B722E3"/>
    <w:rsid w:val="00B7575B"/>
    <w:rsid w:val="00B76E2F"/>
    <w:rsid w:val="00B82544"/>
    <w:rsid w:val="00B83A21"/>
    <w:rsid w:val="00B85232"/>
    <w:rsid w:val="00B86E5B"/>
    <w:rsid w:val="00B9096E"/>
    <w:rsid w:val="00B95D3A"/>
    <w:rsid w:val="00BA1702"/>
    <w:rsid w:val="00BA1E1D"/>
    <w:rsid w:val="00BB622E"/>
    <w:rsid w:val="00BC16DD"/>
    <w:rsid w:val="00BC2F98"/>
    <w:rsid w:val="00BC3CA6"/>
    <w:rsid w:val="00BC4503"/>
    <w:rsid w:val="00BC550F"/>
    <w:rsid w:val="00BC56B1"/>
    <w:rsid w:val="00BC5A41"/>
    <w:rsid w:val="00BC6B7B"/>
    <w:rsid w:val="00BD15B3"/>
    <w:rsid w:val="00BD1E9F"/>
    <w:rsid w:val="00BE28D3"/>
    <w:rsid w:val="00BE33B9"/>
    <w:rsid w:val="00BE5808"/>
    <w:rsid w:val="00BE5AD4"/>
    <w:rsid w:val="00BE68C2"/>
    <w:rsid w:val="00BF2BB8"/>
    <w:rsid w:val="00BF526A"/>
    <w:rsid w:val="00BF6038"/>
    <w:rsid w:val="00BF630A"/>
    <w:rsid w:val="00BF7A35"/>
    <w:rsid w:val="00C00659"/>
    <w:rsid w:val="00C0335C"/>
    <w:rsid w:val="00C03B4E"/>
    <w:rsid w:val="00C046ED"/>
    <w:rsid w:val="00C07A94"/>
    <w:rsid w:val="00C07D5E"/>
    <w:rsid w:val="00C12A51"/>
    <w:rsid w:val="00C16442"/>
    <w:rsid w:val="00C23B25"/>
    <w:rsid w:val="00C24741"/>
    <w:rsid w:val="00C352B7"/>
    <w:rsid w:val="00C369B0"/>
    <w:rsid w:val="00C41334"/>
    <w:rsid w:val="00C438B2"/>
    <w:rsid w:val="00C44486"/>
    <w:rsid w:val="00C474D1"/>
    <w:rsid w:val="00C5100E"/>
    <w:rsid w:val="00C51EFA"/>
    <w:rsid w:val="00C544AA"/>
    <w:rsid w:val="00C56D2F"/>
    <w:rsid w:val="00C57E11"/>
    <w:rsid w:val="00C60CB5"/>
    <w:rsid w:val="00C622F1"/>
    <w:rsid w:val="00C634BE"/>
    <w:rsid w:val="00C666FC"/>
    <w:rsid w:val="00C70029"/>
    <w:rsid w:val="00C70464"/>
    <w:rsid w:val="00C710E4"/>
    <w:rsid w:val="00C74783"/>
    <w:rsid w:val="00C757CA"/>
    <w:rsid w:val="00C814BF"/>
    <w:rsid w:val="00C81EEC"/>
    <w:rsid w:val="00C82EB7"/>
    <w:rsid w:val="00C8458F"/>
    <w:rsid w:val="00C9250B"/>
    <w:rsid w:val="00C92647"/>
    <w:rsid w:val="00C9534E"/>
    <w:rsid w:val="00C9748C"/>
    <w:rsid w:val="00CA1E08"/>
    <w:rsid w:val="00CA2F38"/>
    <w:rsid w:val="00CB0B79"/>
    <w:rsid w:val="00CB0C46"/>
    <w:rsid w:val="00CB226B"/>
    <w:rsid w:val="00CB62FE"/>
    <w:rsid w:val="00CB7666"/>
    <w:rsid w:val="00CC01E3"/>
    <w:rsid w:val="00CC170D"/>
    <w:rsid w:val="00CD0F40"/>
    <w:rsid w:val="00CD2385"/>
    <w:rsid w:val="00CD6B00"/>
    <w:rsid w:val="00CD7589"/>
    <w:rsid w:val="00CD7936"/>
    <w:rsid w:val="00CE1297"/>
    <w:rsid w:val="00CF45DE"/>
    <w:rsid w:val="00CF605B"/>
    <w:rsid w:val="00D05F9A"/>
    <w:rsid w:val="00D06123"/>
    <w:rsid w:val="00D0639F"/>
    <w:rsid w:val="00D071F6"/>
    <w:rsid w:val="00D11954"/>
    <w:rsid w:val="00D128DC"/>
    <w:rsid w:val="00D20235"/>
    <w:rsid w:val="00D24533"/>
    <w:rsid w:val="00D255E1"/>
    <w:rsid w:val="00D256DB"/>
    <w:rsid w:val="00D30FA2"/>
    <w:rsid w:val="00D315D6"/>
    <w:rsid w:val="00D3266F"/>
    <w:rsid w:val="00D340EE"/>
    <w:rsid w:val="00D411D6"/>
    <w:rsid w:val="00D42354"/>
    <w:rsid w:val="00D447C9"/>
    <w:rsid w:val="00D453BD"/>
    <w:rsid w:val="00D46567"/>
    <w:rsid w:val="00D46B7C"/>
    <w:rsid w:val="00D46CCB"/>
    <w:rsid w:val="00D522D5"/>
    <w:rsid w:val="00D52A2B"/>
    <w:rsid w:val="00D531B8"/>
    <w:rsid w:val="00D55AE9"/>
    <w:rsid w:val="00D67978"/>
    <w:rsid w:val="00D709A9"/>
    <w:rsid w:val="00D7163C"/>
    <w:rsid w:val="00D72BCA"/>
    <w:rsid w:val="00D74318"/>
    <w:rsid w:val="00D7590F"/>
    <w:rsid w:val="00D75BB6"/>
    <w:rsid w:val="00D76259"/>
    <w:rsid w:val="00D76A58"/>
    <w:rsid w:val="00D82207"/>
    <w:rsid w:val="00D84C13"/>
    <w:rsid w:val="00D90BCF"/>
    <w:rsid w:val="00D940D2"/>
    <w:rsid w:val="00D958F1"/>
    <w:rsid w:val="00D974B1"/>
    <w:rsid w:val="00DB02C1"/>
    <w:rsid w:val="00DB2112"/>
    <w:rsid w:val="00DB2DA4"/>
    <w:rsid w:val="00DB7D55"/>
    <w:rsid w:val="00DC1447"/>
    <w:rsid w:val="00DC1E05"/>
    <w:rsid w:val="00DC43D0"/>
    <w:rsid w:val="00DD1643"/>
    <w:rsid w:val="00DD20C5"/>
    <w:rsid w:val="00DD5CDB"/>
    <w:rsid w:val="00DD715E"/>
    <w:rsid w:val="00DE1478"/>
    <w:rsid w:val="00DE1878"/>
    <w:rsid w:val="00DE4053"/>
    <w:rsid w:val="00DE7ABF"/>
    <w:rsid w:val="00DF3309"/>
    <w:rsid w:val="00DF5224"/>
    <w:rsid w:val="00E0194C"/>
    <w:rsid w:val="00E03F55"/>
    <w:rsid w:val="00E0586B"/>
    <w:rsid w:val="00E107B0"/>
    <w:rsid w:val="00E123FF"/>
    <w:rsid w:val="00E1662A"/>
    <w:rsid w:val="00E176CF"/>
    <w:rsid w:val="00E179F2"/>
    <w:rsid w:val="00E23417"/>
    <w:rsid w:val="00E25110"/>
    <w:rsid w:val="00E26DA8"/>
    <w:rsid w:val="00E34383"/>
    <w:rsid w:val="00E37752"/>
    <w:rsid w:val="00E41F81"/>
    <w:rsid w:val="00E431E4"/>
    <w:rsid w:val="00E43314"/>
    <w:rsid w:val="00E4366A"/>
    <w:rsid w:val="00E45741"/>
    <w:rsid w:val="00E45F05"/>
    <w:rsid w:val="00E51966"/>
    <w:rsid w:val="00E52C5B"/>
    <w:rsid w:val="00E53239"/>
    <w:rsid w:val="00E54EC2"/>
    <w:rsid w:val="00E55CCF"/>
    <w:rsid w:val="00E56B88"/>
    <w:rsid w:val="00E627D1"/>
    <w:rsid w:val="00E6557C"/>
    <w:rsid w:val="00E6598B"/>
    <w:rsid w:val="00E65CD4"/>
    <w:rsid w:val="00E65EF8"/>
    <w:rsid w:val="00E7249D"/>
    <w:rsid w:val="00E748E1"/>
    <w:rsid w:val="00E74F7E"/>
    <w:rsid w:val="00E80596"/>
    <w:rsid w:val="00E8301B"/>
    <w:rsid w:val="00E864F3"/>
    <w:rsid w:val="00E91C35"/>
    <w:rsid w:val="00E93DBF"/>
    <w:rsid w:val="00E95609"/>
    <w:rsid w:val="00E9773C"/>
    <w:rsid w:val="00EA0433"/>
    <w:rsid w:val="00EA1CEE"/>
    <w:rsid w:val="00EA4AE1"/>
    <w:rsid w:val="00EA6CC4"/>
    <w:rsid w:val="00EB2978"/>
    <w:rsid w:val="00EB3F52"/>
    <w:rsid w:val="00EB6649"/>
    <w:rsid w:val="00EB796F"/>
    <w:rsid w:val="00EC0D2A"/>
    <w:rsid w:val="00EC2D0A"/>
    <w:rsid w:val="00EC3F46"/>
    <w:rsid w:val="00ED129D"/>
    <w:rsid w:val="00ED1B96"/>
    <w:rsid w:val="00ED37D3"/>
    <w:rsid w:val="00ED3F83"/>
    <w:rsid w:val="00ED5E03"/>
    <w:rsid w:val="00ED6A73"/>
    <w:rsid w:val="00ED6D22"/>
    <w:rsid w:val="00ED728A"/>
    <w:rsid w:val="00EE3E48"/>
    <w:rsid w:val="00EE55B1"/>
    <w:rsid w:val="00EE68B1"/>
    <w:rsid w:val="00EE6CEE"/>
    <w:rsid w:val="00EF11C7"/>
    <w:rsid w:val="00EF1B68"/>
    <w:rsid w:val="00EF5A81"/>
    <w:rsid w:val="00EF61B1"/>
    <w:rsid w:val="00F04F48"/>
    <w:rsid w:val="00F079A7"/>
    <w:rsid w:val="00F10231"/>
    <w:rsid w:val="00F13713"/>
    <w:rsid w:val="00F13CDF"/>
    <w:rsid w:val="00F14845"/>
    <w:rsid w:val="00F14B7E"/>
    <w:rsid w:val="00F2141C"/>
    <w:rsid w:val="00F24D3A"/>
    <w:rsid w:val="00F30F1F"/>
    <w:rsid w:val="00F369BF"/>
    <w:rsid w:val="00F3791F"/>
    <w:rsid w:val="00F44C0C"/>
    <w:rsid w:val="00F45939"/>
    <w:rsid w:val="00F460AD"/>
    <w:rsid w:val="00F47DB1"/>
    <w:rsid w:val="00F507FE"/>
    <w:rsid w:val="00F50A3F"/>
    <w:rsid w:val="00F53351"/>
    <w:rsid w:val="00F5375C"/>
    <w:rsid w:val="00F62181"/>
    <w:rsid w:val="00F63605"/>
    <w:rsid w:val="00F64ACA"/>
    <w:rsid w:val="00F6564D"/>
    <w:rsid w:val="00F7164A"/>
    <w:rsid w:val="00F77396"/>
    <w:rsid w:val="00F77467"/>
    <w:rsid w:val="00F77C4A"/>
    <w:rsid w:val="00F807EC"/>
    <w:rsid w:val="00F82B72"/>
    <w:rsid w:val="00F8456D"/>
    <w:rsid w:val="00F8541A"/>
    <w:rsid w:val="00F907FC"/>
    <w:rsid w:val="00F965ED"/>
    <w:rsid w:val="00FA013F"/>
    <w:rsid w:val="00FA2DD6"/>
    <w:rsid w:val="00FA2E62"/>
    <w:rsid w:val="00FA3EC2"/>
    <w:rsid w:val="00FA4C1F"/>
    <w:rsid w:val="00FA50AB"/>
    <w:rsid w:val="00FA5869"/>
    <w:rsid w:val="00FB0A69"/>
    <w:rsid w:val="00FB17D4"/>
    <w:rsid w:val="00FB1E0C"/>
    <w:rsid w:val="00FB3F21"/>
    <w:rsid w:val="00FC0932"/>
    <w:rsid w:val="00FC1A9C"/>
    <w:rsid w:val="00FC4263"/>
    <w:rsid w:val="00FC4C17"/>
    <w:rsid w:val="00FD1500"/>
    <w:rsid w:val="00FD2E20"/>
    <w:rsid w:val="00FD598C"/>
    <w:rsid w:val="00FE1745"/>
    <w:rsid w:val="00FE3741"/>
    <w:rsid w:val="00FF02DD"/>
    <w:rsid w:val="00FF3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color="#186e3f" stroke="f">
      <v:fill color="#186e3f"/>
      <v:stroke on="f"/>
      <o:colormru v:ext="edit" colors="#186e3f,#060,#c00"/>
    </o:shapedefaults>
    <o:shapelayout v:ext="edit">
      <o:idmap v:ext="edit" data="1"/>
    </o:shapelayout>
  </w:shapeDefaults>
  <w:decimalSymbol w:val="."/>
  <w:listSeparator w:val=","/>
  <w14:docId w14:val="7D5EBB39"/>
  <w15:docId w15:val="{E9064599-F936-4530-8C6F-069333AE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54"/>
    <w:pPr>
      <w:spacing w:after="120" w:line="240" w:lineRule="auto"/>
    </w:pPr>
    <w:rPr>
      <w:rFonts w:ascii="Calibri" w:hAnsi="Calibri"/>
    </w:rPr>
  </w:style>
  <w:style w:type="paragraph" w:styleId="Heading1">
    <w:name w:val="heading 1"/>
    <w:basedOn w:val="Normal"/>
    <w:next w:val="Normal"/>
    <w:link w:val="Heading1Char"/>
    <w:uiPriority w:val="9"/>
    <w:qFormat/>
    <w:rsid w:val="00634654"/>
    <w:pPr>
      <w:keepNext/>
      <w:spacing w:before="240" w:line="276" w:lineRule="auto"/>
      <w:outlineLvl w:val="0"/>
    </w:pPr>
    <w:rPr>
      <w:b/>
      <w:color w:val="FF0000"/>
      <w:sz w:val="28"/>
      <w:szCs w:val="28"/>
    </w:rPr>
  </w:style>
  <w:style w:type="paragraph" w:styleId="Heading2">
    <w:name w:val="heading 2"/>
    <w:basedOn w:val="Normal"/>
    <w:next w:val="Normal"/>
    <w:link w:val="Heading2Char"/>
    <w:uiPriority w:val="9"/>
    <w:unhideWhenUsed/>
    <w:qFormat/>
    <w:rsid w:val="00FE3741"/>
    <w:pPr>
      <w:keepNext/>
      <w:spacing w:before="200" w:line="276" w:lineRule="auto"/>
      <w:outlineLvl w:val="1"/>
    </w:pPr>
    <w:rPr>
      <w:b/>
      <w:color w:val="FF0000"/>
      <w:szCs w:val="28"/>
    </w:rPr>
  </w:style>
  <w:style w:type="paragraph" w:styleId="Heading3">
    <w:name w:val="heading 3"/>
    <w:basedOn w:val="Normal"/>
    <w:next w:val="Normal"/>
    <w:link w:val="Heading3Char"/>
    <w:uiPriority w:val="9"/>
    <w:unhideWhenUsed/>
    <w:qFormat/>
    <w:rsid w:val="005E4B1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634654"/>
    <w:rPr>
      <w:rFonts w:ascii="Calibri" w:hAnsi="Calibri"/>
      <w:b/>
      <w:color w:val="FF0000"/>
      <w:sz w:val="28"/>
      <w:szCs w:val="28"/>
    </w:rPr>
  </w:style>
  <w:style w:type="character" w:customStyle="1" w:styleId="Heading2Char">
    <w:name w:val="Heading 2 Char"/>
    <w:basedOn w:val="DefaultParagraphFont"/>
    <w:link w:val="Heading2"/>
    <w:uiPriority w:val="9"/>
    <w:rsid w:val="00FE3741"/>
    <w:rPr>
      <w:rFonts w:ascii="Calibri" w:hAnsi="Calibri"/>
      <w:b/>
      <w:color w:val="FF0000"/>
      <w:szCs w:val="28"/>
    </w:rPr>
  </w:style>
  <w:style w:type="paragraph" w:styleId="ListParagraph">
    <w:name w:val="List Paragraph"/>
    <w:basedOn w:val="Normal"/>
    <w:link w:val="ListParagraphChar"/>
    <w:uiPriority w:val="34"/>
    <w:qFormat/>
    <w:rsid w:val="000B63F4"/>
    <w:pPr>
      <w:numPr>
        <w:numId w:val="130"/>
      </w:numPr>
      <w:ind w:left="709"/>
      <w:contextualSpacing/>
    </w:pPr>
    <w:rPr>
      <w:rFonts w:asciiTheme="minorHAnsi" w:hAnsiTheme="minorHAnsi" w:cstheme="minorHAnsi"/>
    </w:r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4F2C"/>
    <w:rPr>
      <w:sz w:val="20"/>
      <w:szCs w:val="20"/>
    </w:rPr>
  </w:style>
  <w:style w:type="character" w:customStyle="1" w:styleId="FootnoteTextChar">
    <w:name w:val="Footnote Text Char"/>
    <w:basedOn w:val="DefaultParagraphFont"/>
    <w:link w:val="FootnoteText"/>
    <w:uiPriority w:val="99"/>
    <w:rsid w:val="004D4F2C"/>
    <w:rPr>
      <w:rFonts w:ascii="Arial" w:hAnsi="Arial"/>
      <w:sz w:val="20"/>
      <w:szCs w:val="20"/>
    </w:rPr>
  </w:style>
  <w:style w:type="character" w:styleId="FootnoteReference">
    <w:name w:val="footnote reference"/>
    <w:uiPriority w:val="99"/>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paragraph" w:customStyle="1" w:styleId="Bullet">
    <w:name w:val="Bullet"/>
    <w:basedOn w:val="ListParagraph"/>
    <w:link w:val="BulletChar"/>
    <w:qFormat/>
    <w:rsid w:val="00A522AC"/>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character" w:customStyle="1" w:styleId="ListParagraphChar">
    <w:name w:val="List Paragraph Char"/>
    <w:basedOn w:val="DefaultParagraphFont"/>
    <w:link w:val="ListParagraph"/>
    <w:uiPriority w:val="34"/>
    <w:rsid w:val="00A522AC"/>
    <w:rPr>
      <w:rFonts w:cstheme="minorHAnsi"/>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lang w:eastAsia="en-GB"/>
    </w:rPr>
  </w:style>
  <w:style w:type="paragraph" w:styleId="Subtitle">
    <w:name w:val="Subtitle"/>
    <w:basedOn w:val="Heading1"/>
    <w:next w:val="Normal"/>
    <w:link w:val="SubtitleChar"/>
    <w:uiPriority w:val="11"/>
    <w:qFormat/>
    <w:rsid w:val="00622D0B"/>
    <w:pPr>
      <w:numPr>
        <w:numId w:val="51"/>
      </w:numPr>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unhideWhenUsed/>
    <w:qFormat/>
    <w:rsid w:val="00622D0B"/>
    <w:pPr>
      <w:spacing w:before="480" w:after="0"/>
      <w:outlineLvl w:val="9"/>
    </w:pPr>
    <w:rPr>
      <w:rFonts w:asciiTheme="majorHAnsi" w:hAnsiTheme="majorHAnsi"/>
      <w:color w:val="365F91" w:themeColor="accent1" w:themeShade="BF"/>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AF3EAA"/>
    <w:pPr>
      <w:spacing w:after="0" w:line="240" w:lineRule="auto"/>
    </w:pPr>
    <w:rPr>
      <w:rFonts w:ascii="Arial" w:hAnsi="Arial"/>
      <w:sz w:val="24"/>
    </w:rPr>
  </w:style>
  <w:style w:type="paragraph" w:customStyle="1" w:styleId="CM26">
    <w:name w:val="CM26"/>
    <w:basedOn w:val="Default"/>
    <w:next w:val="Default"/>
    <w:rsid w:val="00591A25"/>
    <w:rPr>
      <w:rFonts w:ascii="JCBCG O+ Helvetica Neue" w:eastAsia="Times New Roman" w:hAnsi="JCBCG O+ Helvetica Neue" w:cs="Times New Roman"/>
      <w:color w:val="auto"/>
      <w:lang w:eastAsia="en-GB"/>
    </w:rPr>
  </w:style>
  <w:style w:type="character" w:customStyle="1" w:styleId="BulletChar">
    <w:name w:val="Bullet Char"/>
    <w:basedOn w:val="ListParagraphChar"/>
    <w:link w:val="Bullet"/>
    <w:rsid w:val="00A522AC"/>
    <w:rPr>
      <w:rFonts w:cstheme="minorHAnsi"/>
    </w:rPr>
  </w:style>
  <w:style w:type="paragraph" w:customStyle="1" w:styleId="CM29">
    <w:name w:val="CM29"/>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customStyle="1" w:styleId="CM28">
    <w:name w:val="CM28"/>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styleId="Title">
    <w:name w:val="Title"/>
    <w:basedOn w:val="Normal"/>
    <w:next w:val="Normal"/>
    <w:link w:val="TitleChar"/>
    <w:qFormat/>
    <w:rsid w:val="007F5D3B"/>
    <w:pPr>
      <w:jc w:val="center"/>
    </w:pPr>
    <w:rPr>
      <w:noProof/>
      <w:lang w:eastAsia="en-GB"/>
    </w:rPr>
  </w:style>
  <w:style w:type="character" w:customStyle="1" w:styleId="TitleChar">
    <w:name w:val="Title Char"/>
    <w:basedOn w:val="DefaultParagraphFont"/>
    <w:link w:val="Title"/>
    <w:rsid w:val="007F5D3B"/>
    <w:rPr>
      <w:rFonts w:ascii="Calibri" w:hAnsi="Calibri"/>
      <w:noProof/>
      <w:lang w:eastAsia="en-GB"/>
    </w:rPr>
  </w:style>
  <w:style w:type="paragraph" w:customStyle="1" w:styleId="TableContents">
    <w:name w:val="Table Contents"/>
    <w:basedOn w:val="Normal"/>
    <w:rsid w:val="001E2AF7"/>
    <w:pPr>
      <w:suppressLineNumbers/>
      <w:suppressAutoHyphens/>
    </w:pPr>
    <w:rPr>
      <w:rFonts w:ascii="Times New Roman" w:eastAsia="Times New Roman" w:hAnsi="Times New Roman" w:cs="Times New Roman"/>
      <w:kern w:val="1"/>
      <w:szCs w:val="24"/>
      <w:lang w:eastAsia="ar-SA"/>
    </w:rPr>
  </w:style>
  <w:style w:type="paragraph" w:customStyle="1" w:styleId="TableHeading">
    <w:name w:val="Table Heading"/>
    <w:basedOn w:val="TableContents"/>
    <w:rsid w:val="001E2AF7"/>
    <w:pPr>
      <w:jc w:val="center"/>
    </w:pPr>
    <w:rPr>
      <w:b/>
      <w:bCs/>
    </w:rPr>
  </w:style>
  <w:style w:type="paragraph" w:customStyle="1" w:styleId="BrookBig">
    <w:name w:val="BrookBig"/>
    <w:basedOn w:val="Normal"/>
    <w:link w:val="BrookBigChar"/>
    <w:qFormat/>
    <w:rsid w:val="0066744C"/>
    <w:pPr>
      <w:autoSpaceDE w:val="0"/>
      <w:autoSpaceDN w:val="0"/>
      <w:adjustRightInd w:val="0"/>
    </w:pPr>
    <w:rPr>
      <w:rFonts w:cs="Arial"/>
      <w:b/>
      <w:bCs/>
      <w:color w:val="0A0F4F"/>
      <w:sz w:val="32"/>
      <w:szCs w:val="32"/>
    </w:rPr>
  </w:style>
  <w:style w:type="paragraph" w:customStyle="1" w:styleId="BrookMid">
    <w:name w:val="BrookMid"/>
    <w:basedOn w:val="Normal"/>
    <w:link w:val="BrookMidChar"/>
    <w:qFormat/>
    <w:rsid w:val="0066744C"/>
    <w:pPr>
      <w:autoSpaceDE w:val="0"/>
      <w:autoSpaceDN w:val="0"/>
      <w:adjustRightInd w:val="0"/>
    </w:pPr>
    <w:rPr>
      <w:rFonts w:cs="Arial"/>
      <w:color w:val="0A0F4F"/>
    </w:rPr>
  </w:style>
  <w:style w:type="character" w:customStyle="1" w:styleId="BrookBigChar">
    <w:name w:val="BrookBig Char"/>
    <w:basedOn w:val="DefaultParagraphFont"/>
    <w:link w:val="BrookBig"/>
    <w:rsid w:val="0066744C"/>
    <w:rPr>
      <w:rFonts w:ascii="Arial" w:hAnsi="Arial" w:cs="Arial"/>
      <w:b/>
      <w:bCs/>
      <w:color w:val="0A0F4F"/>
      <w:sz w:val="32"/>
      <w:szCs w:val="32"/>
    </w:rPr>
  </w:style>
  <w:style w:type="paragraph" w:customStyle="1" w:styleId="BrookGreen">
    <w:name w:val="BrookGreen"/>
    <w:basedOn w:val="Normal"/>
    <w:link w:val="BrookGreenChar"/>
    <w:qFormat/>
    <w:rsid w:val="00EE6CEE"/>
    <w:pPr>
      <w:autoSpaceDE w:val="0"/>
      <w:autoSpaceDN w:val="0"/>
      <w:adjustRightInd w:val="0"/>
      <w:spacing w:before="120" w:after="0"/>
    </w:pPr>
    <w:rPr>
      <w:rFonts w:ascii="Arial" w:hAnsi="Arial" w:cs="Arial"/>
      <w:b/>
      <w:bCs/>
      <w:color w:val="5EA92B"/>
      <w:sz w:val="26"/>
      <w:szCs w:val="26"/>
    </w:rPr>
  </w:style>
  <w:style w:type="character" w:customStyle="1" w:styleId="BrookMidChar">
    <w:name w:val="BrookMid Char"/>
    <w:basedOn w:val="DefaultParagraphFont"/>
    <w:link w:val="BrookMid"/>
    <w:rsid w:val="0066744C"/>
    <w:rPr>
      <w:rFonts w:ascii="Arial" w:hAnsi="Arial" w:cs="Arial"/>
      <w:color w:val="0A0F4F"/>
      <w:sz w:val="24"/>
    </w:rPr>
  </w:style>
  <w:style w:type="paragraph" w:customStyle="1" w:styleId="BrookAmber">
    <w:name w:val="BrookAmber"/>
    <w:basedOn w:val="Normal"/>
    <w:link w:val="BrookAmberChar"/>
    <w:qFormat/>
    <w:rsid w:val="00EE6CEE"/>
    <w:pPr>
      <w:autoSpaceDE w:val="0"/>
      <w:autoSpaceDN w:val="0"/>
      <w:adjustRightInd w:val="0"/>
      <w:spacing w:before="120" w:after="0"/>
    </w:pPr>
    <w:rPr>
      <w:rFonts w:ascii="Arial" w:hAnsi="Arial" w:cs="Arial"/>
      <w:b/>
      <w:bCs/>
      <w:color w:val="FFAC00"/>
      <w:sz w:val="26"/>
      <w:szCs w:val="26"/>
    </w:rPr>
  </w:style>
  <w:style w:type="character" w:customStyle="1" w:styleId="BrookGreenChar">
    <w:name w:val="BrookGreen Char"/>
    <w:basedOn w:val="DefaultParagraphFont"/>
    <w:link w:val="BrookGreen"/>
    <w:rsid w:val="00EE6CEE"/>
    <w:rPr>
      <w:rFonts w:ascii="Arial" w:hAnsi="Arial" w:cs="Arial"/>
      <w:b/>
      <w:bCs/>
      <w:color w:val="5EA92B"/>
      <w:sz w:val="26"/>
      <w:szCs w:val="26"/>
    </w:rPr>
  </w:style>
  <w:style w:type="paragraph" w:customStyle="1" w:styleId="BrookRed">
    <w:name w:val="BrookRed"/>
    <w:basedOn w:val="Normal"/>
    <w:link w:val="BrookRedChar"/>
    <w:qFormat/>
    <w:rsid w:val="00EE6CEE"/>
    <w:pPr>
      <w:autoSpaceDE w:val="0"/>
      <w:autoSpaceDN w:val="0"/>
      <w:adjustRightInd w:val="0"/>
      <w:spacing w:before="120" w:after="0"/>
    </w:pPr>
    <w:rPr>
      <w:rFonts w:ascii="Arial" w:hAnsi="Arial" w:cs="Arial"/>
      <w:b/>
      <w:bCs/>
      <w:color w:val="C52B01"/>
      <w:sz w:val="26"/>
      <w:szCs w:val="26"/>
    </w:rPr>
  </w:style>
  <w:style w:type="character" w:customStyle="1" w:styleId="BrookAmberChar">
    <w:name w:val="BrookAmber Char"/>
    <w:basedOn w:val="DefaultParagraphFont"/>
    <w:link w:val="BrookAmber"/>
    <w:rsid w:val="00EE6CEE"/>
    <w:rPr>
      <w:rFonts w:ascii="Arial" w:hAnsi="Arial" w:cs="Arial"/>
      <w:b/>
      <w:bCs/>
      <w:color w:val="FFAC00"/>
      <w:sz w:val="26"/>
      <w:szCs w:val="26"/>
    </w:rPr>
  </w:style>
  <w:style w:type="paragraph" w:customStyle="1" w:styleId="BrookSmall">
    <w:name w:val="BrookSmall"/>
    <w:basedOn w:val="Normal"/>
    <w:link w:val="BrookSmallChar"/>
    <w:qFormat/>
    <w:rsid w:val="007E1190"/>
    <w:pPr>
      <w:autoSpaceDE w:val="0"/>
      <w:autoSpaceDN w:val="0"/>
      <w:adjustRightInd w:val="0"/>
      <w:spacing w:after="0"/>
    </w:pPr>
    <w:rPr>
      <w:rFonts w:ascii="Arial" w:hAnsi="Arial" w:cs="Arial"/>
      <w:color w:val="0A0F4F"/>
      <w:sz w:val="18"/>
      <w:szCs w:val="18"/>
    </w:rPr>
  </w:style>
  <w:style w:type="character" w:customStyle="1" w:styleId="BrookRedChar">
    <w:name w:val="BrookRed Char"/>
    <w:basedOn w:val="DefaultParagraphFont"/>
    <w:link w:val="BrookRed"/>
    <w:rsid w:val="00EE6CEE"/>
    <w:rPr>
      <w:rFonts w:ascii="Arial" w:hAnsi="Arial" w:cs="Arial"/>
      <w:b/>
      <w:bCs/>
      <w:color w:val="C52B01"/>
      <w:sz w:val="26"/>
      <w:szCs w:val="26"/>
    </w:rPr>
  </w:style>
  <w:style w:type="paragraph" w:customStyle="1" w:styleId="BrookBullet">
    <w:name w:val="BrookBullet"/>
    <w:basedOn w:val="Normal"/>
    <w:link w:val="BrookBulletChar"/>
    <w:qFormat/>
    <w:rsid w:val="007E1190"/>
    <w:pPr>
      <w:numPr>
        <w:numId w:val="98"/>
      </w:numPr>
      <w:autoSpaceDE w:val="0"/>
      <w:autoSpaceDN w:val="0"/>
      <w:adjustRightInd w:val="0"/>
      <w:spacing w:after="0"/>
      <w:ind w:left="142" w:hanging="142"/>
    </w:pPr>
    <w:rPr>
      <w:rFonts w:ascii="Arial" w:hAnsi="Arial" w:cs="Arial"/>
      <w:color w:val="0A0F4F"/>
      <w:sz w:val="18"/>
      <w:szCs w:val="18"/>
    </w:rPr>
  </w:style>
  <w:style w:type="character" w:customStyle="1" w:styleId="BrookSmallChar">
    <w:name w:val="BrookSmall Char"/>
    <w:basedOn w:val="DefaultParagraphFont"/>
    <w:link w:val="BrookSmall"/>
    <w:rsid w:val="007E1190"/>
    <w:rPr>
      <w:rFonts w:ascii="Arial" w:hAnsi="Arial" w:cs="Arial"/>
      <w:color w:val="0A0F4F"/>
      <w:sz w:val="18"/>
      <w:szCs w:val="18"/>
    </w:rPr>
  </w:style>
  <w:style w:type="paragraph" w:customStyle="1" w:styleId="NumberedList">
    <w:name w:val="NumberedList"/>
    <w:basedOn w:val="Normal"/>
    <w:link w:val="NumberedListChar"/>
    <w:qFormat/>
    <w:rsid w:val="00F64ACA"/>
    <w:pPr>
      <w:numPr>
        <w:numId w:val="84"/>
      </w:numPr>
      <w:tabs>
        <w:tab w:val="left" w:pos="360"/>
      </w:tabs>
    </w:pPr>
    <w:rPr>
      <w:rFonts w:cs="Arial"/>
    </w:rPr>
  </w:style>
  <w:style w:type="character" w:customStyle="1" w:styleId="BrookBulletChar">
    <w:name w:val="BrookBullet Char"/>
    <w:basedOn w:val="DefaultParagraphFont"/>
    <w:link w:val="BrookBullet"/>
    <w:rsid w:val="007E1190"/>
    <w:rPr>
      <w:rFonts w:ascii="Arial" w:hAnsi="Arial" w:cs="Arial"/>
      <w:color w:val="0A0F4F"/>
      <w:sz w:val="18"/>
      <w:szCs w:val="18"/>
    </w:rPr>
  </w:style>
  <w:style w:type="paragraph" w:customStyle="1" w:styleId="FigureTitle">
    <w:name w:val="FigureTitle"/>
    <w:basedOn w:val="Normal"/>
    <w:link w:val="FigureTitleChar"/>
    <w:qFormat/>
    <w:rsid w:val="00737E82"/>
    <w:pPr>
      <w:keepNext/>
      <w:jc w:val="center"/>
    </w:pPr>
    <w:rPr>
      <w:b/>
      <w:sz w:val="24"/>
    </w:rPr>
  </w:style>
  <w:style w:type="character" w:customStyle="1" w:styleId="NumberedListChar">
    <w:name w:val="NumberedList Char"/>
    <w:basedOn w:val="DefaultParagraphFont"/>
    <w:link w:val="NumberedList"/>
    <w:rsid w:val="00F64ACA"/>
    <w:rPr>
      <w:rFonts w:ascii="Calibri" w:hAnsi="Calibri" w:cs="Arial"/>
    </w:rPr>
  </w:style>
  <w:style w:type="character" w:customStyle="1" w:styleId="FigureTitleChar">
    <w:name w:val="FigureTitle Char"/>
    <w:basedOn w:val="DefaultParagraphFont"/>
    <w:link w:val="FigureTitle"/>
    <w:rsid w:val="00737E82"/>
    <w:rPr>
      <w:rFonts w:ascii="Calibri" w:hAnsi="Calibri"/>
      <w:b/>
      <w:sz w:val="24"/>
    </w:rPr>
  </w:style>
  <w:style w:type="paragraph" w:customStyle="1" w:styleId="ContentsHeading">
    <w:name w:val="Contents Heading"/>
    <w:basedOn w:val="Normal"/>
    <w:rsid w:val="00BC6B7B"/>
    <w:pPr>
      <w:keepNext/>
      <w:suppressLineNumbers/>
      <w:suppressAutoHyphens/>
      <w:spacing w:before="240"/>
      <w:jc w:val="center"/>
    </w:pPr>
    <w:rPr>
      <w:rFonts w:ascii="Arial" w:eastAsia="Microsoft YaHei" w:hAnsi="Arial" w:cs="Mang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74382">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6615">
      <w:bodyDiv w:val="1"/>
      <w:marLeft w:val="0"/>
      <w:marRight w:val="0"/>
      <w:marTop w:val="0"/>
      <w:marBottom w:val="0"/>
      <w:divBdr>
        <w:top w:val="none" w:sz="0" w:space="0" w:color="auto"/>
        <w:left w:val="none" w:sz="0" w:space="0" w:color="auto"/>
        <w:bottom w:val="none" w:sz="0" w:space="0" w:color="auto"/>
        <w:right w:val="none" w:sz="0" w:space="0" w:color="auto"/>
      </w:divBdr>
      <w:divsChild>
        <w:div w:id="257568689">
          <w:marLeft w:val="3"/>
          <w:marRight w:val="0"/>
          <w:marTop w:val="0"/>
          <w:marBottom w:val="0"/>
          <w:divBdr>
            <w:top w:val="none" w:sz="0" w:space="0" w:color="auto"/>
            <w:left w:val="none" w:sz="0" w:space="0" w:color="auto"/>
            <w:bottom w:val="none" w:sz="0" w:space="0" w:color="auto"/>
            <w:right w:val="none" w:sz="0" w:space="0" w:color="auto"/>
          </w:divBdr>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263">
      <w:bodyDiv w:val="1"/>
      <w:marLeft w:val="0"/>
      <w:marRight w:val="0"/>
      <w:marTop w:val="0"/>
      <w:marBottom w:val="0"/>
      <w:divBdr>
        <w:top w:val="none" w:sz="0" w:space="0" w:color="auto"/>
        <w:left w:val="none" w:sz="0" w:space="0" w:color="auto"/>
        <w:bottom w:val="none" w:sz="0" w:space="0" w:color="auto"/>
        <w:right w:val="none" w:sz="0" w:space="0" w:color="auto"/>
      </w:divBdr>
    </w:div>
    <w:div w:id="1834686910">
      <w:bodyDiv w:val="1"/>
      <w:marLeft w:val="0"/>
      <w:marRight w:val="0"/>
      <w:marTop w:val="0"/>
      <w:marBottom w:val="0"/>
      <w:divBdr>
        <w:top w:val="none" w:sz="0" w:space="0" w:color="auto"/>
        <w:left w:val="none" w:sz="0" w:space="0" w:color="auto"/>
        <w:bottom w:val="none" w:sz="0" w:space="0" w:color="auto"/>
        <w:right w:val="none" w:sz="0" w:space="0" w:color="auto"/>
      </w:divBdr>
    </w:div>
    <w:div w:id="1961915888">
      <w:bodyDiv w:val="1"/>
      <w:marLeft w:val="0"/>
      <w:marRight w:val="0"/>
      <w:marTop w:val="0"/>
      <w:marBottom w:val="0"/>
      <w:divBdr>
        <w:top w:val="none" w:sz="0" w:space="0" w:color="auto"/>
        <w:left w:val="none" w:sz="0" w:space="0" w:color="auto"/>
        <w:bottom w:val="none" w:sz="0" w:space="0" w:color="auto"/>
        <w:right w:val="none" w:sz="0" w:space="0" w:color="auto"/>
      </w:divBdr>
    </w:div>
    <w:div w:id="19886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4A9E9-F256-4ACD-B413-8BCAAED1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Siobhan Cornell</cp:lastModifiedBy>
  <cp:revision>4</cp:revision>
  <cp:lastPrinted>2021-09-21T13:29:00Z</cp:lastPrinted>
  <dcterms:created xsi:type="dcterms:W3CDTF">2021-09-21T13:27:00Z</dcterms:created>
  <dcterms:modified xsi:type="dcterms:W3CDTF">2021-09-21T13:29:00Z</dcterms:modified>
</cp:coreProperties>
</file>