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3DF65" w14:textId="5666A73E" w:rsidR="00CB63E7" w:rsidRPr="00CB63E7" w:rsidRDefault="00B673FC" w:rsidP="00B673FC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 wp14:anchorId="4C05B597" wp14:editId="2F98B496">
            <wp:extent cx="1276350" cy="1317523"/>
            <wp:effectExtent l="0" t="0" r="0" b="0"/>
            <wp:docPr id="1" name="Picture 1" descr="Walmsley C.E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msley C.E.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33" cy="132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EFB45" w14:textId="77777777" w:rsidR="00CB63E7" w:rsidRPr="00CB63E7" w:rsidRDefault="00CB63E7" w:rsidP="00B673FC">
      <w:pPr>
        <w:pStyle w:val="Default"/>
        <w:jc w:val="center"/>
      </w:pPr>
    </w:p>
    <w:p w14:paraId="21F4AAC1" w14:textId="533FBF23" w:rsidR="00B673FC" w:rsidRPr="00B673FC" w:rsidRDefault="00B673FC" w:rsidP="00B673FC">
      <w:pPr>
        <w:pStyle w:val="Default"/>
        <w:jc w:val="center"/>
        <w:rPr>
          <w:b/>
          <w:bCs/>
          <w:sz w:val="40"/>
          <w:szCs w:val="40"/>
        </w:rPr>
      </w:pPr>
      <w:r w:rsidRPr="00B673FC">
        <w:rPr>
          <w:b/>
          <w:bCs/>
          <w:sz w:val="40"/>
          <w:szCs w:val="40"/>
        </w:rPr>
        <w:t>Walmsley C</w:t>
      </w:r>
      <w:r>
        <w:rPr>
          <w:b/>
          <w:bCs/>
          <w:sz w:val="40"/>
          <w:szCs w:val="40"/>
        </w:rPr>
        <w:t>.</w:t>
      </w:r>
      <w:r w:rsidRPr="00B673FC">
        <w:rPr>
          <w:b/>
          <w:bCs/>
          <w:sz w:val="40"/>
          <w:szCs w:val="40"/>
        </w:rPr>
        <w:t>E</w:t>
      </w:r>
      <w:r>
        <w:rPr>
          <w:b/>
          <w:bCs/>
          <w:sz w:val="40"/>
          <w:szCs w:val="40"/>
        </w:rPr>
        <w:t>.</w:t>
      </w:r>
      <w:bookmarkStart w:id="0" w:name="_GoBack"/>
      <w:bookmarkEnd w:id="0"/>
      <w:r w:rsidRPr="00B673FC">
        <w:rPr>
          <w:b/>
          <w:bCs/>
          <w:sz w:val="40"/>
          <w:szCs w:val="40"/>
        </w:rPr>
        <w:t xml:space="preserve"> Primary School</w:t>
      </w:r>
    </w:p>
    <w:p w14:paraId="4F8D17BA" w14:textId="3B2AD55B" w:rsidR="00680AFA" w:rsidRPr="00B673FC" w:rsidRDefault="00680AFA" w:rsidP="00B673FC">
      <w:pPr>
        <w:pStyle w:val="Default"/>
        <w:jc w:val="center"/>
        <w:rPr>
          <w:b/>
          <w:bCs/>
          <w:sz w:val="40"/>
          <w:szCs w:val="40"/>
        </w:rPr>
      </w:pPr>
      <w:r w:rsidRPr="00B673FC">
        <w:rPr>
          <w:b/>
          <w:bCs/>
          <w:sz w:val="40"/>
          <w:szCs w:val="40"/>
        </w:rPr>
        <w:t>Early Help Offer</w:t>
      </w:r>
    </w:p>
    <w:p w14:paraId="33C101CC" w14:textId="00124D6B" w:rsidR="007D6F3E" w:rsidRDefault="007D6F3E" w:rsidP="00680AFA">
      <w:pPr>
        <w:pStyle w:val="Default"/>
        <w:rPr>
          <w:b/>
          <w:bCs/>
        </w:rPr>
      </w:pPr>
    </w:p>
    <w:p w14:paraId="5930A443" w14:textId="4AC33CFC" w:rsidR="00D5591F" w:rsidRPr="00D5591F" w:rsidRDefault="00D5591F" w:rsidP="00680AFA">
      <w:pPr>
        <w:pStyle w:val="Default"/>
      </w:pPr>
      <w:r w:rsidRPr="00D5591F">
        <w:t>We are here to help you!</w:t>
      </w:r>
    </w:p>
    <w:p w14:paraId="47B18399" w14:textId="77777777" w:rsidR="00D5591F" w:rsidRPr="00CB63E7" w:rsidRDefault="00D5591F" w:rsidP="00680AFA">
      <w:pPr>
        <w:pStyle w:val="Default"/>
        <w:rPr>
          <w:b/>
          <w:bCs/>
        </w:rPr>
      </w:pPr>
    </w:p>
    <w:p w14:paraId="72D428B6" w14:textId="4482BFC6" w:rsidR="00680AFA" w:rsidRPr="00CB63E7" w:rsidRDefault="00680AFA" w:rsidP="00680AFA">
      <w:pPr>
        <w:pStyle w:val="Default"/>
      </w:pPr>
      <w:r w:rsidRPr="00CB63E7">
        <w:t xml:space="preserve">Early Help is interventions that are offered to </w:t>
      </w:r>
      <w:r w:rsidRPr="00CB63E7">
        <w:rPr>
          <w:b/>
          <w:bCs/>
        </w:rPr>
        <w:t>all</w:t>
      </w:r>
      <w:r w:rsidRPr="00CB63E7">
        <w:t xml:space="preserve"> our </w:t>
      </w:r>
      <w:r w:rsidR="00864887" w:rsidRPr="00CB63E7">
        <w:t>pupils</w:t>
      </w:r>
      <w:r w:rsidRPr="00CB63E7">
        <w:t xml:space="preserve"> to prevent problems developing and it targets support to particular children and families with additional needs. </w:t>
      </w:r>
    </w:p>
    <w:p w14:paraId="4C9DA557" w14:textId="77777777" w:rsidR="00864887" w:rsidRPr="00CB63E7" w:rsidRDefault="00864887" w:rsidP="00680AFA">
      <w:pPr>
        <w:pStyle w:val="Default"/>
      </w:pPr>
    </w:p>
    <w:p w14:paraId="502ACEC5" w14:textId="13626292" w:rsidR="00680AFA" w:rsidRPr="00CB63E7" w:rsidRDefault="00680AFA" w:rsidP="00680AFA">
      <w:pPr>
        <w:pStyle w:val="Default"/>
      </w:pPr>
      <w:r w:rsidRPr="00CB63E7">
        <w:t>The purpose of Early Help is to support the well-being of children and families by tackling emerging needs at the earliest opportunity and prevent them from getting worse. This means working with you to</w:t>
      </w:r>
      <w:r w:rsidR="003706E0" w:rsidRPr="00CB63E7">
        <w:t xml:space="preserve"> identify</w:t>
      </w:r>
      <w:r w:rsidRPr="00CB63E7">
        <w:t xml:space="preserve"> </w:t>
      </w:r>
      <w:r w:rsidR="003706E0" w:rsidRPr="00CB63E7">
        <w:t xml:space="preserve">any </w:t>
      </w:r>
      <w:r w:rsidRPr="00CB63E7">
        <w:t>support</w:t>
      </w:r>
      <w:r w:rsidR="003706E0" w:rsidRPr="00CB63E7">
        <w:t xml:space="preserve"> you may need</w:t>
      </w:r>
      <w:r w:rsidRPr="00CB63E7">
        <w:t xml:space="preserve"> </w:t>
      </w:r>
      <w:r w:rsidR="003706E0" w:rsidRPr="00CB63E7">
        <w:t>and gain</w:t>
      </w:r>
      <w:r w:rsidRPr="00CB63E7">
        <w:t xml:space="preserve"> access</w:t>
      </w:r>
      <w:r w:rsidR="003706E0" w:rsidRPr="00CB63E7">
        <w:t xml:space="preserve"> to</w:t>
      </w:r>
      <w:r w:rsidRPr="00CB63E7">
        <w:t xml:space="preserve"> additional services that can promote positive outcomes. </w:t>
      </w:r>
    </w:p>
    <w:p w14:paraId="734FEE3E" w14:textId="77777777" w:rsidR="00864887" w:rsidRPr="00CB63E7" w:rsidRDefault="00864887" w:rsidP="00680AFA">
      <w:pPr>
        <w:pStyle w:val="Default"/>
      </w:pPr>
    </w:p>
    <w:p w14:paraId="154B30C3" w14:textId="013DC036" w:rsidR="00680AFA" w:rsidRPr="00CB63E7" w:rsidRDefault="00680AFA" w:rsidP="00680AFA">
      <w:pPr>
        <w:pStyle w:val="Default"/>
      </w:pPr>
      <w:r w:rsidRPr="00CB63E7">
        <w:t xml:space="preserve">Effective Early Help may be delivered at any point in </w:t>
      </w:r>
      <w:r w:rsidR="003706E0" w:rsidRPr="00CB63E7">
        <w:t>your</w:t>
      </w:r>
      <w:r w:rsidRPr="00CB63E7">
        <w:t xml:space="preserve"> child’s life about any issue which is impacting or could affect their development and well-being, including education and health. </w:t>
      </w:r>
    </w:p>
    <w:p w14:paraId="5FE64F0B" w14:textId="77777777" w:rsidR="00864887" w:rsidRPr="00CB63E7" w:rsidRDefault="00864887" w:rsidP="00680AFA">
      <w:pPr>
        <w:pStyle w:val="Default"/>
      </w:pPr>
    </w:p>
    <w:p w14:paraId="7D7476F7" w14:textId="45C0155A" w:rsidR="00680AFA" w:rsidRPr="00CB63E7" w:rsidRDefault="00680AFA" w:rsidP="00680AFA">
      <w:pPr>
        <w:rPr>
          <w:sz w:val="24"/>
          <w:szCs w:val="24"/>
        </w:rPr>
      </w:pPr>
      <w:r w:rsidRPr="00CB63E7">
        <w:rPr>
          <w:sz w:val="24"/>
          <w:szCs w:val="24"/>
        </w:rPr>
        <w:t xml:space="preserve">Working Together to Safeguard Children </w:t>
      </w:r>
      <w:r w:rsidR="00CB63E7" w:rsidRPr="00CB63E7">
        <w:rPr>
          <w:sz w:val="24"/>
          <w:szCs w:val="24"/>
        </w:rPr>
        <w:t>2018 (</w:t>
      </w:r>
      <w:r w:rsidRPr="00CB63E7">
        <w:rPr>
          <w:sz w:val="24"/>
          <w:szCs w:val="24"/>
        </w:rPr>
        <w:t xml:space="preserve">a </w:t>
      </w:r>
      <w:r w:rsidR="00CB63E7" w:rsidRPr="00CB63E7">
        <w:rPr>
          <w:sz w:val="24"/>
          <w:szCs w:val="24"/>
        </w:rPr>
        <w:t>g</w:t>
      </w:r>
      <w:r w:rsidRPr="00CB63E7">
        <w:rPr>
          <w:sz w:val="24"/>
          <w:szCs w:val="24"/>
        </w:rPr>
        <w:t>uide to Inter-agency</w:t>
      </w:r>
      <w:r w:rsidR="00CB63E7" w:rsidRPr="00CB63E7">
        <w:rPr>
          <w:sz w:val="24"/>
          <w:szCs w:val="24"/>
        </w:rPr>
        <w:t xml:space="preserve"> working)</w:t>
      </w:r>
      <w:r w:rsidRPr="00CB63E7">
        <w:rPr>
          <w:sz w:val="24"/>
          <w:szCs w:val="24"/>
        </w:rPr>
        <w:t xml:space="preserve"> identifies that supporting children to achieve </w:t>
      </w:r>
      <w:r w:rsidR="00864887" w:rsidRPr="00CB63E7">
        <w:rPr>
          <w:sz w:val="24"/>
          <w:szCs w:val="24"/>
        </w:rPr>
        <w:t xml:space="preserve">positive </w:t>
      </w:r>
      <w:r w:rsidRPr="00CB63E7">
        <w:rPr>
          <w:sz w:val="24"/>
          <w:szCs w:val="24"/>
        </w:rPr>
        <w:t>outcomes is more effective when local agencies work together to:</w:t>
      </w:r>
    </w:p>
    <w:p w14:paraId="7804D3FE" w14:textId="5FE6C6A3" w:rsidR="00680AFA" w:rsidRPr="00CB63E7" w:rsidRDefault="00680AFA" w:rsidP="00680AFA">
      <w:pPr>
        <w:pStyle w:val="Default"/>
        <w:numPr>
          <w:ilvl w:val="0"/>
          <w:numId w:val="2"/>
        </w:numPr>
        <w:spacing w:after="37"/>
      </w:pPr>
      <w:r w:rsidRPr="00CB63E7">
        <w:t>Identify children and families who would benefit from Early Help</w:t>
      </w:r>
      <w:r w:rsidR="00CB63E7" w:rsidRPr="00CB63E7">
        <w:t>.</w:t>
      </w:r>
      <w:r w:rsidRPr="00CB63E7">
        <w:t xml:space="preserve"> </w:t>
      </w:r>
    </w:p>
    <w:p w14:paraId="6C45B7A0" w14:textId="02F55195" w:rsidR="00680AFA" w:rsidRPr="00CB63E7" w:rsidRDefault="00680AFA" w:rsidP="00680AFA">
      <w:pPr>
        <w:pStyle w:val="Default"/>
        <w:numPr>
          <w:ilvl w:val="0"/>
          <w:numId w:val="2"/>
        </w:numPr>
        <w:spacing w:after="37"/>
      </w:pPr>
      <w:r w:rsidRPr="00CB63E7">
        <w:t>Undertake an assessment</w:t>
      </w:r>
      <w:r w:rsidR="008E7CE5" w:rsidRPr="00CB63E7">
        <w:t xml:space="preserve"> with you</w:t>
      </w:r>
      <w:r w:rsidRPr="00CB63E7">
        <w:t xml:space="preserve"> </w:t>
      </w:r>
      <w:r w:rsidR="00864887" w:rsidRPr="00CB63E7">
        <w:t xml:space="preserve">(known </w:t>
      </w:r>
      <w:r w:rsidR="006B32CF" w:rsidRPr="00CB63E7">
        <w:t xml:space="preserve">in Bolton </w:t>
      </w:r>
      <w:r w:rsidR="00864887" w:rsidRPr="00CB63E7">
        <w:t>as the Early Help Assessment)</w:t>
      </w:r>
    </w:p>
    <w:p w14:paraId="67702D35" w14:textId="6E1794CE" w:rsidR="00680AFA" w:rsidRPr="00CB63E7" w:rsidRDefault="00680AFA" w:rsidP="008E7CE5">
      <w:pPr>
        <w:pStyle w:val="Default"/>
        <w:numPr>
          <w:ilvl w:val="0"/>
          <w:numId w:val="2"/>
        </w:numPr>
      </w:pPr>
      <w:r w:rsidRPr="00CB63E7">
        <w:t>Provide Early Help services to address the assessed needs of a child and their family to improve outcomes</w:t>
      </w:r>
      <w:r w:rsidR="00CB63E7" w:rsidRPr="00CB63E7">
        <w:t>.</w:t>
      </w:r>
      <w:r w:rsidRPr="00CB63E7">
        <w:t xml:space="preserve"> </w:t>
      </w:r>
    </w:p>
    <w:p w14:paraId="437FCDD8" w14:textId="77777777" w:rsidR="008E7CE5" w:rsidRPr="008E7CE5" w:rsidRDefault="008E7CE5" w:rsidP="008E7CE5">
      <w:pPr>
        <w:pStyle w:val="Default"/>
        <w:ind w:left="720"/>
        <w:rPr>
          <w:sz w:val="23"/>
          <w:szCs w:val="23"/>
        </w:rPr>
      </w:pPr>
    </w:p>
    <w:p w14:paraId="4DC47086" w14:textId="0EFE2F39" w:rsidR="00864887" w:rsidRPr="00CB63E7" w:rsidRDefault="00864887" w:rsidP="00864887">
      <w:pPr>
        <w:rPr>
          <w:sz w:val="24"/>
          <w:szCs w:val="24"/>
        </w:rPr>
      </w:pPr>
      <w:r w:rsidRPr="00CB63E7">
        <w:rPr>
          <w:sz w:val="24"/>
          <w:szCs w:val="24"/>
        </w:rPr>
        <w:t>We will ensure that we:</w:t>
      </w:r>
    </w:p>
    <w:p w14:paraId="07AA777D" w14:textId="7BB893C5" w:rsidR="008E7CE5" w:rsidRPr="00CB63E7" w:rsidRDefault="008E7CE5" w:rsidP="00864887">
      <w:pPr>
        <w:pStyle w:val="Default"/>
        <w:numPr>
          <w:ilvl w:val="0"/>
          <w:numId w:val="2"/>
        </w:numPr>
      </w:pPr>
      <w:r w:rsidRPr="00CB63E7">
        <w:t xml:space="preserve">Gain your consent and are open and </w:t>
      </w:r>
      <w:r w:rsidR="00CB63E7" w:rsidRPr="00CB63E7">
        <w:t>honest.</w:t>
      </w:r>
    </w:p>
    <w:p w14:paraId="2EAD98C1" w14:textId="1E7E8B1A" w:rsidR="00864887" w:rsidRPr="00CB63E7" w:rsidRDefault="00864887" w:rsidP="00864887">
      <w:pPr>
        <w:pStyle w:val="Default"/>
        <w:numPr>
          <w:ilvl w:val="0"/>
          <w:numId w:val="2"/>
        </w:numPr>
      </w:pPr>
      <w:r w:rsidRPr="00CB63E7">
        <w:t xml:space="preserve">Seek your views and </w:t>
      </w:r>
      <w:r w:rsidR="00CB63E7" w:rsidRPr="00CB63E7">
        <w:t>opinions.</w:t>
      </w:r>
    </w:p>
    <w:p w14:paraId="0109F3A4" w14:textId="757DF843" w:rsidR="006B32CF" w:rsidRPr="00CB63E7" w:rsidRDefault="006B32CF" w:rsidP="00864887">
      <w:pPr>
        <w:pStyle w:val="Default"/>
        <w:numPr>
          <w:ilvl w:val="0"/>
          <w:numId w:val="2"/>
        </w:numPr>
      </w:pPr>
      <w:r w:rsidRPr="00CB63E7">
        <w:t>With your consent, work jointly with other professionals and services already working with you</w:t>
      </w:r>
      <w:r w:rsidR="008E7CE5" w:rsidRPr="00CB63E7">
        <w:t xml:space="preserve">r </w:t>
      </w:r>
      <w:r w:rsidR="00CB63E7" w:rsidRPr="00CB63E7">
        <w:t>family.</w:t>
      </w:r>
      <w:r w:rsidRPr="00CB63E7">
        <w:t xml:space="preserve"> </w:t>
      </w:r>
    </w:p>
    <w:p w14:paraId="79026CF9" w14:textId="5E4F84E6" w:rsidR="00E36976" w:rsidRPr="00CB63E7" w:rsidRDefault="00E36976" w:rsidP="00864887">
      <w:pPr>
        <w:pStyle w:val="Default"/>
        <w:numPr>
          <w:ilvl w:val="0"/>
          <w:numId w:val="2"/>
        </w:numPr>
      </w:pPr>
      <w:r w:rsidRPr="00CB63E7">
        <w:t>Empower you to</w:t>
      </w:r>
      <w:r w:rsidR="003706E0" w:rsidRPr="00CB63E7">
        <w:t xml:space="preserve"> gain positive </w:t>
      </w:r>
      <w:r w:rsidR="00CB63E7" w:rsidRPr="00CB63E7">
        <w:t>outcomes.</w:t>
      </w:r>
    </w:p>
    <w:p w14:paraId="2604CD9C" w14:textId="32AC5CE4" w:rsidR="00E36976" w:rsidRPr="00CB63E7" w:rsidRDefault="00E36976" w:rsidP="00864887">
      <w:pPr>
        <w:pStyle w:val="Default"/>
        <w:numPr>
          <w:ilvl w:val="0"/>
          <w:numId w:val="2"/>
        </w:numPr>
      </w:pPr>
      <w:r w:rsidRPr="00CB63E7">
        <w:t xml:space="preserve">Allocate a </w:t>
      </w:r>
      <w:r w:rsidR="00CB63E7" w:rsidRPr="00CB63E7">
        <w:t>l</w:t>
      </w:r>
      <w:r w:rsidRPr="00CB63E7">
        <w:t xml:space="preserve">ead person to help co-ordinate any </w:t>
      </w:r>
      <w:r w:rsidR="00CB63E7" w:rsidRPr="00CB63E7">
        <w:t>support put in place.</w:t>
      </w:r>
    </w:p>
    <w:p w14:paraId="54C9F69C" w14:textId="2776D5CB" w:rsidR="00864887" w:rsidRPr="00CB63E7" w:rsidRDefault="00864887" w:rsidP="00864887">
      <w:pPr>
        <w:pStyle w:val="Default"/>
        <w:numPr>
          <w:ilvl w:val="0"/>
          <w:numId w:val="2"/>
        </w:numPr>
        <w:spacing w:after="37"/>
        <w:rPr>
          <w:rFonts w:asciiTheme="minorHAnsi" w:hAnsiTheme="minorHAnsi" w:cstheme="minorHAnsi"/>
        </w:rPr>
      </w:pPr>
      <w:r w:rsidRPr="00CB63E7">
        <w:rPr>
          <w:rFonts w:asciiTheme="minorHAnsi" w:hAnsiTheme="minorHAnsi" w:cstheme="minorHAnsi"/>
        </w:rPr>
        <w:t xml:space="preserve">Consider the age and stage of your child’s development to make sure that actions are appropriate </w:t>
      </w:r>
      <w:r w:rsidR="00CB63E7" w:rsidRPr="00CB63E7">
        <w:rPr>
          <w:rFonts w:asciiTheme="minorHAnsi" w:hAnsiTheme="minorHAnsi" w:cstheme="minorHAnsi"/>
        </w:rPr>
        <w:t>and</w:t>
      </w:r>
      <w:r w:rsidRPr="00CB63E7">
        <w:rPr>
          <w:rFonts w:asciiTheme="minorHAnsi" w:hAnsiTheme="minorHAnsi" w:cstheme="minorHAnsi"/>
        </w:rPr>
        <w:t xml:space="preserve"> inform our expectations and </w:t>
      </w:r>
      <w:r w:rsidR="00CB63E7" w:rsidRPr="00CB63E7">
        <w:rPr>
          <w:rFonts w:asciiTheme="minorHAnsi" w:hAnsiTheme="minorHAnsi" w:cstheme="minorHAnsi"/>
        </w:rPr>
        <w:t>concerns.</w:t>
      </w:r>
    </w:p>
    <w:p w14:paraId="0C2A9390" w14:textId="77777777" w:rsidR="00CB63E7" w:rsidRPr="00CB63E7" w:rsidRDefault="00864887" w:rsidP="00CB63E7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CB63E7">
        <w:rPr>
          <w:rFonts w:asciiTheme="minorHAnsi" w:hAnsiTheme="minorHAnsi" w:cstheme="minorHAnsi"/>
        </w:rPr>
        <w:t>Keep you and your child involved and informed</w:t>
      </w:r>
      <w:r w:rsidR="008E7CE5" w:rsidRPr="00CB63E7">
        <w:rPr>
          <w:rFonts w:asciiTheme="minorHAnsi" w:hAnsiTheme="minorHAnsi" w:cstheme="minorHAnsi"/>
        </w:rPr>
        <w:t>.</w:t>
      </w:r>
      <w:r w:rsidR="00CB63E7" w:rsidRPr="00CB63E7">
        <w:rPr>
          <w:rFonts w:asciiTheme="minorHAnsi" w:hAnsiTheme="minorHAnsi" w:cstheme="minorHAnsi"/>
          <w:color w:val="FF0000"/>
        </w:rPr>
        <w:t xml:space="preserve"> </w:t>
      </w:r>
    </w:p>
    <w:p w14:paraId="366249F4" w14:textId="087AFA6A" w:rsidR="00CB63E7" w:rsidRDefault="00CB63E7" w:rsidP="00CB63E7">
      <w:pPr>
        <w:pStyle w:val="Default"/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14:paraId="70E57877" w14:textId="2E4B63C5" w:rsidR="00CB63E7" w:rsidRDefault="00CB63E7" w:rsidP="00CB63E7">
      <w:pPr>
        <w:pStyle w:val="Default"/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CB6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6D80"/>
    <w:multiLevelType w:val="hybridMultilevel"/>
    <w:tmpl w:val="2E1AE972"/>
    <w:lvl w:ilvl="0" w:tplc="4AC4C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DE4B3D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E1217"/>
    <w:multiLevelType w:val="hybridMultilevel"/>
    <w:tmpl w:val="5AE8E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FA"/>
    <w:rsid w:val="003706E0"/>
    <w:rsid w:val="00680AFA"/>
    <w:rsid w:val="006B32CF"/>
    <w:rsid w:val="007D6F3E"/>
    <w:rsid w:val="00864887"/>
    <w:rsid w:val="008E7CE5"/>
    <w:rsid w:val="00AC6136"/>
    <w:rsid w:val="00B673FC"/>
    <w:rsid w:val="00CA7292"/>
    <w:rsid w:val="00CB63E7"/>
    <w:rsid w:val="00D5591F"/>
    <w:rsid w:val="00E3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DD77"/>
  <w15:chartTrackingRefBased/>
  <w15:docId w15:val="{D5A98199-F1E9-42BD-9DDB-DBC7E5D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0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Jo</dc:creator>
  <cp:keywords/>
  <dc:description/>
  <cp:lastModifiedBy>Lydia Hall</cp:lastModifiedBy>
  <cp:revision>2</cp:revision>
  <dcterms:created xsi:type="dcterms:W3CDTF">2023-10-10T12:46:00Z</dcterms:created>
  <dcterms:modified xsi:type="dcterms:W3CDTF">2023-10-10T12:46:00Z</dcterms:modified>
</cp:coreProperties>
</file>