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CD" w:rsidRPr="000C1D6F" w:rsidRDefault="008C44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-381000</wp:posOffset>
                </wp:positionV>
                <wp:extent cx="4600575" cy="8953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AB9" w:rsidRPr="00DA2AB9" w:rsidRDefault="00DA2AB9" w:rsidP="00DA2AB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68"/>
                                <w:szCs w:val="24"/>
                              </w:rPr>
                            </w:pPr>
                            <w:r w:rsidRPr="00DA2AB9">
                              <w:rPr>
                                <w:rFonts w:ascii="Arial" w:hAnsi="Arial" w:cs="Arial"/>
                                <w:sz w:val="68"/>
                                <w:szCs w:val="24"/>
                              </w:rPr>
                              <w:t>Walmsley School PTA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0.45pt;margin-top:-30pt;width:362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" filled="f" stroked="f" strokeweight="2pt">
                <v:textbox>
                  <w:txbxContent>
                    <w:p w:rsidR="00DA2AB9" w:rsidRPr="00DA2AB9" w:rsidRDefault="00DA2AB9" w:rsidP="00DA2AB9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68"/>
                          <w:szCs w:val="24"/>
                        </w:rPr>
                      </w:pPr>
                      <w:r w:rsidRPr="00DA2AB9">
                        <w:rPr>
                          <w:rFonts w:ascii="Arial" w:hAnsi="Arial" w:cs="Arial"/>
                          <w:sz w:val="68"/>
                          <w:szCs w:val="24"/>
                        </w:rPr>
                        <w:t>Walmsley School PTA</w:t>
                      </w:r>
                    </w:p>
                  </w:txbxContent>
                </v:textbox>
              </v:rect>
            </w:pict>
          </mc:Fallback>
        </mc:AlternateContent>
      </w:r>
      <w:r w:rsidRPr="000C1D6F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0565656" wp14:editId="1B3AF8FC">
            <wp:simplePos x="0" y="0"/>
            <wp:positionH relativeFrom="margin">
              <wp:posOffset>0</wp:posOffset>
            </wp:positionH>
            <wp:positionV relativeFrom="paragraph">
              <wp:posOffset>-533400</wp:posOffset>
            </wp:positionV>
            <wp:extent cx="1174750" cy="1125855"/>
            <wp:effectExtent l="0" t="0" r="635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4FE" w:rsidRDefault="008C44FE" w:rsidP="00684D95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0C1D6F" w:rsidRDefault="00DA2AB9" w:rsidP="00684D95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DA2AB9"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167005</wp:posOffset>
                </wp:positionV>
                <wp:extent cx="7543800" cy="0"/>
                <wp:effectExtent l="5715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791A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3.15pt" to="52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" strokecolor="red" strokeweight="3pt">
                <v:shadow on="t" color="black" opacity="22937f" origin=",.5" offset="0,.63889mm"/>
              </v:line>
            </w:pict>
          </mc:Fallback>
        </mc:AlternateContent>
      </w:r>
    </w:p>
    <w:p w:rsidR="00684D95" w:rsidRPr="00684D95" w:rsidRDefault="00684D95" w:rsidP="00684D95">
      <w:pPr>
        <w:spacing w:after="0" w:line="264" w:lineRule="auto"/>
        <w:jc w:val="center"/>
        <w:rPr>
          <w:rFonts w:ascii="Arial" w:hAnsi="Arial" w:cs="Arial"/>
          <w:b/>
          <w:sz w:val="14"/>
          <w:szCs w:val="24"/>
        </w:rPr>
      </w:pPr>
    </w:p>
    <w:p w:rsidR="006A35FF" w:rsidRPr="00DA2AB9" w:rsidRDefault="00DA2AB9" w:rsidP="00684D95">
      <w:pPr>
        <w:spacing w:after="0" w:line="264" w:lineRule="auto"/>
        <w:jc w:val="center"/>
        <w:rPr>
          <w:rFonts w:ascii="Arial" w:hAnsi="Arial" w:cs="Arial"/>
          <w:b/>
          <w:sz w:val="40"/>
          <w:szCs w:val="24"/>
        </w:rPr>
      </w:pPr>
      <w:r w:rsidRPr="00DA2AB9">
        <w:rPr>
          <w:rFonts w:ascii="Arial" w:hAnsi="Arial" w:cs="Arial"/>
          <w:b/>
          <w:sz w:val="40"/>
          <w:szCs w:val="24"/>
        </w:rPr>
        <w:t>Minutes of Meeting</w:t>
      </w:r>
    </w:p>
    <w:p w:rsidR="00DA2AB9" w:rsidRDefault="00016398" w:rsidP="00684D95">
      <w:pPr>
        <w:spacing w:after="0" w:line="264" w:lineRule="auto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 xml:space="preserve">Tuesday, </w:t>
      </w:r>
      <w:r w:rsidR="008E1AE1">
        <w:rPr>
          <w:rFonts w:ascii="Arial" w:hAnsi="Arial" w:cs="Arial"/>
          <w:b/>
          <w:sz w:val="40"/>
          <w:szCs w:val="24"/>
        </w:rPr>
        <w:t>7</w:t>
      </w:r>
      <w:r w:rsidRPr="00016398">
        <w:rPr>
          <w:rFonts w:ascii="Arial" w:hAnsi="Arial" w:cs="Arial"/>
          <w:b/>
          <w:sz w:val="40"/>
          <w:szCs w:val="24"/>
        </w:rPr>
        <w:t>th</w:t>
      </w:r>
      <w:r>
        <w:rPr>
          <w:rFonts w:ascii="Arial" w:hAnsi="Arial" w:cs="Arial"/>
          <w:b/>
          <w:sz w:val="40"/>
          <w:szCs w:val="24"/>
        </w:rPr>
        <w:t xml:space="preserve"> July 2020</w:t>
      </w:r>
    </w:p>
    <w:p w:rsidR="00684D95" w:rsidRPr="008E1AE1" w:rsidRDefault="00684D95" w:rsidP="00684D95">
      <w:pPr>
        <w:tabs>
          <w:tab w:val="left" w:pos="1701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016398" w:rsidRPr="008E1AE1" w:rsidRDefault="00684D95" w:rsidP="00521F9F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8E1AE1">
        <w:rPr>
          <w:rFonts w:ascii="Arial" w:hAnsi="Arial" w:cs="Arial"/>
          <w:b/>
          <w:sz w:val="24"/>
          <w:szCs w:val="24"/>
        </w:rPr>
        <w:t>Attended:</w:t>
      </w:r>
      <w:r w:rsidRPr="008E1AE1">
        <w:rPr>
          <w:rFonts w:ascii="Arial" w:hAnsi="Arial" w:cs="Arial"/>
          <w:sz w:val="24"/>
          <w:szCs w:val="24"/>
        </w:rPr>
        <w:t xml:space="preserve"> </w:t>
      </w:r>
      <w:r w:rsidRPr="008E1AE1">
        <w:rPr>
          <w:rFonts w:ascii="Arial" w:hAnsi="Arial" w:cs="Arial"/>
          <w:sz w:val="24"/>
          <w:szCs w:val="24"/>
        </w:rPr>
        <w:tab/>
      </w:r>
      <w:r w:rsidR="00016398" w:rsidRPr="008E1AE1">
        <w:rPr>
          <w:rFonts w:ascii="Arial" w:hAnsi="Arial" w:cs="Arial"/>
          <w:sz w:val="24"/>
          <w:szCs w:val="24"/>
        </w:rPr>
        <w:t>Debra Carr</w:t>
      </w:r>
    </w:p>
    <w:p w:rsidR="00EF364F" w:rsidRPr="008E1AE1" w:rsidRDefault="00016398" w:rsidP="00521F9F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8E1AE1">
        <w:rPr>
          <w:rFonts w:ascii="Arial" w:hAnsi="Arial" w:cs="Arial"/>
          <w:sz w:val="24"/>
          <w:szCs w:val="24"/>
        </w:rPr>
        <w:tab/>
      </w:r>
      <w:r w:rsidRPr="008E1AE1">
        <w:rPr>
          <w:rFonts w:ascii="Arial" w:hAnsi="Arial" w:cs="Arial"/>
          <w:sz w:val="24"/>
          <w:szCs w:val="24"/>
        </w:rPr>
        <w:tab/>
      </w:r>
      <w:r w:rsidR="00EF364F" w:rsidRPr="008E1AE1">
        <w:rPr>
          <w:rFonts w:ascii="Arial" w:hAnsi="Arial" w:cs="Arial"/>
          <w:sz w:val="24"/>
          <w:szCs w:val="24"/>
        </w:rPr>
        <w:t>Rachael Cahill</w:t>
      </w:r>
    </w:p>
    <w:p w:rsidR="00521F9F" w:rsidRPr="008E1AE1" w:rsidRDefault="008E1AE1" w:rsidP="00EF364F">
      <w:pPr>
        <w:spacing w:after="0" w:line="264" w:lineRule="auto"/>
        <w:ind w:left="720" w:firstLine="720"/>
        <w:rPr>
          <w:rFonts w:ascii="Arial" w:hAnsi="Arial" w:cs="Arial"/>
          <w:sz w:val="24"/>
          <w:szCs w:val="24"/>
        </w:rPr>
      </w:pPr>
      <w:r w:rsidRPr="008E1AE1">
        <w:rPr>
          <w:rFonts w:ascii="Arial" w:hAnsi="Arial" w:cs="Arial"/>
          <w:sz w:val="24"/>
          <w:szCs w:val="24"/>
        </w:rPr>
        <w:t>Carolyn Crosland</w:t>
      </w:r>
    </w:p>
    <w:p w:rsidR="008E1AE1" w:rsidRPr="008E1AE1" w:rsidRDefault="008E1AE1" w:rsidP="00EF364F">
      <w:pPr>
        <w:spacing w:after="0" w:line="264" w:lineRule="auto"/>
        <w:ind w:left="720" w:firstLine="720"/>
        <w:rPr>
          <w:rFonts w:ascii="Arial" w:hAnsi="Arial" w:cs="Arial"/>
          <w:sz w:val="24"/>
          <w:szCs w:val="24"/>
        </w:rPr>
      </w:pPr>
      <w:r w:rsidRPr="008E1AE1">
        <w:rPr>
          <w:rFonts w:ascii="Arial" w:hAnsi="Arial" w:cs="Arial"/>
          <w:sz w:val="24"/>
          <w:szCs w:val="24"/>
        </w:rPr>
        <w:t>Gemma Dyson</w:t>
      </w:r>
    </w:p>
    <w:p w:rsidR="008E1AE1" w:rsidRPr="008E1AE1" w:rsidRDefault="008E1AE1" w:rsidP="00EF364F">
      <w:pPr>
        <w:spacing w:after="0" w:line="264" w:lineRule="auto"/>
        <w:ind w:left="720" w:firstLine="720"/>
        <w:rPr>
          <w:rFonts w:ascii="Arial" w:hAnsi="Arial" w:cs="Arial"/>
          <w:sz w:val="24"/>
          <w:szCs w:val="24"/>
        </w:rPr>
      </w:pPr>
      <w:r w:rsidRPr="008E1AE1">
        <w:rPr>
          <w:rFonts w:ascii="Arial" w:hAnsi="Arial" w:cs="Arial"/>
          <w:sz w:val="24"/>
          <w:szCs w:val="24"/>
        </w:rPr>
        <w:t>Mukhtar Valli</w:t>
      </w:r>
    </w:p>
    <w:p w:rsidR="008E1AE1" w:rsidRPr="008E1AE1" w:rsidRDefault="008E1AE1" w:rsidP="00EF364F">
      <w:pPr>
        <w:spacing w:after="0" w:line="264" w:lineRule="auto"/>
        <w:ind w:left="720" w:firstLine="720"/>
        <w:rPr>
          <w:rFonts w:ascii="Arial" w:hAnsi="Arial" w:cs="Arial"/>
          <w:sz w:val="24"/>
          <w:szCs w:val="24"/>
        </w:rPr>
      </w:pPr>
      <w:r w:rsidRPr="008E1AE1">
        <w:rPr>
          <w:rFonts w:ascii="Arial" w:hAnsi="Arial" w:cs="Arial"/>
          <w:sz w:val="24"/>
          <w:szCs w:val="24"/>
        </w:rPr>
        <w:t>Lisa Fairclough</w:t>
      </w:r>
    </w:p>
    <w:p w:rsidR="008E1AE1" w:rsidRPr="008E1AE1" w:rsidRDefault="008E1AE1" w:rsidP="00EF364F">
      <w:pPr>
        <w:spacing w:after="0" w:line="264" w:lineRule="auto"/>
        <w:ind w:left="720" w:firstLine="720"/>
        <w:rPr>
          <w:rFonts w:ascii="Arial" w:hAnsi="Arial" w:cs="Arial"/>
          <w:sz w:val="24"/>
          <w:szCs w:val="24"/>
        </w:rPr>
      </w:pPr>
      <w:r w:rsidRPr="008E1AE1">
        <w:rPr>
          <w:rFonts w:ascii="Arial" w:hAnsi="Arial" w:cs="Arial"/>
          <w:sz w:val="24"/>
          <w:szCs w:val="24"/>
        </w:rPr>
        <w:t>Kate Wicklen</w:t>
      </w:r>
    </w:p>
    <w:p w:rsidR="008E1AE1" w:rsidRPr="008E1AE1" w:rsidRDefault="008E1AE1" w:rsidP="00EF364F">
      <w:pPr>
        <w:spacing w:after="0" w:line="264" w:lineRule="auto"/>
        <w:ind w:left="720" w:firstLine="720"/>
        <w:rPr>
          <w:rFonts w:ascii="Arial" w:hAnsi="Arial" w:cs="Arial"/>
          <w:sz w:val="24"/>
          <w:szCs w:val="24"/>
        </w:rPr>
      </w:pPr>
      <w:r w:rsidRPr="008E1AE1">
        <w:rPr>
          <w:rFonts w:ascii="Arial" w:hAnsi="Arial" w:cs="Arial"/>
          <w:sz w:val="24"/>
          <w:szCs w:val="24"/>
        </w:rPr>
        <w:t>Helen Haywood</w:t>
      </w:r>
    </w:p>
    <w:p w:rsidR="00684D95" w:rsidRPr="008E1AE1" w:rsidRDefault="00684D95" w:rsidP="00EF364F">
      <w:pPr>
        <w:tabs>
          <w:tab w:val="left" w:pos="1418"/>
        </w:tabs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684D95" w:rsidRPr="008E1AE1" w:rsidRDefault="00684D95" w:rsidP="00016398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8E1AE1">
        <w:rPr>
          <w:rFonts w:ascii="Arial" w:hAnsi="Arial" w:cs="Arial"/>
          <w:b/>
          <w:sz w:val="24"/>
          <w:szCs w:val="24"/>
        </w:rPr>
        <w:t>Apologies:</w:t>
      </w:r>
      <w:r w:rsidRPr="008E1AE1">
        <w:rPr>
          <w:rFonts w:ascii="Arial" w:hAnsi="Arial" w:cs="Arial"/>
          <w:sz w:val="24"/>
          <w:szCs w:val="24"/>
        </w:rPr>
        <w:tab/>
      </w:r>
      <w:r w:rsidR="00521F9F" w:rsidRPr="008E1AE1">
        <w:rPr>
          <w:rFonts w:ascii="Arial" w:hAnsi="Arial" w:cs="Arial"/>
          <w:sz w:val="24"/>
          <w:szCs w:val="24"/>
        </w:rPr>
        <w:t xml:space="preserve">Sam </w:t>
      </w:r>
      <w:r w:rsidR="00016398" w:rsidRPr="008E1AE1">
        <w:rPr>
          <w:rFonts w:ascii="Arial" w:hAnsi="Arial" w:cs="Arial"/>
          <w:sz w:val="24"/>
          <w:szCs w:val="24"/>
        </w:rPr>
        <w:t>Rush</w:t>
      </w:r>
    </w:p>
    <w:p w:rsidR="00016398" w:rsidRPr="008E1AE1" w:rsidRDefault="00016398" w:rsidP="00684D95">
      <w:pPr>
        <w:tabs>
          <w:tab w:val="left" w:pos="1418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016398" w:rsidRDefault="008E1AE1" w:rsidP="008E1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>1.</w:t>
      </w:r>
      <w:r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ab/>
      </w:r>
      <w:r w:rsidR="00016398" w:rsidRPr="00016398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>Ecclesiastical £50k bid</w:t>
      </w:r>
    </w:p>
    <w:p w:rsidR="008E1AE1" w:rsidRPr="00016398" w:rsidRDefault="008E1AE1" w:rsidP="008E1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n-GB"/>
        </w:rPr>
      </w:pPr>
    </w:p>
    <w:p w:rsidR="008E1AE1" w:rsidRDefault="008E1AE1" w:rsidP="008E1AE1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ab/>
      </w:r>
      <w:r w:rsidR="00016398" w:rsidRPr="00016398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 xml:space="preserve">We have agreed not to proceed on current bid for the time being. </w:t>
      </w:r>
      <w:r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 xml:space="preserve"> </w:t>
      </w:r>
      <w:r w:rsidR="00016398" w:rsidRPr="00016398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 xml:space="preserve">Apply for this bid in September onwards as this will be a better opportunity for us to have the relevant evidence to move the bid forward and utilize the money. </w:t>
      </w:r>
      <w:r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 xml:space="preserve"> </w:t>
      </w:r>
      <w:r w:rsidR="00016398" w:rsidRPr="00016398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 xml:space="preserve">Staff to meet and voice their opinions on the areas they see would benefit money from bids. </w:t>
      </w:r>
      <w:r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 xml:space="preserve"> </w:t>
      </w:r>
      <w:r w:rsidR="00016398" w:rsidRPr="00016398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 xml:space="preserve">Put together an action plan stating our needs. </w:t>
      </w:r>
      <w:r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8E1AE1" w:rsidRDefault="008E1AE1" w:rsidP="008E1AE1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</w:pPr>
    </w:p>
    <w:p w:rsidR="00016398" w:rsidRDefault="008E1AE1" w:rsidP="008E1AE1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ab/>
      </w:r>
      <w:r w:rsidR="00016398" w:rsidRPr="00016398">
        <w:rPr>
          <w:rFonts w:ascii="Arial" w:eastAsia="Times New Roman" w:hAnsi="Arial" w:cs="Arial"/>
          <w:b/>
          <w:color w:val="323130"/>
          <w:sz w:val="24"/>
          <w:szCs w:val="24"/>
          <w:bdr w:val="none" w:sz="0" w:space="0" w:color="auto" w:frame="1"/>
          <w:lang w:eastAsia="en-GB"/>
        </w:rPr>
        <w:t>Action</w:t>
      </w:r>
      <w:r w:rsidR="00016398" w:rsidRPr="00016398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 xml:space="preserve"> – Deadline October half term, build evidence and consultation of business plan.</w:t>
      </w:r>
    </w:p>
    <w:p w:rsidR="008E1AE1" w:rsidRPr="00016398" w:rsidRDefault="008E1AE1" w:rsidP="008E1AE1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E1AE1" w:rsidRDefault="008E1AE1" w:rsidP="008E1AE1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ab/>
      </w:r>
      <w:r w:rsidR="00016398" w:rsidRPr="00016398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 xml:space="preserve">Mukhtar to research Wolfson Foundation, a funder for IT equipment and big projects such as classroom builds, with a view to school applying for a grant. </w:t>
      </w:r>
    </w:p>
    <w:p w:rsidR="008E1AE1" w:rsidRDefault="008E1AE1" w:rsidP="008E1AE1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</w:pPr>
    </w:p>
    <w:p w:rsidR="00016398" w:rsidRDefault="008E1AE1" w:rsidP="008E1AE1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ab/>
      </w:r>
      <w:r w:rsidR="00016398" w:rsidRPr="00016398">
        <w:rPr>
          <w:rFonts w:ascii="Arial" w:eastAsia="Times New Roman" w:hAnsi="Arial" w:cs="Arial"/>
          <w:b/>
          <w:color w:val="323130"/>
          <w:sz w:val="24"/>
          <w:szCs w:val="24"/>
          <w:bdr w:val="none" w:sz="0" w:space="0" w:color="auto" w:frame="1"/>
          <w:lang w:eastAsia="en-GB"/>
        </w:rPr>
        <w:t>Action</w:t>
      </w:r>
      <w:r w:rsidR="00016398" w:rsidRPr="00016398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 xml:space="preserve"> – Deadline October half term.</w:t>
      </w:r>
    </w:p>
    <w:p w:rsidR="008E1AE1" w:rsidRPr="00016398" w:rsidRDefault="008E1AE1" w:rsidP="008E1AE1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16398" w:rsidRPr="008E1AE1" w:rsidRDefault="008E1AE1" w:rsidP="008E1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>2.</w:t>
      </w:r>
      <w:r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ab/>
      </w:r>
      <w:r w:rsidR="00016398" w:rsidRPr="00016398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>IT equipment funding</w:t>
      </w:r>
    </w:p>
    <w:p w:rsidR="008E1AE1" w:rsidRPr="00016398" w:rsidRDefault="008E1AE1" w:rsidP="008E1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n-GB"/>
        </w:rPr>
      </w:pPr>
    </w:p>
    <w:p w:rsidR="00016398" w:rsidRPr="00016398" w:rsidRDefault="008E1AE1" w:rsidP="008E1AE1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32313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ab/>
      </w:r>
      <w:r w:rsidR="00016398" w:rsidRPr="00016398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>Quotes received for laptops</w:t>
      </w:r>
      <w:r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 xml:space="preserve"> </w:t>
      </w:r>
      <w:r w:rsidR="00016398" w:rsidRPr="00016398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>– 20 laptops for KS1 –</w:t>
      </w:r>
      <w:r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 xml:space="preserve"> </w:t>
      </w:r>
      <w:r w:rsidR="00016398" w:rsidRPr="00016398">
        <w:rPr>
          <w:rFonts w:ascii="Arial" w:eastAsia="Times New Roman" w:hAnsi="Arial" w:cs="Arial"/>
          <w:color w:val="323130"/>
          <w:sz w:val="24"/>
          <w:szCs w:val="24"/>
          <w:lang w:eastAsia="en-GB"/>
        </w:rPr>
        <w:t>we voted and all five committee members agreed to donate £9,000</w:t>
      </w:r>
      <w:r>
        <w:rPr>
          <w:rFonts w:ascii="Arial" w:eastAsia="Times New Roman" w:hAnsi="Arial" w:cs="Arial"/>
          <w:color w:val="323130"/>
          <w:sz w:val="24"/>
          <w:szCs w:val="24"/>
          <w:lang w:eastAsia="en-GB"/>
        </w:rPr>
        <w:t>,</w:t>
      </w:r>
      <w:r w:rsidR="00016398" w:rsidRPr="00016398">
        <w:rPr>
          <w:rFonts w:ascii="Arial" w:eastAsia="Times New Roman" w:hAnsi="Arial" w:cs="Arial"/>
          <w:color w:val="323130"/>
          <w:sz w:val="24"/>
          <w:szCs w:val="24"/>
          <w:lang w:eastAsia="en-GB"/>
        </w:rPr>
        <w:t xml:space="preserve"> plus the co-op funding (approx £600) towards the purchase </w:t>
      </w:r>
      <w:r>
        <w:rPr>
          <w:rFonts w:ascii="Arial" w:eastAsia="Times New Roman" w:hAnsi="Arial" w:cs="Arial"/>
          <w:color w:val="323130"/>
          <w:sz w:val="24"/>
          <w:szCs w:val="24"/>
          <w:lang w:eastAsia="en-GB"/>
        </w:rPr>
        <w:t>o</w:t>
      </w:r>
      <w:r w:rsidR="00016398" w:rsidRPr="00016398">
        <w:rPr>
          <w:rFonts w:ascii="Arial" w:eastAsia="Times New Roman" w:hAnsi="Arial" w:cs="Arial"/>
          <w:color w:val="323130"/>
          <w:sz w:val="24"/>
          <w:szCs w:val="24"/>
          <w:lang w:eastAsia="en-GB"/>
        </w:rPr>
        <w:t>f KS1 laptops.</w:t>
      </w:r>
    </w:p>
    <w:p w:rsidR="00016398" w:rsidRPr="00016398" w:rsidRDefault="008E1AE1" w:rsidP="008E1AE1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>3.</w:t>
      </w:r>
      <w:r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ab/>
        <w:t>Any Other Business</w:t>
      </w:r>
    </w:p>
    <w:p w:rsidR="00016398" w:rsidRPr="00016398" w:rsidRDefault="008E1AE1" w:rsidP="008E1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ab/>
        <w:t>Updated Charity C</w:t>
      </w:r>
      <w:r w:rsidR="00016398" w:rsidRPr="00016398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>ommission, changed to the new constitution</w:t>
      </w:r>
      <w:r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>.</w:t>
      </w:r>
    </w:p>
    <w:p w:rsidR="00016398" w:rsidRPr="00016398" w:rsidRDefault="00016398" w:rsidP="008E1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16398" w:rsidRPr="00016398" w:rsidRDefault="008E1AE1" w:rsidP="008E1AE1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ab/>
      </w:r>
      <w:r w:rsidR="00016398" w:rsidRPr="00016398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 xml:space="preserve">Year 6 donation – we voted and all </w:t>
      </w:r>
      <w:r w:rsidR="004D7A21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>six</w:t>
      </w:r>
      <w:bookmarkStart w:id="0" w:name="_GoBack"/>
      <w:bookmarkEnd w:id="0"/>
      <w:r w:rsidR="00016398" w:rsidRPr="00016398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 xml:space="preserve"> committee m</w:t>
      </w:r>
      <w:r w:rsidR="00016398" w:rsidRPr="0001639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embers agreed to donate £200 for year six to use in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Autumn T</w:t>
      </w:r>
      <w:r w:rsidR="00016398" w:rsidRPr="0001639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erm for their leavers celebrations due to Covid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-19.</w:t>
      </w:r>
    </w:p>
    <w:p w:rsidR="00016398" w:rsidRPr="008E1AE1" w:rsidRDefault="00016398" w:rsidP="008E1AE1">
      <w:pPr>
        <w:tabs>
          <w:tab w:val="left" w:pos="1418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sectPr w:rsidR="00016398" w:rsidRPr="008E1AE1" w:rsidSect="00D53D64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05656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75pt;height:168.75pt" o:bullet="t">
        <v:imagedata r:id="rId1" o:title="Christmas"/>
      </v:shape>
    </w:pict>
  </w:numPicBullet>
  <w:abstractNum w:abstractNumId="0" w15:restartNumberingAfterBreak="0">
    <w:nsid w:val="0146764E"/>
    <w:multiLevelType w:val="multilevel"/>
    <w:tmpl w:val="B9AA2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82DF1"/>
    <w:multiLevelType w:val="hybridMultilevel"/>
    <w:tmpl w:val="C4BC1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C7AE9"/>
    <w:multiLevelType w:val="hybridMultilevel"/>
    <w:tmpl w:val="7772AEFE"/>
    <w:lvl w:ilvl="0" w:tplc="84D8F8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D56DB"/>
    <w:multiLevelType w:val="hybridMultilevel"/>
    <w:tmpl w:val="FDF4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25C10"/>
    <w:multiLevelType w:val="multilevel"/>
    <w:tmpl w:val="3F088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87252"/>
    <w:multiLevelType w:val="multilevel"/>
    <w:tmpl w:val="F698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80"/>
    <w:rsid w:val="00000CD1"/>
    <w:rsid w:val="00016398"/>
    <w:rsid w:val="00030BF9"/>
    <w:rsid w:val="000403C8"/>
    <w:rsid w:val="00092D41"/>
    <w:rsid w:val="000971A0"/>
    <w:rsid w:val="000A58C2"/>
    <w:rsid w:val="000C0D67"/>
    <w:rsid w:val="000C1D6F"/>
    <w:rsid w:val="00140859"/>
    <w:rsid w:val="00161163"/>
    <w:rsid w:val="001D2E89"/>
    <w:rsid w:val="00212295"/>
    <w:rsid w:val="0021555D"/>
    <w:rsid w:val="00232FC7"/>
    <w:rsid w:val="00273C46"/>
    <w:rsid w:val="002E1EDA"/>
    <w:rsid w:val="00334148"/>
    <w:rsid w:val="00472B6D"/>
    <w:rsid w:val="004D7A21"/>
    <w:rsid w:val="004E2455"/>
    <w:rsid w:val="004F7BBA"/>
    <w:rsid w:val="00521F9F"/>
    <w:rsid w:val="0053059F"/>
    <w:rsid w:val="005B5FBC"/>
    <w:rsid w:val="0061284D"/>
    <w:rsid w:val="00654FA6"/>
    <w:rsid w:val="00656616"/>
    <w:rsid w:val="00660CB5"/>
    <w:rsid w:val="00684D95"/>
    <w:rsid w:val="00696358"/>
    <w:rsid w:val="006A35FF"/>
    <w:rsid w:val="006D6680"/>
    <w:rsid w:val="00781629"/>
    <w:rsid w:val="00815D54"/>
    <w:rsid w:val="008C31D4"/>
    <w:rsid w:val="008C44FE"/>
    <w:rsid w:val="008E1AE1"/>
    <w:rsid w:val="008F7AC9"/>
    <w:rsid w:val="00AA6E00"/>
    <w:rsid w:val="00B25B2D"/>
    <w:rsid w:val="00B4161F"/>
    <w:rsid w:val="00B91340"/>
    <w:rsid w:val="00BD1121"/>
    <w:rsid w:val="00C07275"/>
    <w:rsid w:val="00C1479F"/>
    <w:rsid w:val="00C71A5A"/>
    <w:rsid w:val="00C917A4"/>
    <w:rsid w:val="00D23E03"/>
    <w:rsid w:val="00D24750"/>
    <w:rsid w:val="00D53D64"/>
    <w:rsid w:val="00DA2AB9"/>
    <w:rsid w:val="00E33588"/>
    <w:rsid w:val="00EF364F"/>
    <w:rsid w:val="00F259CF"/>
    <w:rsid w:val="00F833CD"/>
    <w:rsid w:val="00F928E4"/>
    <w:rsid w:val="00F9347D"/>
    <w:rsid w:val="00F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39AEB6"/>
  <w15:docId w15:val="{FF1907BB-35C4-448E-AEE5-134181F2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64F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Crowther</dc:creator>
  <cp:lastModifiedBy>Janice MURPHY</cp:lastModifiedBy>
  <cp:revision>3</cp:revision>
  <cp:lastPrinted>2019-11-13T14:50:00Z</cp:lastPrinted>
  <dcterms:created xsi:type="dcterms:W3CDTF">2020-07-08T07:56:00Z</dcterms:created>
  <dcterms:modified xsi:type="dcterms:W3CDTF">2020-07-08T08:24:00Z</dcterms:modified>
</cp:coreProperties>
</file>