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D6908" w14:textId="252E584E" w:rsidR="0069539B" w:rsidRDefault="00F61EF5">
      <w:pPr>
        <w:pStyle w:val="BodyText"/>
        <w:rPr>
          <w:rFonts w:ascii="Times New Roman"/>
          <w:sz w:val="20"/>
        </w:rPr>
      </w:pPr>
      <w:bookmarkStart w:id="0" w:name="_GoBack"/>
      <w:bookmarkEnd w:id="0"/>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BE170E">
                            <w:pPr>
                              <w:spacing w:line="240" w:lineRule="exact"/>
                              <w:rPr>
                                <w:sz w:val="24"/>
                              </w:rPr>
                            </w:pPr>
                            <w:proofErr w:type="gramStart"/>
                            <w:r>
                              <w:rPr>
                                <w:color w:val="231F20"/>
                                <w:spacing w:val="-5"/>
                                <w:sz w:val="24"/>
                              </w:rPr>
                              <w:t>by</w:t>
                            </w:r>
                            <w:proofErr w:type="gramEnd"/>
                            <w:r>
                              <w:rPr>
                                <w:color w:val="231F20"/>
                                <w:spacing w:val="-5"/>
                                <w:sz w:val="24"/>
                              </w:rPr>
                              <w:t>:</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filled="f" stroked="f">
                <v:path arrowok="t"/>
                <v:textbox inset="0,0,0,0">
                  <w:txbxContent>
                    <w:p w14:paraId="528C2634" w14:textId="77777777" w:rsidR="0069539B" w:rsidRDefault="00BE170E">
                      <w:pPr>
                        <w:spacing w:line="240" w:lineRule="exact"/>
                        <w:rPr>
                          <w:sz w:val="24"/>
                        </w:rPr>
                      </w:pPr>
                      <w:proofErr w:type="gramStart"/>
                      <w:r>
                        <w:rPr>
                          <w:color w:val="231F20"/>
                          <w:spacing w:val="-5"/>
                          <w:sz w:val="24"/>
                        </w:rPr>
                        <w:t>by</w:t>
                      </w:r>
                      <w:proofErr w:type="gramEnd"/>
                      <w:r>
                        <w:rPr>
                          <w:color w:val="231F20"/>
                          <w:spacing w:val="-5"/>
                          <w:sz w:val="24"/>
                        </w:rPr>
                        <w:t>:</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proofErr w:type="gramStart"/>
      <w:r>
        <w:rPr>
          <w:color w:val="231F20"/>
        </w:rPr>
        <w:t>can</w:t>
      </w:r>
      <w:r>
        <w:rPr>
          <w:color w:val="231F20"/>
          <w:spacing w:val="-6"/>
        </w:rPr>
        <w:t xml:space="preserve"> </w:t>
      </w:r>
      <w:r>
        <w:rPr>
          <w:color w:val="231F20"/>
        </w:rPr>
        <w:t>be</w:t>
      </w:r>
      <w:r>
        <w:rPr>
          <w:color w:val="231F20"/>
          <w:spacing w:val="-5"/>
        </w:rPr>
        <w:t xml:space="preserve"> </w:t>
      </w:r>
      <w:r>
        <w:rPr>
          <w:color w:val="231F20"/>
        </w:rPr>
        <w:t>used</w:t>
      </w:r>
      <w:proofErr w:type="gramEnd"/>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BE170E">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BE170E">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BE170E">
      <w:pPr>
        <w:pStyle w:val="ListParagraph"/>
        <w:numPr>
          <w:ilvl w:val="0"/>
          <w:numId w:val="1"/>
        </w:numPr>
        <w:tabs>
          <w:tab w:val="left" w:pos="540"/>
        </w:tabs>
        <w:spacing w:before="3" w:line="235" w:lineRule="auto"/>
        <w:ind w:right="9260"/>
        <w:rPr>
          <w:sz w:val="28"/>
        </w:rPr>
      </w:pPr>
      <w:r>
        <w:rPr>
          <w:color w:val="231F20"/>
          <w:sz w:val="28"/>
        </w:rPr>
        <w:t xml:space="preserve">It will be an effective document to support </w:t>
      </w:r>
      <w:proofErr w:type="spellStart"/>
      <w:r>
        <w:rPr>
          <w:color w:val="231F20"/>
          <w:sz w:val="28"/>
        </w:rPr>
        <w:t>Ofsted</w:t>
      </w:r>
      <w:proofErr w:type="spellEnd"/>
      <w:r>
        <w:rPr>
          <w:color w:val="231F20"/>
          <w:sz w:val="28"/>
        </w:rPr>
        <w:t xml:space="preserve">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BE170E">
      <w:pPr>
        <w:pStyle w:val="BodyText"/>
        <w:spacing w:before="5" w:line="235" w:lineRule="auto"/>
        <w:ind w:left="540" w:right="7831"/>
      </w:pPr>
      <w:proofErr w:type="gramStart"/>
      <w:r>
        <w:rPr>
          <w:color w:val="231F20"/>
        </w:rPr>
        <w:t>the</w:t>
      </w:r>
      <w:proofErr w:type="gramEnd"/>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BE170E">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proofErr w:type="gramStart"/>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roofErr w:type="gramEnd"/>
      <w:r>
        <w:rPr>
          <w:color w:val="231F20"/>
        </w:rPr>
        <w:t>.</w:t>
      </w:r>
    </w:p>
    <w:p w14:paraId="25D99A96" w14:textId="77777777" w:rsidR="0069539B" w:rsidRDefault="0069539B">
      <w:pPr>
        <w:pStyle w:val="BodyText"/>
        <w:spacing w:before="8"/>
        <w:rPr>
          <w:sz w:val="27"/>
        </w:rPr>
      </w:pPr>
    </w:p>
    <w:p w14:paraId="280C2763" w14:textId="77777777" w:rsidR="0069539B" w:rsidRDefault="00BE170E">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BE170E">
      <w:pPr>
        <w:pStyle w:val="BodyText"/>
        <w:spacing w:before="2" w:line="235" w:lineRule="auto"/>
        <w:ind w:left="180" w:right="10364"/>
      </w:pPr>
      <w:proofErr w:type="gramStart"/>
      <w:r>
        <w:rPr>
          <w:b/>
          <w:color w:val="231F20"/>
        </w:rPr>
        <w:t>improvements</w:t>
      </w:r>
      <w:proofErr w:type="gramEnd"/>
      <w:r>
        <w:rPr>
          <w:b/>
          <w:color w:val="231F20"/>
        </w:rPr>
        <w:t xml:space="preserve">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BE170E">
      <w:pPr>
        <w:pStyle w:val="BodyText"/>
        <w:spacing w:line="339" w:lineRule="exact"/>
        <w:ind w:left="180"/>
      </w:pPr>
      <w:proofErr w:type="gramStart"/>
      <w:r>
        <w:rPr>
          <w:color w:val="231F20"/>
        </w:rPr>
        <w:t>they</w:t>
      </w:r>
      <w:proofErr w:type="gramEnd"/>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w:t>
      </w:r>
      <w:proofErr w:type="gramStart"/>
      <w:r>
        <w:rPr>
          <w:color w:val="231F20"/>
          <w:spacing w:val="-5"/>
        </w:rPr>
        <w:t>to</w:t>
      </w:r>
      <w:proofErr w:type="gramEnd"/>
      <w:r>
        <w:rPr>
          <w:color w:val="231F20"/>
          <w:spacing w:val="-5"/>
        </w:rPr>
        <w:t>:</w:t>
      </w:r>
    </w:p>
    <w:p w14:paraId="574E9F84" w14:textId="77777777" w:rsidR="0069539B" w:rsidRDefault="0069539B">
      <w:pPr>
        <w:pStyle w:val="BodyText"/>
        <w:spacing w:before="6"/>
        <w:rPr>
          <w:sz w:val="27"/>
        </w:rPr>
      </w:pPr>
    </w:p>
    <w:p w14:paraId="7E4A79B2" w14:textId="77777777" w:rsidR="0069539B" w:rsidRDefault="00BE170E">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BE170E">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BE170E">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w:t>
      </w:r>
      <w:proofErr w:type="gramStart"/>
      <w:r>
        <w:rPr>
          <w:b/>
          <w:color w:val="231F20"/>
          <w:sz w:val="28"/>
        </w:rPr>
        <w:t>can be found</w:t>
      </w:r>
      <w:proofErr w:type="gramEnd"/>
      <w:r>
        <w:rPr>
          <w:b/>
          <w:color w:val="231F20"/>
          <w:sz w:val="28"/>
        </w:rPr>
        <w:t xml:space="preserve">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BE170E">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BE170E">
      <w:pPr>
        <w:pStyle w:val="BodyText"/>
        <w:spacing w:before="18"/>
        <w:ind w:left="180"/>
        <w:jc w:val="both"/>
      </w:pPr>
      <w:proofErr w:type="gramStart"/>
      <w:r>
        <w:rPr>
          <w:color w:val="231F20"/>
        </w:rPr>
        <w:lastRenderedPageBreak/>
        <w:t>necessary</w:t>
      </w:r>
      <w:proofErr w:type="gramEnd"/>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BE170E">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 xml:space="preserve">All funding must be spent by </w:t>
      </w:r>
      <w:proofErr w:type="gramStart"/>
      <w:r>
        <w:rPr>
          <w:b/>
          <w:color w:val="231F20"/>
        </w:rPr>
        <w:t>31st</w:t>
      </w:r>
      <w:proofErr w:type="gramEnd"/>
      <w:r>
        <w:rPr>
          <w:b/>
          <w:color w:val="231F20"/>
        </w:rPr>
        <w:t xml:space="preserve"> July 2024.</w:t>
      </w:r>
    </w:p>
    <w:p w14:paraId="0DAE399D" w14:textId="77777777" w:rsidR="0069539B" w:rsidRDefault="0069539B">
      <w:pPr>
        <w:pStyle w:val="BodyText"/>
        <w:spacing w:before="9"/>
        <w:rPr>
          <w:b/>
          <w:sz w:val="27"/>
        </w:rPr>
      </w:pPr>
    </w:p>
    <w:p w14:paraId="6FE4F1AE" w14:textId="77777777" w:rsidR="0069539B" w:rsidRDefault="00BE170E">
      <w:pPr>
        <w:pStyle w:val="BodyText"/>
        <w:spacing w:line="235" w:lineRule="auto"/>
        <w:ind w:left="180" w:right="135"/>
        <w:jc w:val="both"/>
      </w:pPr>
      <w:proofErr w:type="gramStart"/>
      <w:r>
        <w:rPr>
          <w:color w:val="231F20"/>
        </w:rPr>
        <w:t>The Department for Education has worked closely with the Association for Physical Education (</w:t>
      </w:r>
      <w:proofErr w:type="spellStart"/>
      <w:r>
        <w:rPr>
          <w:color w:val="231F20"/>
        </w:rPr>
        <w:t>afPE</w:t>
      </w:r>
      <w:proofErr w:type="spellEnd"/>
      <w:r>
        <w:rPr>
          <w:color w:val="231F20"/>
        </w:rPr>
        <w:t>) and the Youth Sport Trust (YST) to develop this template and encourages schools to use it.</w:t>
      </w:r>
      <w:proofErr w:type="gramEnd"/>
      <w:r>
        <w:rPr>
          <w:color w:val="231F20"/>
        </w:rPr>
        <w:t xml:space="preserve"> This template is an effective way of meeting the reporting requirements of the Primary PE and sport premium.</w:t>
      </w:r>
    </w:p>
    <w:p w14:paraId="3D18A283" w14:textId="77777777" w:rsidR="0069539B" w:rsidRDefault="00BE170E">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BE170E">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fillcolor="#ed2124" stroked="f">
                <v:path arrowok="t"/>
                <v:textbox inset="0,0,0,0">
                  <w:txbxContent>
                    <w:p w14:paraId="2634A94B" w14:textId="77777777" w:rsidR="0069539B" w:rsidRDefault="00BE170E">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BE170E">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BE170E">
            <w:pPr>
              <w:pStyle w:val="TableParagraph"/>
              <w:rPr>
                <w:b/>
                <w:sz w:val="28"/>
              </w:rPr>
            </w:pPr>
            <w:r>
              <w:rPr>
                <w:b/>
                <w:color w:val="231F20"/>
                <w:spacing w:val="-2"/>
                <w:sz w:val="28"/>
              </w:rPr>
              <w:t>Activity/Action</w:t>
            </w:r>
          </w:p>
        </w:tc>
        <w:tc>
          <w:tcPr>
            <w:tcW w:w="5036" w:type="dxa"/>
          </w:tcPr>
          <w:p w14:paraId="435F4BAB" w14:textId="77777777" w:rsidR="0069539B" w:rsidRDefault="00BE170E">
            <w:pPr>
              <w:pStyle w:val="TableParagraph"/>
              <w:ind w:left="79"/>
              <w:rPr>
                <w:b/>
                <w:sz w:val="28"/>
              </w:rPr>
            </w:pPr>
            <w:r>
              <w:rPr>
                <w:b/>
                <w:color w:val="231F20"/>
                <w:spacing w:val="-2"/>
                <w:sz w:val="28"/>
              </w:rPr>
              <w:t>Impact</w:t>
            </w:r>
          </w:p>
        </w:tc>
        <w:tc>
          <w:tcPr>
            <w:tcW w:w="4768" w:type="dxa"/>
          </w:tcPr>
          <w:p w14:paraId="39E6BA3C" w14:textId="77777777" w:rsidR="0069539B" w:rsidRDefault="00BE170E">
            <w:pPr>
              <w:pStyle w:val="TableParagraph"/>
              <w:rPr>
                <w:b/>
                <w:sz w:val="28"/>
              </w:rPr>
            </w:pPr>
            <w:r>
              <w:rPr>
                <w:b/>
                <w:color w:val="231F20"/>
                <w:spacing w:val="-2"/>
                <w:sz w:val="28"/>
              </w:rPr>
              <w:t>Comments</w:t>
            </w:r>
          </w:p>
        </w:tc>
      </w:tr>
      <w:tr w:rsidR="0069539B" w14:paraId="63C84A28" w14:textId="77777777" w:rsidTr="003D03CD">
        <w:trPr>
          <w:trHeight w:val="834"/>
        </w:trPr>
        <w:tc>
          <w:tcPr>
            <w:tcW w:w="5563" w:type="dxa"/>
          </w:tcPr>
          <w:p w14:paraId="1B4E5A63" w14:textId="77777777" w:rsidR="0069539B" w:rsidRDefault="001B7A92">
            <w:pPr>
              <w:pStyle w:val="TableParagraph"/>
              <w:spacing w:before="0"/>
              <w:ind w:left="0"/>
            </w:pPr>
            <w:r>
              <w:t xml:space="preserve">To maintain high quality PE teaching and learning throughout the whole school through the deployment of dance and sport specialists. </w:t>
            </w:r>
          </w:p>
          <w:p w14:paraId="42880B8B" w14:textId="77777777" w:rsidR="001B7A92" w:rsidRDefault="001B7A92">
            <w:pPr>
              <w:pStyle w:val="TableParagraph"/>
              <w:spacing w:before="0"/>
              <w:ind w:left="0"/>
            </w:pPr>
            <w:proofErr w:type="spellStart"/>
            <w:r>
              <w:t>Funda</w:t>
            </w:r>
            <w:proofErr w:type="spellEnd"/>
            <w:r>
              <w:t xml:space="preserve"> and Miss Katie have delivered lessons and supported staff through CPD to ensure staff have the skills and confidence to teach their own PE lessons.</w:t>
            </w:r>
          </w:p>
          <w:p w14:paraId="56AF5E35" w14:textId="77777777" w:rsidR="001B7A92" w:rsidRDefault="001B7A92">
            <w:pPr>
              <w:pStyle w:val="TableParagraph"/>
              <w:spacing w:before="0"/>
              <w:ind w:left="0"/>
            </w:pPr>
          </w:p>
          <w:p w14:paraId="1DC6B333" w14:textId="77777777" w:rsidR="001B7A92" w:rsidRDefault="001B7A92">
            <w:pPr>
              <w:pStyle w:val="TableParagraph"/>
              <w:spacing w:before="0"/>
              <w:ind w:left="0"/>
            </w:pPr>
            <w:r>
              <w:t xml:space="preserve">To develop the KS1 playground and increase the amount of physical activity taking place outside PE lessons. </w:t>
            </w:r>
          </w:p>
          <w:p w14:paraId="16098248" w14:textId="77777777" w:rsidR="001B7A92" w:rsidRDefault="001B7A92">
            <w:pPr>
              <w:pStyle w:val="TableParagraph"/>
              <w:spacing w:before="0"/>
              <w:ind w:left="0"/>
            </w:pPr>
          </w:p>
          <w:p w14:paraId="3FB81302" w14:textId="77777777" w:rsidR="001B7A92" w:rsidRDefault="001B7A92">
            <w:pPr>
              <w:pStyle w:val="TableParagraph"/>
              <w:spacing w:before="0"/>
              <w:ind w:left="0"/>
            </w:pPr>
          </w:p>
          <w:p w14:paraId="7A91A292" w14:textId="77777777" w:rsidR="001B7A92" w:rsidRDefault="001B7A92">
            <w:pPr>
              <w:pStyle w:val="TableParagraph"/>
              <w:spacing w:before="0"/>
              <w:ind w:left="0"/>
            </w:pPr>
          </w:p>
          <w:p w14:paraId="45B73EAF" w14:textId="77777777" w:rsidR="001B7A92" w:rsidRDefault="001B7A92">
            <w:pPr>
              <w:pStyle w:val="TableParagraph"/>
              <w:spacing w:before="0"/>
              <w:ind w:left="0"/>
            </w:pPr>
            <w:r>
              <w:t xml:space="preserve">To release staff to enable a range of groups access external competitions. </w:t>
            </w:r>
          </w:p>
          <w:p w14:paraId="0AF1BE43" w14:textId="77777777" w:rsidR="007612FA" w:rsidRDefault="007612FA">
            <w:pPr>
              <w:pStyle w:val="TableParagraph"/>
              <w:spacing w:before="0"/>
              <w:ind w:left="0"/>
            </w:pPr>
          </w:p>
          <w:p w14:paraId="286DF99F" w14:textId="77777777" w:rsidR="007612FA" w:rsidRDefault="007612FA">
            <w:pPr>
              <w:pStyle w:val="TableParagraph"/>
              <w:spacing w:before="0"/>
              <w:ind w:left="0"/>
            </w:pPr>
          </w:p>
          <w:p w14:paraId="1D021A43" w14:textId="77777777" w:rsidR="007612FA" w:rsidRDefault="007612FA">
            <w:pPr>
              <w:pStyle w:val="TableParagraph"/>
              <w:spacing w:before="0"/>
              <w:ind w:left="0"/>
            </w:pPr>
          </w:p>
          <w:p w14:paraId="5E99CDFF" w14:textId="77777777" w:rsidR="007612FA" w:rsidRDefault="007612FA">
            <w:pPr>
              <w:pStyle w:val="TableParagraph"/>
              <w:spacing w:before="0"/>
              <w:ind w:left="0"/>
            </w:pPr>
            <w:r>
              <w:t>To provide specific training for staff on tennis and cricket during the spring/summer term through Tom Luke Tennis.</w:t>
            </w:r>
          </w:p>
          <w:p w14:paraId="570FE007" w14:textId="77777777" w:rsidR="003D03CD" w:rsidRDefault="003D03CD">
            <w:pPr>
              <w:pStyle w:val="TableParagraph"/>
              <w:spacing w:before="0"/>
              <w:ind w:left="0"/>
            </w:pPr>
          </w:p>
          <w:p w14:paraId="3242B95D" w14:textId="77777777" w:rsidR="003D03CD" w:rsidRDefault="003D03CD">
            <w:pPr>
              <w:pStyle w:val="TableParagraph"/>
              <w:spacing w:before="0"/>
              <w:ind w:left="0"/>
            </w:pPr>
          </w:p>
          <w:p w14:paraId="42C06C2A" w14:textId="18627A23" w:rsidR="003D03CD" w:rsidRDefault="003D03CD">
            <w:pPr>
              <w:pStyle w:val="TableParagraph"/>
              <w:spacing w:before="0"/>
              <w:ind w:left="0"/>
              <w:rPr>
                <w:rFonts w:ascii="Times New Roman"/>
                <w:sz w:val="28"/>
              </w:rPr>
            </w:pPr>
            <w:r>
              <w:lastRenderedPageBreak/>
              <w:t xml:space="preserve">To purchase bikes and trikes for the refreshed EYFS outdoor space. </w:t>
            </w:r>
          </w:p>
        </w:tc>
        <w:tc>
          <w:tcPr>
            <w:tcW w:w="5036" w:type="dxa"/>
          </w:tcPr>
          <w:p w14:paraId="08E574C4" w14:textId="77777777" w:rsidR="0069539B" w:rsidRDefault="001B7A92">
            <w:pPr>
              <w:pStyle w:val="TableParagraph"/>
              <w:spacing w:before="0"/>
              <w:ind w:left="0"/>
              <w:rPr>
                <w:rFonts w:asciiTheme="minorHAnsi" w:hAnsiTheme="minorHAnsi" w:cstheme="minorHAnsi"/>
              </w:rPr>
            </w:pPr>
            <w:r w:rsidRPr="001B7A92">
              <w:rPr>
                <w:rFonts w:asciiTheme="minorHAnsi" w:hAnsiTheme="minorHAnsi" w:cstheme="minorHAnsi"/>
              </w:rPr>
              <w:lastRenderedPageBreak/>
              <w:t xml:space="preserve">Staff </w:t>
            </w:r>
            <w:r>
              <w:rPr>
                <w:rFonts w:asciiTheme="minorHAnsi" w:hAnsiTheme="minorHAnsi" w:cstheme="minorHAnsi"/>
              </w:rPr>
              <w:t xml:space="preserve">confidence to deliver PE has grown and all classes have benefitted from experienced coaches delivering their lessons. </w:t>
            </w:r>
          </w:p>
          <w:p w14:paraId="24BCBBD8" w14:textId="77777777" w:rsidR="001B7A92" w:rsidRDefault="001B7A92">
            <w:pPr>
              <w:pStyle w:val="TableParagraph"/>
              <w:spacing w:before="0"/>
              <w:ind w:left="0"/>
              <w:rPr>
                <w:rFonts w:asciiTheme="minorHAnsi" w:hAnsiTheme="minorHAnsi" w:cstheme="minorHAnsi"/>
              </w:rPr>
            </w:pPr>
          </w:p>
          <w:p w14:paraId="6278C5DD" w14:textId="77777777" w:rsidR="001B7A92" w:rsidRDefault="001B7A92">
            <w:pPr>
              <w:pStyle w:val="TableParagraph"/>
              <w:spacing w:before="0"/>
              <w:ind w:left="0"/>
              <w:rPr>
                <w:rFonts w:asciiTheme="minorHAnsi" w:hAnsiTheme="minorHAnsi" w:cstheme="minorHAnsi"/>
              </w:rPr>
            </w:pPr>
          </w:p>
          <w:p w14:paraId="44DDCB05" w14:textId="77777777" w:rsidR="001B7A92" w:rsidRDefault="001B7A92">
            <w:pPr>
              <w:pStyle w:val="TableParagraph"/>
              <w:spacing w:before="0"/>
              <w:ind w:left="0"/>
              <w:rPr>
                <w:rFonts w:asciiTheme="minorHAnsi" w:hAnsiTheme="minorHAnsi" w:cstheme="minorHAnsi"/>
              </w:rPr>
            </w:pPr>
          </w:p>
          <w:p w14:paraId="37D04DB9" w14:textId="77777777" w:rsidR="001B7A92" w:rsidRDefault="001B7A92">
            <w:pPr>
              <w:pStyle w:val="TableParagraph"/>
              <w:spacing w:before="0"/>
              <w:ind w:left="0"/>
              <w:rPr>
                <w:rFonts w:asciiTheme="minorHAnsi" w:hAnsiTheme="minorHAnsi" w:cstheme="minorHAnsi"/>
              </w:rPr>
            </w:pPr>
          </w:p>
          <w:p w14:paraId="0E4519DB" w14:textId="77777777" w:rsidR="001B7A92" w:rsidRDefault="001B7A92">
            <w:pPr>
              <w:pStyle w:val="TableParagraph"/>
              <w:spacing w:before="0"/>
              <w:ind w:left="0"/>
              <w:rPr>
                <w:rFonts w:asciiTheme="minorHAnsi" w:hAnsiTheme="minorHAnsi" w:cstheme="minorHAnsi"/>
              </w:rPr>
            </w:pPr>
            <w:r>
              <w:rPr>
                <w:rFonts w:asciiTheme="minorHAnsi" w:hAnsiTheme="minorHAnsi" w:cstheme="minorHAnsi"/>
              </w:rPr>
              <w:t xml:space="preserve">Children in Reception, Y1 and Y2 now have their own trim trail to complement that in the KS2 playground. There has been an increase </w:t>
            </w:r>
            <w:proofErr w:type="gramStart"/>
            <w:r>
              <w:rPr>
                <w:rFonts w:asciiTheme="minorHAnsi" w:hAnsiTheme="minorHAnsi" w:cstheme="minorHAnsi"/>
              </w:rPr>
              <w:t>in the amount of activity</w:t>
            </w:r>
            <w:proofErr w:type="gramEnd"/>
            <w:r>
              <w:rPr>
                <w:rFonts w:asciiTheme="minorHAnsi" w:hAnsiTheme="minorHAnsi" w:cstheme="minorHAnsi"/>
              </w:rPr>
              <w:t xml:space="preserve"> children are taking part in at playtime and lunchtime. </w:t>
            </w:r>
          </w:p>
          <w:p w14:paraId="197E6ECB" w14:textId="77777777" w:rsidR="001B7A92" w:rsidRDefault="001B7A92">
            <w:pPr>
              <w:pStyle w:val="TableParagraph"/>
              <w:spacing w:before="0"/>
              <w:ind w:left="0"/>
              <w:rPr>
                <w:rFonts w:asciiTheme="minorHAnsi" w:hAnsiTheme="minorHAnsi" w:cstheme="minorHAnsi"/>
              </w:rPr>
            </w:pPr>
          </w:p>
          <w:p w14:paraId="3CA732EC" w14:textId="77777777" w:rsidR="001B7A92" w:rsidRDefault="001B7A92">
            <w:pPr>
              <w:pStyle w:val="TableParagraph"/>
              <w:spacing w:before="0"/>
              <w:ind w:left="0"/>
              <w:rPr>
                <w:rFonts w:asciiTheme="minorHAnsi" w:hAnsiTheme="minorHAnsi" w:cstheme="minorHAnsi"/>
              </w:rPr>
            </w:pPr>
            <w:r>
              <w:rPr>
                <w:rFonts w:asciiTheme="minorHAnsi" w:hAnsiTheme="minorHAnsi" w:cstheme="minorHAnsi"/>
              </w:rPr>
              <w:t xml:space="preserve">Teams across Y2-6 have taken part in football, cricket, </w:t>
            </w:r>
            <w:proofErr w:type="spellStart"/>
            <w:r>
              <w:rPr>
                <w:rFonts w:asciiTheme="minorHAnsi" w:hAnsiTheme="minorHAnsi" w:cstheme="minorHAnsi"/>
              </w:rPr>
              <w:t>rounders</w:t>
            </w:r>
            <w:proofErr w:type="spellEnd"/>
            <w:r>
              <w:rPr>
                <w:rFonts w:asciiTheme="minorHAnsi" w:hAnsiTheme="minorHAnsi" w:cstheme="minorHAnsi"/>
              </w:rPr>
              <w:t>, netball ad swimming including the Y5/6 girls football team representing the North West at Elland Road.</w:t>
            </w:r>
          </w:p>
          <w:p w14:paraId="0165B18D" w14:textId="77777777" w:rsidR="007612FA" w:rsidRDefault="007612FA">
            <w:pPr>
              <w:pStyle w:val="TableParagraph"/>
              <w:spacing w:before="0"/>
              <w:ind w:left="0"/>
              <w:rPr>
                <w:rFonts w:asciiTheme="minorHAnsi" w:hAnsiTheme="minorHAnsi" w:cstheme="minorHAnsi"/>
              </w:rPr>
            </w:pPr>
          </w:p>
          <w:p w14:paraId="7C97DE8F" w14:textId="77777777" w:rsidR="007612FA" w:rsidRDefault="007612FA">
            <w:pPr>
              <w:pStyle w:val="TableParagraph"/>
              <w:spacing w:before="0"/>
              <w:ind w:left="0"/>
              <w:rPr>
                <w:rFonts w:asciiTheme="minorHAnsi" w:hAnsiTheme="minorHAnsi" w:cstheme="minorHAnsi"/>
              </w:rPr>
            </w:pPr>
            <w:proofErr w:type="gramStart"/>
            <w:r>
              <w:rPr>
                <w:rFonts w:asciiTheme="minorHAnsi" w:hAnsiTheme="minorHAnsi" w:cstheme="minorHAnsi"/>
              </w:rPr>
              <w:t>All staff supported and co-lead the sessions with Tom Luke enabling their confidence to grow and for children to benefit from high levels of staffing within the sessions.</w:t>
            </w:r>
            <w:proofErr w:type="gramEnd"/>
            <w:r>
              <w:rPr>
                <w:rFonts w:asciiTheme="minorHAnsi" w:hAnsiTheme="minorHAnsi" w:cstheme="minorHAnsi"/>
              </w:rPr>
              <w:t xml:space="preserve"> </w:t>
            </w:r>
          </w:p>
          <w:p w14:paraId="6B025BD9" w14:textId="3E93EF34" w:rsidR="003D03CD" w:rsidRPr="001B7A92" w:rsidRDefault="003D03CD">
            <w:pPr>
              <w:pStyle w:val="TableParagraph"/>
              <w:spacing w:before="0"/>
              <w:ind w:left="0"/>
              <w:rPr>
                <w:rFonts w:asciiTheme="minorHAnsi" w:hAnsiTheme="minorHAnsi" w:cstheme="minorHAnsi"/>
              </w:rPr>
            </w:pPr>
            <w:r>
              <w:rPr>
                <w:rFonts w:asciiTheme="minorHAnsi" w:hAnsiTheme="minorHAnsi" w:cstheme="minorHAnsi"/>
              </w:rPr>
              <w:lastRenderedPageBreak/>
              <w:t xml:space="preserve">Motor skills and physical activity </w:t>
            </w:r>
            <w:proofErr w:type="gramStart"/>
            <w:r>
              <w:rPr>
                <w:rFonts w:asciiTheme="minorHAnsi" w:hAnsiTheme="minorHAnsi" w:cstheme="minorHAnsi"/>
              </w:rPr>
              <w:t>are improved</w:t>
            </w:r>
            <w:proofErr w:type="gramEnd"/>
            <w:r>
              <w:rPr>
                <w:rFonts w:asciiTheme="minorHAnsi" w:hAnsiTheme="minorHAnsi" w:cstheme="minorHAnsi"/>
              </w:rPr>
              <w:t xml:space="preserve"> for the children in reception. </w:t>
            </w:r>
          </w:p>
        </w:tc>
        <w:tc>
          <w:tcPr>
            <w:tcW w:w="4768" w:type="dxa"/>
          </w:tcPr>
          <w:p w14:paraId="3F6B66BD" w14:textId="77777777" w:rsidR="0069539B" w:rsidRDefault="001B7A92">
            <w:pPr>
              <w:pStyle w:val="TableParagraph"/>
              <w:spacing w:before="0"/>
              <w:ind w:left="0"/>
              <w:rPr>
                <w:rFonts w:asciiTheme="minorHAnsi" w:hAnsiTheme="minorHAnsi" w:cstheme="minorHAnsi"/>
              </w:rPr>
            </w:pPr>
            <w:r>
              <w:rPr>
                <w:rFonts w:asciiTheme="minorHAnsi" w:hAnsiTheme="minorHAnsi" w:cstheme="minorHAnsi"/>
              </w:rPr>
              <w:lastRenderedPageBreak/>
              <w:t>Staff will be teaching a lot more of their own PE moving forwards.</w:t>
            </w:r>
          </w:p>
          <w:p w14:paraId="44C5579B" w14:textId="77777777" w:rsidR="001B7A92" w:rsidRDefault="001B7A92">
            <w:pPr>
              <w:pStyle w:val="TableParagraph"/>
              <w:spacing w:before="0"/>
              <w:ind w:left="0"/>
              <w:rPr>
                <w:rFonts w:asciiTheme="minorHAnsi" w:hAnsiTheme="minorHAnsi" w:cstheme="minorHAnsi"/>
              </w:rPr>
            </w:pPr>
          </w:p>
          <w:p w14:paraId="68723795" w14:textId="77777777" w:rsidR="001B7A92" w:rsidRDefault="001B7A92">
            <w:pPr>
              <w:pStyle w:val="TableParagraph"/>
              <w:spacing w:before="0"/>
              <w:ind w:left="0"/>
              <w:rPr>
                <w:rFonts w:asciiTheme="minorHAnsi" w:hAnsiTheme="minorHAnsi" w:cstheme="minorHAnsi"/>
              </w:rPr>
            </w:pPr>
          </w:p>
          <w:p w14:paraId="0FBE2370" w14:textId="77777777" w:rsidR="001B7A92" w:rsidRDefault="001B7A92">
            <w:pPr>
              <w:pStyle w:val="TableParagraph"/>
              <w:spacing w:before="0"/>
              <w:ind w:left="0"/>
              <w:rPr>
                <w:rFonts w:asciiTheme="minorHAnsi" w:hAnsiTheme="minorHAnsi" w:cstheme="minorHAnsi"/>
              </w:rPr>
            </w:pPr>
          </w:p>
          <w:p w14:paraId="2F1526A3" w14:textId="77777777" w:rsidR="001B7A92" w:rsidRDefault="001B7A92">
            <w:pPr>
              <w:pStyle w:val="TableParagraph"/>
              <w:spacing w:before="0"/>
              <w:ind w:left="0"/>
              <w:rPr>
                <w:rFonts w:asciiTheme="minorHAnsi" w:hAnsiTheme="minorHAnsi" w:cstheme="minorHAnsi"/>
              </w:rPr>
            </w:pPr>
          </w:p>
          <w:p w14:paraId="6F2CD76C" w14:textId="77777777" w:rsidR="001B7A92" w:rsidRDefault="001B7A92">
            <w:pPr>
              <w:pStyle w:val="TableParagraph"/>
              <w:spacing w:before="0"/>
              <w:ind w:left="0"/>
              <w:rPr>
                <w:rFonts w:asciiTheme="minorHAnsi" w:hAnsiTheme="minorHAnsi" w:cstheme="minorHAnsi"/>
              </w:rPr>
            </w:pPr>
          </w:p>
          <w:p w14:paraId="6F13FFE7" w14:textId="77777777" w:rsidR="001B7A92" w:rsidRDefault="001B7A92">
            <w:pPr>
              <w:pStyle w:val="TableParagraph"/>
              <w:spacing w:before="0"/>
              <w:ind w:left="0"/>
              <w:rPr>
                <w:rFonts w:asciiTheme="minorHAnsi" w:hAnsiTheme="minorHAnsi" w:cstheme="minorHAnsi"/>
              </w:rPr>
            </w:pPr>
            <w:r>
              <w:rPr>
                <w:rFonts w:asciiTheme="minorHAnsi" w:hAnsiTheme="minorHAnsi" w:cstheme="minorHAnsi"/>
              </w:rPr>
              <w:t xml:space="preserve">Further development of the KS2 playground is now needed as </w:t>
            </w:r>
            <w:proofErr w:type="spellStart"/>
            <w:r>
              <w:rPr>
                <w:rFonts w:asciiTheme="minorHAnsi" w:hAnsiTheme="minorHAnsi" w:cstheme="minorHAnsi"/>
              </w:rPr>
              <w:t>wilst</w:t>
            </w:r>
            <w:proofErr w:type="spellEnd"/>
            <w:r>
              <w:rPr>
                <w:rFonts w:asciiTheme="minorHAnsi" w:hAnsiTheme="minorHAnsi" w:cstheme="minorHAnsi"/>
              </w:rPr>
              <w:t xml:space="preserve"> they have a trail, for the number of children their access is still limited. </w:t>
            </w:r>
          </w:p>
          <w:p w14:paraId="44109EBE" w14:textId="77777777" w:rsidR="001B7A92" w:rsidRDefault="001B7A92">
            <w:pPr>
              <w:pStyle w:val="TableParagraph"/>
              <w:spacing w:before="0"/>
              <w:ind w:left="0"/>
              <w:rPr>
                <w:rFonts w:asciiTheme="minorHAnsi" w:hAnsiTheme="minorHAnsi" w:cstheme="minorHAnsi"/>
              </w:rPr>
            </w:pPr>
          </w:p>
          <w:p w14:paraId="3073E5F6" w14:textId="77777777" w:rsidR="001B7A92" w:rsidRDefault="001B7A92">
            <w:pPr>
              <w:pStyle w:val="TableParagraph"/>
              <w:spacing w:before="0"/>
              <w:ind w:left="0"/>
              <w:rPr>
                <w:rFonts w:asciiTheme="minorHAnsi" w:hAnsiTheme="minorHAnsi" w:cstheme="minorHAnsi"/>
              </w:rPr>
            </w:pPr>
          </w:p>
          <w:p w14:paraId="306630DA" w14:textId="77777777" w:rsidR="001B7A92" w:rsidRDefault="001B7A92">
            <w:pPr>
              <w:pStyle w:val="TableParagraph"/>
              <w:spacing w:before="0"/>
              <w:ind w:left="0"/>
              <w:rPr>
                <w:rFonts w:asciiTheme="minorHAnsi" w:hAnsiTheme="minorHAnsi" w:cstheme="minorHAnsi"/>
              </w:rPr>
            </w:pPr>
            <w:r>
              <w:rPr>
                <w:rFonts w:asciiTheme="minorHAnsi" w:hAnsiTheme="minorHAnsi" w:cstheme="minorHAnsi"/>
              </w:rPr>
              <w:t xml:space="preserve">The ability to partake in these activities is </w:t>
            </w:r>
            <w:proofErr w:type="gramStart"/>
            <w:r>
              <w:rPr>
                <w:rFonts w:asciiTheme="minorHAnsi" w:hAnsiTheme="minorHAnsi" w:cstheme="minorHAnsi"/>
              </w:rPr>
              <w:t>really important</w:t>
            </w:r>
            <w:proofErr w:type="gramEnd"/>
            <w:r>
              <w:rPr>
                <w:rFonts w:asciiTheme="minorHAnsi" w:hAnsiTheme="minorHAnsi" w:cstheme="minorHAnsi"/>
              </w:rPr>
              <w:t xml:space="preserve"> and will be </w:t>
            </w:r>
            <w:proofErr w:type="spellStart"/>
            <w:r>
              <w:rPr>
                <w:rFonts w:asciiTheme="minorHAnsi" w:hAnsiTheme="minorHAnsi" w:cstheme="minorHAnsi"/>
              </w:rPr>
              <w:t>prioritised</w:t>
            </w:r>
            <w:proofErr w:type="spellEnd"/>
            <w:r>
              <w:rPr>
                <w:rFonts w:asciiTheme="minorHAnsi" w:hAnsiTheme="minorHAnsi" w:cstheme="minorHAnsi"/>
              </w:rPr>
              <w:t xml:space="preserve"> again next year. </w:t>
            </w:r>
          </w:p>
          <w:p w14:paraId="7B384C03" w14:textId="77777777" w:rsidR="007612FA" w:rsidRDefault="007612FA">
            <w:pPr>
              <w:pStyle w:val="TableParagraph"/>
              <w:spacing w:before="0"/>
              <w:ind w:left="0"/>
              <w:rPr>
                <w:rFonts w:asciiTheme="minorHAnsi" w:hAnsiTheme="minorHAnsi" w:cstheme="minorHAnsi"/>
              </w:rPr>
            </w:pPr>
          </w:p>
          <w:p w14:paraId="6F3A5A90" w14:textId="77777777" w:rsidR="007612FA" w:rsidRDefault="007612FA">
            <w:pPr>
              <w:pStyle w:val="TableParagraph"/>
              <w:spacing w:before="0"/>
              <w:ind w:left="0"/>
              <w:rPr>
                <w:rFonts w:asciiTheme="minorHAnsi" w:hAnsiTheme="minorHAnsi" w:cstheme="minorHAnsi"/>
              </w:rPr>
            </w:pPr>
          </w:p>
          <w:p w14:paraId="2581036F" w14:textId="77777777" w:rsidR="007612FA" w:rsidRDefault="007612FA">
            <w:pPr>
              <w:pStyle w:val="TableParagraph"/>
              <w:spacing w:before="0"/>
              <w:ind w:left="0"/>
              <w:rPr>
                <w:rFonts w:asciiTheme="minorHAnsi" w:hAnsiTheme="minorHAnsi" w:cstheme="minorHAnsi"/>
              </w:rPr>
            </w:pPr>
          </w:p>
          <w:p w14:paraId="2994D565" w14:textId="77777777" w:rsidR="007612FA" w:rsidRDefault="007612FA">
            <w:pPr>
              <w:pStyle w:val="TableParagraph"/>
              <w:spacing w:before="0"/>
              <w:ind w:left="0"/>
              <w:rPr>
                <w:rFonts w:asciiTheme="minorHAnsi" w:hAnsiTheme="minorHAnsi" w:cstheme="minorHAnsi"/>
              </w:rPr>
            </w:pPr>
            <w:r>
              <w:rPr>
                <w:rFonts w:asciiTheme="minorHAnsi" w:hAnsiTheme="minorHAnsi" w:cstheme="minorHAnsi"/>
              </w:rPr>
              <w:t xml:space="preserve">This will not be a requirement moving forwards and </w:t>
            </w:r>
            <w:proofErr w:type="gramStart"/>
            <w:r>
              <w:rPr>
                <w:rFonts w:asciiTheme="minorHAnsi" w:hAnsiTheme="minorHAnsi" w:cstheme="minorHAnsi"/>
              </w:rPr>
              <w:t>will not be continued</w:t>
            </w:r>
            <w:proofErr w:type="gramEnd"/>
            <w:r>
              <w:rPr>
                <w:rFonts w:asciiTheme="minorHAnsi" w:hAnsiTheme="minorHAnsi" w:cstheme="minorHAnsi"/>
              </w:rPr>
              <w:t xml:space="preserve">. </w:t>
            </w:r>
          </w:p>
          <w:p w14:paraId="0D2663B6" w14:textId="77777777" w:rsidR="003D03CD" w:rsidRDefault="003D03CD">
            <w:pPr>
              <w:pStyle w:val="TableParagraph"/>
              <w:spacing w:before="0"/>
              <w:ind w:left="0"/>
              <w:rPr>
                <w:rFonts w:asciiTheme="minorHAnsi" w:hAnsiTheme="minorHAnsi" w:cstheme="minorHAnsi"/>
              </w:rPr>
            </w:pPr>
          </w:p>
          <w:p w14:paraId="70B9D34A" w14:textId="77777777" w:rsidR="003D03CD" w:rsidRDefault="003D03CD">
            <w:pPr>
              <w:pStyle w:val="TableParagraph"/>
              <w:spacing w:before="0"/>
              <w:ind w:left="0"/>
              <w:rPr>
                <w:rFonts w:asciiTheme="minorHAnsi" w:hAnsiTheme="minorHAnsi" w:cstheme="minorHAnsi"/>
              </w:rPr>
            </w:pPr>
          </w:p>
          <w:p w14:paraId="548A96CE" w14:textId="122E6F53" w:rsidR="003D03CD" w:rsidRPr="001B7A92" w:rsidRDefault="003D03CD">
            <w:pPr>
              <w:pStyle w:val="TableParagraph"/>
              <w:spacing w:before="0"/>
              <w:ind w:left="0"/>
              <w:rPr>
                <w:rFonts w:asciiTheme="minorHAnsi" w:hAnsiTheme="minorHAnsi" w:cstheme="minorHAnsi"/>
              </w:rPr>
            </w:pPr>
            <w:proofErr w:type="gramStart"/>
            <w:r>
              <w:rPr>
                <w:rFonts w:asciiTheme="minorHAnsi" w:hAnsiTheme="minorHAnsi" w:cstheme="minorHAnsi"/>
              </w:rPr>
              <w:lastRenderedPageBreak/>
              <w:t>Impact not yet seen as order was delayed by manufacturer</w:t>
            </w:r>
            <w:proofErr w:type="gramEnd"/>
            <w:r>
              <w:rPr>
                <w:rFonts w:asciiTheme="minorHAnsi" w:hAnsiTheme="minorHAnsi" w:cstheme="minorHAnsi"/>
              </w:rPr>
              <w:t xml:space="preserve">. Further investment required during the coming academic year. </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BE170E">
      <w:pPr>
        <w:pStyle w:val="BodyText"/>
        <w:ind w:left="123"/>
        <w:rPr>
          <w:sz w:val="20"/>
        </w:rPr>
      </w:pPr>
      <w:r>
        <w:rPr>
          <w:noProof/>
          <w:sz w:val="20"/>
          <w:lang w:val="en-GB" w:eastAsia="en-GB"/>
        </w:rPr>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BE170E">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fillcolor="#ed2124" stroked="f">
                <v:path arrowok="t"/>
                <v:textbox inset="0,0,0,0">
                  <w:txbxContent>
                    <w:p w14:paraId="7C27775F" w14:textId="77777777" w:rsidR="0069539B" w:rsidRDefault="00BE170E">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BE170E">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proofErr w:type="gramStart"/>
      <w:r>
        <w:rPr>
          <w:color w:val="231F20"/>
        </w:rPr>
        <w:t>to</w:t>
      </w:r>
      <w:r>
        <w:rPr>
          <w:color w:val="231F20"/>
          <w:spacing w:val="-5"/>
        </w:rPr>
        <w:t xml:space="preserve"> </w:t>
      </w:r>
      <w:r>
        <w:rPr>
          <w:color w:val="231F20"/>
        </w:rPr>
        <w:t>accurately</w:t>
      </w:r>
      <w:r>
        <w:rPr>
          <w:color w:val="231F20"/>
          <w:spacing w:val="-5"/>
        </w:rPr>
        <w:t xml:space="preserve"> </w:t>
      </w:r>
      <w:r>
        <w:rPr>
          <w:color w:val="231F20"/>
        </w:rPr>
        <w:t>plan</w:t>
      </w:r>
      <w:proofErr w:type="gramEnd"/>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BE170E">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BE170E">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BE170E">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BE170E">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proofErr w:type="gramStart"/>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roofErr w:type="gramEnd"/>
            <w:r>
              <w:rPr>
                <w:b/>
                <w:color w:val="231F20"/>
                <w:spacing w:val="-2"/>
                <w:sz w:val="28"/>
              </w:rPr>
              <w:t>?</w:t>
            </w:r>
          </w:p>
        </w:tc>
        <w:tc>
          <w:tcPr>
            <w:tcW w:w="2702" w:type="dxa"/>
          </w:tcPr>
          <w:p w14:paraId="12C26AC2" w14:textId="77777777" w:rsidR="0069539B" w:rsidRDefault="00BE170E">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rsidTr="0072127F">
        <w:trPr>
          <w:trHeight w:val="3746"/>
        </w:trPr>
        <w:tc>
          <w:tcPr>
            <w:tcW w:w="2568" w:type="dxa"/>
          </w:tcPr>
          <w:p w14:paraId="076057D9" w14:textId="1C975C68" w:rsidR="0069539B" w:rsidRPr="0072127F" w:rsidRDefault="007612FA">
            <w:pPr>
              <w:pStyle w:val="TableParagraph"/>
              <w:spacing w:before="18" w:line="235" w:lineRule="auto"/>
              <w:ind w:right="162"/>
              <w:rPr>
                <w:i/>
                <w:sz w:val="24"/>
                <w:szCs w:val="24"/>
              </w:rPr>
            </w:pPr>
            <w:r w:rsidRPr="0072127F">
              <w:rPr>
                <w:i/>
                <w:sz w:val="24"/>
                <w:szCs w:val="24"/>
              </w:rPr>
              <w:t>Develop the KS2 playground space to encourage increased activity</w:t>
            </w:r>
            <w:r w:rsidR="00BC2F37" w:rsidRPr="0072127F">
              <w:rPr>
                <w:i/>
                <w:sz w:val="24"/>
                <w:szCs w:val="24"/>
              </w:rPr>
              <w:t xml:space="preserve"> through </w:t>
            </w:r>
            <w:proofErr w:type="spellStart"/>
            <w:r w:rsidR="00BC2F37" w:rsidRPr="0072127F">
              <w:rPr>
                <w:i/>
                <w:sz w:val="24"/>
                <w:szCs w:val="24"/>
              </w:rPr>
              <w:t>ActiveAll</w:t>
            </w:r>
            <w:proofErr w:type="spellEnd"/>
            <w:r w:rsidR="00BC2F37" w:rsidRPr="0072127F">
              <w:rPr>
                <w:i/>
                <w:sz w:val="24"/>
                <w:szCs w:val="24"/>
              </w:rPr>
              <w:t xml:space="preserve"> boards</w:t>
            </w:r>
          </w:p>
        </w:tc>
        <w:tc>
          <w:tcPr>
            <w:tcW w:w="3534" w:type="dxa"/>
          </w:tcPr>
          <w:p w14:paraId="30B3E028" w14:textId="465B034F" w:rsidR="0069539B" w:rsidRPr="0072127F" w:rsidRDefault="00BC2F37">
            <w:pPr>
              <w:pStyle w:val="TableParagraph"/>
              <w:spacing w:before="1"/>
              <w:ind w:left="79"/>
              <w:rPr>
                <w:i/>
                <w:sz w:val="24"/>
                <w:szCs w:val="24"/>
              </w:rPr>
            </w:pPr>
            <w:r w:rsidRPr="0072127F">
              <w:rPr>
                <w:i/>
                <w:sz w:val="24"/>
                <w:szCs w:val="24"/>
              </w:rPr>
              <w:t xml:space="preserve">All KS2 pupils </w:t>
            </w:r>
          </w:p>
        </w:tc>
        <w:tc>
          <w:tcPr>
            <w:tcW w:w="3874" w:type="dxa"/>
          </w:tcPr>
          <w:p w14:paraId="7FAB245C" w14:textId="77777777" w:rsidR="0069539B" w:rsidRPr="0072127F" w:rsidRDefault="00BE170E">
            <w:pPr>
              <w:pStyle w:val="TableParagraph"/>
              <w:spacing w:before="18" w:line="235" w:lineRule="auto"/>
              <w:ind w:left="79" w:right="206"/>
              <w:rPr>
                <w:i/>
                <w:sz w:val="24"/>
                <w:szCs w:val="24"/>
              </w:rPr>
            </w:pPr>
            <w:r w:rsidRPr="0072127F">
              <w:rPr>
                <w:i/>
                <w:sz w:val="24"/>
                <w:szCs w:val="24"/>
              </w:rPr>
              <w:t>Key indicator 2 -The engagement of all pupils in regular physical activity – the Chief</w:t>
            </w:r>
            <w:r w:rsidRPr="0072127F">
              <w:rPr>
                <w:i/>
                <w:spacing w:val="-16"/>
                <w:sz w:val="24"/>
                <w:szCs w:val="24"/>
              </w:rPr>
              <w:t xml:space="preserve"> </w:t>
            </w:r>
            <w:r w:rsidRPr="0072127F">
              <w:rPr>
                <w:i/>
                <w:sz w:val="24"/>
                <w:szCs w:val="24"/>
              </w:rPr>
              <w:t>Medical</w:t>
            </w:r>
            <w:r w:rsidRPr="0072127F">
              <w:rPr>
                <w:i/>
                <w:spacing w:val="-16"/>
                <w:sz w:val="24"/>
                <w:szCs w:val="24"/>
              </w:rPr>
              <w:t xml:space="preserve"> </w:t>
            </w:r>
            <w:r w:rsidRPr="0072127F">
              <w:rPr>
                <w:i/>
                <w:sz w:val="24"/>
                <w:szCs w:val="24"/>
              </w:rPr>
              <w:t>Officer</w:t>
            </w:r>
            <w:r w:rsidRPr="0072127F">
              <w:rPr>
                <w:i/>
                <w:spacing w:val="-16"/>
                <w:sz w:val="24"/>
                <w:szCs w:val="24"/>
              </w:rPr>
              <w:t xml:space="preserve"> </w:t>
            </w:r>
            <w:r w:rsidRPr="0072127F">
              <w:rPr>
                <w:i/>
                <w:sz w:val="24"/>
                <w:szCs w:val="24"/>
              </w:rPr>
              <w:t xml:space="preserve">guidelines recommend that all children and young people aged 5 to 18 engage in at least 60 minutes of physical activity per day, of which 30 minutes should be in </w:t>
            </w:r>
            <w:r w:rsidRPr="0072127F">
              <w:rPr>
                <w:i/>
                <w:spacing w:val="-2"/>
                <w:sz w:val="24"/>
                <w:szCs w:val="24"/>
              </w:rPr>
              <w:t>school.</w:t>
            </w:r>
          </w:p>
          <w:p w14:paraId="639EE8B6" w14:textId="77777777" w:rsidR="0069539B" w:rsidRPr="0072127F" w:rsidRDefault="0069539B">
            <w:pPr>
              <w:pStyle w:val="TableParagraph"/>
              <w:spacing w:before="5"/>
              <w:ind w:left="0"/>
              <w:rPr>
                <w:sz w:val="24"/>
                <w:szCs w:val="24"/>
              </w:rPr>
            </w:pPr>
          </w:p>
          <w:p w14:paraId="61C7D427" w14:textId="77777777" w:rsidR="0069539B" w:rsidRPr="0072127F" w:rsidRDefault="00BE170E">
            <w:pPr>
              <w:pStyle w:val="TableParagraph"/>
              <w:spacing w:before="0" w:line="235" w:lineRule="auto"/>
              <w:ind w:left="79" w:right="206"/>
              <w:rPr>
                <w:i/>
                <w:spacing w:val="-2"/>
                <w:sz w:val="24"/>
                <w:szCs w:val="24"/>
              </w:rPr>
            </w:pPr>
            <w:r w:rsidRPr="0072127F">
              <w:rPr>
                <w:i/>
                <w:sz w:val="24"/>
                <w:szCs w:val="24"/>
              </w:rPr>
              <w:t>Key indicator 4: Broader experience</w:t>
            </w:r>
            <w:r w:rsidRPr="0072127F">
              <w:rPr>
                <w:i/>
                <w:spacing w:val="-9"/>
                <w:sz w:val="24"/>
                <w:szCs w:val="24"/>
              </w:rPr>
              <w:t xml:space="preserve"> </w:t>
            </w:r>
            <w:r w:rsidRPr="0072127F">
              <w:rPr>
                <w:i/>
                <w:sz w:val="24"/>
                <w:szCs w:val="24"/>
              </w:rPr>
              <w:t>of</w:t>
            </w:r>
            <w:r w:rsidRPr="0072127F">
              <w:rPr>
                <w:i/>
                <w:spacing w:val="-10"/>
                <w:sz w:val="24"/>
                <w:szCs w:val="24"/>
              </w:rPr>
              <w:t xml:space="preserve"> </w:t>
            </w:r>
            <w:r w:rsidRPr="0072127F">
              <w:rPr>
                <w:i/>
                <w:sz w:val="24"/>
                <w:szCs w:val="24"/>
              </w:rPr>
              <w:t>a</w:t>
            </w:r>
            <w:r w:rsidRPr="0072127F">
              <w:rPr>
                <w:i/>
                <w:spacing w:val="-10"/>
                <w:sz w:val="24"/>
                <w:szCs w:val="24"/>
              </w:rPr>
              <w:t xml:space="preserve"> </w:t>
            </w:r>
            <w:r w:rsidRPr="0072127F">
              <w:rPr>
                <w:i/>
                <w:sz w:val="24"/>
                <w:szCs w:val="24"/>
              </w:rPr>
              <w:t>range</w:t>
            </w:r>
            <w:r w:rsidRPr="0072127F">
              <w:rPr>
                <w:i/>
                <w:spacing w:val="-9"/>
                <w:sz w:val="24"/>
                <w:szCs w:val="24"/>
              </w:rPr>
              <w:t xml:space="preserve"> </w:t>
            </w:r>
            <w:r w:rsidRPr="0072127F">
              <w:rPr>
                <w:i/>
                <w:sz w:val="24"/>
                <w:szCs w:val="24"/>
              </w:rPr>
              <w:t>of</w:t>
            </w:r>
            <w:r w:rsidRPr="0072127F">
              <w:rPr>
                <w:i/>
                <w:spacing w:val="-10"/>
                <w:sz w:val="24"/>
                <w:szCs w:val="24"/>
              </w:rPr>
              <w:t xml:space="preserve"> </w:t>
            </w:r>
            <w:r w:rsidRPr="0072127F">
              <w:rPr>
                <w:i/>
                <w:sz w:val="24"/>
                <w:szCs w:val="24"/>
              </w:rPr>
              <w:t xml:space="preserve">sports and activities offered to all </w:t>
            </w:r>
            <w:r w:rsidRPr="0072127F">
              <w:rPr>
                <w:i/>
                <w:spacing w:val="-2"/>
                <w:sz w:val="24"/>
                <w:szCs w:val="24"/>
              </w:rPr>
              <w:t>pupils.</w:t>
            </w:r>
          </w:p>
          <w:p w14:paraId="625281BB" w14:textId="77777777" w:rsidR="0072127F" w:rsidRPr="0072127F" w:rsidRDefault="0072127F" w:rsidP="0072127F">
            <w:pPr>
              <w:pStyle w:val="TableParagraph"/>
              <w:spacing w:before="0" w:line="235" w:lineRule="auto"/>
              <w:ind w:left="0" w:right="206"/>
              <w:rPr>
                <w:i/>
                <w:sz w:val="24"/>
                <w:szCs w:val="24"/>
              </w:rPr>
            </w:pPr>
          </w:p>
        </w:tc>
        <w:tc>
          <w:tcPr>
            <w:tcW w:w="2740" w:type="dxa"/>
          </w:tcPr>
          <w:p w14:paraId="1247C731" w14:textId="77777777" w:rsidR="0069539B" w:rsidRPr="0072127F" w:rsidRDefault="00BE170E">
            <w:pPr>
              <w:pStyle w:val="TableParagraph"/>
              <w:spacing w:before="18" w:line="235" w:lineRule="auto"/>
              <w:ind w:left="79"/>
              <w:rPr>
                <w:i/>
                <w:sz w:val="24"/>
                <w:szCs w:val="24"/>
              </w:rPr>
            </w:pPr>
            <w:r w:rsidRPr="0072127F">
              <w:rPr>
                <w:i/>
                <w:sz w:val="24"/>
                <w:szCs w:val="24"/>
              </w:rPr>
              <w:t>More</w:t>
            </w:r>
            <w:r w:rsidRPr="0072127F">
              <w:rPr>
                <w:i/>
                <w:spacing w:val="-5"/>
                <w:sz w:val="24"/>
                <w:szCs w:val="24"/>
              </w:rPr>
              <w:t xml:space="preserve"> </w:t>
            </w:r>
            <w:r w:rsidRPr="0072127F">
              <w:rPr>
                <w:i/>
                <w:sz w:val="24"/>
                <w:szCs w:val="24"/>
              </w:rPr>
              <w:t>pupils</w:t>
            </w:r>
            <w:r w:rsidRPr="0072127F">
              <w:rPr>
                <w:i/>
                <w:spacing w:val="-6"/>
                <w:sz w:val="24"/>
                <w:szCs w:val="24"/>
              </w:rPr>
              <w:t xml:space="preserve"> </w:t>
            </w:r>
            <w:r w:rsidRPr="0072127F">
              <w:rPr>
                <w:i/>
                <w:sz w:val="24"/>
                <w:szCs w:val="24"/>
              </w:rPr>
              <w:t>meeting their daily physical activity goal, more pupils</w:t>
            </w:r>
            <w:r w:rsidRPr="0072127F">
              <w:rPr>
                <w:i/>
                <w:spacing w:val="-16"/>
                <w:sz w:val="24"/>
                <w:szCs w:val="24"/>
              </w:rPr>
              <w:t xml:space="preserve"> </w:t>
            </w:r>
            <w:r w:rsidRPr="0072127F">
              <w:rPr>
                <w:i/>
                <w:sz w:val="24"/>
                <w:szCs w:val="24"/>
              </w:rPr>
              <w:t>encouraged</w:t>
            </w:r>
            <w:r w:rsidRPr="0072127F">
              <w:rPr>
                <w:i/>
                <w:spacing w:val="-16"/>
                <w:sz w:val="24"/>
                <w:szCs w:val="24"/>
              </w:rPr>
              <w:t xml:space="preserve"> </w:t>
            </w:r>
            <w:r w:rsidRPr="0072127F">
              <w:rPr>
                <w:i/>
                <w:sz w:val="24"/>
                <w:szCs w:val="24"/>
              </w:rPr>
              <w:t>to take part in PE and Sport Activities.</w:t>
            </w:r>
          </w:p>
        </w:tc>
        <w:tc>
          <w:tcPr>
            <w:tcW w:w="2702" w:type="dxa"/>
          </w:tcPr>
          <w:p w14:paraId="66B157A0" w14:textId="0B1AB3EB" w:rsidR="0069539B" w:rsidRPr="0072127F" w:rsidRDefault="00BE170E">
            <w:pPr>
              <w:pStyle w:val="TableParagraph"/>
              <w:spacing w:before="18" w:line="235" w:lineRule="auto"/>
              <w:ind w:left="79" w:right="243"/>
              <w:rPr>
                <w:i/>
                <w:sz w:val="24"/>
                <w:szCs w:val="24"/>
              </w:rPr>
            </w:pPr>
            <w:r w:rsidRPr="0072127F">
              <w:rPr>
                <w:i/>
                <w:sz w:val="24"/>
                <w:szCs w:val="24"/>
              </w:rPr>
              <w:t>£</w:t>
            </w:r>
            <w:r w:rsidR="00A06C9E">
              <w:rPr>
                <w:i/>
                <w:sz w:val="24"/>
                <w:szCs w:val="24"/>
              </w:rPr>
              <w:t>8</w:t>
            </w:r>
            <w:r w:rsidRPr="0072127F">
              <w:rPr>
                <w:i/>
                <w:sz w:val="24"/>
                <w:szCs w:val="24"/>
              </w:rPr>
              <w:t xml:space="preserve">000 costs for </w:t>
            </w:r>
            <w:r w:rsidR="00BC2F37" w:rsidRPr="0072127F">
              <w:rPr>
                <w:i/>
                <w:sz w:val="24"/>
                <w:szCs w:val="24"/>
              </w:rPr>
              <w:t xml:space="preserve">the procurement and installation of the boards. </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rsidTr="003D03CD">
        <w:trPr>
          <w:trHeight w:val="2430"/>
        </w:trPr>
        <w:tc>
          <w:tcPr>
            <w:tcW w:w="2568" w:type="dxa"/>
            <w:tcBorders>
              <w:bottom w:val="single" w:sz="4" w:space="0" w:color="auto"/>
            </w:tcBorders>
          </w:tcPr>
          <w:p w14:paraId="0EEE06A4" w14:textId="5C265F87" w:rsidR="0069539B" w:rsidRPr="0072127F" w:rsidRDefault="00BC2F37">
            <w:pPr>
              <w:pStyle w:val="TableParagraph"/>
              <w:spacing w:before="18" w:line="235" w:lineRule="auto"/>
              <w:ind w:right="162"/>
              <w:rPr>
                <w:i/>
                <w:sz w:val="24"/>
                <w:szCs w:val="24"/>
              </w:rPr>
            </w:pPr>
            <w:r w:rsidRPr="0072127F">
              <w:rPr>
                <w:i/>
                <w:sz w:val="24"/>
                <w:szCs w:val="24"/>
              </w:rPr>
              <w:t>Purchase of PE Hub scheme of work</w:t>
            </w:r>
          </w:p>
        </w:tc>
        <w:tc>
          <w:tcPr>
            <w:tcW w:w="3534" w:type="dxa"/>
            <w:tcBorders>
              <w:bottom w:val="single" w:sz="4" w:space="0" w:color="auto"/>
            </w:tcBorders>
          </w:tcPr>
          <w:p w14:paraId="5C81744E" w14:textId="4AA756EE" w:rsidR="0069539B" w:rsidRPr="0072127F" w:rsidRDefault="00BC2F37">
            <w:pPr>
              <w:pStyle w:val="TableParagraph"/>
              <w:ind w:left="79"/>
              <w:rPr>
                <w:i/>
                <w:sz w:val="24"/>
                <w:szCs w:val="24"/>
              </w:rPr>
            </w:pPr>
            <w:r w:rsidRPr="0072127F">
              <w:rPr>
                <w:i/>
                <w:sz w:val="24"/>
                <w:szCs w:val="24"/>
              </w:rPr>
              <w:t>All teaching staff and the pupils that they teach</w:t>
            </w:r>
          </w:p>
        </w:tc>
        <w:tc>
          <w:tcPr>
            <w:tcW w:w="3874" w:type="dxa"/>
            <w:tcBorders>
              <w:bottom w:val="single" w:sz="4" w:space="0" w:color="auto"/>
            </w:tcBorders>
          </w:tcPr>
          <w:p w14:paraId="49B652EC" w14:textId="4B634BD2" w:rsidR="0069539B" w:rsidRPr="0072127F" w:rsidRDefault="00BE170E" w:rsidP="003D03CD">
            <w:pPr>
              <w:pStyle w:val="TableParagraph"/>
              <w:spacing w:before="18" w:line="235" w:lineRule="auto"/>
              <w:ind w:left="79" w:right="206"/>
              <w:rPr>
                <w:i/>
                <w:sz w:val="24"/>
                <w:szCs w:val="24"/>
              </w:rPr>
            </w:pPr>
            <w:r w:rsidRPr="0072127F">
              <w:rPr>
                <w:i/>
                <w:sz w:val="24"/>
                <w:szCs w:val="24"/>
              </w:rPr>
              <w:t>Key Indicator 1: Increased confidence, knowledge, and skills</w:t>
            </w:r>
            <w:r w:rsidRPr="0072127F">
              <w:rPr>
                <w:i/>
                <w:spacing w:val="-10"/>
                <w:sz w:val="24"/>
                <w:szCs w:val="24"/>
              </w:rPr>
              <w:t xml:space="preserve"> </w:t>
            </w:r>
            <w:r w:rsidRPr="0072127F">
              <w:rPr>
                <w:i/>
                <w:sz w:val="24"/>
                <w:szCs w:val="24"/>
              </w:rPr>
              <w:t>of</w:t>
            </w:r>
            <w:r w:rsidRPr="0072127F">
              <w:rPr>
                <w:i/>
                <w:spacing w:val="-10"/>
                <w:sz w:val="24"/>
                <w:szCs w:val="24"/>
              </w:rPr>
              <w:t xml:space="preserve"> </w:t>
            </w:r>
            <w:r w:rsidRPr="0072127F">
              <w:rPr>
                <w:i/>
                <w:sz w:val="24"/>
                <w:szCs w:val="24"/>
              </w:rPr>
              <w:t>all</w:t>
            </w:r>
            <w:r w:rsidRPr="0072127F">
              <w:rPr>
                <w:i/>
                <w:spacing w:val="-10"/>
                <w:sz w:val="24"/>
                <w:szCs w:val="24"/>
              </w:rPr>
              <w:t xml:space="preserve"> </w:t>
            </w:r>
            <w:r w:rsidRPr="0072127F">
              <w:rPr>
                <w:i/>
                <w:sz w:val="24"/>
                <w:szCs w:val="24"/>
              </w:rPr>
              <w:t>staff</w:t>
            </w:r>
            <w:r w:rsidRPr="0072127F">
              <w:rPr>
                <w:i/>
                <w:spacing w:val="-10"/>
                <w:sz w:val="24"/>
                <w:szCs w:val="24"/>
              </w:rPr>
              <w:t xml:space="preserve"> </w:t>
            </w:r>
            <w:r w:rsidRPr="0072127F">
              <w:rPr>
                <w:i/>
                <w:sz w:val="24"/>
                <w:szCs w:val="24"/>
              </w:rPr>
              <w:t>in</w:t>
            </w:r>
            <w:r w:rsidRPr="0072127F">
              <w:rPr>
                <w:i/>
                <w:spacing w:val="-10"/>
                <w:sz w:val="24"/>
                <w:szCs w:val="24"/>
              </w:rPr>
              <w:t xml:space="preserve"> </w:t>
            </w:r>
            <w:r w:rsidRPr="0072127F">
              <w:rPr>
                <w:i/>
                <w:sz w:val="24"/>
                <w:szCs w:val="24"/>
              </w:rPr>
              <w:t>teaching</w:t>
            </w:r>
            <w:r w:rsidRPr="0072127F">
              <w:rPr>
                <w:i/>
                <w:spacing w:val="-10"/>
                <w:sz w:val="24"/>
                <w:szCs w:val="24"/>
              </w:rPr>
              <w:t xml:space="preserve"> </w:t>
            </w:r>
            <w:r w:rsidRPr="0072127F">
              <w:rPr>
                <w:i/>
                <w:sz w:val="24"/>
                <w:szCs w:val="24"/>
              </w:rPr>
              <w:t>PE and sport.</w:t>
            </w:r>
          </w:p>
        </w:tc>
        <w:tc>
          <w:tcPr>
            <w:tcW w:w="2740" w:type="dxa"/>
            <w:tcBorders>
              <w:bottom w:val="single" w:sz="4" w:space="0" w:color="auto"/>
            </w:tcBorders>
          </w:tcPr>
          <w:p w14:paraId="7297F74E" w14:textId="43CF8EF8" w:rsidR="0069539B" w:rsidRPr="0072127F" w:rsidRDefault="00BE170E">
            <w:pPr>
              <w:pStyle w:val="TableParagraph"/>
              <w:spacing w:before="18" w:line="235" w:lineRule="auto"/>
              <w:ind w:left="79"/>
              <w:rPr>
                <w:i/>
                <w:sz w:val="24"/>
                <w:szCs w:val="24"/>
              </w:rPr>
            </w:pPr>
            <w:r w:rsidRPr="0072127F">
              <w:rPr>
                <w:i/>
                <w:sz w:val="24"/>
                <w:szCs w:val="24"/>
              </w:rPr>
              <w:t>Primary</w:t>
            </w:r>
            <w:r w:rsidRPr="0072127F">
              <w:rPr>
                <w:i/>
                <w:spacing w:val="-16"/>
                <w:sz w:val="24"/>
                <w:szCs w:val="24"/>
              </w:rPr>
              <w:t xml:space="preserve"> </w:t>
            </w:r>
            <w:r w:rsidRPr="0072127F">
              <w:rPr>
                <w:i/>
                <w:sz w:val="24"/>
                <w:szCs w:val="24"/>
              </w:rPr>
              <w:t>teachers</w:t>
            </w:r>
            <w:r w:rsidRPr="0072127F">
              <w:rPr>
                <w:i/>
                <w:spacing w:val="-16"/>
                <w:sz w:val="24"/>
                <w:szCs w:val="24"/>
              </w:rPr>
              <w:t xml:space="preserve"> </w:t>
            </w:r>
            <w:r w:rsidRPr="0072127F">
              <w:rPr>
                <w:i/>
                <w:sz w:val="24"/>
                <w:szCs w:val="24"/>
              </w:rPr>
              <w:t xml:space="preserve">more confident to deliver </w:t>
            </w:r>
            <w:r w:rsidRPr="0072127F">
              <w:rPr>
                <w:i/>
                <w:spacing w:val="-2"/>
                <w:sz w:val="24"/>
                <w:szCs w:val="24"/>
              </w:rPr>
              <w:t>effective</w:t>
            </w:r>
            <w:r w:rsidRPr="0072127F">
              <w:rPr>
                <w:i/>
                <w:spacing w:val="-12"/>
                <w:sz w:val="24"/>
                <w:szCs w:val="24"/>
              </w:rPr>
              <w:t xml:space="preserve"> </w:t>
            </w:r>
            <w:r w:rsidRPr="0072127F">
              <w:rPr>
                <w:i/>
                <w:spacing w:val="-2"/>
                <w:sz w:val="24"/>
                <w:szCs w:val="24"/>
              </w:rPr>
              <w:t>PE</w:t>
            </w:r>
            <w:r w:rsidRPr="0072127F">
              <w:rPr>
                <w:i/>
                <w:spacing w:val="-12"/>
                <w:sz w:val="24"/>
                <w:szCs w:val="24"/>
              </w:rPr>
              <w:t xml:space="preserve"> </w:t>
            </w:r>
            <w:r w:rsidRPr="0072127F">
              <w:rPr>
                <w:i/>
                <w:spacing w:val="-2"/>
                <w:sz w:val="24"/>
                <w:szCs w:val="24"/>
              </w:rPr>
              <w:t xml:space="preserve">supporting </w:t>
            </w:r>
            <w:r w:rsidRPr="0072127F">
              <w:rPr>
                <w:i/>
                <w:sz w:val="24"/>
                <w:szCs w:val="24"/>
              </w:rPr>
              <w:t xml:space="preserve">pupils to undertake extra activities inside and outside of school, and as a result improved % of pupil’s attainment in </w:t>
            </w:r>
            <w:r w:rsidRPr="0072127F">
              <w:rPr>
                <w:i/>
                <w:spacing w:val="-4"/>
                <w:sz w:val="24"/>
                <w:szCs w:val="24"/>
              </w:rPr>
              <w:t>PE.</w:t>
            </w:r>
          </w:p>
        </w:tc>
        <w:tc>
          <w:tcPr>
            <w:tcW w:w="2702" w:type="dxa"/>
            <w:tcBorders>
              <w:bottom w:val="single" w:sz="4" w:space="0" w:color="auto"/>
            </w:tcBorders>
          </w:tcPr>
          <w:p w14:paraId="4AF767CB" w14:textId="1A4A698C" w:rsidR="0069539B" w:rsidRPr="0072127F" w:rsidRDefault="00BE170E">
            <w:pPr>
              <w:pStyle w:val="TableParagraph"/>
              <w:spacing w:before="18" w:line="235" w:lineRule="auto"/>
              <w:ind w:left="79" w:right="93"/>
              <w:rPr>
                <w:i/>
                <w:sz w:val="24"/>
                <w:szCs w:val="24"/>
              </w:rPr>
            </w:pPr>
            <w:r w:rsidRPr="0072127F">
              <w:rPr>
                <w:i/>
                <w:sz w:val="24"/>
                <w:szCs w:val="24"/>
              </w:rPr>
              <w:t>£500</w:t>
            </w:r>
            <w:r w:rsidR="0072127F" w:rsidRPr="0072127F">
              <w:rPr>
                <w:i/>
                <w:sz w:val="24"/>
                <w:szCs w:val="24"/>
              </w:rPr>
              <w:t xml:space="preserve"> for access to PE hub</w:t>
            </w:r>
            <w:r w:rsidRPr="0072127F">
              <w:rPr>
                <w:i/>
                <w:sz w:val="24"/>
                <w:szCs w:val="24"/>
              </w:rPr>
              <w:t>.</w:t>
            </w:r>
          </w:p>
        </w:tc>
      </w:tr>
      <w:tr w:rsidR="003D03CD" w14:paraId="3E3DB07A" w14:textId="77777777" w:rsidTr="003D03CD">
        <w:trPr>
          <w:trHeight w:val="1590"/>
        </w:trPr>
        <w:tc>
          <w:tcPr>
            <w:tcW w:w="2568" w:type="dxa"/>
            <w:tcBorders>
              <w:top w:val="single" w:sz="4" w:space="0" w:color="auto"/>
              <w:bottom w:val="single" w:sz="4" w:space="0" w:color="auto"/>
            </w:tcBorders>
          </w:tcPr>
          <w:p w14:paraId="22C8D4D6" w14:textId="25D8887F" w:rsidR="003D03CD" w:rsidRPr="0072127F" w:rsidRDefault="00A06C9E" w:rsidP="003D03CD">
            <w:pPr>
              <w:pStyle w:val="TableParagraph"/>
              <w:spacing w:before="18" w:line="235" w:lineRule="auto"/>
              <w:ind w:right="162"/>
              <w:rPr>
                <w:i/>
                <w:sz w:val="24"/>
                <w:szCs w:val="24"/>
              </w:rPr>
            </w:pPr>
            <w:r>
              <w:rPr>
                <w:i/>
                <w:sz w:val="24"/>
                <w:szCs w:val="24"/>
              </w:rPr>
              <w:t xml:space="preserve">Purchase of </w:t>
            </w:r>
            <w:proofErr w:type="spellStart"/>
            <w:r>
              <w:rPr>
                <w:i/>
                <w:sz w:val="24"/>
                <w:szCs w:val="24"/>
              </w:rPr>
              <w:t>balancebikes</w:t>
            </w:r>
            <w:proofErr w:type="spellEnd"/>
            <w:r>
              <w:rPr>
                <w:i/>
                <w:sz w:val="24"/>
                <w:szCs w:val="24"/>
              </w:rPr>
              <w:t xml:space="preserve">, scooters, helmets, resources and training </w:t>
            </w:r>
          </w:p>
        </w:tc>
        <w:tc>
          <w:tcPr>
            <w:tcW w:w="3534" w:type="dxa"/>
            <w:tcBorders>
              <w:top w:val="single" w:sz="4" w:space="0" w:color="auto"/>
              <w:bottom w:val="single" w:sz="4" w:space="0" w:color="auto"/>
            </w:tcBorders>
          </w:tcPr>
          <w:p w14:paraId="0D99D80F" w14:textId="24190B67" w:rsidR="003D03CD" w:rsidRPr="0072127F" w:rsidRDefault="00A06C9E" w:rsidP="003D03CD">
            <w:pPr>
              <w:pStyle w:val="TableParagraph"/>
              <w:ind w:left="79"/>
              <w:rPr>
                <w:i/>
                <w:sz w:val="24"/>
                <w:szCs w:val="24"/>
              </w:rPr>
            </w:pPr>
            <w:r>
              <w:rPr>
                <w:i/>
                <w:sz w:val="24"/>
                <w:szCs w:val="24"/>
              </w:rPr>
              <w:t>Pupils in reception and KS1</w:t>
            </w:r>
          </w:p>
        </w:tc>
        <w:tc>
          <w:tcPr>
            <w:tcW w:w="3874" w:type="dxa"/>
            <w:tcBorders>
              <w:top w:val="single" w:sz="4" w:space="0" w:color="auto"/>
              <w:bottom w:val="single" w:sz="4" w:space="0" w:color="auto"/>
            </w:tcBorders>
          </w:tcPr>
          <w:p w14:paraId="3B9E5913" w14:textId="77777777" w:rsidR="003D03CD" w:rsidRDefault="00A06C9E" w:rsidP="003D03CD">
            <w:pPr>
              <w:pStyle w:val="TableParagraph"/>
              <w:spacing w:before="18" w:line="235" w:lineRule="auto"/>
              <w:ind w:left="79" w:right="206"/>
              <w:rPr>
                <w:i/>
                <w:sz w:val="24"/>
                <w:szCs w:val="24"/>
              </w:rPr>
            </w:pPr>
            <w:r w:rsidRPr="0072127F">
              <w:rPr>
                <w:i/>
                <w:sz w:val="24"/>
                <w:szCs w:val="24"/>
              </w:rPr>
              <w:t>Key indicator 2 -The engagement of all pupils in regular physical activity</w:t>
            </w:r>
          </w:p>
          <w:p w14:paraId="5F7A966A" w14:textId="77777777" w:rsidR="00A06C9E" w:rsidRDefault="00A06C9E" w:rsidP="003D03CD">
            <w:pPr>
              <w:pStyle w:val="TableParagraph"/>
              <w:spacing w:before="18" w:line="235" w:lineRule="auto"/>
              <w:ind w:left="79" w:right="206"/>
              <w:rPr>
                <w:i/>
                <w:sz w:val="24"/>
                <w:szCs w:val="24"/>
              </w:rPr>
            </w:pPr>
          </w:p>
          <w:p w14:paraId="62026168" w14:textId="1B648F04" w:rsidR="00A06C9E" w:rsidRPr="00A06C9E" w:rsidRDefault="00A06C9E" w:rsidP="00A06C9E">
            <w:pPr>
              <w:pStyle w:val="TableParagraph"/>
              <w:spacing w:before="0" w:line="235" w:lineRule="auto"/>
              <w:ind w:left="79" w:right="206"/>
              <w:rPr>
                <w:i/>
                <w:spacing w:val="-2"/>
                <w:sz w:val="24"/>
                <w:szCs w:val="24"/>
              </w:rPr>
            </w:pPr>
            <w:r w:rsidRPr="0072127F">
              <w:rPr>
                <w:i/>
                <w:sz w:val="24"/>
                <w:szCs w:val="24"/>
              </w:rPr>
              <w:t>Key indicator 4: Broader experience</w:t>
            </w:r>
            <w:r w:rsidRPr="0072127F">
              <w:rPr>
                <w:i/>
                <w:spacing w:val="-9"/>
                <w:sz w:val="24"/>
                <w:szCs w:val="24"/>
              </w:rPr>
              <w:t xml:space="preserve"> </w:t>
            </w:r>
            <w:r w:rsidRPr="0072127F">
              <w:rPr>
                <w:i/>
                <w:sz w:val="24"/>
                <w:szCs w:val="24"/>
              </w:rPr>
              <w:t>of</w:t>
            </w:r>
            <w:r w:rsidRPr="0072127F">
              <w:rPr>
                <w:i/>
                <w:spacing w:val="-10"/>
                <w:sz w:val="24"/>
                <w:szCs w:val="24"/>
              </w:rPr>
              <w:t xml:space="preserve"> </w:t>
            </w:r>
            <w:r w:rsidRPr="0072127F">
              <w:rPr>
                <w:i/>
                <w:sz w:val="24"/>
                <w:szCs w:val="24"/>
              </w:rPr>
              <w:t>a</w:t>
            </w:r>
            <w:r w:rsidRPr="0072127F">
              <w:rPr>
                <w:i/>
                <w:spacing w:val="-10"/>
                <w:sz w:val="24"/>
                <w:szCs w:val="24"/>
              </w:rPr>
              <w:t xml:space="preserve"> </w:t>
            </w:r>
            <w:r w:rsidRPr="0072127F">
              <w:rPr>
                <w:i/>
                <w:sz w:val="24"/>
                <w:szCs w:val="24"/>
              </w:rPr>
              <w:t>range</w:t>
            </w:r>
            <w:r w:rsidRPr="0072127F">
              <w:rPr>
                <w:i/>
                <w:spacing w:val="-9"/>
                <w:sz w:val="24"/>
                <w:szCs w:val="24"/>
              </w:rPr>
              <w:t xml:space="preserve"> </w:t>
            </w:r>
            <w:r w:rsidRPr="0072127F">
              <w:rPr>
                <w:i/>
                <w:sz w:val="24"/>
                <w:szCs w:val="24"/>
              </w:rPr>
              <w:t>of</w:t>
            </w:r>
            <w:r w:rsidRPr="0072127F">
              <w:rPr>
                <w:i/>
                <w:spacing w:val="-10"/>
                <w:sz w:val="24"/>
                <w:szCs w:val="24"/>
              </w:rPr>
              <w:t xml:space="preserve"> </w:t>
            </w:r>
            <w:r w:rsidRPr="0072127F">
              <w:rPr>
                <w:i/>
                <w:sz w:val="24"/>
                <w:szCs w:val="24"/>
              </w:rPr>
              <w:t xml:space="preserve">sports and activities offered to all </w:t>
            </w:r>
            <w:r w:rsidRPr="0072127F">
              <w:rPr>
                <w:i/>
                <w:spacing w:val="-2"/>
                <w:sz w:val="24"/>
                <w:szCs w:val="24"/>
              </w:rPr>
              <w:t>pupils.</w:t>
            </w:r>
          </w:p>
        </w:tc>
        <w:tc>
          <w:tcPr>
            <w:tcW w:w="2740" w:type="dxa"/>
            <w:tcBorders>
              <w:top w:val="single" w:sz="4" w:space="0" w:color="auto"/>
              <w:bottom w:val="single" w:sz="4" w:space="0" w:color="auto"/>
            </w:tcBorders>
          </w:tcPr>
          <w:p w14:paraId="105FC832" w14:textId="71CF67CA" w:rsidR="003D03CD" w:rsidRPr="0072127F" w:rsidRDefault="00A06C9E" w:rsidP="003D03CD">
            <w:pPr>
              <w:pStyle w:val="TableParagraph"/>
              <w:spacing w:before="18" w:line="235" w:lineRule="auto"/>
              <w:ind w:left="79"/>
              <w:rPr>
                <w:i/>
                <w:sz w:val="24"/>
                <w:szCs w:val="24"/>
              </w:rPr>
            </w:pPr>
            <w:r>
              <w:rPr>
                <w:i/>
                <w:sz w:val="24"/>
                <w:szCs w:val="24"/>
              </w:rPr>
              <w:t xml:space="preserve">Pupils able to further enhance their skills following </w:t>
            </w:r>
            <w:proofErr w:type="spellStart"/>
            <w:r>
              <w:rPr>
                <w:i/>
                <w:sz w:val="24"/>
                <w:szCs w:val="24"/>
              </w:rPr>
              <w:t>balanceability</w:t>
            </w:r>
            <w:proofErr w:type="spellEnd"/>
            <w:r>
              <w:rPr>
                <w:i/>
                <w:sz w:val="24"/>
                <w:szCs w:val="24"/>
              </w:rPr>
              <w:t xml:space="preserve"> training and become more active throughout the day. </w:t>
            </w:r>
          </w:p>
        </w:tc>
        <w:tc>
          <w:tcPr>
            <w:tcW w:w="2702" w:type="dxa"/>
            <w:tcBorders>
              <w:top w:val="single" w:sz="4" w:space="0" w:color="auto"/>
              <w:bottom w:val="single" w:sz="4" w:space="0" w:color="auto"/>
            </w:tcBorders>
          </w:tcPr>
          <w:p w14:paraId="458FF1D7" w14:textId="0C8CA2A4" w:rsidR="003D03CD" w:rsidRPr="0072127F" w:rsidRDefault="00A06C9E" w:rsidP="003D03CD">
            <w:pPr>
              <w:pStyle w:val="TableParagraph"/>
              <w:spacing w:before="18" w:line="235" w:lineRule="auto"/>
              <w:ind w:left="79" w:right="93"/>
              <w:rPr>
                <w:i/>
                <w:sz w:val="24"/>
                <w:szCs w:val="24"/>
              </w:rPr>
            </w:pPr>
            <w:r>
              <w:rPr>
                <w:i/>
                <w:sz w:val="24"/>
                <w:szCs w:val="24"/>
              </w:rPr>
              <w:t>£3589.80</w:t>
            </w:r>
          </w:p>
        </w:tc>
      </w:tr>
      <w:tr w:rsidR="00BC2F37" w14:paraId="38E6B707" w14:textId="77777777" w:rsidTr="0072127F">
        <w:trPr>
          <w:trHeight w:val="2220"/>
        </w:trPr>
        <w:tc>
          <w:tcPr>
            <w:tcW w:w="2568" w:type="dxa"/>
            <w:tcBorders>
              <w:top w:val="single" w:sz="4" w:space="0" w:color="auto"/>
              <w:bottom w:val="single" w:sz="4" w:space="0" w:color="auto"/>
            </w:tcBorders>
          </w:tcPr>
          <w:p w14:paraId="06D35F31" w14:textId="77777777" w:rsidR="00BC2F37" w:rsidRDefault="0072127F" w:rsidP="00BC2F37">
            <w:pPr>
              <w:pStyle w:val="TableParagraph"/>
              <w:spacing w:before="18" w:line="235" w:lineRule="auto"/>
              <w:ind w:right="162"/>
              <w:rPr>
                <w:i/>
                <w:iCs/>
                <w:sz w:val="24"/>
                <w:szCs w:val="24"/>
              </w:rPr>
            </w:pPr>
            <w:r w:rsidRPr="0072127F">
              <w:rPr>
                <w:i/>
                <w:iCs/>
                <w:sz w:val="24"/>
                <w:szCs w:val="24"/>
              </w:rPr>
              <w:t xml:space="preserve">To enter school competitions as they </w:t>
            </w:r>
            <w:proofErr w:type="gramStart"/>
            <w:r w:rsidRPr="0072127F">
              <w:rPr>
                <w:i/>
                <w:iCs/>
                <w:sz w:val="24"/>
                <w:szCs w:val="24"/>
              </w:rPr>
              <w:t>are offered</w:t>
            </w:r>
            <w:proofErr w:type="gramEnd"/>
            <w:r w:rsidRPr="0072127F">
              <w:rPr>
                <w:i/>
                <w:iCs/>
                <w:sz w:val="24"/>
                <w:szCs w:val="24"/>
              </w:rPr>
              <w:t xml:space="preserve"> on the Bolton School Games website. Increased participation in competitive sports.</w:t>
            </w:r>
          </w:p>
          <w:p w14:paraId="33FD2F04" w14:textId="77777777" w:rsidR="00B777DF" w:rsidRDefault="00B777DF" w:rsidP="00BC2F37">
            <w:pPr>
              <w:pStyle w:val="TableParagraph"/>
              <w:spacing w:before="18" w:line="235" w:lineRule="auto"/>
              <w:ind w:right="162"/>
              <w:rPr>
                <w:i/>
                <w:iCs/>
                <w:sz w:val="24"/>
                <w:szCs w:val="24"/>
              </w:rPr>
            </w:pPr>
          </w:p>
          <w:p w14:paraId="3AFD0EC4" w14:textId="6B1DB4D0" w:rsidR="00B777DF" w:rsidRPr="0072127F" w:rsidRDefault="00B777DF" w:rsidP="00BC2F37">
            <w:pPr>
              <w:pStyle w:val="TableParagraph"/>
              <w:spacing w:before="18" w:line="235" w:lineRule="auto"/>
              <w:ind w:right="162"/>
              <w:rPr>
                <w:i/>
                <w:iCs/>
                <w:sz w:val="24"/>
                <w:szCs w:val="24"/>
              </w:rPr>
            </w:pPr>
            <w:r>
              <w:rPr>
                <w:i/>
                <w:iCs/>
                <w:sz w:val="24"/>
                <w:szCs w:val="24"/>
              </w:rPr>
              <w:t>Purchase membership to Bolton School Games</w:t>
            </w:r>
          </w:p>
          <w:p w14:paraId="1219DC75" w14:textId="520BDF0D" w:rsidR="0072127F" w:rsidRPr="0072127F" w:rsidRDefault="0072127F" w:rsidP="00BC2F37">
            <w:pPr>
              <w:pStyle w:val="TableParagraph"/>
              <w:spacing w:before="18" w:line="235" w:lineRule="auto"/>
              <w:ind w:right="162"/>
              <w:rPr>
                <w:i/>
                <w:iCs/>
                <w:sz w:val="24"/>
                <w:szCs w:val="24"/>
              </w:rPr>
            </w:pPr>
          </w:p>
        </w:tc>
        <w:tc>
          <w:tcPr>
            <w:tcW w:w="3534" w:type="dxa"/>
            <w:tcBorders>
              <w:top w:val="single" w:sz="4" w:space="0" w:color="auto"/>
              <w:bottom w:val="single" w:sz="4" w:space="0" w:color="auto"/>
            </w:tcBorders>
          </w:tcPr>
          <w:p w14:paraId="052B2DC1" w14:textId="4075B60D" w:rsidR="00BC2F37" w:rsidRPr="0072127F" w:rsidRDefault="0072127F" w:rsidP="00BC2F37">
            <w:pPr>
              <w:pStyle w:val="TableParagraph"/>
              <w:ind w:left="79"/>
              <w:rPr>
                <w:i/>
                <w:sz w:val="24"/>
                <w:szCs w:val="24"/>
              </w:rPr>
            </w:pPr>
            <w:r w:rsidRPr="0072127F">
              <w:rPr>
                <w:i/>
                <w:sz w:val="24"/>
                <w:szCs w:val="24"/>
              </w:rPr>
              <w:t>An increased range of children across KS1 and KS2</w:t>
            </w:r>
          </w:p>
        </w:tc>
        <w:tc>
          <w:tcPr>
            <w:tcW w:w="3874" w:type="dxa"/>
            <w:tcBorders>
              <w:top w:val="single" w:sz="4" w:space="0" w:color="auto"/>
              <w:bottom w:val="single" w:sz="4" w:space="0" w:color="auto"/>
            </w:tcBorders>
          </w:tcPr>
          <w:p w14:paraId="6486EFE5" w14:textId="77777777" w:rsidR="00BC2F37" w:rsidRPr="0072127F" w:rsidRDefault="00BC2F37" w:rsidP="00BC2F37">
            <w:pPr>
              <w:pStyle w:val="TableParagraph"/>
              <w:spacing w:before="0" w:line="235" w:lineRule="auto"/>
              <w:ind w:left="0" w:right="206"/>
              <w:rPr>
                <w:i/>
                <w:sz w:val="24"/>
                <w:szCs w:val="24"/>
              </w:rPr>
            </w:pPr>
            <w:r w:rsidRPr="0072127F">
              <w:rPr>
                <w:i/>
                <w:sz w:val="24"/>
                <w:szCs w:val="24"/>
              </w:rPr>
              <w:t>Key indicator 5: Increased participation</w:t>
            </w:r>
            <w:r w:rsidRPr="0072127F">
              <w:rPr>
                <w:i/>
                <w:spacing w:val="-16"/>
                <w:sz w:val="24"/>
                <w:szCs w:val="24"/>
              </w:rPr>
              <w:t xml:space="preserve"> </w:t>
            </w:r>
            <w:r w:rsidRPr="0072127F">
              <w:rPr>
                <w:i/>
                <w:sz w:val="24"/>
                <w:szCs w:val="24"/>
              </w:rPr>
              <w:t>in</w:t>
            </w:r>
            <w:r w:rsidRPr="0072127F">
              <w:rPr>
                <w:i/>
                <w:spacing w:val="-16"/>
                <w:sz w:val="24"/>
                <w:szCs w:val="24"/>
              </w:rPr>
              <w:t xml:space="preserve"> </w:t>
            </w:r>
            <w:r w:rsidRPr="0072127F">
              <w:rPr>
                <w:i/>
                <w:sz w:val="24"/>
                <w:szCs w:val="24"/>
              </w:rPr>
              <w:t xml:space="preserve">competitive </w:t>
            </w:r>
            <w:r w:rsidRPr="0072127F">
              <w:rPr>
                <w:i/>
                <w:spacing w:val="-2"/>
                <w:sz w:val="24"/>
                <w:szCs w:val="24"/>
              </w:rPr>
              <w:t>sport.</w:t>
            </w:r>
          </w:p>
        </w:tc>
        <w:tc>
          <w:tcPr>
            <w:tcW w:w="2740" w:type="dxa"/>
            <w:tcBorders>
              <w:top w:val="single" w:sz="4" w:space="0" w:color="auto"/>
              <w:bottom w:val="single" w:sz="4" w:space="0" w:color="auto"/>
            </w:tcBorders>
          </w:tcPr>
          <w:p w14:paraId="27AE1988" w14:textId="15D17FF5" w:rsidR="00BC2F37" w:rsidRPr="0072127F" w:rsidRDefault="0072127F" w:rsidP="00BC2F37">
            <w:pPr>
              <w:pStyle w:val="TableParagraph"/>
              <w:spacing w:before="18" w:line="235" w:lineRule="auto"/>
              <w:ind w:left="79"/>
              <w:rPr>
                <w:i/>
                <w:sz w:val="24"/>
                <w:szCs w:val="24"/>
              </w:rPr>
            </w:pPr>
            <w:r w:rsidRPr="0072127F">
              <w:rPr>
                <w:i/>
                <w:sz w:val="24"/>
                <w:szCs w:val="24"/>
              </w:rPr>
              <w:t xml:space="preserve">More pupils </w:t>
            </w:r>
            <w:proofErr w:type="gramStart"/>
            <w:r w:rsidRPr="0072127F">
              <w:rPr>
                <w:i/>
                <w:sz w:val="24"/>
                <w:szCs w:val="24"/>
              </w:rPr>
              <w:t>will be given</w:t>
            </w:r>
            <w:proofErr w:type="gramEnd"/>
            <w:r w:rsidRPr="0072127F">
              <w:rPr>
                <w:i/>
                <w:sz w:val="24"/>
                <w:szCs w:val="24"/>
              </w:rPr>
              <w:t xml:space="preserve"> opportunities to take part in external events across a wider range of sports.</w:t>
            </w:r>
          </w:p>
        </w:tc>
        <w:tc>
          <w:tcPr>
            <w:tcW w:w="2702" w:type="dxa"/>
            <w:tcBorders>
              <w:top w:val="single" w:sz="4" w:space="0" w:color="auto"/>
              <w:bottom w:val="single" w:sz="4" w:space="0" w:color="auto"/>
            </w:tcBorders>
          </w:tcPr>
          <w:p w14:paraId="5AC2FB7C" w14:textId="77777777" w:rsidR="00BC2F37" w:rsidRDefault="0072127F" w:rsidP="00BC2F37">
            <w:pPr>
              <w:pStyle w:val="TableParagraph"/>
              <w:spacing w:before="18" w:line="235" w:lineRule="auto"/>
              <w:ind w:left="79" w:right="93"/>
              <w:rPr>
                <w:i/>
                <w:sz w:val="24"/>
                <w:szCs w:val="24"/>
              </w:rPr>
            </w:pPr>
            <w:r w:rsidRPr="0072127F">
              <w:rPr>
                <w:i/>
                <w:sz w:val="24"/>
                <w:szCs w:val="24"/>
              </w:rPr>
              <w:t>£1000</w:t>
            </w:r>
          </w:p>
          <w:p w14:paraId="1F7B6F4A" w14:textId="77777777" w:rsidR="00B777DF" w:rsidRDefault="00B777DF" w:rsidP="00BC2F37">
            <w:pPr>
              <w:pStyle w:val="TableParagraph"/>
              <w:spacing w:before="18" w:line="235" w:lineRule="auto"/>
              <w:ind w:left="79" w:right="93"/>
              <w:rPr>
                <w:i/>
                <w:sz w:val="24"/>
                <w:szCs w:val="24"/>
              </w:rPr>
            </w:pPr>
          </w:p>
          <w:p w14:paraId="25FC940F" w14:textId="77777777" w:rsidR="00B777DF" w:rsidRDefault="00B777DF" w:rsidP="00BC2F37">
            <w:pPr>
              <w:pStyle w:val="TableParagraph"/>
              <w:spacing w:before="18" w:line="235" w:lineRule="auto"/>
              <w:ind w:left="79" w:right="93"/>
              <w:rPr>
                <w:i/>
                <w:sz w:val="24"/>
                <w:szCs w:val="24"/>
              </w:rPr>
            </w:pPr>
          </w:p>
          <w:p w14:paraId="63F5878A" w14:textId="77777777" w:rsidR="00B777DF" w:rsidRDefault="00B777DF" w:rsidP="00BC2F37">
            <w:pPr>
              <w:pStyle w:val="TableParagraph"/>
              <w:spacing w:before="18" w:line="235" w:lineRule="auto"/>
              <w:ind w:left="79" w:right="93"/>
              <w:rPr>
                <w:i/>
                <w:sz w:val="24"/>
                <w:szCs w:val="24"/>
              </w:rPr>
            </w:pPr>
          </w:p>
          <w:p w14:paraId="6B4C1B93" w14:textId="77777777" w:rsidR="00B777DF" w:rsidRDefault="00B777DF" w:rsidP="00BC2F37">
            <w:pPr>
              <w:pStyle w:val="TableParagraph"/>
              <w:spacing w:before="18" w:line="235" w:lineRule="auto"/>
              <w:ind w:left="79" w:right="93"/>
              <w:rPr>
                <w:i/>
                <w:sz w:val="24"/>
                <w:szCs w:val="24"/>
              </w:rPr>
            </w:pPr>
          </w:p>
          <w:p w14:paraId="3936BC7E" w14:textId="77777777" w:rsidR="00B777DF" w:rsidRDefault="00B777DF" w:rsidP="00BC2F37">
            <w:pPr>
              <w:pStyle w:val="TableParagraph"/>
              <w:spacing w:before="18" w:line="235" w:lineRule="auto"/>
              <w:ind w:left="79" w:right="93"/>
              <w:rPr>
                <w:i/>
                <w:sz w:val="24"/>
                <w:szCs w:val="24"/>
              </w:rPr>
            </w:pPr>
          </w:p>
          <w:p w14:paraId="4491BF70" w14:textId="77777777" w:rsidR="00B777DF" w:rsidRDefault="00B777DF" w:rsidP="00BC2F37">
            <w:pPr>
              <w:pStyle w:val="TableParagraph"/>
              <w:spacing w:before="18" w:line="235" w:lineRule="auto"/>
              <w:ind w:left="79" w:right="93"/>
              <w:rPr>
                <w:i/>
                <w:sz w:val="24"/>
                <w:szCs w:val="24"/>
              </w:rPr>
            </w:pPr>
          </w:p>
          <w:p w14:paraId="4EEF605B" w14:textId="77777777" w:rsidR="00B777DF" w:rsidRDefault="00B777DF" w:rsidP="00BC2F37">
            <w:pPr>
              <w:pStyle w:val="TableParagraph"/>
              <w:spacing w:before="18" w:line="235" w:lineRule="auto"/>
              <w:ind w:left="79" w:right="93"/>
              <w:rPr>
                <w:i/>
                <w:sz w:val="24"/>
                <w:szCs w:val="24"/>
              </w:rPr>
            </w:pPr>
          </w:p>
          <w:p w14:paraId="5D163B1D" w14:textId="05018AC0" w:rsidR="00B777DF" w:rsidRPr="0072127F" w:rsidRDefault="00B777DF" w:rsidP="00BC2F37">
            <w:pPr>
              <w:pStyle w:val="TableParagraph"/>
              <w:spacing w:before="18" w:line="235" w:lineRule="auto"/>
              <w:ind w:left="79" w:right="93"/>
              <w:rPr>
                <w:i/>
                <w:sz w:val="24"/>
                <w:szCs w:val="24"/>
              </w:rPr>
            </w:pPr>
            <w:r>
              <w:rPr>
                <w:i/>
                <w:sz w:val="24"/>
                <w:szCs w:val="24"/>
              </w:rPr>
              <w:t>£100</w:t>
            </w:r>
          </w:p>
        </w:tc>
      </w:tr>
      <w:tr w:rsidR="0072127F" w14:paraId="3DA95ED8" w14:textId="77777777" w:rsidTr="00450CD2">
        <w:trPr>
          <w:trHeight w:val="2422"/>
        </w:trPr>
        <w:tc>
          <w:tcPr>
            <w:tcW w:w="2568" w:type="dxa"/>
            <w:tcBorders>
              <w:top w:val="single" w:sz="4" w:space="0" w:color="auto"/>
              <w:bottom w:val="single" w:sz="4" w:space="0" w:color="auto"/>
            </w:tcBorders>
          </w:tcPr>
          <w:p w14:paraId="0E6626EA" w14:textId="77777777" w:rsidR="0072127F" w:rsidRDefault="0072127F" w:rsidP="00BC2F37">
            <w:pPr>
              <w:pStyle w:val="TableParagraph"/>
              <w:spacing w:before="18" w:line="235" w:lineRule="auto"/>
              <w:ind w:right="162"/>
              <w:rPr>
                <w:i/>
                <w:iCs/>
                <w:sz w:val="24"/>
                <w:szCs w:val="24"/>
              </w:rPr>
            </w:pPr>
            <w:r>
              <w:rPr>
                <w:i/>
                <w:iCs/>
                <w:sz w:val="24"/>
                <w:szCs w:val="24"/>
              </w:rPr>
              <w:t>Year 6 wellbeing team to support lunchtime staff by organizing sport activities for KS1 and KS2.</w:t>
            </w:r>
          </w:p>
          <w:p w14:paraId="784013E6" w14:textId="3DA11529" w:rsidR="00450CD2" w:rsidRPr="0072127F" w:rsidRDefault="00450CD2" w:rsidP="00BC2F37">
            <w:pPr>
              <w:pStyle w:val="TableParagraph"/>
              <w:spacing w:before="18" w:line="235" w:lineRule="auto"/>
              <w:ind w:right="162"/>
              <w:rPr>
                <w:i/>
                <w:iCs/>
                <w:sz w:val="24"/>
                <w:szCs w:val="24"/>
              </w:rPr>
            </w:pPr>
            <w:r>
              <w:rPr>
                <w:i/>
                <w:iCs/>
                <w:sz w:val="24"/>
                <w:szCs w:val="24"/>
              </w:rPr>
              <w:t xml:space="preserve">Training provided by </w:t>
            </w:r>
            <w:proofErr w:type="spellStart"/>
            <w:r>
              <w:rPr>
                <w:i/>
                <w:iCs/>
                <w:sz w:val="24"/>
                <w:szCs w:val="24"/>
              </w:rPr>
              <w:t>EdStart</w:t>
            </w:r>
            <w:proofErr w:type="spellEnd"/>
            <w:r>
              <w:rPr>
                <w:i/>
                <w:iCs/>
                <w:sz w:val="24"/>
                <w:szCs w:val="24"/>
              </w:rPr>
              <w:t xml:space="preserve"> for the team delivering</w:t>
            </w:r>
          </w:p>
        </w:tc>
        <w:tc>
          <w:tcPr>
            <w:tcW w:w="3534" w:type="dxa"/>
            <w:tcBorders>
              <w:top w:val="single" w:sz="4" w:space="0" w:color="auto"/>
              <w:bottom w:val="single" w:sz="4" w:space="0" w:color="auto"/>
            </w:tcBorders>
          </w:tcPr>
          <w:p w14:paraId="4D485491" w14:textId="0F8C70E0" w:rsidR="0072127F" w:rsidRPr="0072127F" w:rsidRDefault="0072127F" w:rsidP="00BC2F37">
            <w:pPr>
              <w:pStyle w:val="TableParagraph"/>
              <w:ind w:left="79"/>
              <w:rPr>
                <w:i/>
                <w:color w:val="4C4D4F"/>
                <w:sz w:val="24"/>
                <w:szCs w:val="24"/>
              </w:rPr>
            </w:pPr>
            <w:r>
              <w:rPr>
                <w:i/>
                <w:color w:val="4C4D4F"/>
                <w:sz w:val="24"/>
                <w:szCs w:val="24"/>
              </w:rPr>
              <w:t>Opportunities available for all pupils.</w:t>
            </w:r>
          </w:p>
        </w:tc>
        <w:tc>
          <w:tcPr>
            <w:tcW w:w="3874" w:type="dxa"/>
            <w:tcBorders>
              <w:top w:val="single" w:sz="4" w:space="0" w:color="auto"/>
              <w:bottom w:val="single" w:sz="4" w:space="0" w:color="auto"/>
            </w:tcBorders>
          </w:tcPr>
          <w:p w14:paraId="6AE11BCF" w14:textId="181F6B59" w:rsidR="0072127F" w:rsidRPr="0072127F" w:rsidRDefault="0072127F" w:rsidP="00BC2F37">
            <w:pPr>
              <w:pStyle w:val="TableParagraph"/>
              <w:spacing w:before="0" w:line="235" w:lineRule="auto"/>
              <w:ind w:left="0" w:right="206"/>
              <w:rPr>
                <w:i/>
                <w:color w:val="4C4D4F"/>
                <w:sz w:val="24"/>
                <w:szCs w:val="24"/>
              </w:rPr>
            </w:pPr>
            <w:r w:rsidRPr="0072127F">
              <w:rPr>
                <w:i/>
                <w:sz w:val="24"/>
                <w:szCs w:val="24"/>
              </w:rPr>
              <w:t>Key indicator 2 -The engagement of all pupils in regular physical activity</w:t>
            </w:r>
          </w:p>
        </w:tc>
        <w:tc>
          <w:tcPr>
            <w:tcW w:w="2740" w:type="dxa"/>
            <w:tcBorders>
              <w:top w:val="single" w:sz="4" w:space="0" w:color="auto"/>
              <w:bottom w:val="single" w:sz="4" w:space="0" w:color="auto"/>
            </w:tcBorders>
          </w:tcPr>
          <w:p w14:paraId="58F4CBEF" w14:textId="05CA86CD" w:rsidR="0072127F" w:rsidRPr="00450CD2" w:rsidRDefault="00450CD2" w:rsidP="00BC2F37">
            <w:pPr>
              <w:pStyle w:val="TableParagraph"/>
              <w:spacing w:before="18" w:line="235" w:lineRule="auto"/>
              <w:ind w:left="79"/>
              <w:rPr>
                <w:i/>
                <w:iCs/>
                <w:color w:val="4C4D4F"/>
                <w:sz w:val="24"/>
                <w:szCs w:val="24"/>
              </w:rPr>
            </w:pPr>
            <w:r w:rsidRPr="00450CD2">
              <w:rPr>
                <w:i/>
                <w:iCs/>
                <w:sz w:val="24"/>
                <w:szCs w:val="24"/>
              </w:rPr>
              <w:t>Lunch time clubs will help children achieve the desired 60 minutes of physical activity per day</w:t>
            </w:r>
          </w:p>
        </w:tc>
        <w:tc>
          <w:tcPr>
            <w:tcW w:w="2702" w:type="dxa"/>
            <w:tcBorders>
              <w:top w:val="single" w:sz="4" w:space="0" w:color="auto"/>
              <w:bottom w:val="single" w:sz="4" w:space="0" w:color="auto"/>
            </w:tcBorders>
          </w:tcPr>
          <w:p w14:paraId="3E7328E5" w14:textId="77777777" w:rsidR="0072127F" w:rsidRDefault="00450CD2" w:rsidP="00BC2F37">
            <w:pPr>
              <w:pStyle w:val="TableParagraph"/>
              <w:spacing w:before="18" w:line="235" w:lineRule="auto"/>
              <w:ind w:left="79" w:right="93"/>
              <w:rPr>
                <w:i/>
                <w:color w:val="4C4D4F"/>
                <w:sz w:val="24"/>
                <w:szCs w:val="24"/>
              </w:rPr>
            </w:pPr>
            <w:r>
              <w:rPr>
                <w:i/>
                <w:color w:val="4C4D4F"/>
                <w:sz w:val="24"/>
                <w:szCs w:val="24"/>
              </w:rPr>
              <w:t>£500 for training</w:t>
            </w:r>
          </w:p>
          <w:p w14:paraId="424073DB" w14:textId="2FAE24F0" w:rsidR="00450CD2" w:rsidRPr="0072127F" w:rsidRDefault="00450CD2" w:rsidP="00BC2F37">
            <w:pPr>
              <w:pStyle w:val="TableParagraph"/>
              <w:spacing w:before="18" w:line="235" w:lineRule="auto"/>
              <w:ind w:left="79" w:right="93"/>
              <w:rPr>
                <w:i/>
                <w:color w:val="4C4D4F"/>
                <w:sz w:val="24"/>
                <w:szCs w:val="24"/>
              </w:rPr>
            </w:pPr>
            <w:r>
              <w:rPr>
                <w:i/>
                <w:color w:val="4C4D4F"/>
                <w:sz w:val="24"/>
                <w:szCs w:val="24"/>
              </w:rPr>
              <w:t>£500 for resources</w:t>
            </w:r>
          </w:p>
        </w:tc>
      </w:tr>
      <w:tr w:rsidR="00450CD2" w14:paraId="0B734D0A" w14:textId="77777777" w:rsidTr="00450CD2">
        <w:trPr>
          <w:trHeight w:val="1530"/>
        </w:trPr>
        <w:tc>
          <w:tcPr>
            <w:tcW w:w="2568" w:type="dxa"/>
            <w:tcBorders>
              <w:top w:val="single" w:sz="4" w:space="0" w:color="auto"/>
              <w:bottom w:val="single" w:sz="4" w:space="0" w:color="auto"/>
            </w:tcBorders>
          </w:tcPr>
          <w:p w14:paraId="133DFA88" w14:textId="2B0A4924" w:rsidR="00450CD2" w:rsidRPr="00450CD2" w:rsidRDefault="00450CD2" w:rsidP="00BC2F37">
            <w:pPr>
              <w:pStyle w:val="TableParagraph"/>
              <w:spacing w:before="18" w:line="235" w:lineRule="auto"/>
              <w:ind w:right="162"/>
              <w:rPr>
                <w:i/>
                <w:iCs/>
                <w:sz w:val="24"/>
                <w:szCs w:val="24"/>
              </w:rPr>
            </w:pPr>
            <w:r w:rsidRPr="00450CD2">
              <w:rPr>
                <w:i/>
                <w:iCs/>
                <w:sz w:val="24"/>
                <w:szCs w:val="24"/>
              </w:rPr>
              <w:t>Ensure children have access to age appropriate active travel training in order to encourage them to walk or cycle to school safely</w:t>
            </w:r>
            <w:r>
              <w:rPr>
                <w:i/>
                <w:iCs/>
                <w:sz w:val="24"/>
                <w:szCs w:val="24"/>
              </w:rPr>
              <w:t xml:space="preserve"> by providing </w:t>
            </w:r>
            <w:proofErr w:type="spellStart"/>
            <w:r>
              <w:rPr>
                <w:i/>
                <w:iCs/>
                <w:sz w:val="24"/>
                <w:szCs w:val="24"/>
              </w:rPr>
              <w:t>balanceability</w:t>
            </w:r>
            <w:proofErr w:type="spellEnd"/>
            <w:r>
              <w:rPr>
                <w:i/>
                <w:iCs/>
                <w:sz w:val="24"/>
                <w:szCs w:val="24"/>
              </w:rPr>
              <w:t xml:space="preserve"> and </w:t>
            </w:r>
            <w:proofErr w:type="spellStart"/>
            <w:r w:rsidR="00B777DF">
              <w:rPr>
                <w:i/>
                <w:iCs/>
                <w:sz w:val="24"/>
                <w:szCs w:val="24"/>
              </w:rPr>
              <w:t>bikeability</w:t>
            </w:r>
            <w:proofErr w:type="spellEnd"/>
            <w:r>
              <w:rPr>
                <w:i/>
                <w:iCs/>
                <w:sz w:val="24"/>
                <w:szCs w:val="24"/>
              </w:rPr>
              <w:t xml:space="preserve"> training.</w:t>
            </w:r>
          </w:p>
        </w:tc>
        <w:tc>
          <w:tcPr>
            <w:tcW w:w="3534" w:type="dxa"/>
            <w:tcBorders>
              <w:top w:val="single" w:sz="4" w:space="0" w:color="auto"/>
              <w:bottom w:val="single" w:sz="4" w:space="0" w:color="auto"/>
            </w:tcBorders>
          </w:tcPr>
          <w:p w14:paraId="3DA25130" w14:textId="166AD482" w:rsidR="00450CD2" w:rsidRDefault="00450CD2" w:rsidP="00BC2F37">
            <w:pPr>
              <w:pStyle w:val="TableParagraph"/>
              <w:ind w:left="79"/>
              <w:rPr>
                <w:i/>
                <w:color w:val="4C4D4F"/>
                <w:sz w:val="24"/>
                <w:szCs w:val="24"/>
              </w:rPr>
            </w:pPr>
            <w:r>
              <w:rPr>
                <w:i/>
                <w:color w:val="4C4D4F"/>
                <w:sz w:val="24"/>
                <w:szCs w:val="24"/>
              </w:rPr>
              <w:t xml:space="preserve">Reception – </w:t>
            </w:r>
            <w:proofErr w:type="spellStart"/>
            <w:r>
              <w:rPr>
                <w:i/>
                <w:color w:val="4C4D4F"/>
                <w:sz w:val="24"/>
                <w:szCs w:val="24"/>
              </w:rPr>
              <w:t>balanceability</w:t>
            </w:r>
            <w:proofErr w:type="spellEnd"/>
          </w:p>
          <w:p w14:paraId="4BC0DE1D" w14:textId="30FC22E8" w:rsidR="00450CD2" w:rsidRDefault="00450CD2" w:rsidP="00BC2F37">
            <w:pPr>
              <w:pStyle w:val="TableParagraph"/>
              <w:ind w:left="79"/>
              <w:rPr>
                <w:i/>
                <w:color w:val="4C4D4F"/>
                <w:sz w:val="24"/>
                <w:szCs w:val="24"/>
              </w:rPr>
            </w:pPr>
            <w:r>
              <w:rPr>
                <w:i/>
                <w:color w:val="4C4D4F"/>
                <w:sz w:val="24"/>
                <w:szCs w:val="24"/>
              </w:rPr>
              <w:t xml:space="preserve">Year 6 - </w:t>
            </w:r>
            <w:proofErr w:type="spellStart"/>
            <w:r>
              <w:rPr>
                <w:i/>
                <w:color w:val="4C4D4F"/>
                <w:sz w:val="24"/>
                <w:szCs w:val="24"/>
              </w:rPr>
              <w:t>bikeability</w:t>
            </w:r>
            <w:proofErr w:type="spellEnd"/>
          </w:p>
        </w:tc>
        <w:tc>
          <w:tcPr>
            <w:tcW w:w="3874" w:type="dxa"/>
            <w:tcBorders>
              <w:top w:val="single" w:sz="4" w:space="0" w:color="auto"/>
              <w:bottom w:val="single" w:sz="4" w:space="0" w:color="auto"/>
            </w:tcBorders>
          </w:tcPr>
          <w:p w14:paraId="326CE819" w14:textId="77777777" w:rsidR="00450CD2" w:rsidRPr="0072127F" w:rsidRDefault="00450CD2" w:rsidP="00450CD2">
            <w:pPr>
              <w:pStyle w:val="TableParagraph"/>
              <w:spacing w:before="0" w:line="235" w:lineRule="auto"/>
              <w:ind w:left="79" w:right="206"/>
              <w:rPr>
                <w:i/>
                <w:spacing w:val="-2"/>
                <w:sz w:val="24"/>
                <w:szCs w:val="24"/>
              </w:rPr>
            </w:pPr>
            <w:r w:rsidRPr="0072127F">
              <w:rPr>
                <w:i/>
                <w:sz w:val="24"/>
                <w:szCs w:val="24"/>
              </w:rPr>
              <w:t>Key indicator 4: Broader experience</w:t>
            </w:r>
            <w:r w:rsidRPr="0072127F">
              <w:rPr>
                <w:i/>
                <w:spacing w:val="-9"/>
                <w:sz w:val="24"/>
                <w:szCs w:val="24"/>
              </w:rPr>
              <w:t xml:space="preserve"> </w:t>
            </w:r>
            <w:r w:rsidRPr="0072127F">
              <w:rPr>
                <w:i/>
                <w:sz w:val="24"/>
                <w:szCs w:val="24"/>
              </w:rPr>
              <w:t>of</w:t>
            </w:r>
            <w:r w:rsidRPr="0072127F">
              <w:rPr>
                <w:i/>
                <w:spacing w:val="-10"/>
                <w:sz w:val="24"/>
                <w:szCs w:val="24"/>
              </w:rPr>
              <w:t xml:space="preserve"> </w:t>
            </w:r>
            <w:r w:rsidRPr="0072127F">
              <w:rPr>
                <w:i/>
                <w:sz w:val="24"/>
                <w:szCs w:val="24"/>
              </w:rPr>
              <w:t>a</w:t>
            </w:r>
            <w:r w:rsidRPr="0072127F">
              <w:rPr>
                <w:i/>
                <w:spacing w:val="-10"/>
                <w:sz w:val="24"/>
                <w:szCs w:val="24"/>
              </w:rPr>
              <w:t xml:space="preserve"> </w:t>
            </w:r>
            <w:r w:rsidRPr="0072127F">
              <w:rPr>
                <w:i/>
                <w:sz w:val="24"/>
                <w:szCs w:val="24"/>
              </w:rPr>
              <w:t>range</w:t>
            </w:r>
            <w:r w:rsidRPr="0072127F">
              <w:rPr>
                <w:i/>
                <w:spacing w:val="-9"/>
                <w:sz w:val="24"/>
                <w:szCs w:val="24"/>
              </w:rPr>
              <w:t xml:space="preserve"> </w:t>
            </w:r>
            <w:r w:rsidRPr="0072127F">
              <w:rPr>
                <w:i/>
                <w:sz w:val="24"/>
                <w:szCs w:val="24"/>
              </w:rPr>
              <w:t>of</w:t>
            </w:r>
            <w:r w:rsidRPr="0072127F">
              <w:rPr>
                <w:i/>
                <w:spacing w:val="-10"/>
                <w:sz w:val="24"/>
                <w:szCs w:val="24"/>
              </w:rPr>
              <w:t xml:space="preserve"> </w:t>
            </w:r>
            <w:r w:rsidRPr="0072127F">
              <w:rPr>
                <w:i/>
                <w:sz w:val="24"/>
                <w:szCs w:val="24"/>
              </w:rPr>
              <w:t xml:space="preserve">sports and activities offered to all </w:t>
            </w:r>
            <w:r w:rsidRPr="0072127F">
              <w:rPr>
                <w:i/>
                <w:spacing w:val="-2"/>
                <w:sz w:val="24"/>
                <w:szCs w:val="24"/>
              </w:rPr>
              <w:t>pupils.</w:t>
            </w:r>
          </w:p>
          <w:p w14:paraId="4115ECE8" w14:textId="77777777" w:rsidR="00450CD2" w:rsidRPr="0072127F" w:rsidRDefault="00450CD2" w:rsidP="00BC2F37">
            <w:pPr>
              <w:pStyle w:val="TableParagraph"/>
              <w:spacing w:before="0" w:line="235" w:lineRule="auto"/>
              <w:ind w:left="0" w:right="206"/>
              <w:rPr>
                <w:i/>
                <w:sz w:val="24"/>
                <w:szCs w:val="24"/>
              </w:rPr>
            </w:pPr>
          </w:p>
        </w:tc>
        <w:tc>
          <w:tcPr>
            <w:tcW w:w="2740" w:type="dxa"/>
            <w:tcBorders>
              <w:top w:val="single" w:sz="4" w:space="0" w:color="auto"/>
              <w:bottom w:val="single" w:sz="4" w:space="0" w:color="auto"/>
            </w:tcBorders>
          </w:tcPr>
          <w:p w14:paraId="012E491E" w14:textId="3A1C98CA" w:rsidR="00450CD2" w:rsidRPr="00450CD2" w:rsidRDefault="00450CD2" w:rsidP="00BC2F37">
            <w:pPr>
              <w:pStyle w:val="TableParagraph"/>
              <w:spacing w:before="18" w:line="235" w:lineRule="auto"/>
              <w:ind w:left="79"/>
              <w:rPr>
                <w:i/>
                <w:iCs/>
                <w:sz w:val="24"/>
                <w:szCs w:val="24"/>
              </w:rPr>
            </w:pPr>
            <w:r w:rsidRPr="00450CD2">
              <w:rPr>
                <w:i/>
                <w:iCs/>
                <w:sz w:val="24"/>
                <w:szCs w:val="24"/>
              </w:rPr>
              <w:t>Y6 pupils learn how to ride their bike safely on the road.</w:t>
            </w:r>
          </w:p>
        </w:tc>
        <w:tc>
          <w:tcPr>
            <w:tcW w:w="2702" w:type="dxa"/>
            <w:tcBorders>
              <w:top w:val="single" w:sz="4" w:space="0" w:color="auto"/>
              <w:bottom w:val="single" w:sz="4" w:space="0" w:color="auto"/>
            </w:tcBorders>
          </w:tcPr>
          <w:p w14:paraId="67B7A64A" w14:textId="51B342A6" w:rsidR="00450CD2" w:rsidRDefault="00450CD2" w:rsidP="00BC2F37">
            <w:pPr>
              <w:pStyle w:val="TableParagraph"/>
              <w:spacing w:before="18" w:line="235" w:lineRule="auto"/>
              <w:ind w:left="79" w:right="93"/>
              <w:rPr>
                <w:i/>
                <w:color w:val="4C4D4F"/>
                <w:sz w:val="24"/>
                <w:szCs w:val="24"/>
              </w:rPr>
            </w:pPr>
            <w:r>
              <w:rPr>
                <w:i/>
                <w:color w:val="4C4D4F"/>
                <w:sz w:val="24"/>
                <w:szCs w:val="24"/>
              </w:rPr>
              <w:t xml:space="preserve">£200 towards helmet and bike hire </w:t>
            </w:r>
          </w:p>
        </w:tc>
      </w:tr>
      <w:tr w:rsidR="00450CD2" w14:paraId="453991B3" w14:textId="77777777" w:rsidTr="00A06C9E">
        <w:trPr>
          <w:trHeight w:val="1530"/>
        </w:trPr>
        <w:tc>
          <w:tcPr>
            <w:tcW w:w="2568" w:type="dxa"/>
            <w:tcBorders>
              <w:top w:val="single" w:sz="4" w:space="0" w:color="auto"/>
              <w:bottom w:val="single" w:sz="4" w:space="0" w:color="auto"/>
            </w:tcBorders>
          </w:tcPr>
          <w:p w14:paraId="1BE49308" w14:textId="3C70560B" w:rsidR="00450CD2" w:rsidRPr="00450CD2" w:rsidRDefault="00450CD2" w:rsidP="00BC2F37">
            <w:pPr>
              <w:pStyle w:val="TableParagraph"/>
              <w:spacing w:before="18" w:line="235" w:lineRule="auto"/>
              <w:ind w:right="162"/>
              <w:rPr>
                <w:i/>
                <w:iCs/>
                <w:sz w:val="24"/>
                <w:szCs w:val="24"/>
              </w:rPr>
            </w:pPr>
            <w:r w:rsidRPr="00450CD2">
              <w:rPr>
                <w:i/>
                <w:iCs/>
                <w:sz w:val="24"/>
                <w:szCs w:val="24"/>
              </w:rPr>
              <w:t xml:space="preserve">To ensure that equipment </w:t>
            </w:r>
            <w:proofErr w:type="gramStart"/>
            <w:r w:rsidRPr="00450CD2">
              <w:rPr>
                <w:i/>
                <w:iCs/>
                <w:sz w:val="24"/>
                <w:szCs w:val="24"/>
              </w:rPr>
              <w:t>is updated</w:t>
            </w:r>
            <w:proofErr w:type="gramEnd"/>
            <w:r w:rsidRPr="00450CD2">
              <w:rPr>
                <w:i/>
                <w:iCs/>
                <w:sz w:val="24"/>
                <w:szCs w:val="24"/>
              </w:rPr>
              <w:t xml:space="preserve"> to provide the best experiences for children to participate in a range of activities,</w:t>
            </w:r>
            <w:r>
              <w:rPr>
                <w:i/>
                <w:iCs/>
                <w:sz w:val="24"/>
                <w:szCs w:val="24"/>
              </w:rPr>
              <w:t xml:space="preserve"> </w:t>
            </w:r>
            <w:r w:rsidRPr="00450CD2">
              <w:rPr>
                <w:i/>
                <w:iCs/>
                <w:sz w:val="24"/>
                <w:szCs w:val="24"/>
              </w:rPr>
              <w:t>both curricular and extra-curricular.</w:t>
            </w:r>
            <w:r>
              <w:rPr>
                <w:i/>
                <w:iCs/>
                <w:sz w:val="24"/>
                <w:szCs w:val="24"/>
              </w:rPr>
              <w:t xml:space="preserve"> </w:t>
            </w:r>
            <w:r w:rsidRPr="00450CD2">
              <w:rPr>
                <w:i/>
                <w:iCs/>
                <w:sz w:val="24"/>
                <w:szCs w:val="24"/>
              </w:rPr>
              <w:t xml:space="preserve">Update PE </w:t>
            </w:r>
            <w:proofErr w:type="gramStart"/>
            <w:r w:rsidRPr="00450CD2">
              <w:rPr>
                <w:i/>
                <w:iCs/>
                <w:sz w:val="24"/>
                <w:szCs w:val="24"/>
              </w:rPr>
              <w:t>equipment which</w:t>
            </w:r>
            <w:proofErr w:type="gramEnd"/>
            <w:r w:rsidRPr="00450CD2">
              <w:rPr>
                <w:i/>
                <w:iCs/>
                <w:sz w:val="24"/>
                <w:szCs w:val="24"/>
              </w:rPr>
              <w:t xml:space="preserve"> becomes old and damaged to ensure it provides sustainability for purpose and activity.</w:t>
            </w:r>
          </w:p>
        </w:tc>
        <w:tc>
          <w:tcPr>
            <w:tcW w:w="3534" w:type="dxa"/>
            <w:tcBorders>
              <w:top w:val="single" w:sz="4" w:space="0" w:color="auto"/>
              <w:bottom w:val="single" w:sz="4" w:space="0" w:color="auto"/>
            </w:tcBorders>
          </w:tcPr>
          <w:p w14:paraId="2AE967FC" w14:textId="069E0D96" w:rsidR="00450CD2" w:rsidRDefault="00450CD2" w:rsidP="00BC2F37">
            <w:pPr>
              <w:pStyle w:val="TableParagraph"/>
              <w:ind w:left="79"/>
              <w:rPr>
                <w:i/>
                <w:color w:val="4C4D4F"/>
                <w:sz w:val="24"/>
                <w:szCs w:val="24"/>
              </w:rPr>
            </w:pPr>
            <w:r>
              <w:rPr>
                <w:i/>
                <w:color w:val="4C4D4F"/>
                <w:sz w:val="24"/>
                <w:szCs w:val="24"/>
              </w:rPr>
              <w:t>All pupils across school</w:t>
            </w:r>
          </w:p>
        </w:tc>
        <w:tc>
          <w:tcPr>
            <w:tcW w:w="3874" w:type="dxa"/>
            <w:tcBorders>
              <w:top w:val="single" w:sz="4" w:space="0" w:color="auto"/>
              <w:bottom w:val="single" w:sz="4" w:space="0" w:color="auto"/>
            </w:tcBorders>
          </w:tcPr>
          <w:p w14:paraId="52F4C5EC" w14:textId="77777777" w:rsidR="00450CD2" w:rsidRPr="0072127F" w:rsidRDefault="00450CD2" w:rsidP="00450CD2">
            <w:pPr>
              <w:pStyle w:val="TableParagraph"/>
              <w:spacing w:before="0" w:line="235" w:lineRule="auto"/>
              <w:ind w:left="79" w:right="206"/>
              <w:rPr>
                <w:i/>
                <w:spacing w:val="-2"/>
                <w:sz w:val="24"/>
                <w:szCs w:val="24"/>
              </w:rPr>
            </w:pPr>
            <w:r w:rsidRPr="0072127F">
              <w:rPr>
                <w:i/>
                <w:sz w:val="24"/>
                <w:szCs w:val="24"/>
              </w:rPr>
              <w:t>Key indicator 4: Broader experience</w:t>
            </w:r>
            <w:r w:rsidRPr="0072127F">
              <w:rPr>
                <w:i/>
                <w:spacing w:val="-9"/>
                <w:sz w:val="24"/>
                <w:szCs w:val="24"/>
              </w:rPr>
              <w:t xml:space="preserve"> </w:t>
            </w:r>
            <w:r w:rsidRPr="0072127F">
              <w:rPr>
                <w:i/>
                <w:sz w:val="24"/>
                <w:szCs w:val="24"/>
              </w:rPr>
              <w:t>of</w:t>
            </w:r>
            <w:r w:rsidRPr="0072127F">
              <w:rPr>
                <w:i/>
                <w:spacing w:val="-10"/>
                <w:sz w:val="24"/>
                <w:szCs w:val="24"/>
              </w:rPr>
              <w:t xml:space="preserve"> </w:t>
            </w:r>
            <w:r w:rsidRPr="0072127F">
              <w:rPr>
                <w:i/>
                <w:sz w:val="24"/>
                <w:szCs w:val="24"/>
              </w:rPr>
              <w:t>a</w:t>
            </w:r>
            <w:r w:rsidRPr="0072127F">
              <w:rPr>
                <w:i/>
                <w:spacing w:val="-10"/>
                <w:sz w:val="24"/>
                <w:szCs w:val="24"/>
              </w:rPr>
              <w:t xml:space="preserve"> </w:t>
            </w:r>
            <w:r w:rsidRPr="0072127F">
              <w:rPr>
                <w:i/>
                <w:sz w:val="24"/>
                <w:szCs w:val="24"/>
              </w:rPr>
              <w:t>range</w:t>
            </w:r>
            <w:r w:rsidRPr="0072127F">
              <w:rPr>
                <w:i/>
                <w:spacing w:val="-9"/>
                <w:sz w:val="24"/>
                <w:szCs w:val="24"/>
              </w:rPr>
              <w:t xml:space="preserve"> </w:t>
            </w:r>
            <w:r w:rsidRPr="0072127F">
              <w:rPr>
                <w:i/>
                <w:sz w:val="24"/>
                <w:szCs w:val="24"/>
              </w:rPr>
              <w:t>of</w:t>
            </w:r>
            <w:r w:rsidRPr="0072127F">
              <w:rPr>
                <w:i/>
                <w:spacing w:val="-10"/>
                <w:sz w:val="24"/>
                <w:szCs w:val="24"/>
              </w:rPr>
              <w:t xml:space="preserve"> </w:t>
            </w:r>
            <w:r w:rsidRPr="0072127F">
              <w:rPr>
                <w:i/>
                <w:sz w:val="24"/>
                <w:szCs w:val="24"/>
              </w:rPr>
              <w:t xml:space="preserve">sports and activities offered to all </w:t>
            </w:r>
            <w:r w:rsidRPr="0072127F">
              <w:rPr>
                <w:i/>
                <w:spacing w:val="-2"/>
                <w:sz w:val="24"/>
                <w:szCs w:val="24"/>
              </w:rPr>
              <w:t>pupils.</w:t>
            </w:r>
          </w:p>
          <w:p w14:paraId="5746EC5D" w14:textId="77777777" w:rsidR="00450CD2" w:rsidRPr="0072127F" w:rsidRDefault="00450CD2" w:rsidP="00450CD2">
            <w:pPr>
              <w:pStyle w:val="TableParagraph"/>
              <w:spacing w:before="0" w:line="235" w:lineRule="auto"/>
              <w:ind w:left="79" w:right="206"/>
              <w:rPr>
                <w:i/>
                <w:sz w:val="24"/>
                <w:szCs w:val="24"/>
              </w:rPr>
            </w:pPr>
          </w:p>
        </w:tc>
        <w:tc>
          <w:tcPr>
            <w:tcW w:w="2740" w:type="dxa"/>
            <w:tcBorders>
              <w:top w:val="single" w:sz="4" w:space="0" w:color="auto"/>
              <w:bottom w:val="single" w:sz="4" w:space="0" w:color="auto"/>
            </w:tcBorders>
          </w:tcPr>
          <w:p w14:paraId="56E68001" w14:textId="7609CECB" w:rsidR="00450CD2" w:rsidRPr="00450CD2" w:rsidRDefault="00450CD2" w:rsidP="00BC2F37">
            <w:pPr>
              <w:pStyle w:val="TableParagraph"/>
              <w:spacing w:before="18" w:line="235" w:lineRule="auto"/>
              <w:ind w:left="79"/>
              <w:rPr>
                <w:i/>
                <w:iCs/>
                <w:sz w:val="24"/>
                <w:szCs w:val="24"/>
              </w:rPr>
            </w:pPr>
            <w:r w:rsidRPr="00450CD2">
              <w:rPr>
                <w:i/>
                <w:iCs/>
                <w:sz w:val="24"/>
                <w:szCs w:val="24"/>
              </w:rPr>
              <w:t>Children have access to high quality equipment to facilitate progress and enjoyment within PE, allowing the enhancement</w:t>
            </w:r>
            <w:r>
              <w:rPr>
                <w:i/>
                <w:iCs/>
                <w:sz w:val="24"/>
                <w:szCs w:val="24"/>
              </w:rPr>
              <w:t xml:space="preserve"> </w:t>
            </w:r>
            <w:r w:rsidRPr="00450CD2">
              <w:rPr>
                <w:i/>
                <w:iCs/>
                <w:sz w:val="24"/>
                <w:szCs w:val="24"/>
              </w:rPr>
              <w:t>of skills in a broad range of sports.</w:t>
            </w:r>
          </w:p>
        </w:tc>
        <w:tc>
          <w:tcPr>
            <w:tcW w:w="2702" w:type="dxa"/>
            <w:tcBorders>
              <w:top w:val="single" w:sz="4" w:space="0" w:color="auto"/>
              <w:bottom w:val="single" w:sz="4" w:space="0" w:color="auto"/>
            </w:tcBorders>
          </w:tcPr>
          <w:p w14:paraId="63C9867F" w14:textId="08F237DF" w:rsidR="00450CD2" w:rsidRDefault="00B777DF" w:rsidP="00BC2F37">
            <w:pPr>
              <w:pStyle w:val="TableParagraph"/>
              <w:spacing w:before="18" w:line="235" w:lineRule="auto"/>
              <w:ind w:left="79" w:right="93"/>
              <w:rPr>
                <w:i/>
                <w:color w:val="4C4D4F"/>
                <w:sz w:val="24"/>
                <w:szCs w:val="24"/>
              </w:rPr>
            </w:pPr>
            <w:r>
              <w:rPr>
                <w:i/>
                <w:color w:val="4C4D4F"/>
                <w:sz w:val="24"/>
                <w:szCs w:val="24"/>
              </w:rPr>
              <w:t>£1500 towards equipment replacement</w:t>
            </w:r>
          </w:p>
        </w:tc>
      </w:tr>
      <w:tr w:rsidR="00A06C9E" w14:paraId="2CD6C41D" w14:textId="77777777" w:rsidTr="00BC2F37">
        <w:trPr>
          <w:trHeight w:val="1530"/>
        </w:trPr>
        <w:tc>
          <w:tcPr>
            <w:tcW w:w="2568" w:type="dxa"/>
            <w:tcBorders>
              <w:top w:val="single" w:sz="4" w:space="0" w:color="auto"/>
            </w:tcBorders>
          </w:tcPr>
          <w:p w14:paraId="294CB6C9" w14:textId="6E9AEC2D" w:rsidR="00A06C9E" w:rsidRPr="00450CD2" w:rsidRDefault="00A06C9E" w:rsidP="00BC2F37">
            <w:pPr>
              <w:pStyle w:val="TableParagraph"/>
              <w:spacing w:before="18" w:line="235" w:lineRule="auto"/>
              <w:ind w:right="162"/>
              <w:rPr>
                <w:i/>
                <w:iCs/>
                <w:sz w:val="24"/>
                <w:szCs w:val="24"/>
              </w:rPr>
            </w:pPr>
            <w:r>
              <w:rPr>
                <w:i/>
                <w:iCs/>
                <w:sz w:val="24"/>
                <w:szCs w:val="24"/>
              </w:rPr>
              <w:t>To enhance the woodland offer through access to forest school trained staff</w:t>
            </w:r>
            <w:r w:rsidR="00BE170E">
              <w:rPr>
                <w:i/>
                <w:iCs/>
                <w:sz w:val="24"/>
                <w:szCs w:val="24"/>
              </w:rPr>
              <w:t xml:space="preserve"> and through the procurement of resources to support delivery </w:t>
            </w:r>
          </w:p>
        </w:tc>
        <w:tc>
          <w:tcPr>
            <w:tcW w:w="3534" w:type="dxa"/>
            <w:tcBorders>
              <w:top w:val="single" w:sz="4" w:space="0" w:color="auto"/>
            </w:tcBorders>
          </w:tcPr>
          <w:p w14:paraId="7F0CFD3B" w14:textId="6F4151B3" w:rsidR="00A06C9E" w:rsidRDefault="00BE170E" w:rsidP="00BC2F37">
            <w:pPr>
              <w:pStyle w:val="TableParagraph"/>
              <w:ind w:left="79"/>
              <w:rPr>
                <w:i/>
                <w:color w:val="4C4D4F"/>
                <w:sz w:val="24"/>
                <w:szCs w:val="24"/>
              </w:rPr>
            </w:pPr>
            <w:r>
              <w:rPr>
                <w:i/>
                <w:color w:val="4C4D4F"/>
                <w:sz w:val="24"/>
                <w:szCs w:val="24"/>
              </w:rPr>
              <w:t>All pupils across school</w:t>
            </w:r>
          </w:p>
        </w:tc>
        <w:tc>
          <w:tcPr>
            <w:tcW w:w="3874" w:type="dxa"/>
            <w:tcBorders>
              <w:top w:val="single" w:sz="4" w:space="0" w:color="auto"/>
            </w:tcBorders>
          </w:tcPr>
          <w:p w14:paraId="1EFA2763" w14:textId="77777777" w:rsidR="00BE170E" w:rsidRPr="0072127F" w:rsidRDefault="00BE170E" w:rsidP="00BE170E">
            <w:pPr>
              <w:pStyle w:val="TableParagraph"/>
              <w:spacing w:before="0" w:line="235" w:lineRule="auto"/>
              <w:ind w:left="79" w:right="206"/>
              <w:rPr>
                <w:i/>
                <w:spacing w:val="-2"/>
                <w:sz w:val="24"/>
                <w:szCs w:val="24"/>
              </w:rPr>
            </w:pPr>
            <w:r w:rsidRPr="0072127F">
              <w:rPr>
                <w:i/>
                <w:sz w:val="24"/>
                <w:szCs w:val="24"/>
              </w:rPr>
              <w:t>Key indicator 4: Broader experience</w:t>
            </w:r>
            <w:r w:rsidRPr="0072127F">
              <w:rPr>
                <w:i/>
                <w:spacing w:val="-9"/>
                <w:sz w:val="24"/>
                <w:szCs w:val="24"/>
              </w:rPr>
              <w:t xml:space="preserve"> </w:t>
            </w:r>
            <w:r w:rsidRPr="0072127F">
              <w:rPr>
                <w:i/>
                <w:sz w:val="24"/>
                <w:szCs w:val="24"/>
              </w:rPr>
              <w:t>of</w:t>
            </w:r>
            <w:r w:rsidRPr="0072127F">
              <w:rPr>
                <w:i/>
                <w:spacing w:val="-10"/>
                <w:sz w:val="24"/>
                <w:szCs w:val="24"/>
              </w:rPr>
              <w:t xml:space="preserve"> </w:t>
            </w:r>
            <w:r w:rsidRPr="0072127F">
              <w:rPr>
                <w:i/>
                <w:sz w:val="24"/>
                <w:szCs w:val="24"/>
              </w:rPr>
              <w:t>a</w:t>
            </w:r>
            <w:r w:rsidRPr="0072127F">
              <w:rPr>
                <w:i/>
                <w:spacing w:val="-10"/>
                <w:sz w:val="24"/>
                <w:szCs w:val="24"/>
              </w:rPr>
              <w:t xml:space="preserve"> </w:t>
            </w:r>
            <w:r w:rsidRPr="0072127F">
              <w:rPr>
                <w:i/>
                <w:sz w:val="24"/>
                <w:szCs w:val="24"/>
              </w:rPr>
              <w:t>range</w:t>
            </w:r>
            <w:r w:rsidRPr="0072127F">
              <w:rPr>
                <w:i/>
                <w:spacing w:val="-9"/>
                <w:sz w:val="24"/>
                <w:szCs w:val="24"/>
              </w:rPr>
              <w:t xml:space="preserve"> </w:t>
            </w:r>
            <w:r w:rsidRPr="0072127F">
              <w:rPr>
                <w:i/>
                <w:sz w:val="24"/>
                <w:szCs w:val="24"/>
              </w:rPr>
              <w:t>of</w:t>
            </w:r>
            <w:r w:rsidRPr="0072127F">
              <w:rPr>
                <w:i/>
                <w:spacing w:val="-10"/>
                <w:sz w:val="24"/>
                <w:szCs w:val="24"/>
              </w:rPr>
              <w:t xml:space="preserve"> </w:t>
            </w:r>
            <w:r w:rsidRPr="0072127F">
              <w:rPr>
                <w:i/>
                <w:sz w:val="24"/>
                <w:szCs w:val="24"/>
              </w:rPr>
              <w:t xml:space="preserve">sports and activities offered to all </w:t>
            </w:r>
            <w:r w:rsidRPr="0072127F">
              <w:rPr>
                <w:i/>
                <w:spacing w:val="-2"/>
                <w:sz w:val="24"/>
                <w:szCs w:val="24"/>
              </w:rPr>
              <w:t>pupils.</w:t>
            </w:r>
          </w:p>
          <w:p w14:paraId="305BB3D3" w14:textId="77777777" w:rsidR="00A06C9E" w:rsidRPr="0072127F" w:rsidRDefault="00A06C9E" w:rsidP="00450CD2">
            <w:pPr>
              <w:pStyle w:val="TableParagraph"/>
              <w:spacing w:before="0" w:line="235" w:lineRule="auto"/>
              <w:ind w:left="79" w:right="206"/>
              <w:rPr>
                <w:i/>
                <w:sz w:val="24"/>
                <w:szCs w:val="24"/>
              </w:rPr>
            </w:pPr>
          </w:p>
        </w:tc>
        <w:tc>
          <w:tcPr>
            <w:tcW w:w="2740" w:type="dxa"/>
            <w:tcBorders>
              <w:top w:val="single" w:sz="4" w:space="0" w:color="auto"/>
            </w:tcBorders>
          </w:tcPr>
          <w:p w14:paraId="490E7500" w14:textId="17DF62F6" w:rsidR="00A06C9E" w:rsidRPr="00BE170E" w:rsidRDefault="00BE170E" w:rsidP="00BC2F37">
            <w:pPr>
              <w:pStyle w:val="TableParagraph"/>
              <w:spacing w:before="18" w:line="235" w:lineRule="auto"/>
              <w:ind w:left="79"/>
              <w:rPr>
                <w:i/>
                <w:iCs/>
                <w:sz w:val="24"/>
                <w:szCs w:val="24"/>
              </w:rPr>
            </w:pPr>
            <w:r w:rsidRPr="00BE170E">
              <w:rPr>
                <w:i/>
                <w:iCs/>
                <w:sz w:val="24"/>
                <w:szCs w:val="24"/>
              </w:rPr>
              <w:t xml:space="preserve">These sessions </w:t>
            </w:r>
            <w:r>
              <w:rPr>
                <w:i/>
                <w:iCs/>
                <w:sz w:val="24"/>
                <w:szCs w:val="24"/>
              </w:rPr>
              <w:t>will</w:t>
            </w:r>
            <w:r w:rsidRPr="00BE170E">
              <w:rPr>
                <w:i/>
                <w:iCs/>
                <w:sz w:val="24"/>
                <w:szCs w:val="24"/>
              </w:rPr>
              <w:t xml:space="preserve"> focus on developing the confidence, social interaction and wellbeing of pupils</w:t>
            </w:r>
          </w:p>
        </w:tc>
        <w:tc>
          <w:tcPr>
            <w:tcW w:w="2702" w:type="dxa"/>
            <w:tcBorders>
              <w:top w:val="single" w:sz="4" w:space="0" w:color="auto"/>
            </w:tcBorders>
          </w:tcPr>
          <w:p w14:paraId="4AAB688D" w14:textId="4D18B3FC" w:rsidR="00A06C9E" w:rsidRDefault="00BE170E" w:rsidP="00BC2F37">
            <w:pPr>
              <w:pStyle w:val="TableParagraph"/>
              <w:spacing w:before="18" w:line="235" w:lineRule="auto"/>
              <w:ind w:left="79" w:right="93"/>
              <w:rPr>
                <w:i/>
                <w:color w:val="4C4D4F"/>
                <w:sz w:val="24"/>
                <w:szCs w:val="24"/>
              </w:rPr>
            </w:pPr>
            <w:r>
              <w:rPr>
                <w:i/>
                <w:color w:val="4C4D4F"/>
                <w:sz w:val="24"/>
                <w:szCs w:val="24"/>
              </w:rPr>
              <w:t>£4200 for delivery and resources</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BE170E">
      <w:pPr>
        <w:pStyle w:val="BodyText"/>
        <w:ind w:left="117"/>
        <w:rPr>
          <w:sz w:val="20"/>
        </w:rPr>
      </w:pPr>
      <w:r>
        <w:rPr>
          <w:noProof/>
          <w:sz w:val="20"/>
          <w:lang w:val="en-GB" w:eastAsia="en-GB"/>
        </w:rPr>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BE170E">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fillcolor="#ed2124" stroked="f">
                <v:path arrowok="t"/>
                <v:textbox inset="0,0,0,0">
                  <w:txbxContent>
                    <w:p w14:paraId="6234A29C" w14:textId="77777777" w:rsidR="0069539B" w:rsidRDefault="00BE170E">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BE170E">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proofErr w:type="gramStart"/>
      <w:r>
        <w:rPr>
          <w:color w:val="231F20"/>
        </w:rPr>
        <w:t>showcase</w:t>
      </w:r>
      <w:proofErr w:type="gramEnd"/>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BE170E">
            <w:pPr>
              <w:pStyle w:val="TableParagraph"/>
              <w:rPr>
                <w:b/>
                <w:sz w:val="28"/>
              </w:rPr>
            </w:pPr>
            <w:r>
              <w:rPr>
                <w:b/>
                <w:color w:val="231F20"/>
                <w:spacing w:val="-2"/>
                <w:sz w:val="28"/>
              </w:rPr>
              <w:t>Activity/Action</w:t>
            </w:r>
          </w:p>
        </w:tc>
        <w:tc>
          <w:tcPr>
            <w:tcW w:w="5036" w:type="dxa"/>
          </w:tcPr>
          <w:p w14:paraId="67FD63A8" w14:textId="77777777" w:rsidR="0069539B" w:rsidRDefault="00BE170E">
            <w:pPr>
              <w:pStyle w:val="TableParagraph"/>
              <w:ind w:left="79"/>
              <w:rPr>
                <w:b/>
                <w:sz w:val="28"/>
              </w:rPr>
            </w:pPr>
            <w:r>
              <w:rPr>
                <w:b/>
                <w:color w:val="231F20"/>
                <w:spacing w:val="-2"/>
                <w:sz w:val="28"/>
              </w:rPr>
              <w:t>Impact</w:t>
            </w:r>
          </w:p>
        </w:tc>
        <w:tc>
          <w:tcPr>
            <w:tcW w:w="4768" w:type="dxa"/>
          </w:tcPr>
          <w:p w14:paraId="7EE50163" w14:textId="77777777" w:rsidR="0069539B" w:rsidRDefault="00BE170E">
            <w:pPr>
              <w:pStyle w:val="TableParagraph"/>
              <w:rPr>
                <w:b/>
                <w:sz w:val="28"/>
              </w:rPr>
            </w:pPr>
            <w:r>
              <w:rPr>
                <w:b/>
                <w:color w:val="231F20"/>
                <w:spacing w:val="-2"/>
                <w:sz w:val="28"/>
              </w:rPr>
              <w:t>Comments</w:t>
            </w:r>
          </w:p>
        </w:tc>
      </w:tr>
      <w:tr w:rsidR="0069539B" w14:paraId="7C6F5942" w14:textId="77777777" w:rsidTr="00EA4991">
        <w:trPr>
          <w:trHeight w:val="4267"/>
        </w:trPr>
        <w:tc>
          <w:tcPr>
            <w:tcW w:w="5563" w:type="dxa"/>
            <w:tcBorders>
              <w:bottom w:val="single" w:sz="4" w:space="0" w:color="auto"/>
            </w:tcBorders>
          </w:tcPr>
          <w:p w14:paraId="0A5BF4E7" w14:textId="26BEAA4F" w:rsidR="0069539B" w:rsidRDefault="00EA4991">
            <w:pPr>
              <w:pStyle w:val="TableParagraph"/>
              <w:spacing w:before="0"/>
              <w:ind w:left="0"/>
              <w:rPr>
                <w:rFonts w:ascii="Times New Roman"/>
                <w:sz w:val="28"/>
              </w:rPr>
            </w:pPr>
            <w:r>
              <w:rPr>
                <w:i/>
                <w:sz w:val="24"/>
                <w:szCs w:val="24"/>
              </w:rPr>
              <w:t>Purchase of balance bikes, scooters, helmets, resources and training</w:t>
            </w:r>
          </w:p>
        </w:tc>
        <w:tc>
          <w:tcPr>
            <w:tcW w:w="5036" w:type="dxa"/>
            <w:tcBorders>
              <w:bottom w:val="single" w:sz="4" w:space="0" w:color="auto"/>
            </w:tcBorders>
          </w:tcPr>
          <w:p w14:paraId="20ABBF3A" w14:textId="77777777" w:rsidR="00EA4991" w:rsidRDefault="00EA4991" w:rsidP="00EA4991">
            <w:pPr>
              <w:pStyle w:val="TableParagraph"/>
              <w:spacing w:before="0"/>
              <w:ind w:left="0"/>
              <w:rPr>
                <w:rFonts w:asciiTheme="minorHAnsi" w:hAnsiTheme="minorHAnsi" w:cstheme="minorHAnsi"/>
                <w:i/>
                <w:sz w:val="24"/>
                <w:szCs w:val="24"/>
              </w:rPr>
            </w:pPr>
            <w:r>
              <w:rPr>
                <w:rFonts w:asciiTheme="minorHAnsi" w:hAnsiTheme="minorHAnsi" w:cstheme="minorHAnsi"/>
                <w:i/>
                <w:sz w:val="24"/>
                <w:szCs w:val="24"/>
              </w:rPr>
              <w:t xml:space="preserve">All children in Reception have been supported in developing their core strength and gross motor skills </w:t>
            </w:r>
            <w:proofErr w:type="gramStart"/>
            <w:r>
              <w:rPr>
                <w:rFonts w:asciiTheme="minorHAnsi" w:hAnsiTheme="minorHAnsi" w:cstheme="minorHAnsi"/>
                <w:i/>
                <w:sz w:val="24"/>
                <w:szCs w:val="24"/>
              </w:rPr>
              <w:t>through the use of</w:t>
            </w:r>
            <w:proofErr w:type="gramEnd"/>
            <w:r>
              <w:rPr>
                <w:rFonts w:asciiTheme="minorHAnsi" w:hAnsiTheme="minorHAnsi" w:cstheme="minorHAnsi"/>
                <w:i/>
                <w:sz w:val="24"/>
                <w:szCs w:val="24"/>
              </w:rPr>
              <w:t xml:space="preserve"> the newly purchased balance bikes and pedal bikes. </w:t>
            </w:r>
          </w:p>
          <w:p w14:paraId="6041DD5B" w14:textId="77777777" w:rsidR="00EA4991" w:rsidRDefault="00EA4991" w:rsidP="00EA4991">
            <w:pPr>
              <w:pStyle w:val="TableParagraph"/>
              <w:spacing w:before="0"/>
              <w:ind w:left="0"/>
              <w:rPr>
                <w:rFonts w:asciiTheme="minorHAnsi" w:hAnsiTheme="minorHAnsi" w:cstheme="minorHAnsi"/>
                <w:i/>
                <w:sz w:val="24"/>
                <w:szCs w:val="24"/>
              </w:rPr>
            </w:pPr>
          </w:p>
          <w:p w14:paraId="1432955B" w14:textId="77777777" w:rsidR="00EA4991" w:rsidRDefault="00EA4991" w:rsidP="00EA4991">
            <w:pPr>
              <w:pStyle w:val="TableParagraph"/>
              <w:spacing w:before="0"/>
              <w:ind w:left="0"/>
              <w:rPr>
                <w:rFonts w:asciiTheme="minorHAnsi" w:hAnsiTheme="minorHAnsi" w:cstheme="minorHAnsi"/>
                <w:i/>
                <w:sz w:val="24"/>
                <w:szCs w:val="24"/>
              </w:rPr>
            </w:pPr>
            <w:r>
              <w:rPr>
                <w:rFonts w:asciiTheme="minorHAnsi" w:hAnsiTheme="minorHAnsi" w:cstheme="minorHAnsi"/>
                <w:i/>
                <w:sz w:val="24"/>
                <w:szCs w:val="24"/>
              </w:rPr>
              <w:t xml:space="preserve">The EYFS lead who also teaches in Reception </w:t>
            </w:r>
            <w:proofErr w:type="gramStart"/>
            <w:r>
              <w:rPr>
                <w:rFonts w:asciiTheme="minorHAnsi" w:hAnsiTheme="minorHAnsi" w:cstheme="minorHAnsi"/>
                <w:i/>
                <w:sz w:val="24"/>
                <w:szCs w:val="24"/>
              </w:rPr>
              <w:t>has been trained</w:t>
            </w:r>
            <w:proofErr w:type="gramEnd"/>
            <w:r>
              <w:rPr>
                <w:rFonts w:asciiTheme="minorHAnsi" w:hAnsiTheme="minorHAnsi" w:cstheme="minorHAnsi"/>
                <w:i/>
                <w:sz w:val="24"/>
                <w:szCs w:val="24"/>
              </w:rPr>
              <w:t xml:space="preserve"> on the use of the equipment and has supported the rest of the team in the effective use of the equipment. </w:t>
            </w:r>
          </w:p>
          <w:p w14:paraId="3F2266EB" w14:textId="77777777" w:rsidR="00EA4991" w:rsidRDefault="00EA4991" w:rsidP="00EA4991">
            <w:pPr>
              <w:pStyle w:val="TableParagraph"/>
              <w:spacing w:before="0"/>
              <w:ind w:left="0"/>
              <w:rPr>
                <w:rFonts w:asciiTheme="minorHAnsi" w:hAnsiTheme="minorHAnsi" w:cstheme="minorHAnsi"/>
                <w:i/>
                <w:sz w:val="24"/>
                <w:szCs w:val="24"/>
              </w:rPr>
            </w:pPr>
          </w:p>
          <w:p w14:paraId="04CF025C" w14:textId="2B39F516" w:rsidR="0069539B" w:rsidRPr="00EA4991" w:rsidRDefault="00EA4991" w:rsidP="00EA4991">
            <w:pPr>
              <w:pStyle w:val="TableParagraph"/>
              <w:spacing w:before="0"/>
              <w:ind w:left="0"/>
              <w:rPr>
                <w:rFonts w:asciiTheme="minorHAnsi" w:hAnsiTheme="minorHAnsi" w:cstheme="minorHAnsi"/>
                <w:i/>
                <w:sz w:val="24"/>
                <w:szCs w:val="24"/>
              </w:rPr>
            </w:pPr>
            <w:r>
              <w:rPr>
                <w:rFonts w:asciiTheme="minorHAnsi" w:hAnsiTheme="minorHAnsi" w:cstheme="minorHAnsi"/>
                <w:i/>
                <w:sz w:val="24"/>
                <w:szCs w:val="24"/>
              </w:rPr>
              <w:t xml:space="preserve">In addition, children in KS1 have also started </w:t>
            </w:r>
            <w:proofErr w:type="gramStart"/>
            <w:r>
              <w:rPr>
                <w:rFonts w:asciiTheme="minorHAnsi" w:hAnsiTheme="minorHAnsi" w:cstheme="minorHAnsi"/>
                <w:i/>
                <w:sz w:val="24"/>
                <w:szCs w:val="24"/>
              </w:rPr>
              <w:t>to further develop</w:t>
            </w:r>
            <w:proofErr w:type="gramEnd"/>
            <w:r>
              <w:rPr>
                <w:rFonts w:asciiTheme="minorHAnsi" w:hAnsiTheme="minorHAnsi" w:cstheme="minorHAnsi"/>
                <w:i/>
                <w:sz w:val="24"/>
                <w:szCs w:val="24"/>
              </w:rPr>
              <w:t xml:space="preserve"> their skills by progression on to the newly purchased scooters for use at playtimes and other free times.  </w:t>
            </w:r>
          </w:p>
        </w:tc>
        <w:tc>
          <w:tcPr>
            <w:tcW w:w="4768" w:type="dxa"/>
            <w:tcBorders>
              <w:bottom w:val="single" w:sz="4" w:space="0" w:color="auto"/>
            </w:tcBorders>
          </w:tcPr>
          <w:p w14:paraId="6BFD1EB0" w14:textId="77777777" w:rsidR="00EA4991" w:rsidRDefault="00EA4991">
            <w:pPr>
              <w:pStyle w:val="TableParagraph"/>
              <w:spacing w:before="0"/>
              <w:ind w:left="0"/>
              <w:rPr>
                <w:rFonts w:asciiTheme="minorHAnsi" w:hAnsiTheme="minorHAnsi" w:cstheme="minorHAnsi"/>
                <w:i/>
                <w:sz w:val="24"/>
                <w:szCs w:val="24"/>
              </w:rPr>
            </w:pPr>
            <w:r>
              <w:rPr>
                <w:rFonts w:asciiTheme="minorHAnsi" w:hAnsiTheme="minorHAnsi" w:cstheme="minorHAnsi"/>
                <w:i/>
                <w:sz w:val="24"/>
                <w:szCs w:val="24"/>
              </w:rPr>
              <w:t xml:space="preserve">We have seen a </w:t>
            </w:r>
            <w:proofErr w:type="gramStart"/>
            <w:r>
              <w:rPr>
                <w:rFonts w:asciiTheme="minorHAnsi" w:hAnsiTheme="minorHAnsi" w:cstheme="minorHAnsi"/>
                <w:i/>
                <w:sz w:val="24"/>
                <w:szCs w:val="24"/>
              </w:rPr>
              <w:t>really positive</w:t>
            </w:r>
            <w:proofErr w:type="gramEnd"/>
            <w:r>
              <w:rPr>
                <w:rFonts w:asciiTheme="minorHAnsi" w:hAnsiTheme="minorHAnsi" w:cstheme="minorHAnsi"/>
                <w:i/>
                <w:sz w:val="24"/>
                <w:szCs w:val="24"/>
              </w:rPr>
              <w:t xml:space="preserve"> impact from the use of the equipment. </w:t>
            </w:r>
          </w:p>
          <w:p w14:paraId="149A3EFE" w14:textId="6F749DCF" w:rsidR="0069539B" w:rsidRPr="00EA4991" w:rsidRDefault="00EA4991">
            <w:pPr>
              <w:pStyle w:val="TableParagraph"/>
              <w:spacing w:before="0"/>
              <w:ind w:left="0"/>
              <w:rPr>
                <w:rFonts w:asciiTheme="minorHAnsi" w:hAnsiTheme="minorHAnsi" w:cstheme="minorHAnsi"/>
                <w:i/>
                <w:sz w:val="24"/>
                <w:szCs w:val="24"/>
              </w:rPr>
            </w:pPr>
            <w:r>
              <w:rPr>
                <w:rFonts w:asciiTheme="minorHAnsi" w:hAnsiTheme="minorHAnsi" w:cstheme="minorHAnsi"/>
                <w:i/>
                <w:sz w:val="24"/>
                <w:szCs w:val="24"/>
              </w:rPr>
              <w:t xml:space="preserve">The next steps for this are to purchase storage for the equipment on the playground and </w:t>
            </w:r>
            <w:proofErr w:type="gramStart"/>
            <w:r>
              <w:rPr>
                <w:rFonts w:asciiTheme="minorHAnsi" w:hAnsiTheme="minorHAnsi" w:cstheme="minorHAnsi"/>
                <w:i/>
                <w:sz w:val="24"/>
                <w:szCs w:val="24"/>
              </w:rPr>
              <w:t>to further enhance</w:t>
            </w:r>
            <w:proofErr w:type="gramEnd"/>
            <w:r>
              <w:rPr>
                <w:rFonts w:asciiTheme="minorHAnsi" w:hAnsiTheme="minorHAnsi" w:cstheme="minorHAnsi"/>
                <w:i/>
                <w:sz w:val="24"/>
                <w:szCs w:val="24"/>
              </w:rPr>
              <w:t xml:space="preserve"> the offer to enable more children to actively engage. </w:t>
            </w:r>
          </w:p>
        </w:tc>
      </w:tr>
      <w:tr w:rsidR="00EA4991" w14:paraId="031E5398" w14:textId="77777777" w:rsidTr="00AB3C38">
        <w:trPr>
          <w:trHeight w:val="699"/>
        </w:trPr>
        <w:tc>
          <w:tcPr>
            <w:tcW w:w="5563" w:type="dxa"/>
            <w:tcBorders>
              <w:top w:val="single" w:sz="4" w:space="0" w:color="auto"/>
              <w:bottom w:val="single" w:sz="4" w:space="0" w:color="auto"/>
            </w:tcBorders>
          </w:tcPr>
          <w:p w14:paraId="3D14028C" w14:textId="77777777" w:rsidR="00EA4991" w:rsidRDefault="00EA4991" w:rsidP="00EA4991">
            <w:pPr>
              <w:pStyle w:val="TableParagraph"/>
              <w:spacing w:before="18" w:line="235" w:lineRule="auto"/>
              <w:ind w:right="162"/>
              <w:rPr>
                <w:i/>
                <w:iCs/>
                <w:sz w:val="24"/>
                <w:szCs w:val="24"/>
              </w:rPr>
            </w:pPr>
            <w:r w:rsidRPr="0072127F">
              <w:rPr>
                <w:i/>
                <w:iCs/>
                <w:sz w:val="24"/>
                <w:szCs w:val="24"/>
              </w:rPr>
              <w:t xml:space="preserve">To enter school competitions as they </w:t>
            </w:r>
            <w:proofErr w:type="gramStart"/>
            <w:r w:rsidRPr="0072127F">
              <w:rPr>
                <w:i/>
                <w:iCs/>
                <w:sz w:val="24"/>
                <w:szCs w:val="24"/>
              </w:rPr>
              <w:t>are offered</w:t>
            </w:r>
            <w:proofErr w:type="gramEnd"/>
            <w:r w:rsidRPr="0072127F">
              <w:rPr>
                <w:i/>
                <w:iCs/>
                <w:sz w:val="24"/>
                <w:szCs w:val="24"/>
              </w:rPr>
              <w:t xml:space="preserve"> on the Bolton School Games website. Increased participation in competitive sports.</w:t>
            </w:r>
          </w:p>
          <w:p w14:paraId="43B283FC" w14:textId="77777777" w:rsidR="00EA4991" w:rsidRDefault="00EA4991" w:rsidP="00EA4991">
            <w:pPr>
              <w:pStyle w:val="TableParagraph"/>
              <w:spacing w:before="18" w:line="235" w:lineRule="auto"/>
              <w:ind w:right="162"/>
              <w:rPr>
                <w:i/>
                <w:iCs/>
                <w:sz w:val="24"/>
                <w:szCs w:val="24"/>
              </w:rPr>
            </w:pPr>
          </w:p>
          <w:p w14:paraId="327E2D32" w14:textId="77777777" w:rsidR="00EA4991" w:rsidRPr="0072127F" w:rsidRDefault="00EA4991" w:rsidP="00EA4991">
            <w:pPr>
              <w:pStyle w:val="TableParagraph"/>
              <w:spacing w:before="18" w:line="235" w:lineRule="auto"/>
              <w:ind w:right="162"/>
              <w:rPr>
                <w:i/>
                <w:iCs/>
                <w:sz w:val="24"/>
                <w:szCs w:val="24"/>
              </w:rPr>
            </w:pPr>
            <w:r>
              <w:rPr>
                <w:i/>
                <w:iCs/>
                <w:sz w:val="24"/>
                <w:szCs w:val="24"/>
              </w:rPr>
              <w:t>Purchase membership to Bolton School Games</w:t>
            </w:r>
          </w:p>
          <w:p w14:paraId="0C518E06" w14:textId="77777777" w:rsidR="00EA4991" w:rsidRDefault="00EA4991" w:rsidP="00EA4991">
            <w:pPr>
              <w:pStyle w:val="TableParagraph"/>
              <w:spacing w:before="0"/>
              <w:ind w:left="0"/>
              <w:rPr>
                <w:i/>
                <w:sz w:val="24"/>
                <w:szCs w:val="24"/>
              </w:rPr>
            </w:pPr>
          </w:p>
        </w:tc>
        <w:tc>
          <w:tcPr>
            <w:tcW w:w="5036" w:type="dxa"/>
            <w:tcBorders>
              <w:top w:val="single" w:sz="4" w:space="0" w:color="auto"/>
              <w:bottom w:val="single" w:sz="4" w:space="0" w:color="auto"/>
            </w:tcBorders>
          </w:tcPr>
          <w:p w14:paraId="492F769D" w14:textId="77777777" w:rsidR="00EA4991" w:rsidRDefault="00EA4991" w:rsidP="00EA4991">
            <w:pPr>
              <w:pStyle w:val="TableParagraph"/>
              <w:spacing w:before="0"/>
              <w:ind w:left="0"/>
              <w:rPr>
                <w:rFonts w:asciiTheme="minorHAnsi" w:hAnsiTheme="minorHAnsi" w:cstheme="minorHAnsi"/>
                <w:i/>
                <w:sz w:val="24"/>
                <w:szCs w:val="24"/>
              </w:rPr>
            </w:pPr>
            <w:r>
              <w:rPr>
                <w:rFonts w:asciiTheme="minorHAnsi" w:hAnsiTheme="minorHAnsi" w:cstheme="minorHAnsi"/>
                <w:i/>
                <w:sz w:val="24"/>
                <w:szCs w:val="24"/>
              </w:rPr>
              <w:t xml:space="preserve">We have increased the number of children and range of sports we have participated in this year. We have seen a broad range of children representing school in </w:t>
            </w:r>
            <w:proofErr w:type="gramStart"/>
            <w:r>
              <w:rPr>
                <w:rFonts w:asciiTheme="minorHAnsi" w:hAnsiTheme="minorHAnsi" w:cstheme="minorHAnsi"/>
                <w:i/>
                <w:sz w:val="24"/>
                <w:szCs w:val="24"/>
              </w:rPr>
              <w:t>cross country</w:t>
            </w:r>
            <w:proofErr w:type="gramEnd"/>
            <w:r>
              <w:rPr>
                <w:rFonts w:asciiTheme="minorHAnsi" w:hAnsiTheme="minorHAnsi" w:cstheme="minorHAnsi"/>
                <w:i/>
                <w:sz w:val="24"/>
                <w:szCs w:val="24"/>
              </w:rPr>
              <w:t xml:space="preserve">, football, dodgeball, </w:t>
            </w:r>
            <w:proofErr w:type="spellStart"/>
            <w:r>
              <w:rPr>
                <w:rFonts w:asciiTheme="minorHAnsi" w:hAnsiTheme="minorHAnsi" w:cstheme="minorHAnsi"/>
                <w:i/>
                <w:sz w:val="24"/>
                <w:szCs w:val="24"/>
              </w:rPr>
              <w:t>rounders</w:t>
            </w:r>
            <w:proofErr w:type="spellEnd"/>
            <w:r>
              <w:rPr>
                <w:rFonts w:asciiTheme="minorHAnsi" w:hAnsiTheme="minorHAnsi" w:cstheme="minorHAnsi"/>
                <w:i/>
                <w:sz w:val="24"/>
                <w:szCs w:val="24"/>
              </w:rPr>
              <w:t>, cricket, gymnastics, snowboarding and athletics.</w:t>
            </w:r>
          </w:p>
          <w:p w14:paraId="546819D8" w14:textId="77777777" w:rsidR="00EA4991" w:rsidRDefault="00EA4991" w:rsidP="00EA4991">
            <w:pPr>
              <w:pStyle w:val="TableParagraph"/>
              <w:spacing w:before="0"/>
              <w:ind w:left="0"/>
              <w:rPr>
                <w:rFonts w:asciiTheme="minorHAnsi" w:hAnsiTheme="minorHAnsi" w:cstheme="minorHAnsi"/>
                <w:i/>
                <w:sz w:val="24"/>
                <w:szCs w:val="24"/>
              </w:rPr>
            </w:pPr>
          </w:p>
          <w:p w14:paraId="311AB6C1" w14:textId="1C611B7C" w:rsidR="00EA4991" w:rsidRDefault="00EA4991" w:rsidP="00EA4991">
            <w:pPr>
              <w:pStyle w:val="TableParagraph"/>
              <w:spacing w:before="0"/>
              <w:ind w:left="0"/>
              <w:rPr>
                <w:rFonts w:asciiTheme="minorHAnsi" w:hAnsiTheme="minorHAnsi" w:cstheme="minorHAnsi"/>
                <w:i/>
                <w:sz w:val="24"/>
                <w:szCs w:val="24"/>
              </w:rPr>
            </w:pPr>
            <w:r>
              <w:rPr>
                <w:rFonts w:asciiTheme="minorHAnsi" w:hAnsiTheme="minorHAnsi" w:cstheme="minorHAnsi"/>
                <w:i/>
                <w:sz w:val="24"/>
                <w:szCs w:val="24"/>
              </w:rPr>
              <w:t xml:space="preserve">We have become less reliant on parent support with transport and have ensured </w:t>
            </w:r>
            <w:proofErr w:type="gramStart"/>
            <w:r>
              <w:rPr>
                <w:rFonts w:asciiTheme="minorHAnsi" w:hAnsiTheme="minorHAnsi" w:cstheme="minorHAnsi"/>
                <w:i/>
                <w:sz w:val="24"/>
                <w:szCs w:val="24"/>
              </w:rPr>
              <w:t>groups are supported by members of familiar school staff</w:t>
            </w:r>
            <w:proofErr w:type="gramEnd"/>
            <w:r>
              <w:rPr>
                <w:rFonts w:asciiTheme="minorHAnsi" w:hAnsiTheme="minorHAnsi" w:cstheme="minorHAnsi"/>
                <w:i/>
                <w:sz w:val="24"/>
                <w:szCs w:val="24"/>
              </w:rPr>
              <w:t xml:space="preserve">. </w:t>
            </w:r>
          </w:p>
          <w:p w14:paraId="5E5F7EE1" w14:textId="6F9E6D2E" w:rsidR="00EA4991" w:rsidRDefault="00EA4991" w:rsidP="00EA4991">
            <w:pPr>
              <w:pStyle w:val="TableParagraph"/>
              <w:spacing w:before="0"/>
              <w:ind w:left="0"/>
              <w:rPr>
                <w:rFonts w:asciiTheme="minorHAnsi" w:hAnsiTheme="minorHAnsi" w:cstheme="minorHAnsi"/>
                <w:i/>
                <w:sz w:val="24"/>
                <w:szCs w:val="24"/>
              </w:rPr>
            </w:pPr>
            <w:proofErr w:type="gramStart"/>
            <w:r>
              <w:rPr>
                <w:rFonts w:asciiTheme="minorHAnsi" w:hAnsiTheme="minorHAnsi" w:cstheme="minorHAnsi"/>
                <w:i/>
                <w:sz w:val="24"/>
                <w:szCs w:val="24"/>
              </w:rPr>
              <w:t>A broader range of children have</w:t>
            </w:r>
            <w:proofErr w:type="gramEnd"/>
            <w:r>
              <w:rPr>
                <w:rFonts w:asciiTheme="minorHAnsi" w:hAnsiTheme="minorHAnsi" w:cstheme="minorHAnsi"/>
                <w:i/>
                <w:sz w:val="24"/>
                <w:szCs w:val="24"/>
              </w:rPr>
              <w:t xml:space="preserve"> responded positively to the opportunities that they have been given. </w:t>
            </w:r>
          </w:p>
          <w:p w14:paraId="2BCF79DE" w14:textId="518312BD" w:rsidR="00AB3C38" w:rsidRDefault="00AB3C38" w:rsidP="00EA4991">
            <w:pPr>
              <w:pStyle w:val="TableParagraph"/>
              <w:spacing w:before="0"/>
              <w:ind w:left="0"/>
              <w:rPr>
                <w:rFonts w:asciiTheme="minorHAnsi" w:hAnsiTheme="minorHAnsi" w:cstheme="minorHAnsi"/>
                <w:i/>
                <w:sz w:val="24"/>
                <w:szCs w:val="24"/>
              </w:rPr>
            </w:pPr>
          </w:p>
          <w:p w14:paraId="2C72B560" w14:textId="14322A0E" w:rsidR="00AB3C38" w:rsidRDefault="00AB3C38" w:rsidP="00EA4991">
            <w:pPr>
              <w:pStyle w:val="TableParagraph"/>
              <w:spacing w:before="0"/>
              <w:ind w:left="0"/>
              <w:rPr>
                <w:rFonts w:asciiTheme="minorHAnsi" w:hAnsiTheme="minorHAnsi" w:cstheme="minorHAnsi"/>
                <w:i/>
                <w:sz w:val="24"/>
                <w:szCs w:val="24"/>
              </w:rPr>
            </w:pPr>
            <w:r>
              <w:rPr>
                <w:rFonts w:asciiTheme="minorHAnsi" w:hAnsiTheme="minorHAnsi" w:cstheme="minorHAnsi"/>
                <w:i/>
                <w:sz w:val="24"/>
                <w:szCs w:val="24"/>
              </w:rPr>
              <w:t xml:space="preserve">Sport premium money </w:t>
            </w:r>
            <w:proofErr w:type="gramStart"/>
            <w:r>
              <w:rPr>
                <w:rFonts w:asciiTheme="minorHAnsi" w:hAnsiTheme="minorHAnsi" w:cstheme="minorHAnsi"/>
                <w:i/>
                <w:sz w:val="24"/>
                <w:szCs w:val="24"/>
              </w:rPr>
              <w:t>has been used</w:t>
            </w:r>
            <w:proofErr w:type="gramEnd"/>
            <w:r>
              <w:rPr>
                <w:rFonts w:asciiTheme="minorHAnsi" w:hAnsiTheme="minorHAnsi" w:cstheme="minorHAnsi"/>
                <w:i/>
                <w:sz w:val="24"/>
                <w:szCs w:val="24"/>
              </w:rPr>
              <w:t xml:space="preserve"> to support with staffing cover costs and transport costs. </w:t>
            </w:r>
          </w:p>
          <w:p w14:paraId="2FC22791" w14:textId="10935662" w:rsidR="00D00E18" w:rsidRPr="00EA4991" w:rsidRDefault="00D00E18" w:rsidP="00EA4991">
            <w:pPr>
              <w:pStyle w:val="TableParagraph"/>
              <w:spacing w:before="0"/>
              <w:ind w:left="0"/>
              <w:rPr>
                <w:rFonts w:asciiTheme="minorHAnsi" w:hAnsiTheme="minorHAnsi" w:cstheme="minorHAnsi"/>
                <w:i/>
                <w:sz w:val="24"/>
                <w:szCs w:val="24"/>
              </w:rPr>
            </w:pPr>
          </w:p>
        </w:tc>
        <w:tc>
          <w:tcPr>
            <w:tcW w:w="4768" w:type="dxa"/>
            <w:tcBorders>
              <w:top w:val="single" w:sz="4" w:space="0" w:color="auto"/>
              <w:bottom w:val="single" w:sz="4" w:space="0" w:color="auto"/>
            </w:tcBorders>
          </w:tcPr>
          <w:p w14:paraId="688D426F" w14:textId="77777777" w:rsidR="008E1987" w:rsidRDefault="00EA4991" w:rsidP="00EA4991">
            <w:pPr>
              <w:pStyle w:val="TableParagraph"/>
              <w:spacing w:before="0"/>
              <w:ind w:left="0"/>
              <w:rPr>
                <w:rFonts w:asciiTheme="minorHAnsi" w:hAnsiTheme="minorHAnsi" w:cstheme="minorHAnsi"/>
                <w:i/>
                <w:sz w:val="24"/>
                <w:szCs w:val="24"/>
              </w:rPr>
            </w:pPr>
            <w:r>
              <w:rPr>
                <w:rFonts w:asciiTheme="minorHAnsi" w:hAnsiTheme="minorHAnsi" w:cstheme="minorHAnsi"/>
                <w:i/>
                <w:sz w:val="24"/>
                <w:szCs w:val="24"/>
              </w:rPr>
              <w:t xml:space="preserve">Children have been encouraged to adopt greater resilience when taking part in sporting events. </w:t>
            </w:r>
          </w:p>
          <w:p w14:paraId="46749FAC" w14:textId="3507AC78" w:rsidR="00EA4991" w:rsidRDefault="008E1987" w:rsidP="00EA4991">
            <w:pPr>
              <w:pStyle w:val="TableParagraph"/>
              <w:spacing w:before="0"/>
              <w:ind w:left="0"/>
              <w:rPr>
                <w:rFonts w:asciiTheme="minorHAnsi" w:hAnsiTheme="minorHAnsi" w:cstheme="minorHAnsi"/>
                <w:i/>
                <w:sz w:val="24"/>
                <w:szCs w:val="24"/>
              </w:rPr>
            </w:pPr>
            <w:r>
              <w:rPr>
                <w:rFonts w:asciiTheme="minorHAnsi" w:hAnsiTheme="minorHAnsi" w:cstheme="minorHAnsi"/>
                <w:i/>
                <w:sz w:val="24"/>
                <w:szCs w:val="24"/>
              </w:rPr>
              <w:t xml:space="preserve">During the next academic year, we aim to further enhance the competitive sport offer and aim to increase the number of children able </w:t>
            </w:r>
            <w:proofErr w:type="gramStart"/>
            <w:r>
              <w:rPr>
                <w:rFonts w:asciiTheme="minorHAnsi" w:hAnsiTheme="minorHAnsi" w:cstheme="minorHAnsi"/>
                <w:i/>
                <w:sz w:val="24"/>
                <w:szCs w:val="24"/>
              </w:rPr>
              <w:t>to actively engage</w:t>
            </w:r>
            <w:proofErr w:type="gramEnd"/>
            <w:r>
              <w:rPr>
                <w:rFonts w:asciiTheme="minorHAnsi" w:hAnsiTheme="minorHAnsi" w:cstheme="minorHAnsi"/>
                <w:i/>
                <w:sz w:val="24"/>
                <w:szCs w:val="24"/>
              </w:rPr>
              <w:t xml:space="preserve"> in the events. </w:t>
            </w:r>
          </w:p>
        </w:tc>
      </w:tr>
      <w:tr w:rsidR="00D00E18" w14:paraId="274EDFB9" w14:textId="77777777" w:rsidTr="00D00E18">
        <w:trPr>
          <w:trHeight w:val="532"/>
        </w:trPr>
        <w:tc>
          <w:tcPr>
            <w:tcW w:w="5563" w:type="dxa"/>
            <w:tcBorders>
              <w:top w:val="single" w:sz="4" w:space="0" w:color="auto"/>
              <w:bottom w:val="single" w:sz="4" w:space="0" w:color="auto"/>
            </w:tcBorders>
          </w:tcPr>
          <w:p w14:paraId="04FF616D" w14:textId="64C88154" w:rsidR="00D00E18" w:rsidRDefault="00D00E18" w:rsidP="00EA4991">
            <w:pPr>
              <w:pStyle w:val="TableParagraph"/>
              <w:spacing w:before="0"/>
              <w:ind w:left="0"/>
              <w:rPr>
                <w:i/>
                <w:sz w:val="24"/>
                <w:szCs w:val="24"/>
              </w:rPr>
            </w:pPr>
            <w:r w:rsidRPr="0072127F">
              <w:rPr>
                <w:i/>
                <w:sz w:val="24"/>
                <w:szCs w:val="24"/>
              </w:rPr>
              <w:t>Purchase of PE Hub scheme of work</w:t>
            </w:r>
          </w:p>
        </w:tc>
        <w:tc>
          <w:tcPr>
            <w:tcW w:w="5036" w:type="dxa"/>
            <w:tcBorders>
              <w:top w:val="single" w:sz="4" w:space="0" w:color="auto"/>
              <w:bottom w:val="single" w:sz="4" w:space="0" w:color="auto"/>
            </w:tcBorders>
          </w:tcPr>
          <w:p w14:paraId="37545674" w14:textId="77777777" w:rsidR="00D00E18" w:rsidRDefault="00D00E18" w:rsidP="00EA4991">
            <w:pPr>
              <w:pStyle w:val="TableParagraph"/>
              <w:spacing w:before="0"/>
              <w:ind w:left="0"/>
              <w:rPr>
                <w:rFonts w:asciiTheme="minorHAnsi" w:hAnsiTheme="minorHAnsi" w:cstheme="minorHAnsi"/>
                <w:i/>
                <w:sz w:val="24"/>
                <w:szCs w:val="24"/>
              </w:rPr>
            </w:pPr>
            <w:r>
              <w:rPr>
                <w:rFonts w:asciiTheme="minorHAnsi" w:hAnsiTheme="minorHAnsi" w:cstheme="minorHAnsi"/>
                <w:i/>
                <w:sz w:val="24"/>
                <w:szCs w:val="24"/>
              </w:rPr>
              <w:t xml:space="preserve">A higher percentage of teachers have been teaching their own PE lessons this year. The scheme has enabled a consistent approach to </w:t>
            </w:r>
            <w:proofErr w:type="gramStart"/>
            <w:r>
              <w:rPr>
                <w:rFonts w:asciiTheme="minorHAnsi" w:hAnsiTheme="minorHAnsi" w:cstheme="minorHAnsi"/>
                <w:i/>
                <w:sz w:val="24"/>
                <w:szCs w:val="24"/>
              </w:rPr>
              <w:t>be taken</w:t>
            </w:r>
            <w:proofErr w:type="gramEnd"/>
            <w:r>
              <w:rPr>
                <w:rFonts w:asciiTheme="minorHAnsi" w:hAnsiTheme="minorHAnsi" w:cstheme="minorHAnsi"/>
                <w:i/>
                <w:sz w:val="24"/>
                <w:szCs w:val="24"/>
              </w:rPr>
              <w:t xml:space="preserve"> across school. The detail provided supports staff CPD and children are familiar with the format of the lessons. </w:t>
            </w:r>
          </w:p>
          <w:p w14:paraId="2916DF04" w14:textId="77777777" w:rsidR="00D00E18" w:rsidRDefault="00D00E18" w:rsidP="00EA4991">
            <w:pPr>
              <w:pStyle w:val="TableParagraph"/>
              <w:spacing w:before="0"/>
              <w:ind w:left="0"/>
              <w:rPr>
                <w:rFonts w:asciiTheme="minorHAnsi" w:hAnsiTheme="minorHAnsi" w:cstheme="minorHAnsi"/>
                <w:i/>
                <w:sz w:val="24"/>
                <w:szCs w:val="24"/>
              </w:rPr>
            </w:pPr>
            <w:r>
              <w:rPr>
                <w:rFonts w:asciiTheme="minorHAnsi" w:hAnsiTheme="minorHAnsi" w:cstheme="minorHAnsi"/>
                <w:i/>
                <w:sz w:val="24"/>
                <w:szCs w:val="24"/>
              </w:rPr>
              <w:t xml:space="preserve">Knowledge, skill progression and the range of sports </w:t>
            </w:r>
            <w:proofErr w:type="gramStart"/>
            <w:r>
              <w:rPr>
                <w:rFonts w:asciiTheme="minorHAnsi" w:hAnsiTheme="minorHAnsi" w:cstheme="minorHAnsi"/>
                <w:i/>
                <w:sz w:val="24"/>
                <w:szCs w:val="24"/>
              </w:rPr>
              <w:t>being taught</w:t>
            </w:r>
            <w:proofErr w:type="gramEnd"/>
            <w:r>
              <w:rPr>
                <w:rFonts w:asciiTheme="minorHAnsi" w:hAnsiTheme="minorHAnsi" w:cstheme="minorHAnsi"/>
                <w:i/>
                <w:sz w:val="24"/>
                <w:szCs w:val="24"/>
              </w:rPr>
              <w:t xml:space="preserve"> has increased.</w:t>
            </w:r>
          </w:p>
          <w:p w14:paraId="544955E2" w14:textId="519054ED" w:rsidR="00AB3C38" w:rsidRDefault="00AB3C38" w:rsidP="00EA4991">
            <w:pPr>
              <w:pStyle w:val="TableParagraph"/>
              <w:spacing w:before="0"/>
              <w:ind w:left="0"/>
              <w:rPr>
                <w:rFonts w:asciiTheme="minorHAnsi" w:hAnsiTheme="minorHAnsi" w:cstheme="minorHAnsi"/>
                <w:i/>
                <w:sz w:val="24"/>
                <w:szCs w:val="24"/>
              </w:rPr>
            </w:pPr>
          </w:p>
        </w:tc>
        <w:tc>
          <w:tcPr>
            <w:tcW w:w="4768" w:type="dxa"/>
            <w:tcBorders>
              <w:top w:val="single" w:sz="4" w:space="0" w:color="auto"/>
              <w:bottom w:val="single" w:sz="4" w:space="0" w:color="auto"/>
            </w:tcBorders>
          </w:tcPr>
          <w:p w14:paraId="1C709D4A" w14:textId="6E356CB4" w:rsidR="00D00E18" w:rsidRDefault="00D00E18" w:rsidP="00EA4991">
            <w:pPr>
              <w:pStyle w:val="TableParagraph"/>
              <w:spacing w:before="0"/>
              <w:ind w:left="0"/>
              <w:rPr>
                <w:rFonts w:asciiTheme="minorHAnsi" w:hAnsiTheme="minorHAnsi" w:cstheme="minorHAnsi"/>
                <w:i/>
                <w:sz w:val="24"/>
                <w:szCs w:val="24"/>
              </w:rPr>
            </w:pPr>
            <w:r>
              <w:rPr>
                <w:rFonts w:asciiTheme="minorHAnsi" w:hAnsiTheme="minorHAnsi" w:cstheme="minorHAnsi"/>
                <w:i/>
                <w:sz w:val="24"/>
                <w:szCs w:val="24"/>
              </w:rPr>
              <w:t xml:space="preserve">The new PE Hub portal </w:t>
            </w:r>
            <w:proofErr w:type="gramStart"/>
            <w:r>
              <w:rPr>
                <w:rFonts w:asciiTheme="minorHAnsi" w:hAnsiTheme="minorHAnsi" w:cstheme="minorHAnsi"/>
                <w:i/>
                <w:sz w:val="24"/>
                <w:szCs w:val="24"/>
              </w:rPr>
              <w:t>has been purchased</w:t>
            </w:r>
            <w:proofErr w:type="gramEnd"/>
            <w:r>
              <w:rPr>
                <w:rFonts w:asciiTheme="minorHAnsi" w:hAnsiTheme="minorHAnsi" w:cstheme="minorHAnsi"/>
                <w:i/>
                <w:sz w:val="24"/>
                <w:szCs w:val="24"/>
              </w:rPr>
              <w:t xml:space="preserve"> for the new academic year to further support teacher assessment and to provide the most up to date planning and teaching materials available. </w:t>
            </w:r>
          </w:p>
        </w:tc>
      </w:tr>
      <w:tr w:rsidR="00D00E18" w14:paraId="6A72C86E" w14:textId="77777777" w:rsidTr="00980E51">
        <w:trPr>
          <w:trHeight w:val="532"/>
        </w:trPr>
        <w:tc>
          <w:tcPr>
            <w:tcW w:w="5563" w:type="dxa"/>
            <w:tcBorders>
              <w:top w:val="single" w:sz="4" w:space="0" w:color="auto"/>
              <w:bottom w:val="single" w:sz="4" w:space="0" w:color="auto"/>
            </w:tcBorders>
          </w:tcPr>
          <w:p w14:paraId="458B8996" w14:textId="4D9C57FF" w:rsidR="00D00E18" w:rsidRPr="0072127F" w:rsidRDefault="00D00E18" w:rsidP="00EA4991">
            <w:pPr>
              <w:pStyle w:val="TableParagraph"/>
              <w:spacing w:before="0"/>
              <w:ind w:left="0"/>
              <w:rPr>
                <w:i/>
                <w:sz w:val="24"/>
                <w:szCs w:val="24"/>
              </w:rPr>
            </w:pPr>
            <w:r>
              <w:rPr>
                <w:i/>
                <w:iCs/>
                <w:sz w:val="24"/>
                <w:szCs w:val="24"/>
              </w:rPr>
              <w:t>To enhance the woodland offer through access to forest school trained staff and through the procurement of resources to support delivery</w:t>
            </w:r>
          </w:p>
        </w:tc>
        <w:tc>
          <w:tcPr>
            <w:tcW w:w="5036" w:type="dxa"/>
            <w:tcBorders>
              <w:top w:val="single" w:sz="4" w:space="0" w:color="auto"/>
              <w:bottom w:val="single" w:sz="4" w:space="0" w:color="auto"/>
            </w:tcBorders>
          </w:tcPr>
          <w:p w14:paraId="72F00093" w14:textId="77777777" w:rsidR="00D00E18" w:rsidRDefault="00D00E18" w:rsidP="00EA4991">
            <w:pPr>
              <w:pStyle w:val="TableParagraph"/>
              <w:spacing w:before="0"/>
              <w:ind w:left="0"/>
              <w:rPr>
                <w:rFonts w:asciiTheme="minorHAnsi" w:hAnsiTheme="minorHAnsi" w:cstheme="minorHAnsi"/>
                <w:i/>
                <w:sz w:val="24"/>
                <w:szCs w:val="24"/>
              </w:rPr>
            </w:pPr>
            <w:proofErr w:type="gramStart"/>
            <w:r>
              <w:rPr>
                <w:rFonts w:asciiTheme="minorHAnsi" w:hAnsiTheme="minorHAnsi" w:cstheme="minorHAnsi"/>
                <w:i/>
                <w:sz w:val="24"/>
                <w:szCs w:val="24"/>
              </w:rPr>
              <w:t>Hedgehogs</w:t>
            </w:r>
            <w:proofErr w:type="gramEnd"/>
            <w:r>
              <w:rPr>
                <w:rFonts w:asciiTheme="minorHAnsi" w:hAnsiTheme="minorHAnsi" w:cstheme="minorHAnsi"/>
                <w:i/>
                <w:sz w:val="24"/>
                <w:szCs w:val="24"/>
              </w:rPr>
              <w:t xml:space="preserve"> Woodland sessions were initially planned for one term but due to the impact of the sessions, a decision was made to increase these to termly. Children, staff and parent helpers all report the positive impact that the sessions had on children’s gross motor skills, confidence, </w:t>
            </w:r>
            <w:r w:rsidR="00980E51">
              <w:rPr>
                <w:rFonts w:asciiTheme="minorHAnsi" w:hAnsiTheme="minorHAnsi" w:cstheme="minorHAnsi"/>
                <w:i/>
                <w:sz w:val="24"/>
                <w:szCs w:val="24"/>
              </w:rPr>
              <w:t xml:space="preserve">and resilience. </w:t>
            </w:r>
          </w:p>
          <w:p w14:paraId="152A2B65" w14:textId="6D766AE7" w:rsidR="00AB3C38" w:rsidRDefault="00AB3C38" w:rsidP="00EA4991">
            <w:pPr>
              <w:pStyle w:val="TableParagraph"/>
              <w:spacing w:before="0"/>
              <w:ind w:left="0"/>
              <w:rPr>
                <w:rFonts w:asciiTheme="minorHAnsi" w:hAnsiTheme="minorHAnsi" w:cstheme="minorHAnsi"/>
                <w:i/>
                <w:sz w:val="24"/>
                <w:szCs w:val="24"/>
              </w:rPr>
            </w:pPr>
          </w:p>
        </w:tc>
        <w:tc>
          <w:tcPr>
            <w:tcW w:w="4768" w:type="dxa"/>
            <w:tcBorders>
              <w:top w:val="single" w:sz="4" w:space="0" w:color="auto"/>
              <w:bottom w:val="single" w:sz="4" w:space="0" w:color="auto"/>
            </w:tcBorders>
          </w:tcPr>
          <w:p w14:paraId="0DCF72C6" w14:textId="62531D49" w:rsidR="00D00E18" w:rsidRDefault="00980E51" w:rsidP="00EA4991">
            <w:pPr>
              <w:pStyle w:val="TableParagraph"/>
              <w:spacing w:before="0"/>
              <w:ind w:left="0"/>
              <w:rPr>
                <w:rFonts w:asciiTheme="minorHAnsi" w:hAnsiTheme="minorHAnsi" w:cstheme="minorHAnsi"/>
                <w:i/>
                <w:sz w:val="24"/>
                <w:szCs w:val="24"/>
              </w:rPr>
            </w:pPr>
            <w:r>
              <w:rPr>
                <w:rFonts w:asciiTheme="minorHAnsi" w:hAnsiTheme="minorHAnsi" w:cstheme="minorHAnsi"/>
                <w:i/>
                <w:sz w:val="24"/>
                <w:szCs w:val="24"/>
              </w:rPr>
              <w:t xml:space="preserve">Due to the success of the sessions, a decision </w:t>
            </w:r>
            <w:proofErr w:type="gramStart"/>
            <w:r>
              <w:rPr>
                <w:rFonts w:asciiTheme="minorHAnsi" w:hAnsiTheme="minorHAnsi" w:cstheme="minorHAnsi"/>
                <w:i/>
                <w:sz w:val="24"/>
                <w:szCs w:val="24"/>
              </w:rPr>
              <w:t>has been made</w:t>
            </w:r>
            <w:proofErr w:type="gramEnd"/>
            <w:r>
              <w:rPr>
                <w:rFonts w:asciiTheme="minorHAnsi" w:hAnsiTheme="minorHAnsi" w:cstheme="minorHAnsi"/>
                <w:i/>
                <w:sz w:val="24"/>
                <w:szCs w:val="24"/>
              </w:rPr>
              <w:t xml:space="preserve"> to extend these into the next academic year. </w:t>
            </w:r>
          </w:p>
        </w:tc>
      </w:tr>
      <w:tr w:rsidR="00980E51" w14:paraId="64C8631A" w14:textId="77777777" w:rsidTr="00AB3C38">
        <w:trPr>
          <w:trHeight w:val="532"/>
        </w:trPr>
        <w:tc>
          <w:tcPr>
            <w:tcW w:w="5563" w:type="dxa"/>
            <w:tcBorders>
              <w:top w:val="single" w:sz="4" w:space="0" w:color="auto"/>
              <w:bottom w:val="single" w:sz="4" w:space="0" w:color="auto"/>
            </w:tcBorders>
          </w:tcPr>
          <w:p w14:paraId="146F4410" w14:textId="77777777" w:rsidR="00980E51" w:rsidRDefault="00980E51" w:rsidP="00EA4991">
            <w:pPr>
              <w:pStyle w:val="TableParagraph"/>
              <w:spacing w:before="0"/>
              <w:ind w:left="0"/>
              <w:rPr>
                <w:i/>
                <w:iCs/>
                <w:sz w:val="24"/>
                <w:szCs w:val="24"/>
              </w:rPr>
            </w:pPr>
            <w:r w:rsidRPr="00450CD2">
              <w:rPr>
                <w:i/>
                <w:iCs/>
                <w:sz w:val="24"/>
                <w:szCs w:val="24"/>
              </w:rPr>
              <w:t xml:space="preserve">To ensure that equipment </w:t>
            </w:r>
            <w:proofErr w:type="gramStart"/>
            <w:r w:rsidRPr="00450CD2">
              <w:rPr>
                <w:i/>
                <w:iCs/>
                <w:sz w:val="24"/>
                <w:szCs w:val="24"/>
              </w:rPr>
              <w:t>is updated</w:t>
            </w:r>
            <w:proofErr w:type="gramEnd"/>
            <w:r w:rsidRPr="00450CD2">
              <w:rPr>
                <w:i/>
                <w:iCs/>
                <w:sz w:val="24"/>
                <w:szCs w:val="24"/>
              </w:rPr>
              <w:t xml:space="preserve"> to provide the best experiences for children to participate in a range of activities,</w:t>
            </w:r>
            <w:r>
              <w:rPr>
                <w:i/>
                <w:iCs/>
                <w:sz w:val="24"/>
                <w:szCs w:val="24"/>
              </w:rPr>
              <w:t xml:space="preserve"> </w:t>
            </w:r>
            <w:r w:rsidRPr="00450CD2">
              <w:rPr>
                <w:i/>
                <w:iCs/>
                <w:sz w:val="24"/>
                <w:szCs w:val="24"/>
              </w:rPr>
              <w:t>both curricular and extra-curricular.</w:t>
            </w:r>
            <w:r>
              <w:rPr>
                <w:i/>
                <w:iCs/>
                <w:sz w:val="24"/>
                <w:szCs w:val="24"/>
              </w:rPr>
              <w:t xml:space="preserve"> </w:t>
            </w:r>
            <w:r w:rsidRPr="00450CD2">
              <w:rPr>
                <w:i/>
                <w:iCs/>
                <w:sz w:val="24"/>
                <w:szCs w:val="24"/>
              </w:rPr>
              <w:t xml:space="preserve">Update PE </w:t>
            </w:r>
            <w:proofErr w:type="gramStart"/>
            <w:r w:rsidRPr="00450CD2">
              <w:rPr>
                <w:i/>
                <w:iCs/>
                <w:sz w:val="24"/>
                <w:szCs w:val="24"/>
              </w:rPr>
              <w:t>equipment which</w:t>
            </w:r>
            <w:proofErr w:type="gramEnd"/>
            <w:r w:rsidRPr="00450CD2">
              <w:rPr>
                <w:i/>
                <w:iCs/>
                <w:sz w:val="24"/>
                <w:szCs w:val="24"/>
              </w:rPr>
              <w:t xml:space="preserve"> becomes old and damaged to ensure it provides sustainability for purpose and activity.</w:t>
            </w:r>
          </w:p>
          <w:p w14:paraId="4F41BC1A" w14:textId="7C52ED87" w:rsidR="00AB3C38" w:rsidRDefault="00AB3C38" w:rsidP="00EA4991">
            <w:pPr>
              <w:pStyle w:val="TableParagraph"/>
              <w:spacing w:before="0"/>
              <w:ind w:left="0"/>
              <w:rPr>
                <w:i/>
                <w:iCs/>
                <w:sz w:val="24"/>
                <w:szCs w:val="24"/>
              </w:rPr>
            </w:pPr>
          </w:p>
        </w:tc>
        <w:tc>
          <w:tcPr>
            <w:tcW w:w="5036" w:type="dxa"/>
            <w:tcBorders>
              <w:top w:val="single" w:sz="4" w:space="0" w:color="auto"/>
              <w:bottom w:val="single" w:sz="4" w:space="0" w:color="auto"/>
            </w:tcBorders>
          </w:tcPr>
          <w:p w14:paraId="27DA15A0" w14:textId="47F5BCB0" w:rsidR="00980E51" w:rsidRDefault="00980E51" w:rsidP="00EA4991">
            <w:pPr>
              <w:pStyle w:val="TableParagraph"/>
              <w:spacing w:before="0"/>
              <w:ind w:left="0"/>
              <w:rPr>
                <w:rFonts w:asciiTheme="minorHAnsi" w:hAnsiTheme="minorHAnsi" w:cstheme="minorHAnsi"/>
                <w:i/>
                <w:sz w:val="24"/>
                <w:szCs w:val="24"/>
              </w:rPr>
            </w:pPr>
            <w:r>
              <w:rPr>
                <w:rFonts w:asciiTheme="minorHAnsi" w:hAnsiTheme="minorHAnsi" w:cstheme="minorHAnsi"/>
                <w:i/>
                <w:sz w:val="24"/>
                <w:szCs w:val="24"/>
              </w:rPr>
              <w:t xml:space="preserve">New resources </w:t>
            </w:r>
            <w:proofErr w:type="gramStart"/>
            <w:r>
              <w:rPr>
                <w:rFonts w:asciiTheme="minorHAnsi" w:hAnsiTheme="minorHAnsi" w:cstheme="minorHAnsi"/>
                <w:i/>
                <w:sz w:val="24"/>
                <w:szCs w:val="24"/>
              </w:rPr>
              <w:t>have been purchased</w:t>
            </w:r>
            <w:proofErr w:type="gramEnd"/>
            <w:r>
              <w:rPr>
                <w:rFonts w:asciiTheme="minorHAnsi" w:hAnsiTheme="minorHAnsi" w:cstheme="minorHAnsi"/>
                <w:i/>
                <w:sz w:val="24"/>
                <w:szCs w:val="24"/>
              </w:rPr>
              <w:t xml:space="preserve"> this year both to replace old and damaged equipment but also to complement the PE Hub curriculum and the increased range of sports delivered. </w:t>
            </w:r>
          </w:p>
        </w:tc>
        <w:tc>
          <w:tcPr>
            <w:tcW w:w="4768" w:type="dxa"/>
            <w:tcBorders>
              <w:top w:val="single" w:sz="4" w:space="0" w:color="auto"/>
              <w:bottom w:val="single" w:sz="4" w:space="0" w:color="auto"/>
            </w:tcBorders>
          </w:tcPr>
          <w:p w14:paraId="747C6F57" w14:textId="7B8AA35E" w:rsidR="00980E51" w:rsidRDefault="00AB3C38" w:rsidP="00EA4991">
            <w:pPr>
              <w:pStyle w:val="TableParagraph"/>
              <w:spacing w:before="0"/>
              <w:ind w:left="0"/>
              <w:rPr>
                <w:rFonts w:asciiTheme="minorHAnsi" w:hAnsiTheme="minorHAnsi" w:cstheme="minorHAnsi"/>
                <w:i/>
                <w:sz w:val="24"/>
                <w:szCs w:val="24"/>
              </w:rPr>
            </w:pPr>
            <w:r>
              <w:rPr>
                <w:rFonts w:asciiTheme="minorHAnsi" w:hAnsiTheme="minorHAnsi" w:cstheme="minorHAnsi"/>
                <w:i/>
                <w:sz w:val="24"/>
                <w:szCs w:val="24"/>
              </w:rPr>
              <w:t>Alth</w:t>
            </w:r>
            <w:r w:rsidR="00980E51">
              <w:rPr>
                <w:rFonts w:asciiTheme="minorHAnsi" w:hAnsiTheme="minorHAnsi" w:cstheme="minorHAnsi"/>
                <w:i/>
                <w:sz w:val="24"/>
                <w:szCs w:val="24"/>
              </w:rPr>
              <w:t>o</w:t>
            </w:r>
            <w:r>
              <w:rPr>
                <w:rFonts w:asciiTheme="minorHAnsi" w:hAnsiTheme="minorHAnsi" w:cstheme="minorHAnsi"/>
                <w:i/>
                <w:sz w:val="24"/>
                <w:szCs w:val="24"/>
              </w:rPr>
              <w:t>u</w:t>
            </w:r>
            <w:r w:rsidR="00980E51">
              <w:rPr>
                <w:rFonts w:asciiTheme="minorHAnsi" w:hAnsiTheme="minorHAnsi" w:cstheme="minorHAnsi"/>
                <w:i/>
                <w:sz w:val="24"/>
                <w:szCs w:val="24"/>
              </w:rPr>
              <w:t>gh there will be ongoing refresh requirements for PE equipment, there should be no further new sport requirements in</w:t>
            </w:r>
            <w:r>
              <w:rPr>
                <w:rFonts w:asciiTheme="minorHAnsi" w:hAnsiTheme="minorHAnsi" w:cstheme="minorHAnsi"/>
                <w:i/>
                <w:sz w:val="24"/>
                <w:szCs w:val="24"/>
              </w:rPr>
              <w:t xml:space="preserve"> order to deliver the intended curriculum. </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BE170E">
      <w:pPr>
        <w:pStyle w:val="BodyText"/>
        <w:ind w:left="117"/>
        <w:rPr>
          <w:sz w:val="20"/>
        </w:rPr>
      </w:pPr>
      <w:r>
        <w:rPr>
          <w:noProof/>
          <w:sz w:val="20"/>
          <w:lang w:val="en-GB" w:eastAsia="en-GB"/>
        </w:rPr>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BE170E">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fillcolor="#ed2124" stroked="f">
                <v:path arrowok="t"/>
                <v:textbox inset="0,0,0,0">
                  <w:txbxContent>
                    <w:p w14:paraId="2FF4B32E" w14:textId="77777777" w:rsidR="0069539B" w:rsidRDefault="00BE170E">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BE170E">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BE170E">
      <w:pPr>
        <w:spacing w:before="3" w:line="235" w:lineRule="auto"/>
        <w:ind w:left="180"/>
        <w:rPr>
          <w:i/>
          <w:sz w:val="28"/>
        </w:rPr>
      </w:pPr>
      <w:r>
        <w:rPr>
          <w:i/>
          <w:color w:val="231F20"/>
          <w:sz w:val="28"/>
        </w:rPr>
        <w:t>Priority</w:t>
      </w:r>
      <w:r>
        <w:rPr>
          <w:i/>
          <w:color w:val="231F20"/>
          <w:spacing w:val="-4"/>
          <w:sz w:val="28"/>
        </w:rPr>
        <w:t xml:space="preserve"> </w:t>
      </w:r>
      <w:proofErr w:type="gramStart"/>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proofErr w:type="gramEnd"/>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BE170E">
            <w:pPr>
              <w:pStyle w:val="TableParagraph"/>
              <w:rPr>
                <w:b/>
                <w:sz w:val="28"/>
              </w:rPr>
            </w:pPr>
            <w:r>
              <w:rPr>
                <w:b/>
                <w:color w:val="231F20"/>
                <w:spacing w:val="-2"/>
                <w:sz w:val="28"/>
                <w:u w:val="single" w:color="231F20"/>
              </w:rPr>
              <w:t>Question</w:t>
            </w:r>
          </w:p>
        </w:tc>
        <w:tc>
          <w:tcPr>
            <w:tcW w:w="2825" w:type="dxa"/>
          </w:tcPr>
          <w:p w14:paraId="00E69026" w14:textId="77777777" w:rsidR="0069539B" w:rsidRDefault="00BE170E">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BE170E">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BE170E">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rsidTr="00BE170E">
        <w:trPr>
          <w:trHeight w:val="1181"/>
        </w:trPr>
        <w:tc>
          <w:tcPr>
            <w:tcW w:w="6867" w:type="dxa"/>
          </w:tcPr>
          <w:p w14:paraId="4DAB4566" w14:textId="77777777" w:rsidR="0069539B" w:rsidRDefault="00BE170E">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514CBC27" w:rsidR="0069539B" w:rsidRDefault="00BE170E">
            <w:pPr>
              <w:pStyle w:val="TableParagraph"/>
              <w:ind w:left="79"/>
              <w:rPr>
                <w:sz w:val="28"/>
              </w:rPr>
            </w:pPr>
            <w:r>
              <w:rPr>
                <w:color w:val="231F20"/>
                <w:sz w:val="28"/>
              </w:rPr>
              <w:t>96%</w:t>
            </w:r>
          </w:p>
        </w:tc>
        <w:tc>
          <w:tcPr>
            <w:tcW w:w="5686" w:type="dxa"/>
          </w:tcPr>
          <w:p w14:paraId="11AF373E" w14:textId="77777777" w:rsidR="0069539B" w:rsidRDefault="00BE170E">
            <w:pPr>
              <w:pStyle w:val="TableParagraph"/>
              <w:spacing w:before="3" w:line="235" w:lineRule="auto"/>
              <w:rPr>
                <w:i/>
                <w:color w:val="58595B"/>
                <w:sz w:val="28"/>
              </w:rPr>
            </w:pPr>
            <w:r>
              <w:rPr>
                <w:i/>
                <w:color w:val="58595B"/>
                <w:sz w:val="28"/>
              </w:rPr>
              <w:t>46/48 pupils</w:t>
            </w:r>
          </w:p>
          <w:p w14:paraId="6E452CF1" w14:textId="1121ADA8" w:rsidR="00BE170E" w:rsidRDefault="00BE170E">
            <w:pPr>
              <w:pStyle w:val="TableParagraph"/>
              <w:spacing w:before="3" w:line="235" w:lineRule="auto"/>
              <w:rPr>
                <w:i/>
                <w:sz w:val="28"/>
              </w:rPr>
            </w:pPr>
            <w:r>
              <w:rPr>
                <w:i/>
                <w:color w:val="58595B"/>
                <w:sz w:val="28"/>
              </w:rPr>
              <w:t xml:space="preserve">2/48 were </w:t>
            </w:r>
            <w:proofErr w:type="gramStart"/>
            <w:r>
              <w:rPr>
                <w:i/>
                <w:color w:val="58595B"/>
                <w:sz w:val="28"/>
              </w:rPr>
              <w:t>non swimmers</w:t>
            </w:r>
            <w:proofErr w:type="gramEnd"/>
            <w:r>
              <w:rPr>
                <w:i/>
                <w:color w:val="58595B"/>
                <w:sz w:val="28"/>
              </w:rPr>
              <w:t xml:space="preserve"> at the start of the sessions.</w:t>
            </w:r>
          </w:p>
        </w:tc>
      </w:tr>
      <w:tr w:rsidR="0069539B" w14:paraId="6B9CAB05" w14:textId="77777777" w:rsidTr="00BE170E">
        <w:trPr>
          <w:trHeight w:val="1113"/>
        </w:trPr>
        <w:tc>
          <w:tcPr>
            <w:tcW w:w="6867" w:type="dxa"/>
          </w:tcPr>
          <w:p w14:paraId="3D9CAF92" w14:textId="77777777" w:rsidR="0069539B" w:rsidRDefault="00BE170E">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79B688B8" w:rsidR="0069539B" w:rsidRDefault="00BE170E">
            <w:pPr>
              <w:pStyle w:val="TableParagraph"/>
              <w:ind w:left="79"/>
              <w:rPr>
                <w:sz w:val="28"/>
              </w:rPr>
            </w:pPr>
            <w:r>
              <w:rPr>
                <w:color w:val="231F20"/>
                <w:sz w:val="28"/>
              </w:rPr>
              <w:t>92%</w:t>
            </w:r>
          </w:p>
        </w:tc>
        <w:tc>
          <w:tcPr>
            <w:tcW w:w="5686" w:type="dxa"/>
          </w:tcPr>
          <w:p w14:paraId="4377F271" w14:textId="22D68B9B" w:rsidR="0069539B" w:rsidRDefault="00BE170E">
            <w:pPr>
              <w:pStyle w:val="TableParagraph"/>
              <w:spacing w:before="3" w:line="235" w:lineRule="auto"/>
              <w:ind w:right="63"/>
              <w:rPr>
                <w:i/>
                <w:sz w:val="28"/>
              </w:rPr>
            </w:pPr>
            <w:r>
              <w:rPr>
                <w:i/>
                <w:color w:val="4C4D4F"/>
                <w:sz w:val="28"/>
              </w:rPr>
              <w:t>44/48</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rsidTr="00BE170E">
        <w:trPr>
          <w:trHeight w:val="1110"/>
        </w:trPr>
        <w:tc>
          <w:tcPr>
            <w:tcW w:w="6867" w:type="dxa"/>
            <w:tcBorders>
              <w:bottom w:val="single" w:sz="4" w:space="0" w:color="auto"/>
            </w:tcBorders>
          </w:tcPr>
          <w:p w14:paraId="3529E772" w14:textId="77777777" w:rsidR="0069539B" w:rsidRDefault="00BE170E">
            <w:pPr>
              <w:pStyle w:val="TableParagraph"/>
              <w:spacing w:before="18" w:line="235" w:lineRule="auto"/>
              <w:ind w:right="478"/>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Borders>
              <w:bottom w:val="single" w:sz="4" w:space="0" w:color="auto"/>
            </w:tcBorders>
          </w:tcPr>
          <w:p w14:paraId="23A0D4B6" w14:textId="4956CD1B" w:rsidR="0069539B" w:rsidRDefault="00BE170E">
            <w:pPr>
              <w:pStyle w:val="TableParagraph"/>
              <w:ind w:left="79"/>
              <w:rPr>
                <w:sz w:val="28"/>
              </w:rPr>
            </w:pPr>
            <w:r>
              <w:rPr>
                <w:color w:val="231F20"/>
                <w:sz w:val="28"/>
              </w:rPr>
              <w:t>92%</w:t>
            </w:r>
          </w:p>
        </w:tc>
        <w:tc>
          <w:tcPr>
            <w:tcW w:w="5686" w:type="dxa"/>
            <w:tcBorders>
              <w:bottom w:val="single" w:sz="4" w:space="0" w:color="auto"/>
            </w:tcBorders>
          </w:tcPr>
          <w:p w14:paraId="6C0D0ADA" w14:textId="10D4FB47" w:rsidR="0069539B" w:rsidRDefault="00BE170E">
            <w:pPr>
              <w:pStyle w:val="TableParagraph"/>
              <w:spacing w:before="18" w:line="235" w:lineRule="auto"/>
              <w:rPr>
                <w:i/>
                <w:sz w:val="28"/>
              </w:rPr>
            </w:pPr>
            <w:r>
              <w:rPr>
                <w:i/>
                <w:color w:val="4C4D4F"/>
                <w:sz w:val="28"/>
              </w:rPr>
              <w:t>44/48</w:t>
            </w:r>
          </w:p>
        </w:tc>
      </w:tr>
      <w:tr w:rsidR="00BE170E" w14:paraId="14923B1E" w14:textId="77777777" w:rsidTr="00BE170E">
        <w:trPr>
          <w:trHeight w:val="2213"/>
        </w:trPr>
        <w:tc>
          <w:tcPr>
            <w:tcW w:w="6867" w:type="dxa"/>
            <w:tcBorders>
              <w:top w:val="single" w:sz="4" w:space="0" w:color="auto"/>
            </w:tcBorders>
          </w:tcPr>
          <w:p w14:paraId="2D77B60D" w14:textId="77777777" w:rsidR="00BE170E" w:rsidRDefault="00BE170E" w:rsidP="00BE170E">
            <w:pPr>
              <w:pStyle w:val="TableParagraph"/>
              <w:spacing w:before="18" w:line="235" w:lineRule="auto"/>
              <w:ind w:right="478"/>
              <w:rPr>
                <w:sz w:val="28"/>
              </w:rPr>
            </w:pPr>
            <w:r>
              <w:rPr>
                <w:color w:val="231F20"/>
                <w:sz w:val="28"/>
              </w:rPr>
              <w:t>If your schools swimming data is below national expectation,</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Pr>
                <w:color w:val="231F20"/>
                <w:sz w:val="28"/>
              </w:rPr>
              <w:t>National</w:t>
            </w:r>
            <w:r>
              <w:rPr>
                <w:color w:val="231F20"/>
                <w:spacing w:val="-3"/>
                <w:sz w:val="28"/>
              </w:rPr>
              <w:t xml:space="preserve"> </w:t>
            </w:r>
            <w:r>
              <w:rPr>
                <w:color w:val="231F20"/>
                <w:sz w:val="28"/>
              </w:rPr>
              <w:t>Curriculum</w:t>
            </w:r>
          </w:p>
          <w:p w14:paraId="084B2C90" w14:textId="648FEC6F" w:rsidR="00BE170E" w:rsidRDefault="00BE170E" w:rsidP="00BE170E">
            <w:pPr>
              <w:pStyle w:val="TableParagraph"/>
              <w:spacing w:before="18" w:line="235" w:lineRule="auto"/>
              <w:ind w:right="478"/>
              <w:rPr>
                <w:color w:val="231F20"/>
                <w:sz w:val="28"/>
              </w:rPr>
            </w:pPr>
            <w:proofErr w:type="gramStart"/>
            <w:r>
              <w:rPr>
                <w:color w:val="231F20"/>
                <w:sz w:val="28"/>
              </w:rPr>
              <w:t>requirements</w:t>
            </w:r>
            <w:proofErr w:type="gramEnd"/>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Borders>
              <w:top w:val="single" w:sz="4" w:space="0" w:color="auto"/>
            </w:tcBorders>
          </w:tcPr>
          <w:p w14:paraId="46F93DDE" w14:textId="60E7D1FC" w:rsidR="00BE170E" w:rsidRDefault="00BE170E" w:rsidP="00BE170E">
            <w:pPr>
              <w:pStyle w:val="TableParagraph"/>
              <w:ind w:left="79"/>
              <w:rPr>
                <w:color w:val="231F20"/>
                <w:sz w:val="28"/>
              </w:rPr>
            </w:pPr>
            <w:r>
              <w:rPr>
                <w:color w:val="231F20"/>
                <w:spacing w:val="-2"/>
                <w:sz w:val="28"/>
              </w:rPr>
              <w:t>No</w:t>
            </w:r>
          </w:p>
        </w:tc>
        <w:tc>
          <w:tcPr>
            <w:tcW w:w="5686" w:type="dxa"/>
            <w:tcBorders>
              <w:top w:val="single" w:sz="4" w:space="0" w:color="auto"/>
            </w:tcBorders>
          </w:tcPr>
          <w:p w14:paraId="62C75845" w14:textId="282D9205" w:rsidR="00BE170E" w:rsidRDefault="00BE170E" w:rsidP="00BE170E">
            <w:pPr>
              <w:pStyle w:val="TableParagraph"/>
              <w:spacing w:before="18" w:line="235" w:lineRule="auto"/>
              <w:rPr>
                <w:i/>
                <w:color w:val="4C4D4F"/>
                <w:sz w:val="28"/>
              </w:rPr>
            </w:pPr>
            <w:r w:rsidRPr="00BE170E">
              <w:rPr>
                <w:rFonts w:asciiTheme="minorHAnsi" w:hAnsiTheme="minorHAnsi" w:cstheme="minorHAnsi"/>
                <w:i/>
                <w:iCs/>
                <w:sz w:val="24"/>
                <w:szCs w:val="24"/>
              </w:rPr>
              <w:t>N/A</w:t>
            </w:r>
          </w:p>
        </w:tc>
      </w:tr>
      <w:tr w:rsidR="0069539B" w14:paraId="4714FECC" w14:textId="77777777" w:rsidTr="00BE170E">
        <w:trPr>
          <w:trHeight w:val="1059"/>
        </w:trPr>
        <w:tc>
          <w:tcPr>
            <w:tcW w:w="6867" w:type="dxa"/>
          </w:tcPr>
          <w:p w14:paraId="049B4355" w14:textId="6DEAF6C3" w:rsidR="0069539B" w:rsidRDefault="00BE170E">
            <w:pPr>
              <w:pStyle w:val="TableParagraph"/>
              <w:spacing w:before="5" w:line="235" w:lineRule="auto"/>
              <w:ind w:right="25"/>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5372D1FE" w14:textId="094629DD" w:rsidR="0069539B" w:rsidRDefault="00BE170E">
            <w:pPr>
              <w:pStyle w:val="TableParagraph"/>
              <w:ind w:left="79"/>
              <w:rPr>
                <w:sz w:val="28"/>
              </w:rPr>
            </w:pPr>
            <w:r>
              <w:rPr>
                <w:color w:val="231F20"/>
                <w:spacing w:val="-2"/>
                <w:sz w:val="28"/>
              </w:rPr>
              <w:t>No</w:t>
            </w:r>
          </w:p>
        </w:tc>
        <w:tc>
          <w:tcPr>
            <w:tcW w:w="5686" w:type="dxa"/>
          </w:tcPr>
          <w:p w14:paraId="76EEED5D" w14:textId="12437492" w:rsidR="0069539B" w:rsidRPr="00BE170E" w:rsidRDefault="00BE170E">
            <w:pPr>
              <w:pStyle w:val="TableParagraph"/>
              <w:spacing w:before="0"/>
              <w:ind w:left="0"/>
              <w:rPr>
                <w:rFonts w:asciiTheme="minorHAnsi" w:hAnsiTheme="minorHAnsi" w:cstheme="minorHAnsi"/>
                <w:i/>
                <w:iCs/>
                <w:sz w:val="24"/>
                <w:szCs w:val="24"/>
              </w:rPr>
            </w:pPr>
            <w:proofErr w:type="gramStart"/>
            <w:r>
              <w:rPr>
                <w:rFonts w:asciiTheme="minorHAnsi" w:hAnsiTheme="minorHAnsi" w:cstheme="minorHAnsi"/>
                <w:i/>
                <w:iCs/>
                <w:sz w:val="24"/>
                <w:szCs w:val="24"/>
              </w:rPr>
              <w:t>Swimming teaching is provided by the local swimming pool</w:t>
            </w:r>
            <w:proofErr w:type="gramEnd"/>
            <w:r>
              <w:rPr>
                <w:rFonts w:asciiTheme="minorHAnsi" w:hAnsiTheme="minorHAnsi" w:cstheme="minorHAnsi"/>
                <w:i/>
                <w:iCs/>
                <w:sz w:val="24"/>
                <w:szCs w:val="24"/>
              </w:rPr>
              <w:t>.</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BE170E">
      <w:pPr>
        <w:pStyle w:val="BodyText"/>
        <w:spacing w:before="18"/>
        <w:ind w:left="180"/>
      </w:pPr>
      <w:r>
        <w:rPr>
          <w:color w:val="231F20"/>
        </w:rPr>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BE170E">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2BF0AB9B" w:rsidR="0069539B" w:rsidRDefault="00BE170E">
            <w:pPr>
              <w:pStyle w:val="TableParagraph"/>
              <w:rPr>
                <w:i/>
                <w:sz w:val="28"/>
              </w:rPr>
            </w:pPr>
            <w:r>
              <w:rPr>
                <w:i/>
                <w:color w:val="4C4D4F"/>
                <w:spacing w:val="-2"/>
                <w:sz w:val="28"/>
              </w:rPr>
              <w:t>Joanna Atherton</w:t>
            </w:r>
          </w:p>
        </w:tc>
      </w:tr>
      <w:tr w:rsidR="0069539B" w14:paraId="79133B4D" w14:textId="77777777">
        <w:trPr>
          <w:trHeight w:val="686"/>
        </w:trPr>
        <w:tc>
          <w:tcPr>
            <w:tcW w:w="5279" w:type="dxa"/>
          </w:tcPr>
          <w:p w14:paraId="2C6E7FAF" w14:textId="77777777" w:rsidR="0069539B" w:rsidRDefault="00BE170E">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2CF5B230" w:rsidR="0069539B" w:rsidRDefault="00BE170E">
            <w:pPr>
              <w:pStyle w:val="TableParagraph"/>
              <w:rPr>
                <w:i/>
                <w:sz w:val="28"/>
              </w:rPr>
            </w:pPr>
            <w:r>
              <w:rPr>
                <w:i/>
                <w:color w:val="4C4D4F"/>
                <w:sz w:val="28"/>
              </w:rPr>
              <w:t>Matt McGlashan</w:t>
            </w:r>
          </w:p>
        </w:tc>
      </w:tr>
      <w:tr w:rsidR="0069539B" w14:paraId="7411B9D7" w14:textId="77777777">
        <w:trPr>
          <w:trHeight w:val="655"/>
        </w:trPr>
        <w:tc>
          <w:tcPr>
            <w:tcW w:w="5279" w:type="dxa"/>
          </w:tcPr>
          <w:p w14:paraId="71D6FEDE" w14:textId="77777777" w:rsidR="0069539B" w:rsidRDefault="00BE170E">
            <w:pPr>
              <w:pStyle w:val="TableParagraph"/>
              <w:rPr>
                <w:sz w:val="28"/>
              </w:rPr>
            </w:pPr>
            <w:r>
              <w:rPr>
                <w:color w:val="231F20"/>
                <w:spacing w:val="-2"/>
                <w:sz w:val="28"/>
              </w:rPr>
              <w:t>Governor:</w:t>
            </w:r>
          </w:p>
        </w:tc>
        <w:tc>
          <w:tcPr>
            <w:tcW w:w="10098" w:type="dxa"/>
          </w:tcPr>
          <w:p w14:paraId="5FFC7B44" w14:textId="77777777" w:rsidR="0069539B" w:rsidRDefault="00BE170E">
            <w:pPr>
              <w:pStyle w:val="TableParagraph"/>
              <w:rPr>
                <w:i/>
                <w:sz w:val="28"/>
              </w:rPr>
            </w:pPr>
            <w:r>
              <w:rPr>
                <w:i/>
                <w:color w:val="4C4D4F"/>
                <w:sz w:val="28"/>
              </w:rPr>
              <w:t>(Name</w:t>
            </w:r>
            <w:r>
              <w:rPr>
                <w:i/>
                <w:color w:val="4C4D4F"/>
                <w:spacing w:val="-3"/>
                <w:sz w:val="28"/>
              </w:rPr>
              <w:t xml:space="preserve"> </w:t>
            </w:r>
            <w:r>
              <w:rPr>
                <w:i/>
                <w:color w:val="4C4D4F"/>
                <w:sz w:val="28"/>
              </w:rPr>
              <w:t>and</w:t>
            </w:r>
            <w:r>
              <w:rPr>
                <w:i/>
                <w:color w:val="4C4D4F"/>
                <w:spacing w:val="-2"/>
                <w:sz w:val="28"/>
              </w:rPr>
              <w:t xml:space="preserve"> Role)</w:t>
            </w:r>
          </w:p>
        </w:tc>
      </w:tr>
      <w:tr w:rsidR="0069539B" w14:paraId="724273DD" w14:textId="77777777">
        <w:trPr>
          <w:trHeight w:val="650"/>
        </w:trPr>
        <w:tc>
          <w:tcPr>
            <w:tcW w:w="5279" w:type="dxa"/>
          </w:tcPr>
          <w:p w14:paraId="67135AA6" w14:textId="77777777" w:rsidR="0069539B" w:rsidRDefault="00BE170E">
            <w:pPr>
              <w:pStyle w:val="TableParagraph"/>
              <w:rPr>
                <w:sz w:val="28"/>
              </w:rPr>
            </w:pPr>
            <w:r>
              <w:rPr>
                <w:color w:val="231F20"/>
                <w:spacing w:val="-4"/>
                <w:sz w:val="28"/>
              </w:rPr>
              <w:t>Date:</w:t>
            </w:r>
          </w:p>
        </w:tc>
        <w:tc>
          <w:tcPr>
            <w:tcW w:w="10098" w:type="dxa"/>
          </w:tcPr>
          <w:p w14:paraId="6C8981B8" w14:textId="1850540A" w:rsidR="0069539B" w:rsidRPr="00BE170E" w:rsidRDefault="00BE170E">
            <w:pPr>
              <w:pStyle w:val="TableParagraph"/>
              <w:spacing w:before="0"/>
              <w:ind w:left="0"/>
              <w:rPr>
                <w:rFonts w:asciiTheme="minorHAnsi" w:hAnsiTheme="minorHAnsi" w:cstheme="minorHAnsi"/>
                <w:i/>
                <w:iCs/>
                <w:sz w:val="24"/>
                <w:szCs w:val="24"/>
              </w:rPr>
            </w:pPr>
            <w:r w:rsidRPr="00BE170E">
              <w:rPr>
                <w:rFonts w:asciiTheme="minorHAnsi" w:hAnsiTheme="minorHAnsi" w:cstheme="minorHAnsi"/>
                <w:i/>
                <w:iCs/>
                <w:sz w:val="24"/>
                <w:szCs w:val="24"/>
              </w:rPr>
              <w:t>20/8/23</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D1822" w14:textId="77777777" w:rsidR="0069539B" w:rsidRDefault="00BE170E">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BE170E">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14:paraId="1D4F7A99" w14:textId="77777777" w:rsidR="0069539B" w:rsidRDefault="00BE170E">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746B9" w14:textId="77777777" w:rsidR="0069539B" w:rsidRDefault="00BE170E">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BE170E">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14:paraId="7BE2E421" w14:textId="77777777" w:rsidR="0069539B" w:rsidRDefault="00BE170E">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39B"/>
    <w:rsid w:val="00126F20"/>
    <w:rsid w:val="001B7A92"/>
    <w:rsid w:val="003D03CD"/>
    <w:rsid w:val="00450CD2"/>
    <w:rsid w:val="0069539B"/>
    <w:rsid w:val="0072127F"/>
    <w:rsid w:val="007612FA"/>
    <w:rsid w:val="008A621B"/>
    <w:rsid w:val="008C7781"/>
    <w:rsid w:val="008E1987"/>
    <w:rsid w:val="00980E51"/>
    <w:rsid w:val="00A06C9E"/>
    <w:rsid w:val="00A74431"/>
    <w:rsid w:val="00AB3C38"/>
    <w:rsid w:val="00B777DF"/>
    <w:rsid w:val="00BC2F37"/>
    <w:rsid w:val="00BE170E"/>
    <w:rsid w:val="00D00E18"/>
    <w:rsid w:val="00D605FE"/>
    <w:rsid w:val="00D71EA3"/>
    <w:rsid w:val="00E564D9"/>
    <w:rsid w:val="00E8613A"/>
    <w:rsid w:val="00EA4991"/>
    <w:rsid w:val="00F61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2040</Words>
  <Characters>11630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Catterall</dc:creator>
  <cp:lastModifiedBy>Lydia Hall</cp:lastModifiedBy>
  <cp:revision>2</cp:revision>
  <dcterms:created xsi:type="dcterms:W3CDTF">2024-09-10T12:25:00Z</dcterms:created>
  <dcterms:modified xsi:type="dcterms:W3CDTF">2024-09-10T12:25:00Z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