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7C47A4"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351" w:tblpY="5777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0F7037" w:rsidTr="000F7037">
        <w:trPr>
          <w:trHeight w:val="254"/>
        </w:trPr>
        <w:tc>
          <w:tcPr>
            <w:tcW w:w="9104" w:type="dxa"/>
            <w:gridSpan w:val="2"/>
          </w:tcPr>
          <w:p w:rsidR="000F7037" w:rsidRDefault="000F7037" w:rsidP="000F7037">
            <w:pPr>
              <w:tabs>
                <w:tab w:val="left" w:pos="2775"/>
              </w:tabs>
              <w:jc w:val="center"/>
            </w:pPr>
            <w:r w:rsidRPr="00CE65CD">
              <w:rPr>
                <w:color w:val="7030A0"/>
                <w:sz w:val="36"/>
              </w:rPr>
              <w:t>Substantive Knowledge</w:t>
            </w:r>
          </w:p>
        </w:tc>
      </w:tr>
      <w:tr w:rsidR="000F7037" w:rsidTr="000F7037">
        <w:trPr>
          <w:trHeight w:val="254"/>
        </w:trPr>
        <w:tc>
          <w:tcPr>
            <w:tcW w:w="4552" w:type="dxa"/>
          </w:tcPr>
          <w:p w:rsidR="000F7037" w:rsidRPr="000F7037" w:rsidRDefault="000F7037" w:rsidP="000F7037">
            <w:pPr>
              <w:tabs>
                <w:tab w:val="left" w:pos="2775"/>
              </w:tabs>
              <w:rPr>
                <w:color w:val="70AD47" w:themeColor="accent6"/>
                <w:sz w:val="20"/>
              </w:rPr>
            </w:pPr>
            <w:r w:rsidRPr="000F7037">
              <w:rPr>
                <w:color w:val="70AD47" w:themeColor="accent6"/>
                <w:sz w:val="20"/>
              </w:rPr>
              <w:t xml:space="preserve">Televisions were much smaller, there was only three channels and not everyone had a colour TV. </w:t>
            </w:r>
          </w:p>
          <w:p w:rsidR="000F7037" w:rsidRPr="000F7037" w:rsidRDefault="000F7037" w:rsidP="000F7037">
            <w:pPr>
              <w:tabs>
                <w:tab w:val="left" w:pos="2775"/>
              </w:tabs>
              <w:rPr>
                <w:color w:val="70AD47" w:themeColor="accent6"/>
                <w:sz w:val="20"/>
              </w:rPr>
            </w:pPr>
            <w:r w:rsidRPr="000F7037">
              <w:rPr>
                <w:color w:val="70AD47" w:themeColor="accent6"/>
                <w:sz w:val="20"/>
              </w:rPr>
              <w:t>A mangle was used to squeeze water out of clothes.</w:t>
            </w:r>
          </w:p>
          <w:p w:rsidR="000F7037" w:rsidRPr="000F7037" w:rsidRDefault="000F7037" w:rsidP="000F7037">
            <w:pPr>
              <w:tabs>
                <w:tab w:val="left" w:pos="2775"/>
              </w:tabs>
              <w:rPr>
                <w:color w:val="70AD47" w:themeColor="accent6"/>
                <w:sz w:val="20"/>
              </w:rPr>
            </w:pPr>
            <w:r w:rsidRPr="000F7037">
              <w:rPr>
                <w:color w:val="70AD47" w:themeColor="accent6"/>
                <w:sz w:val="20"/>
              </w:rPr>
              <w:t xml:space="preserve">A fireplace would heat the home rather than radiators. </w:t>
            </w:r>
          </w:p>
          <w:p w:rsidR="000F7037" w:rsidRDefault="000F7037" w:rsidP="000F7037">
            <w:pPr>
              <w:tabs>
                <w:tab w:val="left" w:pos="2775"/>
              </w:tabs>
            </w:pPr>
            <w:r w:rsidRPr="000F7037">
              <w:rPr>
                <w:color w:val="70AD47" w:themeColor="accent6"/>
                <w:sz w:val="20"/>
              </w:rPr>
              <w:t>Most people had toilets outside.</w:t>
            </w:r>
          </w:p>
        </w:tc>
        <w:tc>
          <w:tcPr>
            <w:tcW w:w="4552" w:type="dxa"/>
          </w:tcPr>
          <w:p w:rsidR="000F7037" w:rsidRPr="00E92EC9" w:rsidRDefault="000F7037" w:rsidP="000F703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E92EC9">
              <w:rPr>
                <w:rFonts w:ascii="Tahoma" w:hAnsi="Tahoma" w:cs="Tahoma"/>
                <w:color w:val="002060"/>
                <w:sz w:val="18"/>
                <w:szCs w:val="18"/>
              </w:rPr>
              <w:t>Grandparents listened to music on an old-fashioned wireless or gramophone</w:t>
            </w:r>
          </w:p>
          <w:p w:rsidR="000F7037" w:rsidRPr="00E92EC9" w:rsidRDefault="000F7037" w:rsidP="000F703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  <w:p w:rsidR="000F7037" w:rsidRPr="00E92EC9" w:rsidRDefault="000F7037" w:rsidP="000F703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E92EC9">
              <w:rPr>
                <w:rFonts w:ascii="Tahoma" w:hAnsi="Tahoma" w:cs="Tahoma"/>
                <w:color w:val="002060"/>
                <w:sz w:val="18"/>
                <w:szCs w:val="18"/>
              </w:rPr>
              <w:t>The music we listen to has changed over time.</w:t>
            </w:r>
          </w:p>
          <w:p w:rsidR="000F7037" w:rsidRDefault="000F7037" w:rsidP="000F7037">
            <w:pPr>
              <w:tabs>
                <w:tab w:val="left" w:pos="2775"/>
              </w:tabs>
            </w:pPr>
          </w:p>
        </w:tc>
      </w:tr>
      <w:tr w:rsidR="000F7037" w:rsidTr="000F7037">
        <w:trPr>
          <w:trHeight w:val="254"/>
        </w:trPr>
        <w:tc>
          <w:tcPr>
            <w:tcW w:w="4552" w:type="dxa"/>
          </w:tcPr>
          <w:p w:rsidR="000F7037" w:rsidRPr="000F7037" w:rsidRDefault="000F7037" w:rsidP="000F7037">
            <w:pPr>
              <w:tabs>
                <w:tab w:val="left" w:pos="2775"/>
              </w:tabs>
              <w:rPr>
                <w:color w:val="FF0000"/>
                <w:sz w:val="20"/>
              </w:rPr>
            </w:pPr>
            <w:r w:rsidRPr="000F7037">
              <w:rPr>
                <w:color w:val="FF0000"/>
                <w:sz w:val="20"/>
              </w:rPr>
              <w:t xml:space="preserve">Factories would close and everyone would have a week off work. </w:t>
            </w:r>
          </w:p>
          <w:p w:rsidR="000F7037" w:rsidRPr="000F7037" w:rsidRDefault="000F7037" w:rsidP="000F7037">
            <w:pPr>
              <w:tabs>
                <w:tab w:val="left" w:pos="2775"/>
              </w:tabs>
              <w:rPr>
                <w:color w:val="FF0000"/>
                <w:sz w:val="20"/>
              </w:rPr>
            </w:pPr>
          </w:p>
          <w:p w:rsidR="000F7037" w:rsidRPr="000F7037" w:rsidRDefault="000F7037" w:rsidP="000F7037">
            <w:pPr>
              <w:tabs>
                <w:tab w:val="left" w:pos="2775"/>
              </w:tabs>
              <w:rPr>
                <w:color w:val="FF0000"/>
                <w:sz w:val="20"/>
              </w:rPr>
            </w:pPr>
            <w:r w:rsidRPr="000F7037">
              <w:rPr>
                <w:color w:val="FF0000"/>
                <w:sz w:val="20"/>
              </w:rPr>
              <w:t xml:space="preserve">People travelled by train to the coast for a holiday. </w:t>
            </w:r>
          </w:p>
          <w:p w:rsidR="000F7037" w:rsidRPr="000F7037" w:rsidRDefault="000F7037" w:rsidP="000F7037">
            <w:pPr>
              <w:tabs>
                <w:tab w:val="left" w:pos="2775"/>
              </w:tabs>
              <w:rPr>
                <w:color w:val="FF0000"/>
                <w:sz w:val="20"/>
              </w:rPr>
            </w:pPr>
          </w:p>
          <w:p w:rsidR="000F7037" w:rsidRDefault="000F7037" w:rsidP="000F7037">
            <w:pPr>
              <w:tabs>
                <w:tab w:val="left" w:pos="2775"/>
              </w:tabs>
            </w:pPr>
            <w:r w:rsidRPr="000F7037">
              <w:rPr>
                <w:color w:val="FF0000"/>
                <w:sz w:val="20"/>
              </w:rPr>
              <w:t>Holiday camps had ballroom dancing, cycling and swimming.</w:t>
            </w:r>
          </w:p>
        </w:tc>
        <w:tc>
          <w:tcPr>
            <w:tcW w:w="4552" w:type="dxa"/>
          </w:tcPr>
          <w:p w:rsidR="000F7037" w:rsidRPr="000F7037" w:rsidRDefault="000F7037" w:rsidP="000F7037">
            <w:pPr>
              <w:rPr>
                <w:rFonts w:ascii="Tahoma" w:hAnsi="Tahoma" w:cs="Tahoma"/>
                <w:color w:val="ED7D31" w:themeColor="accent2"/>
                <w:sz w:val="18"/>
                <w:szCs w:val="18"/>
              </w:rPr>
            </w:pPr>
            <w:r w:rsidRPr="000F7037">
              <w:rPr>
                <w:rFonts w:ascii="Tahoma" w:hAnsi="Tahoma" w:cs="Tahoma"/>
                <w:color w:val="ED7D31" w:themeColor="accent2"/>
                <w:sz w:val="18"/>
                <w:szCs w:val="18"/>
              </w:rPr>
              <w:t xml:space="preserve">Children have had teddy bears for over 100 years. </w:t>
            </w:r>
          </w:p>
          <w:p w:rsidR="000F7037" w:rsidRPr="000F7037" w:rsidRDefault="000F7037" w:rsidP="000F7037">
            <w:pPr>
              <w:rPr>
                <w:rFonts w:ascii="Tahoma" w:hAnsi="Tahoma" w:cs="Tahoma"/>
                <w:color w:val="ED7D31" w:themeColor="accent2"/>
                <w:sz w:val="18"/>
                <w:szCs w:val="18"/>
              </w:rPr>
            </w:pPr>
          </w:p>
          <w:p w:rsidR="000F7037" w:rsidRPr="000F7037" w:rsidRDefault="000F7037" w:rsidP="000F7037">
            <w:pPr>
              <w:rPr>
                <w:rFonts w:ascii="Tahoma" w:hAnsi="Tahoma" w:cs="Tahoma"/>
                <w:color w:val="ED7D31" w:themeColor="accent2"/>
                <w:sz w:val="18"/>
                <w:szCs w:val="18"/>
              </w:rPr>
            </w:pPr>
            <w:r w:rsidRPr="000F7037">
              <w:rPr>
                <w:rFonts w:ascii="Tahoma" w:hAnsi="Tahoma" w:cs="Tahoma"/>
                <w:color w:val="ED7D31" w:themeColor="accent2"/>
                <w:sz w:val="18"/>
                <w:szCs w:val="18"/>
              </w:rPr>
              <w:t xml:space="preserve">Everyone use to play football, hopscotch and hide and seek. </w:t>
            </w:r>
          </w:p>
          <w:p w:rsidR="000F7037" w:rsidRPr="000F7037" w:rsidRDefault="000F7037" w:rsidP="000F7037">
            <w:pPr>
              <w:rPr>
                <w:rFonts w:ascii="Tahoma" w:hAnsi="Tahoma" w:cs="Tahoma"/>
                <w:color w:val="ED7D31" w:themeColor="accent2"/>
                <w:sz w:val="18"/>
                <w:szCs w:val="18"/>
              </w:rPr>
            </w:pPr>
          </w:p>
          <w:p w:rsidR="000F7037" w:rsidRDefault="000F7037" w:rsidP="000F7037">
            <w:pPr>
              <w:tabs>
                <w:tab w:val="left" w:pos="2775"/>
              </w:tabs>
            </w:pPr>
            <w:r w:rsidRPr="000F7037">
              <w:rPr>
                <w:rFonts w:ascii="Tahoma" w:hAnsi="Tahoma" w:cs="Tahoma"/>
                <w:color w:val="ED7D31" w:themeColor="accent2"/>
                <w:sz w:val="18"/>
                <w:szCs w:val="18"/>
              </w:rPr>
              <w:t>People played with board games like snakes and ladders.</w:t>
            </w:r>
          </w:p>
        </w:tc>
      </w:tr>
    </w:tbl>
    <w:p w:rsidR="007C47A4" w:rsidRPr="007C47A4" w:rsidRDefault="000F7037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114300</wp:posOffset>
            </wp:positionV>
            <wp:extent cx="6562725" cy="3361690"/>
            <wp:effectExtent l="0" t="0" r="9525" b="0"/>
            <wp:wrapTight wrapText="bothSides">
              <wp:wrapPolygon edited="0">
                <wp:start x="0" y="0"/>
                <wp:lineTo x="0" y="21420"/>
                <wp:lineTo x="21569" y="21420"/>
                <wp:lineTo x="215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tab/>
      </w:r>
    </w:p>
    <w:p w:rsidR="00B46098" w:rsidRPr="007C47A4" w:rsidRDefault="000F7037" w:rsidP="007C47A4">
      <w:pPr>
        <w:tabs>
          <w:tab w:val="left" w:pos="2775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1905000</wp:posOffset>
            </wp:positionV>
            <wp:extent cx="5305425" cy="1471295"/>
            <wp:effectExtent l="0" t="6985" r="2540" b="2540"/>
            <wp:wrapTight wrapText="bothSides">
              <wp:wrapPolygon edited="0">
                <wp:start x="-28" y="21497"/>
                <wp:lineTo x="21533" y="21497"/>
                <wp:lineTo x="21533" y="242"/>
                <wp:lineTo x="-28" y="242"/>
                <wp:lineTo x="-28" y="2149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0542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098" w:rsidRPr="007C47A4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B1E2B"/>
    <w:rsid w:val="000F7037"/>
    <w:rsid w:val="00286AFE"/>
    <w:rsid w:val="00405AFE"/>
    <w:rsid w:val="00530A99"/>
    <w:rsid w:val="007048E9"/>
    <w:rsid w:val="007C47A4"/>
    <w:rsid w:val="00984708"/>
    <w:rsid w:val="00AE1F3E"/>
    <w:rsid w:val="00CE65CD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64BD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2023-06-28T09:27:00Z</dcterms:created>
  <dcterms:modified xsi:type="dcterms:W3CDTF">2023-06-28T09:27:00Z</dcterms:modified>
</cp:coreProperties>
</file>