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8775" w14:textId="1CB5AC3E" w:rsidR="0042251B" w:rsidRPr="004365F0" w:rsidRDefault="00E81410" w:rsidP="00361275">
      <w:pPr>
        <w:spacing w:after="0" w:line="240" w:lineRule="auto"/>
        <w:jc w:val="center"/>
        <w:rPr>
          <w:b/>
          <w:sz w:val="32"/>
          <w:szCs w:val="32"/>
        </w:rPr>
      </w:pPr>
      <w:r w:rsidRPr="004365F0">
        <w:rPr>
          <w:b/>
          <w:bCs/>
          <w:sz w:val="32"/>
          <w:szCs w:val="32"/>
        </w:rPr>
        <w:t>F</w:t>
      </w:r>
      <w:r w:rsidR="00D11E7A" w:rsidRPr="004365F0">
        <w:rPr>
          <w:b/>
          <w:bCs/>
          <w:sz w:val="32"/>
          <w:szCs w:val="32"/>
        </w:rPr>
        <w:t>RIENDS OF WALTON HALL</w:t>
      </w:r>
    </w:p>
    <w:p w14:paraId="2A6F4BE2" w14:textId="1B6AC32C" w:rsidR="00C8596F" w:rsidRPr="007075B5" w:rsidRDefault="62F479D2" w:rsidP="62F479D2">
      <w:pPr>
        <w:spacing w:after="0" w:line="240" w:lineRule="auto"/>
        <w:jc w:val="center"/>
        <w:rPr>
          <w:rFonts w:eastAsiaTheme="minorEastAsia"/>
          <w:b/>
          <w:bCs/>
          <w:sz w:val="32"/>
          <w:szCs w:val="32"/>
        </w:rPr>
      </w:pPr>
      <w:r w:rsidRPr="007075B5">
        <w:rPr>
          <w:rFonts w:eastAsiaTheme="minorEastAsia"/>
          <w:b/>
          <w:bCs/>
          <w:sz w:val="32"/>
          <w:szCs w:val="32"/>
        </w:rPr>
        <w:t xml:space="preserve">ANNUAL GENERAL MEETING </w:t>
      </w:r>
    </w:p>
    <w:p w14:paraId="3529FE3A" w14:textId="24CEF978" w:rsidR="00C8596F" w:rsidRPr="00FC4AD6" w:rsidRDefault="00E81410" w:rsidP="62F479D2">
      <w:pPr>
        <w:spacing w:after="0" w:line="240" w:lineRule="auto"/>
        <w:jc w:val="center"/>
        <w:rPr>
          <w:i/>
          <w:iCs/>
          <w:sz w:val="24"/>
          <w:szCs w:val="24"/>
        </w:rPr>
      </w:pPr>
      <w:r>
        <w:rPr>
          <w:rFonts w:eastAsiaTheme="minorEastAsia"/>
          <w:b/>
          <w:bCs/>
          <w:sz w:val="28"/>
          <w:szCs w:val="28"/>
        </w:rPr>
        <w:t xml:space="preserve">Monday </w:t>
      </w:r>
      <w:r w:rsidR="007075B5">
        <w:rPr>
          <w:rFonts w:eastAsiaTheme="minorEastAsia"/>
          <w:b/>
          <w:bCs/>
          <w:sz w:val="28"/>
          <w:szCs w:val="28"/>
        </w:rPr>
        <w:t xml:space="preserve">18 </w:t>
      </w:r>
      <w:r w:rsidR="00300179">
        <w:rPr>
          <w:rFonts w:eastAsiaTheme="minorEastAsia"/>
          <w:b/>
          <w:bCs/>
          <w:sz w:val="28"/>
          <w:szCs w:val="28"/>
        </w:rPr>
        <w:t xml:space="preserve">November </w:t>
      </w:r>
      <w:r w:rsidR="62F479D2" w:rsidRPr="62F479D2">
        <w:rPr>
          <w:rFonts w:eastAsiaTheme="minorEastAsia"/>
          <w:b/>
          <w:bCs/>
          <w:sz w:val="28"/>
          <w:szCs w:val="28"/>
        </w:rPr>
        <w:t>202</w:t>
      </w:r>
      <w:r w:rsidR="004C0AE9">
        <w:rPr>
          <w:rFonts w:eastAsiaTheme="minorEastAsia"/>
          <w:b/>
          <w:bCs/>
          <w:sz w:val="28"/>
          <w:szCs w:val="28"/>
        </w:rPr>
        <w:t>4</w:t>
      </w:r>
      <w:r w:rsidR="007075B5">
        <w:rPr>
          <w:rFonts w:eastAsiaTheme="minorEastAsia"/>
          <w:b/>
          <w:bCs/>
          <w:sz w:val="28"/>
          <w:szCs w:val="28"/>
        </w:rPr>
        <w:t xml:space="preserve"> at 5.30pm</w:t>
      </w:r>
    </w:p>
    <w:p w14:paraId="672A6659" w14:textId="77777777" w:rsidR="0042251B" w:rsidRPr="006F2197" w:rsidRDefault="0042251B" w:rsidP="00361275">
      <w:pPr>
        <w:spacing w:after="0" w:line="240" w:lineRule="auto"/>
        <w:jc w:val="center"/>
        <w:rPr>
          <w:b/>
          <w:i/>
          <w:sz w:val="24"/>
        </w:rPr>
      </w:pPr>
    </w:p>
    <w:p w14:paraId="495279A4" w14:textId="753D9092" w:rsidR="00F94655" w:rsidRPr="00B81364" w:rsidRDefault="38A46C95" w:rsidP="62F479D2">
      <w:pPr>
        <w:spacing w:after="0" w:line="240" w:lineRule="auto"/>
        <w:rPr>
          <w:sz w:val="24"/>
          <w:szCs w:val="24"/>
        </w:rPr>
      </w:pPr>
      <w:r w:rsidRPr="38A46C95">
        <w:rPr>
          <w:b/>
          <w:bCs/>
          <w:sz w:val="24"/>
          <w:szCs w:val="24"/>
        </w:rPr>
        <w:t>Attending</w:t>
      </w:r>
      <w:r w:rsidRPr="38A46C95">
        <w:rPr>
          <w:sz w:val="24"/>
          <w:szCs w:val="24"/>
        </w:rPr>
        <w:t>: Jessica Grainger (parent</w:t>
      </w:r>
      <w:r w:rsidR="007075B5">
        <w:rPr>
          <w:sz w:val="24"/>
          <w:szCs w:val="24"/>
        </w:rPr>
        <w:t>/Chair</w:t>
      </w:r>
      <w:r w:rsidRPr="38A46C95">
        <w:rPr>
          <w:sz w:val="24"/>
          <w:szCs w:val="24"/>
        </w:rPr>
        <w:t>); Dawn Wall (staff); Kelly Vout (staff); Julie Gair (grandparent</w:t>
      </w:r>
      <w:r w:rsidR="007075B5">
        <w:rPr>
          <w:sz w:val="24"/>
          <w:szCs w:val="24"/>
        </w:rPr>
        <w:t>/Minute Secretary</w:t>
      </w:r>
      <w:r w:rsidRPr="38A46C95">
        <w:rPr>
          <w:sz w:val="24"/>
          <w:szCs w:val="24"/>
        </w:rPr>
        <w:t>); Jo Service (parent)</w:t>
      </w:r>
      <w:r w:rsidR="00A007BE">
        <w:rPr>
          <w:sz w:val="24"/>
          <w:szCs w:val="24"/>
        </w:rPr>
        <w:t xml:space="preserve">; </w:t>
      </w:r>
      <w:r w:rsidRPr="38A46C95">
        <w:rPr>
          <w:sz w:val="24"/>
          <w:szCs w:val="24"/>
        </w:rPr>
        <w:t>Alex Pattison (parent</w:t>
      </w:r>
      <w:r w:rsidR="007075B5">
        <w:rPr>
          <w:sz w:val="24"/>
          <w:szCs w:val="24"/>
        </w:rPr>
        <w:t>/Treasurer</w:t>
      </w:r>
      <w:r w:rsidRPr="38A46C95">
        <w:rPr>
          <w:sz w:val="24"/>
          <w:szCs w:val="24"/>
        </w:rPr>
        <w:t>); Sarah Harris (staff</w:t>
      </w:r>
      <w:r w:rsidR="007075B5">
        <w:rPr>
          <w:sz w:val="24"/>
          <w:szCs w:val="24"/>
        </w:rPr>
        <w:t>/</w:t>
      </w:r>
      <w:proofErr w:type="gramStart"/>
      <w:r w:rsidR="007075B5">
        <w:rPr>
          <w:sz w:val="24"/>
          <w:szCs w:val="24"/>
        </w:rPr>
        <w:t xml:space="preserve">Secretary </w:t>
      </w:r>
      <w:r w:rsidRPr="38A46C95">
        <w:rPr>
          <w:sz w:val="24"/>
          <w:szCs w:val="24"/>
        </w:rPr>
        <w:t>)</w:t>
      </w:r>
      <w:proofErr w:type="gramEnd"/>
      <w:r w:rsidR="00A007BE">
        <w:rPr>
          <w:sz w:val="24"/>
          <w:szCs w:val="24"/>
        </w:rPr>
        <w:t>; Sarah Higgs (staff); Anita Muncaster (parent); Derek Muncaster (</w:t>
      </w:r>
      <w:proofErr w:type="gramStart"/>
      <w:r w:rsidR="00A007BE">
        <w:rPr>
          <w:sz w:val="24"/>
          <w:szCs w:val="24"/>
        </w:rPr>
        <w:t>parent)</w:t>
      </w:r>
      <w:r w:rsidRPr="38A46C95">
        <w:rPr>
          <w:sz w:val="24"/>
          <w:szCs w:val="24"/>
        </w:rPr>
        <w:t xml:space="preserve">  </w:t>
      </w:r>
      <w:r w:rsidRPr="38A46C95">
        <w:rPr>
          <w:b/>
          <w:bCs/>
          <w:sz w:val="24"/>
          <w:szCs w:val="24"/>
        </w:rPr>
        <w:t>Apologies</w:t>
      </w:r>
      <w:proofErr w:type="gramEnd"/>
      <w:r w:rsidRPr="38A46C95">
        <w:rPr>
          <w:sz w:val="24"/>
          <w:szCs w:val="24"/>
        </w:rPr>
        <w:t xml:space="preserve">: None </w:t>
      </w:r>
    </w:p>
    <w:p w14:paraId="75B8FFB8" w14:textId="4704A444" w:rsidR="00F94655" w:rsidRPr="00B81364" w:rsidRDefault="00F94655" w:rsidP="62F479D2">
      <w:pPr>
        <w:spacing w:after="0" w:line="240" w:lineRule="auto"/>
        <w:rPr>
          <w:sz w:val="24"/>
          <w:szCs w:val="24"/>
        </w:rPr>
      </w:pPr>
    </w:p>
    <w:tbl>
      <w:tblPr>
        <w:tblStyle w:val="TableGrid"/>
        <w:tblW w:w="9900" w:type="dxa"/>
        <w:tblInd w:w="-431" w:type="dxa"/>
        <w:tblLayout w:type="fixed"/>
        <w:tblLook w:val="04A0" w:firstRow="1" w:lastRow="0" w:firstColumn="1" w:lastColumn="0" w:noHBand="0" w:noVBand="1"/>
      </w:tblPr>
      <w:tblGrid>
        <w:gridCol w:w="795"/>
        <w:gridCol w:w="9105"/>
      </w:tblGrid>
      <w:tr w:rsidR="000842C7" w:rsidRPr="00B81364" w14:paraId="5A70E993" w14:textId="77777777" w:rsidTr="71FC26F7">
        <w:trPr>
          <w:trHeight w:val="300"/>
        </w:trPr>
        <w:tc>
          <w:tcPr>
            <w:tcW w:w="795" w:type="dxa"/>
          </w:tcPr>
          <w:p w14:paraId="769726BA" w14:textId="77777777" w:rsidR="000842C7" w:rsidRPr="00B81364" w:rsidRDefault="62F479D2" w:rsidP="62F479D2">
            <w:r>
              <w:t>Item</w:t>
            </w:r>
          </w:p>
        </w:tc>
        <w:tc>
          <w:tcPr>
            <w:tcW w:w="9105" w:type="dxa"/>
          </w:tcPr>
          <w:p w14:paraId="0231F8D0" w14:textId="77777777" w:rsidR="000842C7" w:rsidRPr="00B81364" w:rsidRDefault="62F479D2" w:rsidP="62F479D2">
            <w:r>
              <w:t>Details</w:t>
            </w:r>
          </w:p>
        </w:tc>
      </w:tr>
      <w:tr w:rsidR="000842C7" w:rsidRPr="00D11E7A" w14:paraId="1C87F11B" w14:textId="77777777" w:rsidTr="71FC26F7">
        <w:trPr>
          <w:trHeight w:val="670"/>
        </w:trPr>
        <w:tc>
          <w:tcPr>
            <w:tcW w:w="795" w:type="dxa"/>
          </w:tcPr>
          <w:p w14:paraId="4B3AA50C" w14:textId="77777777" w:rsidR="000842C7" w:rsidRPr="00D11E7A" w:rsidRDefault="62F479D2" w:rsidP="62F479D2">
            <w:pPr>
              <w:rPr>
                <w:rFonts w:cstheme="minorHAnsi"/>
                <w:sz w:val="24"/>
                <w:szCs w:val="24"/>
              </w:rPr>
            </w:pPr>
            <w:r w:rsidRPr="00D11E7A">
              <w:rPr>
                <w:rFonts w:cstheme="minorHAnsi"/>
                <w:sz w:val="24"/>
                <w:szCs w:val="24"/>
              </w:rPr>
              <w:t>1.0</w:t>
            </w:r>
          </w:p>
        </w:tc>
        <w:tc>
          <w:tcPr>
            <w:tcW w:w="9105" w:type="dxa"/>
          </w:tcPr>
          <w:p w14:paraId="02EB378F" w14:textId="0C088DC1" w:rsidR="00FB4488" w:rsidRPr="00D11E7A" w:rsidRDefault="0070508B" w:rsidP="00FC3CA2">
            <w:pPr>
              <w:pStyle w:val="li1"/>
              <w:rPr>
                <w:rFonts w:asciiTheme="minorHAnsi" w:hAnsiTheme="minorHAnsi" w:cstheme="minorHAnsi"/>
                <w:sz w:val="24"/>
                <w:szCs w:val="24"/>
              </w:rPr>
            </w:pPr>
            <w:r w:rsidRPr="00FC3CA2">
              <w:rPr>
                <w:rStyle w:val="s1"/>
                <w:rFonts w:asciiTheme="minorHAnsi" w:eastAsia="Times New Roman" w:hAnsiTheme="minorHAnsi" w:cstheme="minorHAnsi"/>
                <w:b/>
                <w:bCs/>
                <w:sz w:val="24"/>
                <w:szCs w:val="24"/>
              </w:rPr>
              <w:t>Welcome and introductions</w:t>
            </w:r>
            <w:r w:rsidR="00D11E7A" w:rsidRPr="00D11E7A">
              <w:rPr>
                <w:rStyle w:val="s1"/>
                <w:rFonts w:asciiTheme="minorHAnsi" w:eastAsia="Times New Roman" w:hAnsiTheme="minorHAnsi" w:cstheme="minorHAnsi"/>
                <w:sz w:val="24"/>
                <w:szCs w:val="24"/>
              </w:rPr>
              <w:t xml:space="preserve">: </w:t>
            </w:r>
            <w:r w:rsidR="00D53264">
              <w:rPr>
                <w:rStyle w:val="s1"/>
                <w:rFonts w:asciiTheme="minorHAnsi" w:eastAsia="Times New Roman" w:hAnsiTheme="minorHAnsi" w:cstheme="minorHAnsi"/>
                <w:sz w:val="24"/>
                <w:szCs w:val="24"/>
              </w:rPr>
              <w:t xml:space="preserve">Jess welcomed everyone to the meeting and </w:t>
            </w:r>
            <w:r w:rsidR="00AF6221">
              <w:rPr>
                <w:rStyle w:val="s1"/>
                <w:rFonts w:asciiTheme="minorHAnsi" w:eastAsia="Times New Roman" w:hAnsiTheme="minorHAnsi" w:cstheme="minorHAnsi"/>
                <w:sz w:val="24"/>
                <w:szCs w:val="24"/>
              </w:rPr>
              <w:t xml:space="preserve">introductions were made around the table </w:t>
            </w:r>
          </w:p>
        </w:tc>
      </w:tr>
      <w:tr w:rsidR="000842C7" w:rsidRPr="00D11E7A" w14:paraId="510A1421" w14:textId="77777777" w:rsidTr="71FC26F7">
        <w:trPr>
          <w:trHeight w:val="300"/>
        </w:trPr>
        <w:tc>
          <w:tcPr>
            <w:tcW w:w="795" w:type="dxa"/>
          </w:tcPr>
          <w:p w14:paraId="699E2A8F" w14:textId="77777777" w:rsidR="003F6984" w:rsidRPr="00D11E7A" w:rsidRDefault="62F479D2" w:rsidP="62F479D2">
            <w:pPr>
              <w:rPr>
                <w:rFonts w:cstheme="minorHAnsi"/>
                <w:sz w:val="24"/>
                <w:szCs w:val="24"/>
              </w:rPr>
            </w:pPr>
            <w:r w:rsidRPr="00D11E7A">
              <w:rPr>
                <w:rFonts w:cstheme="minorHAnsi"/>
                <w:sz w:val="24"/>
                <w:szCs w:val="24"/>
              </w:rPr>
              <w:t>2.0</w:t>
            </w:r>
          </w:p>
          <w:p w14:paraId="5A39BBE3" w14:textId="77777777" w:rsidR="003F6984" w:rsidRPr="00D11E7A" w:rsidRDefault="003F6984" w:rsidP="62F479D2">
            <w:pPr>
              <w:rPr>
                <w:rFonts w:cstheme="minorHAnsi"/>
                <w:sz w:val="24"/>
                <w:szCs w:val="24"/>
              </w:rPr>
            </w:pPr>
          </w:p>
        </w:tc>
        <w:tc>
          <w:tcPr>
            <w:tcW w:w="9105" w:type="dxa"/>
          </w:tcPr>
          <w:p w14:paraId="41C8F396" w14:textId="6CE62E3E" w:rsidR="00A2645A" w:rsidRPr="00AF6221" w:rsidRDefault="002B4204" w:rsidP="000804E2">
            <w:pPr>
              <w:spacing w:beforeAutospacing="1"/>
              <w:rPr>
                <w:rFonts w:cstheme="minorHAnsi"/>
                <w:sz w:val="24"/>
                <w:szCs w:val="24"/>
              </w:rPr>
            </w:pPr>
            <w:r w:rsidRPr="00AF6221">
              <w:rPr>
                <w:rFonts w:cstheme="minorHAnsi"/>
                <w:b/>
                <w:bCs/>
                <w:sz w:val="24"/>
                <w:szCs w:val="24"/>
              </w:rPr>
              <w:t>Minutes of AGM 2023</w:t>
            </w:r>
            <w:r w:rsidR="00AF6221">
              <w:rPr>
                <w:rFonts w:cstheme="minorHAnsi"/>
                <w:sz w:val="24"/>
                <w:szCs w:val="24"/>
              </w:rPr>
              <w:t>: were approved as a</w:t>
            </w:r>
            <w:r w:rsidR="00045A14">
              <w:rPr>
                <w:rFonts w:cstheme="minorHAnsi"/>
                <w:sz w:val="24"/>
                <w:szCs w:val="24"/>
              </w:rPr>
              <w:t>n accurate record</w:t>
            </w:r>
          </w:p>
        </w:tc>
      </w:tr>
      <w:tr w:rsidR="000842C7" w:rsidRPr="00D11E7A" w14:paraId="25852BE8" w14:textId="77777777" w:rsidTr="71FC26F7">
        <w:trPr>
          <w:trHeight w:val="300"/>
        </w:trPr>
        <w:tc>
          <w:tcPr>
            <w:tcW w:w="795" w:type="dxa"/>
          </w:tcPr>
          <w:p w14:paraId="286B0249" w14:textId="77777777" w:rsidR="00946DAC" w:rsidRPr="00D11E7A" w:rsidRDefault="62F479D2" w:rsidP="62F479D2">
            <w:pPr>
              <w:rPr>
                <w:rFonts w:cstheme="minorHAnsi"/>
                <w:sz w:val="24"/>
                <w:szCs w:val="24"/>
              </w:rPr>
            </w:pPr>
            <w:r w:rsidRPr="00D11E7A">
              <w:rPr>
                <w:rFonts w:cstheme="minorHAnsi"/>
                <w:sz w:val="24"/>
                <w:szCs w:val="24"/>
              </w:rPr>
              <w:t>3.0</w:t>
            </w:r>
          </w:p>
          <w:p w14:paraId="0D0B940D" w14:textId="77777777" w:rsidR="004D25DA" w:rsidRPr="00D11E7A" w:rsidRDefault="004D25DA" w:rsidP="62F479D2">
            <w:pPr>
              <w:rPr>
                <w:rFonts w:cstheme="minorHAnsi"/>
                <w:sz w:val="24"/>
                <w:szCs w:val="24"/>
              </w:rPr>
            </w:pPr>
          </w:p>
        </w:tc>
        <w:tc>
          <w:tcPr>
            <w:tcW w:w="9105" w:type="dxa"/>
          </w:tcPr>
          <w:p w14:paraId="0E27B00A" w14:textId="2D5F13DD" w:rsidR="00BE6303" w:rsidRPr="004830D2" w:rsidRDefault="002B4204" w:rsidP="00675051">
            <w:pPr>
              <w:pStyle w:val="li1"/>
              <w:rPr>
                <w:rFonts w:asciiTheme="minorHAnsi" w:hAnsiTheme="minorHAnsi" w:cstheme="minorHAnsi"/>
                <w:sz w:val="24"/>
                <w:szCs w:val="24"/>
              </w:rPr>
            </w:pPr>
            <w:r w:rsidRPr="00045A14">
              <w:rPr>
                <w:rFonts w:asciiTheme="minorHAnsi" w:hAnsiTheme="minorHAnsi" w:cstheme="minorHAnsi"/>
                <w:b/>
                <w:bCs/>
                <w:sz w:val="24"/>
                <w:szCs w:val="24"/>
              </w:rPr>
              <w:t>Matters arising</w:t>
            </w:r>
            <w:r>
              <w:rPr>
                <w:rFonts w:asciiTheme="minorHAnsi" w:hAnsiTheme="minorHAnsi" w:cstheme="minorHAnsi"/>
                <w:sz w:val="24"/>
                <w:szCs w:val="24"/>
              </w:rPr>
              <w:t xml:space="preserve"> that are not included elsewhere in the agenda</w:t>
            </w:r>
            <w:r w:rsidR="00045A14">
              <w:rPr>
                <w:rFonts w:asciiTheme="minorHAnsi" w:hAnsiTheme="minorHAnsi" w:cstheme="minorHAnsi"/>
                <w:sz w:val="24"/>
                <w:szCs w:val="24"/>
              </w:rPr>
              <w:t>: none</w:t>
            </w:r>
          </w:p>
        </w:tc>
      </w:tr>
      <w:tr w:rsidR="004D25DA" w:rsidRPr="00D11E7A" w14:paraId="152B1A66" w14:textId="77777777" w:rsidTr="71FC26F7">
        <w:trPr>
          <w:trHeight w:val="300"/>
        </w:trPr>
        <w:tc>
          <w:tcPr>
            <w:tcW w:w="795" w:type="dxa"/>
          </w:tcPr>
          <w:p w14:paraId="4B94D5A5" w14:textId="745A1BA0" w:rsidR="004D25DA" w:rsidRPr="00D11E7A" w:rsidRDefault="62F479D2" w:rsidP="62F479D2">
            <w:pPr>
              <w:rPr>
                <w:rFonts w:cstheme="minorHAnsi"/>
                <w:sz w:val="24"/>
                <w:szCs w:val="24"/>
              </w:rPr>
            </w:pPr>
            <w:r w:rsidRPr="00D11E7A">
              <w:rPr>
                <w:rFonts w:cstheme="minorHAnsi"/>
                <w:sz w:val="24"/>
                <w:szCs w:val="24"/>
              </w:rPr>
              <w:t>4.0</w:t>
            </w:r>
          </w:p>
          <w:p w14:paraId="3DEEC669" w14:textId="77777777" w:rsidR="004D25DA" w:rsidRPr="00D11E7A" w:rsidRDefault="004D25DA" w:rsidP="62F479D2">
            <w:pPr>
              <w:rPr>
                <w:rFonts w:cstheme="minorHAnsi"/>
                <w:sz w:val="24"/>
                <w:szCs w:val="24"/>
              </w:rPr>
            </w:pPr>
          </w:p>
        </w:tc>
        <w:tc>
          <w:tcPr>
            <w:tcW w:w="9105" w:type="dxa"/>
          </w:tcPr>
          <w:p w14:paraId="5CE9C174" w14:textId="77777777" w:rsidR="00BE6303" w:rsidRPr="002958A8" w:rsidRDefault="00C3103C" w:rsidP="006E6A8C">
            <w:pPr>
              <w:pStyle w:val="li1"/>
              <w:rPr>
                <w:rFonts w:asciiTheme="minorHAnsi" w:hAnsiTheme="minorHAnsi" w:cstheme="minorHAnsi"/>
                <w:b/>
                <w:bCs/>
                <w:sz w:val="24"/>
                <w:szCs w:val="24"/>
              </w:rPr>
            </w:pPr>
            <w:r w:rsidRPr="002958A8">
              <w:rPr>
                <w:rFonts w:asciiTheme="minorHAnsi" w:hAnsiTheme="minorHAnsi" w:cstheme="minorHAnsi"/>
                <w:b/>
                <w:bCs/>
                <w:sz w:val="24"/>
                <w:szCs w:val="24"/>
              </w:rPr>
              <w:t xml:space="preserve">Reports for 2023/24 </w:t>
            </w:r>
          </w:p>
          <w:p w14:paraId="21751F36" w14:textId="5C211470" w:rsidR="00C3103C" w:rsidRPr="002958A8" w:rsidRDefault="001B5D84" w:rsidP="001B5D84">
            <w:pPr>
              <w:pStyle w:val="li1"/>
              <w:rPr>
                <w:rFonts w:asciiTheme="minorHAnsi" w:hAnsiTheme="minorHAnsi" w:cstheme="minorHAnsi"/>
                <w:b/>
                <w:bCs/>
                <w:sz w:val="24"/>
                <w:szCs w:val="24"/>
              </w:rPr>
            </w:pPr>
            <w:r w:rsidRPr="002958A8">
              <w:rPr>
                <w:rFonts w:asciiTheme="minorHAnsi" w:hAnsiTheme="minorHAnsi" w:cstheme="minorHAnsi"/>
                <w:b/>
                <w:bCs/>
                <w:sz w:val="24"/>
                <w:szCs w:val="24"/>
              </w:rPr>
              <w:t>(</w:t>
            </w:r>
            <w:proofErr w:type="spellStart"/>
            <w:r w:rsidRPr="002958A8">
              <w:rPr>
                <w:rFonts w:asciiTheme="minorHAnsi" w:hAnsiTheme="minorHAnsi" w:cstheme="minorHAnsi"/>
                <w:b/>
                <w:bCs/>
                <w:sz w:val="24"/>
                <w:szCs w:val="24"/>
              </w:rPr>
              <w:t>i</w:t>
            </w:r>
            <w:proofErr w:type="spellEnd"/>
            <w:r w:rsidRPr="002958A8">
              <w:rPr>
                <w:rFonts w:asciiTheme="minorHAnsi" w:hAnsiTheme="minorHAnsi" w:cstheme="minorHAnsi"/>
                <w:b/>
                <w:bCs/>
                <w:sz w:val="24"/>
                <w:szCs w:val="24"/>
              </w:rPr>
              <w:t xml:space="preserve">) Chairs report: </w:t>
            </w:r>
          </w:p>
          <w:p w14:paraId="09A3C537" w14:textId="119363BD" w:rsidR="00D65A8A" w:rsidRDefault="00DE4BE5" w:rsidP="00D65A8A">
            <w:pPr>
              <w:rPr>
                <w:sz w:val="24"/>
                <w:szCs w:val="24"/>
              </w:rPr>
            </w:pPr>
            <w:r w:rsidRPr="007F2414">
              <w:rPr>
                <w:sz w:val="24"/>
                <w:szCs w:val="24"/>
              </w:rPr>
              <w:t>Firstly,</w:t>
            </w:r>
            <w:r w:rsidR="00D65A8A" w:rsidRPr="007F2414">
              <w:rPr>
                <w:sz w:val="24"/>
                <w:szCs w:val="24"/>
              </w:rPr>
              <w:t xml:space="preserve"> thank you all for coming and donating your time and energy to our PTA. It does not happen by </w:t>
            </w:r>
            <w:r w:rsidRPr="007F2414">
              <w:rPr>
                <w:sz w:val="24"/>
                <w:szCs w:val="24"/>
              </w:rPr>
              <w:t>itself;</w:t>
            </w:r>
            <w:r w:rsidR="00D65A8A" w:rsidRPr="007F2414">
              <w:rPr>
                <w:sz w:val="24"/>
                <w:szCs w:val="24"/>
              </w:rPr>
              <w:t xml:space="preserve"> it needs people who are willing to put in the effort to make something happen. </w:t>
            </w:r>
            <w:r w:rsidR="001B5D84">
              <w:rPr>
                <w:sz w:val="24"/>
                <w:szCs w:val="24"/>
              </w:rPr>
              <w:t xml:space="preserve"> </w:t>
            </w:r>
            <w:r w:rsidR="00D65A8A" w:rsidRPr="007F2414">
              <w:rPr>
                <w:sz w:val="24"/>
                <w:szCs w:val="24"/>
              </w:rPr>
              <w:t xml:space="preserve">A little over a year ago a few of us raised our hands and said </w:t>
            </w:r>
            <w:proofErr w:type="gramStart"/>
            <w:r w:rsidR="00D65A8A" w:rsidRPr="007F2414">
              <w:rPr>
                <w:sz w:val="24"/>
                <w:szCs w:val="24"/>
              </w:rPr>
              <w:t>yes</w:t>
            </w:r>
            <w:proofErr w:type="gramEnd"/>
            <w:r w:rsidR="00D65A8A" w:rsidRPr="007F2414">
              <w:rPr>
                <w:sz w:val="24"/>
                <w:szCs w:val="24"/>
              </w:rPr>
              <w:t xml:space="preserve"> I’ll have a go. FOWH was entirely school run and very little parent involvement. Covid had seen the parents leave and just school staff keeping it going. It was time for new faces and a fresh start. I am self-aware enough to know that when I </w:t>
            </w:r>
            <w:proofErr w:type="gramStart"/>
            <w:r w:rsidR="00D65A8A" w:rsidRPr="007F2414">
              <w:rPr>
                <w:sz w:val="24"/>
                <w:szCs w:val="24"/>
              </w:rPr>
              <w:t>joined</w:t>
            </w:r>
            <w:proofErr w:type="gramEnd"/>
            <w:r w:rsidR="00D65A8A" w:rsidRPr="007F2414">
              <w:rPr>
                <w:sz w:val="24"/>
                <w:szCs w:val="24"/>
              </w:rPr>
              <w:t xml:space="preserve"> I had enthusiasm, but not much else, and it would be a learning curve. Who knew there were things like a constitution and insurance. Turns out Julie did.  It is safe to say that without the brains of the operation behind me we wouldn’t be in the place we are today. We got a speedy lottery licence by sheer force of will and got the events rolling. Dawns unflappable and slightly unnerving ‘yeah, it will be fine’ reply to every question </w:t>
            </w:r>
            <w:proofErr w:type="gramStart"/>
            <w:r w:rsidR="00D65A8A" w:rsidRPr="007F2414">
              <w:rPr>
                <w:sz w:val="24"/>
                <w:szCs w:val="24"/>
              </w:rPr>
              <w:t>actually turned</w:t>
            </w:r>
            <w:proofErr w:type="gramEnd"/>
            <w:r w:rsidR="00D65A8A" w:rsidRPr="007F2414">
              <w:rPr>
                <w:sz w:val="24"/>
                <w:szCs w:val="24"/>
              </w:rPr>
              <w:t xml:space="preserve"> out to be true. </w:t>
            </w:r>
          </w:p>
          <w:p w14:paraId="2FAED403" w14:textId="77777777" w:rsidR="001B5D84" w:rsidRPr="007F2414" w:rsidRDefault="001B5D84" w:rsidP="00D65A8A">
            <w:pPr>
              <w:rPr>
                <w:sz w:val="24"/>
                <w:szCs w:val="24"/>
              </w:rPr>
            </w:pPr>
          </w:p>
          <w:p w14:paraId="44725BD5" w14:textId="65065085" w:rsidR="00D65A8A" w:rsidRDefault="00D65A8A" w:rsidP="00D65A8A">
            <w:pPr>
              <w:rPr>
                <w:sz w:val="24"/>
                <w:szCs w:val="24"/>
              </w:rPr>
            </w:pPr>
            <w:r w:rsidRPr="007F2414">
              <w:rPr>
                <w:sz w:val="24"/>
                <w:szCs w:val="24"/>
              </w:rPr>
              <w:t>The Christmas events were a huge success and the positive feedback we got from them was amazing. We were rolling and there was no stopping us.</w:t>
            </w:r>
            <w:r w:rsidR="001B5D84">
              <w:rPr>
                <w:sz w:val="24"/>
                <w:szCs w:val="24"/>
              </w:rPr>
              <w:t xml:space="preserve"> </w:t>
            </w:r>
            <w:r w:rsidRPr="007F2414">
              <w:rPr>
                <w:sz w:val="24"/>
                <w:szCs w:val="24"/>
              </w:rPr>
              <w:t xml:space="preserve">Alex has in quick order got us digitised and is managing payments like lightning. We have in this first year become a slick and efficient team. The money has rolled </w:t>
            </w:r>
            <w:proofErr w:type="gramStart"/>
            <w:r w:rsidRPr="007F2414">
              <w:rPr>
                <w:sz w:val="24"/>
                <w:szCs w:val="24"/>
              </w:rPr>
              <w:t>in</w:t>
            </w:r>
            <w:proofErr w:type="gramEnd"/>
            <w:r w:rsidRPr="007F2414">
              <w:rPr>
                <w:sz w:val="24"/>
                <w:szCs w:val="24"/>
              </w:rPr>
              <w:t xml:space="preserve"> and we have now got the money rolling out to fund projects throughout the school. PE equipment, kitchen equipment, chickens, tech, and a wonderful list of new requests for us to discuss later.</w:t>
            </w:r>
            <w:r w:rsidR="00A9004B">
              <w:rPr>
                <w:sz w:val="24"/>
                <w:szCs w:val="24"/>
              </w:rPr>
              <w:t xml:space="preserve"> </w:t>
            </w:r>
            <w:r w:rsidRPr="007F2414">
              <w:rPr>
                <w:sz w:val="24"/>
                <w:szCs w:val="24"/>
              </w:rPr>
              <w:t xml:space="preserve">A few admin bits aside Sarah has been happily released of the sole weight of responsibility of running FOWH and has been turned into a tea lady. Can you get the urn on for me, is now my go to communication with Sarah. She assures me she is perfectly happy with this arrangement. </w:t>
            </w:r>
          </w:p>
          <w:p w14:paraId="0447C7CE" w14:textId="77777777" w:rsidR="00A9004B" w:rsidRPr="007F2414" w:rsidRDefault="00A9004B" w:rsidP="00D65A8A">
            <w:pPr>
              <w:rPr>
                <w:sz w:val="24"/>
                <w:szCs w:val="24"/>
              </w:rPr>
            </w:pPr>
          </w:p>
          <w:p w14:paraId="7239DC3C" w14:textId="77777777" w:rsidR="00D65A8A" w:rsidRDefault="00D65A8A" w:rsidP="00D65A8A">
            <w:pPr>
              <w:rPr>
                <w:sz w:val="24"/>
                <w:szCs w:val="24"/>
              </w:rPr>
            </w:pPr>
            <w:r w:rsidRPr="007F2414">
              <w:rPr>
                <w:sz w:val="24"/>
                <w:szCs w:val="24"/>
              </w:rPr>
              <w:t xml:space="preserve">I set myself </w:t>
            </w:r>
            <w:proofErr w:type="gramStart"/>
            <w:r w:rsidRPr="007F2414">
              <w:rPr>
                <w:sz w:val="24"/>
                <w:szCs w:val="24"/>
              </w:rPr>
              <w:t>a number of</w:t>
            </w:r>
            <w:proofErr w:type="gramEnd"/>
            <w:r w:rsidRPr="007F2414">
              <w:rPr>
                <w:sz w:val="24"/>
                <w:szCs w:val="24"/>
              </w:rPr>
              <w:t xml:space="preserve"> goals and one of them was getting the parents, carers, grandparents and anyone else involved. My determined and unwavering commitment to </w:t>
            </w:r>
            <w:r w:rsidRPr="007F2414">
              <w:rPr>
                <w:sz w:val="24"/>
                <w:szCs w:val="24"/>
              </w:rPr>
              <w:lastRenderedPageBreak/>
              <w:t xml:space="preserve">biscuit standards is a cornerstone of that work. We now have a growing group of people who are involved, engaged and more importantly enjoying being part of the FOWH. This group is also a vital part of my other goal. Being an army for good. Events throughout school that are not FOWH but need volunteers. We are being called to action and the people coming to help is wonderful to see. </w:t>
            </w:r>
          </w:p>
          <w:p w14:paraId="41F3B95C" w14:textId="77777777" w:rsidR="00A9004B" w:rsidRPr="007F2414" w:rsidRDefault="00A9004B" w:rsidP="00D65A8A">
            <w:pPr>
              <w:rPr>
                <w:sz w:val="24"/>
                <w:szCs w:val="24"/>
              </w:rPr>
            </w:pPr>
          </w:p>
          <w:p w14:paraId="2A2A8643" w14:textId="761CE43B" w:rsidR="00D65A8A" w:rsidRDefault="00D65A8A" w:rsidP="00D65A8A">
            <w:pPr>
              <w:rPr>
                <w:sz w:val="24"/>
                <w:szCs w:val="24"/>
              </w:rPr>
            </w:pPr>
            <w:r w:rsidRPr="007F2414">
              <w:rPr>
                <w:sz w:val="24"/>
                <w:szCs w:val="24"/>
              </w:rPr>
              <w:t xml:space="preserve">Feedback from the discos is unanimous. The students love it and anyone </w:t>
            </w:r>
            <w:r w:rsidR="003969A1" w:rsidRPr="007F2414">
              <w:rPr>
                <w:sz w:val="24"/>
                <w:szCs w:val="24"/>
              </w:rPr>
              <w:t>helping</w:t>
            </w:r>
            <w:r w:rsidRPr="007F2414">
              <w:rPr>
                <w:sz w:val="24"/>
                <w:szCs w:val="24"/>
              </w:rPr>
              <w:t xml:space="preserve"> leaves the building on such a feel good high. Halloween is now our flagship disco event and the new activities this year, like pumpkin carving just show that </w:t>
            </w:r>
            <w:r w:rsidR="003969A1" w:rsidRPr="007F2414">
              <w:rPr>
                <w:sz w:val="24"/>
                <w:szCs w:val="24"/>
              </w:rPr>
              <w:t>each year</w:t>
            </w:r>
            <w:r w:rsidRPr="007F2414">
              <w:rPr>
                <w:sz w:val="24"/>
                <w:szCs w:val="24"/>
              </w:rPr>
              <w:t xml:space="preserve"> we only ever want bigger and better. Chocolate bingo had a steady </w:t>
            </w:r>
            <w:r w:rsidR="003969A1" w:rsidRPr="007F2414">
              <w:rPr>
                <w:sz w:val="24"/>
                <w:szCs w:val="24"/>
              </w:rPr>
              <w:t>launch,</w:t>
            </w:r>
            <w:r w:rsidRPr="007F2414">
              <w:rPr>
                <w:sz w:val="24"/>
                <w:szCs w:val="24"/>
              </w:rPr>
              <w:t xml:space="preserve"> but the parents did not let us down with donations. So hopefully when word spreads about how massive the prizes are our numbers will grow. If only people knew how utterly fabulous it was to have a chorus of voices repeating all the numbers for us.</w:t>
            </w:r>
            <w:r w:rsidR="00A9004B">
              <w:rPr>
                <w:sz w:val="24"/>
                <w:szCs w:val="24"/>
              </w:rPr>
              <w:t xml:space="preserve"> </w:t>
            </w:r>
            <w:r w:rsidRPr="007F2414">
              <w:rPr>
                <w:sz w:val="24"/>
                <w:szCs w:val="24"/>
              </w:rPr>
              <w:t xml:space="preserve">As summer came, chronologically if not the weather, we smashed another fayre out and our total hit the 2K mark. Another of my little goals hit. </w:t>
            </w:r>
          </w:p>
          <w:p w14:paraId="5A411DB8" w14:textId="77777777" w:rsidR="00A9004B" w:rsidRPr="007F2414" w:rsidRDefault="00A9004B" w:rsidP="00D65A8A">
            <w:pPr>
              <w:rPr>
                <w:sz w:val="24"/>
                <w:szCs w:val="24"/>
              </w:rPr>
            </w:pPr>
          </w:p>
          <w:p w14:paraId="3C6D86CA" w14:textId="2591EA4F" w:rsidR="00D65A8A" w:rsidRPr="007F2414" w:rsidRDefault="00D65A8A" w:rsidP="00D65A8A">
            <w:pPr>
              <w:rPr>
                <w:sz w:val="24"/>
                <w:szCs w:val="24"/>
              </w:rPr>
            </w:pPr>
            <w:r w:rsidRPr="007F2414">
              <w:rPr>
                <w:sz w:val="24"/>
                <w:szCs w:val="24"/>
              </w:rPr>
              <w:t xml:space="preserve">Each school event highlights that the efforts of so many staff members throughout the year which </w:t>
            </w:r>
            <w:r w:rsidR="007F2414" w:rsidRPr="007F2414">
              <w:rPr>
                <w:sz w:val="24"/>
                <w:szCs w:val="24"/>
              </w:rPr>
              <w:t>cannot</w:t>
            </w:r>
            <w:r w:rsidRPr="007F2414">
              <w:rPr>
                <w:sz w:val="24"/>
                <w:szCs w:val="24"/>
              </w:rPr>
              <w:t xml:space="preserve"> and should not be unrecognised. So much hard work and dedication, not all heroes were capes, most work at Walton Hall. We couldn’t do it </w:t>
            </w:r>
            <w:r w:rsidR="007F2414" w:rsidRPr="007F2414">
              <w:rPr>
                <w:sz w:val="24"/>
                <w:szCs w:val="24"/>
              </w:rPr>
              <w:t>without</w:t>
            </w:r>
            <w:r w:rsidRPr="007F2414">
              <w:rPr>
                <w:sz w:val="24"/>
                <w:szCs w:val="24"/>
              </w:rPr>
              <w:t xml:space="preserve"> them.</w:t>
            </w:r>
          </w:p>
          <w:p w14:paraId="294B699D" w14:textId="5C83DB22" w:rsidR="00D65A8A" w:rsidRDefault="00D65A8A" w:rsidP="00D65A8A">
            <w:pPr>
              <w:rPr>
                <w:sz w:val="24"/>
                <w:szCs w:val="24"/>
              </w:rPr>
            </w:pPr>
            <w:r w:rsidRPr="007F2414">
              <w:rPr>
                <w:sz w:val="24"/>
                <w:szCs w:val="24"/>
              </w:rPr>
              <w:t xml:space="preserve">We couldn’t thank people without mentioning Kelly and Charlotte, </w:t>
            </w:r>
            <w:r w:rsidR="007F2414" w:rsidRPr="007F2414">
              <w:rPr>
                <w:sz w:val="24"/>
                <w:szCs w:val="24"/>
              </w:rPr>
              <w:t xml:space="preserve">they are both </w:t>
            </w:r>
            <w:r w:rsidRPr="007F2414">
              <w:rPr>
                <w:sz w:val="24"/>
                <w:szCs w:val="24"/>
              </w:rPr>
              <w:t xml:space="preserve">the beating heart of FOWH. They get it done. Nothing happens without </w:t>
            </w:r>
            <w:r w:rsidR="007F2414" w:rsidRPr="007F2414">
              <w:rPr>
                <w:sz w:val="24"/>
                <w:szCs w:val="24"/>
              </w:rPr>
              <w:t>their</w:t>
            </w:r>
            <w:r w:rsidRPr="007F2414">
              <w:rPr>
                <w:sz w:val="24"/>
                <w:szCs w:val="24"/>
              </w:rPr>
              <w:t xml:space="preserve"> </w:t>
            </w:r>
            <w:r w:rsidR="007F2414" w:rsidRPr="007F2414">
              <w:rPr>
                <w:sz w:val="24"/>
                <w:szCs w:val="24"/>
              </w:rPr>
              <w:t>involvement and</w:t>
            </w:r>
            <w:r w:rsidRPr="007F2414">
              <w:rPr>
                <w:sz w:val="24"/>
                <w:szCs w:val="24"/>
              </w:rPr>
              <w:t xml:space="preserve"> expert graphics. Thank you can never be said enough.</w:t>
            </w:r>
            <w:r w:rsidR="00A9004B">
              <w:rPr>
                <w:sz w:val="24"/>
                <w:szCs w:val="24"/>
              </w:rPr>
              <w:t xml:space="preserve"> </w:t>
            </w:r>
            <w:r w:rsidRPr="007F2414">
              <w:rPr>
                <w:sz w:val="24"/>
                <w:szCs w:val="24"/>
              </w:rPr>
              <w:t xml:space="preserve">Simply put my chairs </w:t>
            </w:r>
            <w:r w:rsidR="007F2414" w:rsidRPr="007F2414">
              <w:rPr>
                <w:sz w:val="24"/>
                <w:szCs w:val="24"/>
              </w:rPr>
              <w:t>report</w:t>
            </w:r>
            <w:r w:rsidRPr="007F2414">
              <w:rPr>
                <w:sz w:val="24"/>
                <w:szCs w:val="24"/>
              </w:rPr>
              <w:t xml:space="preserve"> sum</w:t>
            </w:r>
            <w:r w:rsidR="007F2414" w:rsidRPr="007F2414">
              <w:rPr>
                <w:sz w:val="24"/>
                <w:szCs w:val="24"/>
              </w:rPr>
              <w:t>s</w:t>
            </w:r>
            <w:r w:rsidRPr="007F2414">
              <w:rPr>
                <w:sz w:val="24"/>
                <w:szCs w:val="24"/>
              </w:rPr>
              <w:t xml:space="preserve"> up the last year</w:t>
            </w:r>
            <w:r w:rsidR="007F2414" w:rsidRPr="007F2414">
              <w:rPr>
                <w:sz w:val="24"/>
                <w:szCs w:val="24"/>
              </w:rPr>
              <w:t xml:space="preserve"> and </w:t>
            </w:r>
            <w:r w:rsidRPr="007F2414">
              <w:rPr>
                <w:sz w:val="24"/>
                <w:szCs w:val="24"/>
              </w:rPr>
              <w:t>is a massive thank you to the people who ma</w:t>
            </w:r>
            <w:r w:rsidR="007F2414" w:rsidRPr="007F2414">
              <w:rPr>
                <w:sz w:val="24"/>
                <w:szCs w:val="24"/>
              </w:rPr>
              <w:t>d</w:t>
            </w:r>
            <w:r w:rsidRPr="007F2414">
              <w:rPr>
                <w:sz w:val="24"/>
                <w:szCs w:val="24"/>
              </w:rPr>
              <w:t xml:space="preserve">e it happen. I couldn’t do it without </w:t>
            </w:r>
            <w:proofErr w:type="gramStart"/>
            <w:r w:rsidRPr="007F2414">
              <w:rPr>
                <w:sz w:val="24"/>
                <w:szCs w:val="24"/>
              </w:rPr>
              <w:t>you</w:t>
            </w:r>
            <w:proofErr w:type="gramEnd"/>
            <w:r w:rsidRPr="007F2414">
              <w:rPr>
                <w:sz w:val="24"/>
                <w:szCs w:val="24"/>
              </w:rPr>
              <w:t xml:space="preserve"> and I wouldn’t want to. It has been such a privilege to be the Chair of friends of </w:t>
            </w:r>
            <w:r w:rsidR="007F2414" w:rsidRPr="007F2414">
              <w:rPr>
                <w:sz w:val="24"/>
                <w:szCs w:val="24"/>
              </w:rPr>
              <w:t>Walton Hall</w:t>
            </w:r>
            <w:r w:rsidRPr="007F2414">
              <w:rPr>
                <w:sz w:val="24"/>
                <w:szCs w:val="24"/>
              </w:rPr>
              <w:t xml:space="preserve"> for the last </w:t>
            </w:r>
            <w:proofErr w:type="gramStart"/>
            <w:r w:rsidRPr="007F2414">
              <w:rPr>
                <w:sz w:val="24"/>
                <w:szCs w:val="24"/>
              </w:rPr>
              <w:t>year</w:t>
            </w:r>
            <w:proofErr w:type="gramEnd"/>
            <w:r w:rsidRPr="007F2414">
              <w:rPr>
                <w:sz w:val="24"/>
                <w:szCs w:val="24"/>
              </w:rPr>
              <w:t xml:space="preserve"> and I have loved every moment</w:t>
            </w:r>
          </w:p>
          <w:p w14:paraId="7E16AB50" w14:textId="77777777" w:rsidR="00A9004B" w:rsidRDefault="00A9004B" w:rsidP="00D65A8A">
            <w:pPr>
              <w:rPr>
                <w:sz w:val="24"/>
                <w:szCs w:val="24"/>
              </w:rPr>
            </w:pPr>
          </w:p>
          <w:p w14:paraId="767CD436" w14:textId="41BF4724" w:rsidR="00A9004B" w:rsidRPr="002958A8" w:rsidRDefault="00DE4BE5" w:rsidP="00D65A8A">
            <w:pPr>
              <w:rPr>
                <w:b/>
                <w:bCs/>
                <w:sz w:val="24"/>
                <w:szCs w:val="24"/>
              </w:rPr>
            </w:pPr>
            <w:r w:rsidRPr="002958A8">
              <w:rPr>
                <w:b/>
                <w:bCs/>
                <w:sz w:val="24"/>
                <w:szCs w:val="24"/>
              </w:rPr>
              <w:t xml:space="preserve">(ii) </w:t>
            </w:r>
            <w:r w:rsidR="00A9004B" w:rsidRPr="002958A8">
              <w:rPr>
                <w:b/>
                <w:bCs/>
                <w:sz w:val="24"/>
                <w:szCs w:val="24"/>
              </w:rPr>
              <w:t>Treasurer’s report</w:t>
            </w:r>
          </w:p>
          <w:p w14:paraId="7E41EA71" w14:textId="3DAFEA01" w:rsidR="004068EF" w:rsidRPr="000B0AC4" w:rsidRDefault="004068EF" w:rsidP="002F55BC">
            <w:pPr>
              <w:pStyle w:val="ListParagraph"/>
              <w:numPr>
                <w:ilvl w:val="0"/>
                <w:numId w:val="27"/>
              </w:numPr>
              <w:rPr>
                <w:sz w:val="24"/>
                <w:szCs w:val="24"/>
              </w:rPr>
            </w:pPr>
            <w:r w:rsidRPr="000B0AC4">
              <w:rPr>
                <w:sz w:val="24"/>
                <w:szCs w:val="24"/>
              </w:rPr>
              <w:t xml:space="preserve">Balance as of 18 Nov 2024 </w:t>
            </w:r>
            <w:r w:rsidR="00FB6474" w:rsidRPr="000B0AC4">
              <w:rPr>
                <w:sz w:val="24"/>
                <w:szCs w:val="24"/>
              </w:rPr>
              <w:t>- £5,717.13</w:t>
            </w:r>
          </w:p>
          <w:p w14:paraId="4274ADA4" w14:textId="7493786E" w:rsidR="00FB6474" w:rsidRPr="000B0AC4" w:rsidRDefault="00FB6474" w:rsidP="002F55BC">
            <w:pPr>
              <w:pStyle w:val="ListParagraph"/>
              <w:numPr>
                <w:ilvl w:val="0"/>
                <w:numId w:val="27"/>
              </w:numPr>
              <w:rPr>
                <w:sz w:val="24"/>
                <w:szCs w:val="24"/>
              </w:rPr>
            </w:pPr>
            <w:r w:rsidRPr="000B0AC4">
              <w:rPr>
                <w:sz w:val="24"/>
                <w:szCs w:val="24"/>
              </w:rPr>
              <w:t xml:space="preserve">Income </w:t>
            </w:r>
            <w:r w:rsidR="00E54B63" w:rsidRPr="000B0AC4">
              <w:rPr>
                <w:sz w:val="24"/>
                <w:szCs w:val="24"/>
              </w:rPr>
              <w:t>Nov 2023/</w:t>
            </w:r>
            <w:r w:rsidR="00FD35E1">
              <w:rPr>
                <w:sz w:val="24"/>
                <w:szCs w:val="24"/>
              </w:rPr>
              <w:t xml:space="preserve">Nov </w:t>
            </w:r>
            <w:r w:rsidR="00E54B63" w:rsidRPr="000B0AC4">
              <w:rPr>
                <w:sz w:val="24"/>
                <w:szCs w:val="24"/>
              </w:rPr>
              <w:t>24 - £6,187.15</w:t>
            </w:r>
          </w:p>
          <w:p w14:paraId="46A48D1F" w14:textId="77777777" w:rsidR="002F55BC" w:rsidRPr="002F55BC" w:rsidRDefault="002F55BC" w:rsidP="002F55BC">
            <w:pPr>
              <w:numPr>
                <w:ilvl w:val="0"/>
                <w:numId w:val="27"/>
              </w:numPr>
              <w:spacing w:line="276" w:lineRule="atLeast"/>
              <w:rPr>
                <w:rFonts w:eastAsia="Times New Roman" w:cstheme="minorHAnsi"/>
                <w:color w:val="000000"/>
                <w:sz w:val="24"/>
                <w:szCs w:val="24"/>
                <w:lang w:eastAsia="en-GB"/>
              </w:rPr>
            </w:pPr>
            <w:r w:rsidRPr="002F55BC">
              <w:rPr>
                <w:rFonts w:eastAsia="Times New Roman" w:cstheme="minorHAnsi"/>
                <w:color w:val="000000"/>
                <w:sz w:val="24"/>
                <w:szCs w:val="24"/>
                <w:lang w:eastAsia="en-GB"/>
              </w:rPr>
              <w:t>Expenditure Nov 2023/Nov 24 - £9,968.14 (this includes re-imbursements paid to Walton Hall School for purchases made prior to November 2023, as agreed by previous committee)</w:t>
            </w:r>
          </w:p>
          <w:p w14:paraId="0AA66A66" w14:textId="6D908C80" w:rsidR="00446D17" w:rsidRPr="001B68DD" w:rsidRDefault="00BD5A08" w:rsidP="002F55BC">
            <w:pPr>
              <w:pStyle w:val="ListParagraph"/>
              <w:numPr>
                <w:ilvl w:val="0"/>
                <w:numId w:val="27"/>
              </w:numPr>
              <w:rPr>
                <w:rFonts w:cstheme="minorHAnsi"/>
                <w:sz w:val="24"/>
                <w:szCs w:val="24"/>
              </w:rPr>
            </w:pPr>
            <w:r w:rsidRPr="000B0AC4">
              <w:rPr>
                <w:sz w:val="24"/>
                <w:szCs w:val="24"/>
              </w:rPr>
              <w:t xml:space="preserve">The following items have been </w:t>
            </w:r>
            <w:r w:rsidR="000B0AC4" w:rsidRPr="000B0AC4">
              <w:rPr>
                <w:sz w:val="24"/>
                <w:szCs w:val="24"/>
              </w:rPr>
              <w:t>purchased</w:t>
            </w:r>
            <w:r w:rsidRPr="000B0AC4">
              <w:rPr>
                <w:sz w:val="24"/>
                <w:szCs w:val="24"/>
              </w:rPr>
              <w:t xml:space="preserve"> </w:t>
            </w:r>
            <w:r w:rsidR="00555210" w:rsidRPr="000B0AC4">
              <w:rPr>
                <w:sz w:val="24"/>
                <w:szCs w:val="24"/>
              </w:rPr>
              <w:t>following requests from staff: chickens £260.55; Cookery equipment £354</w:t>
            </w:r>
            <w:r w:rsidR="00832C37" w:rsidRPr="000B0AC4">
              <w:rPr>
                <w:sz w:val="24"/>
                <w:szCs w:val="24"/>
              </w:rPr>
              <w:t>.34; IT Stylus and Echo DoT £592.99</w:t>
            </w:r>
            <w:r w:rsidR="00CF4DA6" w:rsidRPr="000B0AC4">
              <w:rPr>
                <w:sz w:val="24"/>
                <w:szCs w:val="24"/>
              </w:rPr>
              <w:t>; Meccano £130.11.  Total £1337</w:t>
            </w:r>
            <w:r w:rsidR="000B0AC4" w:rsidRPr="000B0AC4">
              <w:rPr>
                <w:sz w:val="24"/>
                <w:szCs w:val="24"/>
              </w:rPr>
              <w:t>.99</w:t>
            </w:r>
          </w:p>
          <w:p w14:paraId="52CC3B19" w14:textId="18044505" w:rsidR="001B68DD" w:rsidRPr="000B0AC4" w:rsidRDefault="00FD35E1" w:rsidP="002F55BC">
            <w:pPr>
              <w:pStyle w:val="ListParagraph"/>
              <w:numPr>
                <w:ilvl w:val="0"/>
                <w:numId w:val="27"/>
              </w:numPr>
              <w:rPr>
                <w:rFonts w:cstheme="minorHAnsi"/>
                <w:sz w:val="24"/>
                <w:szCs w:val="24"/>
              </w:rPr>
            </w:pPr>
            <w:r>
              <w:rPr>
                <w:sz w:val="24"/>
                <w:szCs w:val="24"/>
              </w:rPr>
              <w:t xml:space="preserve">An amount of £750 has been agreed for PE </w:t>
            </w:r>
            <w:r w:rsidR="003E1AF6">
              <w:rPr>
                <w:sz w:val="24"/>
                <w:szCs w:val="24"/>
              </w:rPr>
              <w:t>equipment</w:t>
            </w:r>
            <w:r w:rsidR="002958A8">
              <w:rPr>
                <w:sz w:val="24"/>
                <w:szCs w:val="24"/>
              </w:rPr>
              <w:t xml:space="preserve">, this has been purchased by the school and needs to be re-imbursed by </w:t>
            </w:r>
            <w:proofErr w:type="spellStart"/>
            <w:r w:rsidR="002958A8">
              <w:rPr>
                <w:sz w:val="24"/>
                <w:szCs w:val="24"/>
              </w:rPr>
              <w:t>FoWH</w:t>
            </w:r>
            <w:proofErr w:type="spellEnd"/>
          </w:p>
          <w:p w14:paraId="3656B9AB" w14:textId="2AA3DB20" w:rsidR="00C3103C" w:rsidRPr="007F2414" w:rsidRDefault="00C3103C" w:rsidP="00DE4BE5">
            <w:pPr>
              <w:pStyle w:val="li1"/>
              <w:ind w:left="360"/>
              <w:rPr>
                <w:rFonts w:asciiTheme="minorHAnsi" w:hAnsiTheme="minorHAnsi" w:cstheme="minorHAnsi"/>
                <w:sz w:val="24"/>
                <w:szCs w:val="24"/>
              </w:rPr>
            </w:pPr>
          </w:p>
        </w:tc>
      </w:tr>
      <w:tr w:rsidR="000213D5" w:rsidRPr="00D11E7A" w14:paraId="44FE1A41" w14:textId="77777777" w:rsidTr="71FC26F7">
        <w:trPr>
          <w:trHeight w:val="300"/>
        </w:trPr>
        <w:tc>
          <w:tcPr>
            <w:tcW w:w="795" w:type="dxa"/>
          </w:tcPr>
          <w:p w14:paraId="635AF377" w14:textId="5C13F769" w:rsidR="000213D5" w:rsidRPr="00D11E7A" w:rsidRDefault="7C123CA0" w:rsidP="7C123CA0">
            <w:pPr>
              <w:spacing w:line="276" w:lineRule="auto"/>
              <w:rPr>
                <w:rFonts w:cstheme="minorHAnsi"/>
                <w:sz w:val="24"/>
                <w:szCs w:val="24"/>
              </w:rPr>
            </w:pPr>
            <w:r w:rsidRPr="00D11E7A">
              <w:rPr>
                <w:rFonts w:cstheme="minorHAnsi"/>
                <w:sz w:val="24"/>
                <w:szCs w:val="24"/>
              </w:rPr>
              <w:lastRenderedPageBreak/>
              <w:t>5.0</w:t>
            </w:r>
          </w:p>
        </w:tc>
        <w:tc>
          <w:tcPr>
            <w:tcW w:w="9105" w:type="dxa"/>
          </w:tcPr>
          <w:p w14:paraId="2527B470" w14:textId="20137D36" w:rsidR="000213D5" w:rsidRPr="00045A14" w:rsidRDefault="00C3103C" w:rsidP="7C123CA0">
            <w:pPr>
              <w:rPr>
                <w:rFonts w:cstheme="minorHAnsi"/>
                <w:sz w:val="24"/>
                <w:szCs w:val="24"/>
              </w:rPr>
            </w:pPr>
            <w:r>
              <w:rPr>
                <w:rFonts w:cstheme="minorHAnsi"/>
                <w:b/>
                <w:bCs/>
                <w:sz w:val="24"/>
                <w:szCs w:val="24"/>
              </w:rPr>
              <w:t>Election of Trustees for 2024/</w:t>
            </w:r>
            <w:r w:rsidRPr="00045A14">
              <w:rPr>
                <w:rFonts w:cstheme="minorHAnsi"/>
                <w:sz w:val="24"/>
                <w:szCs w:val="24"/>
              </w:rPr>
              <w:t>25 (Officer Roles will be allocated at the meeting immediately following the AGM)</w:t>
            </w:r>
            <w:r w:rsidR="00045A14">
              <w:rPr>
                <w:rFonts w:cstheme="minorHAnsi"/>
                <w:sz w:val="24"/>
                <w:szCs w:val="24"/>
              </w:rPr>
              <w:t xml:space="preserve">: all the current </w:t>
            </w:r>
            <w:r w:rsidR="00E24EC4">
              <w:rPr>
                <w:rFonts w:cstheme="minorHAnsi"/>
                <w:sz w:val="24"/>
                <w:szCs w:val="24"/>
              </w:rPr>
              <w:t>trustees agreed to stand for re-election.  They were unanimously supported by those attending.  No one else</w:t>
            </w:r>
            <w:r w:rsidR="00202983">
              <w:rPr>
                <w:rFonts w:cstheme="minorHAnsi"/>
                <w:sz w:val="24"/>
                <w:szCs w:val="24"/>
              </w:rPr>
              <w:t xml:space="preserve"> attending the meeting</w:t>
            </w:r>
            <w:r w:rsidR="00E24EC4">
              <w:rPr>
                <w:rFonts w:cstheme="minorHAnsi"/>
                <w:sz w:val="24"/>
                <w:szCs w:val="24"/>
              </w:rPr>
              <w:t xml:space="preserve"> wished to join the committee</w:t>
            </w:r>
          </w:p>
          <w:p w14:paraId="5997CC1D" w14:textId="00FCE34A" w:rsidR="002D5870" w:rsidRPr="00405B68" w:rsidRDefault="002D5870" w:rsidP="00C3103C">
            <w:pPr>
              <w:rPr>
                <w:rFonts w:cstheme="minorHAnsi"/>
                <w:sz w:val="24"/>
                <w:szCs w:val="24"/>
              </w:rPr>
            </w:pPr>
          </w:p>
        </w:tc>
      </w:tr>
      <w:tr w:rsidR="7C123CA0" w:rsidRPr="00D11E7A" w14:paraId="518B2460" w14:textId="77777777" w:rsidTr="71FC26F7">
        <w:trPr>
          <w:trHeight w:val="300"/>
        </w:trPr>
        <w:tc>
          <w:tcPr>
            <w:tcW w:w="795" w:type="dxa"/>
          </w:tcPr>
          <w:p w14:paraId="397E3C73" w14:textId="629F482D" w:rsidR="7C123CA0" w:rsidRPr="00D11E7A" w:rsidRDefault="00C3103C" w:rsidP="7C123CA0">
            <w:pPr>
              <w:rPr>
                <w:rFonts w:cstheme="minorHAnsi"/>
                <w:sz w:val="24"/>
                <w:szCs w:val="24"/>
              </w:rPr>
            </w:pPr>
            <w:r>
              <w:rPr>
                <w:rFonts w:cstheme="minorHAnsi"/>
                <w:sz w:val="24"/>
                <w:szCs w:val="24"/>
              </w:rPr>
              <w:lastRenderedPageBreak/>
              <w:t>6</w:t>
            </w:r>
            <w:r w:rsidR="7C123CA0" w:rsidRPr="00D11E7A">
              <w:rPr>
                <w:rFonts w:cstheme="minorHAnsi"/>
                <w:sz w:val="24"/>
                <w:szCs w:val="24"/>
              </w:rPr>
              <w:t>.0</w:t>
            </w:r>
          </w:p>
        </w:tc>
        <w:tc>
          <w:tcPr>
            <w:tcW w:w="9105" w:type="dxa"/>
          </w:tcPr>
          <w:p w14:paraId="620A0BB4" w14:textId="77777777" w:rsidR="7C123CA0" w:rsidRDefault="00EC1E5F" w:rsidP="00C3103C">
            <w:pPr>
              <w:rPr>
                <w:rFonts w:cstheme="minorHAnsi"/>
                <w:sz w:val="24"/>
                <w:szCs w:val="24"/>
              </w:rPr>
            </w:pPr>
            <w:r w:rsidRPr="00C3103C">
              <w:rPr>
                <w:rFonts w:cstheme="minorHAnsi"/>
                <w:b/>
                <w:bCs/>
                <w:sz w:val="24"/>
                <w:szCs w:val="24"/>
              </w:rPr>
              <w:t>AOB/ Questions</w:t>
            </w:r>
            <w:r>
              <w:rPr>
                <w:rFonts w:cstheme="minorHAnsi"/>
                <w:sz w:val="24"/>
                <w:szCs w:val="24"/>
              </w:rPr>
              <w:t xml:space="preserve"> </w:t>
            </w:r>
            <w:r w:rsidR="000D77C5">
              <w:rPr>
                <w:rFonts w:cstheme="minorHAnsi"/>
                <w:sz w:val="24"/>
                <w:szCs w:val="24"/>
              </w:rPr>
              <w:t>–</w:t>
            </w:r>
            <w:r>
              <w:rPr>
                <w:rFonts w:cstheme="minorHAnsi"/>
                <w:sz w:val="24"/>
                <w:szCs w:val="24"/>
              </w:rPr>
              <w:t xml:space="preserve"> </w:t>
            </w:r>
            <w:r w:rsidR="00534186">
              <w:rPr>
                <w:rFonts w:cstheme="minorHAnsi"/>
                <w:sz w:val="24"/>
                <w:szCs w:val="24"/>
              </w:rPr>
              <w:t>There were no AOB or questions</w:t>
            </w:r>
            <w:r w:rsidR="00C3103C">
              <w:rPr>
                <w:rFonts w:cstheme="minorHAnsi"/>
                <w:sz w:val="24"/>
                <w:szCs w:val="24"/>
              </w:rPr>
              <w:t xml:space="preserve">. </w:t>
            </w:r>
            <w:r w:rsidR="004A14E1">
              <w:rPr>
                <w:rFonts w:cstheme="minorHAnsi"/>
                <w:sz w:val="24"/>
                <w:szCs w:val="24"/>
              </w:rPr>
              <w:t xml:space="preserve">Meeting ended </w:t>
            </w:r>
            <w:r w:rsidR="00734E21">
              <w:rPr>
                <w:rFonts w:cstheme="minorHAnsi"/>
                <w:sz w:val="24"/>
                <w:szCs w:val="24"/>
              </w:rPr>
              <w:t>6pm</w:t>
            </w:r>
            <w:r w:rsidR="000D77C5">
              <w:rPr>
                <w:rFonts w:cstheme="minorHAnsi"/>
                <w:sz w:val="24"/>
                <w:szCs w:val="24"/>
              </w:rPr>
              <w:t xml:space="preserve"> </w:t>
            </w:r>
          </w:p>
          <w:p w14:paraId="4FB41787" w14:textId="6DE63521" w:rsidR="005C43D8" w:rsidRPr="00D11E7A" w:rsidRDefault="005C43D8" w:rsidP="00C3103C">
            <w:pPr>
              <w:rPr>
                <w:rFonts w:cstheme="minorHAnsi"/>
                <w:sz w:val="24"/>
                <w:szCs w:val="24"/>
              </w:rPr>
            </w:pPr>
          </w:p>
        </w:tc>
      </w:tr>
      <w:tr w:rsidR="005C43D8" w:rsidRPr="00D11E7A" w14:paraId="24743A3F" w14:textId="77777777" w:rsidTr="71FC26F7">
        <w:trPr>
          <w:trHeight w:val="300"/>
        </w:trPr>
        <w:tc>
          <w:tcPr>
            <w:tcW w:w="795" w:type="dxa"/>
          </w:tcPr>
          <w:p w14:paraId="4F73756A" w14:textId="77777777" w:rsidR="005C43D8" w:rsidRDefault="005C43D8" w:rsidP="7C123CA0">
            <w:pPr>
              <w:rPr>
                <w:rFonts w:cstheme="minorHAnsi"/>
                <w:sz w:val="24"/>
                <w:szCs w:val="24"/>
              </w:rPr>
            </w:pPr>
          </w:p>
        </w:tc>
        <w:tc>
          <w:tcPr>
            <w:tcW w:w="9105" w:type="dxa"/>
          </w:tcPr>
          <w:p w14:paraId="1B6C4A89" w14:textId="1ED9A3FA" w:rsidR="005C43D8" w:rsidRPr="00C3103C" w:rsidRDefault="0093640A" w:rsidP="00C3103C">
            <w:pPr>
              <w:rPr>
                <w:rFonts w:cstheme="minorHAnsi"/>
                <w:b/>
                <w:bCs/>
                <w:sz w:val="24"/>
                <w:szCs w:val="24"/>
              </w:rPr>
            </w:pPr>
            <w:r>
              <w:rPr>
                <w:rFonts w:cstheme="minorHAnsi"/>
                <w:b/>
                <w:bCs/>
                <w:sz w:val="24"/>
                <w:szCs w:val="24"/>
              </w:rPr>
              <w:t>Friends of Walton Hall Committee meeting following AGM</w:t>
            </w:r>
          </w:p>
        </w:tc>
      </w:tr>
      <w:tr w:rsidR="005C43D8" w:rsidRPr="00D11E7A" w14:paraId="34C150FE" w14:textId="77777777" w:rsidTr="71FC26F7">
        <w:trPr>
          <w:trHeight w:val="300"/>
        </w:trPr>
        <w:tc>
          <w:tcPr>
            <w:tcW w:w="795" w:type="dxa"/>
          </w:tcPr>
          <w:p w14:paraId="4E95444D" w14:textId="77777777" w:rsidR="005C43D8" w:rsidRDefault="005C43D8" w:rsidP="7C123CA0">
            <w:pPr>
              <w:rPr>
                <w:rFonts w:cstheme="minorHAnsi"/>
                <w:sz w:val="24"/>
                <w:szCs w:val="24"/>
              </w:rPr>
            </w:pPr>
          </w:p>
        </w:tc>
        <w:tc>
          <w:tcPr>
            <w:tcW w:w="9105" w:type="dxa"/>
          </w:tcPr>
          <w:p w14:paraId="044B3FF1" w14:textId="77777777" w:rsidR="000D13F0" w:rsidRDefault="000D13F0" w:rsidP="00C3103C">
            <w:pPr>
              <w:rPr>
                <w:rFonts w:cstheme="minorHAnsi"/>
                <w:sz w:val="24"/>
                <w:szCs w:val="24"/>
              </w:rPr>
            </w:pPr>
            <w:r>
              <w:rPr>
                <w:rFonts w:cstheme="minorHAnsi"/>
                <w:b/>
                <w:bCs/>
                <w:sz w:val="24"/>
                <w:szCs w:val="24"/>
              </w:rPr>
              <w:t>Election of Officers</w:t>
            </w:r>
            <w:r>
              <w:rPr>
                <w:rFonts w:cstheme="minorHAnsi"/>
                <w:sz w:val="24"/>
                <w:szCs w:val="24"/>
              </w:rPr>
              <w:t>:</w:t>
            </w:r>
          </w:p>
          <w:p w14:paraId="34AE4E5F" w14:textId="1C65D20F" w:rsidR="00F07584" w:rsidRDefault="007724FB" w:rsidP="00C3103C">
            <w:pPr>
              <w:rPr>
                <w:rFonts w:cstheme="minorHAnsi"/>
                <w:sz w:val="24"/>
                <w:szCs w:val="24"/>
              </w:rPr>
            </w:pPr>
            <w:r>
              <w:rPr>
                <w:rFonts w:cstheme="minorHAnsi"/>
                <w:sz w:val="24"/>
                <w:szCs w:val="24"/>
              </w:rPr>
              <w:t>Chairperson:</w:t>
            </w:r>
            <w:r w:rsidR="00F07584">
              <w:rPr>
                <w:rFonts w:cstheme="minorHAnsi"/>
                <w:sz w:val="24"/>
                <w:szCs w:val="24"/>
              </w:rPr>
              <w:t xml:space="preserve"> </w:t>
            </w:r>
            <w:r w:rsidR="000D13F0">
              <w:rPr>
                <w:rFonts w:cstheme="minorHAnsi"/>
                <w:sz w:val="24"/>
                <w:szCs w:val="24"/>
              </w:rPr>
              <w:t>Jess Grainger</w:t>
            </w:r>
            <w:r w:rsidR="00D0370D">
              <w:rPr>
                <w:rFonts w:cstheme="minorHAnsi"/>
                <w:sz w:val="24"/>
                <w:szCs w:val="24"/>
              </w:rPr>
              <w:t xml:space="preserve"> – Nominated J Gair; Seconded S </w:t>
            </w:r>
            <w:r w:rsidR="00F07584">
              <w:rPr>
                <w:rFonts w:cstheme="minorHAnsi"/>
                <w:sz w:val="24"/>
                <w:szCs w:val="24"/>
              </w:rPr>
              <w:t>Harris</w:t>
            </w:r>
          </w:p>
          <w:p w14:paraId="096709DA" w14:textId="4F1E4F68" w:rsidR="00F07584" w:rsidRDefault="007724FB" w:rsidP="00C3103C">
            <w:pPr>
              <w:rPr>
                <w:rFonts w:cstheme="minorHAnsi"/>
                <w:sz w:val="24"/>
                <w:szCs w:val="24"/>
              </w:rPr>
            </w:pPr>
            <w:r>
              <w:rPr>
                <w:rFonts w:cstheme="minorHAnsi"/>
                <w:sz w:val="24"/>
                <w:szCs w:val="24"/>
              </w:rPr>
              <w:t>Treasurer</w:t>
            </w:r>
            <w:r w:rsidR="00F07584">
              <w:rPr>
                <w:rFonts w:cstheme="minorHAnsi"/>
                <w:sz w:val="24"/>
                <w:szCs w:val="24"/>
              </w:rPr>
              <w:t xml:space="preserve">: Alex Pattison – Nominated J Grainger; </w:t>
            </w:r>
            <w:r w:rsidR="00A609D7">
              <w:rPr>
                <w:rFonts w:cstheme="minorHAnsi"/>
                <w:sz w:val="24"/>
                <w:szCs w:val="24"/>
              </w:rPr>
              <w:t>Seconded J Gair</w:t>
            </w:r>
          </w:p>
          <w:p w14:paraId="4F6A1C02" w14:textId="459F7958" w:rsidR="000D13F0" w:rsidRPr="00C3103C" w:rsidRDefault="00A609D7" w:rsidP="007724FB">
            <w:pPr>
              <w:rPr>
                <w:rFonts w:cstheme="minorHAnsi"/>
                <w:b/>
                <w:bCs/>
                <w:sz w:val="24"/>
                <w:szCs w:val="24"/>
              </w:rPr>
            </w:pPr>
            <w:r>
              <w:rPr>
                <w:rFonts w:cstheme="minorHAnsi"/>
                <w:sz w:val="24"/>
                <w:szCs w:val="24"/>
              </w:rPr>
              <w:t xml:space="preserve">Secretary: Sarah Harris – Nominated </w:t>
            </w:r>
            <w:r w:rsidR="007724FB">
              <w:rPr>
                <w:rFonts w:cstheme="minorHAnsi"/>
                <w:sz w:val="24"/>
                <w:szCs w:val="24"/>
              </w:rPr>
              <w:t>Jess Grainger; Seconded D Wall</w:t>
            </w:r>
          </w:p>
        </w:tc>
      </w:tr>
      <w:tr w:rsidR="005C43D8" w:rsidRPr="00D11E7A" w14:paraId="2C22645C" w14:textId="77777777" w:rsidTr="71FC26F7">
        <w:trPr>
          <w:trHeight w:val="300"/>
        </w:trPr>
        <w:tc>
          <w:tcPr>
            <w:tcW w:w="795" w:type="dxa"/>
          </w:tcPr>
          <w:p w14:paraId="7AB58C2C" w14:textId="77777777" w:rsidR="005C43D8" w:rsidRDefault="005C43D8" w:rsidP="7C123CA0">
            <w:pPr>
              <w:rPr>
                <w:rFonts w:cstheme="minorHAnsi"/>
                <w:sz w:val="24"/>
                <w:szCs w:val="24"/>
              </w:rPr>
            </w:pPr>
          </w:p>
        </w:tc>
        <w:tc>
          <w:tcPr>
            <w:tcW w:w="9105" w:type="dxa"/>
          </w:tcPr>
          <w:p w14:paraId="1439ED51" w14:textId="46BC54F3" w:rsidR="007A096E" w:rsidRDefault="00EC75E7" w:rsidP="00C3103C">
            <w:pPr>
              <w:rPr>
                <w:rFonts w:cstheme="minorHAnsi"/>
                <w:sz w:val="24"/>
                <w:szCs w:val="24"/>
              </w:rPr>
            </w:pPr>
            <w:r>
              <w:rPr>
                <w:rFonts w:cstheme="minorHAnsi"/>
                <w:b/>
                <w:bCs/>
                <w:sz w:val="24"/>
                <w:szCs w:val="24"/>
              </w:rPr>
              <w:t xml:space="preserve">Spending </w:t>
            </w:r>
            <w:r w:rsidR="0079283C">
              <w:rPr>
                <w:rFonts w:cstheme="minorHAnsi"/>
                <w:b/>
                <w:bCs/>
                <w:sz w:val="24"/>
                <w:szCs w:val="24"/>
              </w:rPr>
              <w:t>requ</w:t>
            </w:r>
            <w:r>
              <w:rPr>
                <w:rFonts w:cstheme="minorHAnsi"/>
                <w:b/>
                <w:bCs/>
                <w:sz w:val="24"/>
                <w:szCs w:val="24"/>
              </w:rPr>
              <w:t>ests</w:t>
            </w:r>
            <w:r w:rsidR="000557B0">
              <w:rPr>
                <w:rFonts w:cstheme="minorHAnsi"/>
                <w:b/>
                <w:bCs/>
                <w:sz w:val="24"/>
                <w:szCs w:val="24"/>
              </w:rPr>
              <w:t xml:space="preserve">: </w:t>
            </w:r>
            <w:r w:rsidR="000557B0" w:rsidRPr="000557B0">
              <w:rPr>
                <w:rFonts w:cstheme="minorHAnsi"/>
                <w:sz w:val="24"/>
                <w:szCs w:val="24"/>
              </w:rPr>
              <w:t>f</w:t>
            </w:r>
            <w:r w:rsidR="00CD00BB" w:rsidRPr="000557B0">
              <w:rPr>
                <w:rFonts w:cstheme="minorHAnsi"/>
                <w:sz w:val="24"/>
                <w:szCs w:val="24"/>
              </w:rPr>
              <w:t>ollowing the election of officers there was</w:t>
            </w:r>
            <w:r w:rsidR="000557B0">
              <w:rPr>
                <w:rFonts w:cstheme="minorHAnsi"/>
                <w:sz w:val="24"/>
                <w:szCs w:val="24"/>
              </w:rPr>
              <w:t xml:space="preserve"> a discussion</w:t>
            </w:r>
            <w:r w:rsidR="009B74B0">
              <w:rPr>
                <w:rFonts w:cstheme="minorHAnsi"/>
                <w:sz w:val="24"/>
                <w:szCs w:val="24"/>
              </w:rPr>
              <w:t xml:space="preserve"> regarding </w:t>
            </w:r>
            <w:r>
              <w:rPr>
                <w:rFonts w:cstheme="minorHAnsi"/>
                <w:sz w:val="24"/>
                <w:szCs w:val="24"/>
              </w:rPr>
              <w:t xml:space="preserve">items </w:t>
            </w:r>
            <w:r w:rsidR="0094542D">
              <w:rPr>
                <w:rFonts w:cstheme="minorHAnsi"/>
                <w:sz w:val="24"/>
                <w:szCs w:val="24"/>
              </w:rPr>
              <w:t xml:space="preserve">that </w:t>
            </w:r>
            <w:proofErr w:type="spellStart"/>
            <w:r w:rsidR="007147DE">
              <w:rPr>
                <w:rFonts w:cstheme="minorHAnsi"/>
                <w:sz w:val="24"/>
                <w:szCs w:val="24"/>
              </w:rPr>
              <w:t>FoWH</w:t>
            </w:r>
            <w:proofErr w:type="spellEnd"/>
            <w:r w:rsidR="007147DE">
              <w:rPr>
                <w:rFonts w:cstheme="minorHAnsi"/>
                <w:sz w:val="24"/>
                <w:szCs w:val="24"/>
              </w:rPr>
              <w:t xml:space="preserve"> </w:t>
            </w:r>
            <w:r w:rsidR="0094542D">
              <w:rPr>
                <w:rFonts w:cstheme="minorHAnsi"/>
                <w:sz w:val="24"/>
                <w:szCs w:val="24"/>
              </w:rPr>
              <w:t xml:space="preserve">had been </w:t>
            </w:r>
            <w:r>
              <w:rPr>
                <w:rFonts w:cstheme="minorHAnsi"/>
                <w:sz w:val="24"/>
                <w:szCs w:val="24"/>
              </w:rPr>
              <w:t xml:space="preserve">requested </w:t>
            </w:r>
            <w:r w:rsidR="00BA532B">
              <w:rPr>
                <w:rFonts w:cstheme="minorHAnsi"/>
                <w:sz w:val="24"/>
                <w:szCs w:val="24"/>
              </w:rPr>
              <w:t xml:space="preserve">to purchase, </w:t>
            </w:r>
            <w:r w:rsidR="00E824B5">
              <w:rPr>
                <w:rFonts w:cstheme="minorHAnsi"/>
                <w:sz w:val="24"/>
                <w:szCs w:val="24"/>
              </w:rPr>
              <w:t xml:space="preserve">the following were </w:t>
            </w:r>
            <w:r w:rsidR="00E824B5" w:rsidRPr="00BA532B">
              <w:rPr>
                <w:rFonts w:cstheme="minorHAnsi"/>
                <w:b/>
                <w:bCs/>
                <w:sz w:val="24"/>
                <w:szCs w:val="24"/>
              </w:rPr>
              <w:t>approved</w:t>
            </w:r>
          </w:p>
          <w:p w14:paraId="22D4B66C" w14:textId="1CC72101" w:rsidR="005F1512" w:rsidRPr="007147DE" w:rsidRDefault="00725A9C" w:rsidP="007147DE">
            <w:pPr>
              <w:pStyle w:val="ListParagraph"/>
              <w:numPr>
                <w:ilvl w:val="0"/>
                <w:numId w:val="30"/>
              </w:numPr>
              <w:rPr>
                <w:rFonts w:cstheme="minorHAnsi"/>
                <w:sz w:val="24"/>
                <w:szCs w:val="24"/>
              </w:rPr>
            </w:pPr>
            <w:r w:rsidRPr="007147DE">
              <w:rPr>
                <w:rFonts w:cstheme="minorHAnsi"/>
                <w:sz w:val="24"/>
                <w:szCs w:val="24"/>
              </w:rPr>
              <w:t>Styluses</w:t>
            </w:r>
            <w:r w:rsidR="00BB774A" w:rsidRPr="007147DE">
              <w:rPr>
                <w:rFonts w:cstheme="minorHAnsi"/>
                <w:sz w:val="24"/>
                <w:szCs w:val="24"/>
              </w:rPr>
              <w:t xml:space="preserve"> -</w:t>
            </w:r>
            <w:r w:rsidR="00E824B5" w:rsidRPr="007147DE">
              <w:rPr>
                <w:rFonts w:cstheme="minorHAnsi"/>
                <w:sz w:val="24"/>
                <w:szCs w:val="24"/>
              </w:rPr>
              <w:t xml:space="preserve"> budget set </w:t>
            </w:r>
            <w:r w:rsidR="005F1512" w:rsidRPr="007147DE">
              <w:rPr>
                <w:rFonts w:cstheme="minorHAnsi"/>
                <w:sz w:val="24"/>
                <w:szCs w:val="24"/>
              </w:rPr>
              <w:t>at £1,500</w:t>
            </w:r>
          </w:p>
          <w:p w14:paraId="74A50D6C" w14:textId="453CE34B" w:rsidR="00F33EA9" w:rsidRPr="00BC2F9C" w:rsidRDefault="00F33EA9" w:rsidP="007147DE">
            <w:pPr>
              <w:pStyle w:val="ListParagraph"/>
              <w:numPr>
                <w:ilvl w:val="0"/>
                <w:numId w:val="30"/>
              </w:numPr>
              <w:rPr>
                <w:rFonts w:cstheme="minorHAnsi"/>
                <w:sz w:val="24"/>
                <w:szCs w:val="24"/>
              </w:rPr>
            </w:pPr>
            <w:r w:rsidRPr="00BC2F9C">
              <w:rPr>
                <w:rFonts w:cstheme="minorHAnsi"/>
                <w:sz w:val="24"/>
                <w:szCs w:val="24"/>
              </w:rPr>
              <w:t>Horticulture</w:t>
            </w:r>
            <w:r w:rsidR="00BB774A" w:rsidRPr="00BC2F9C">
              <w:rPr>
                <w:rFonts w:cstheme="minorHAnsi"/>
                <w:sz w:val="24"/>
                <w:szCs w:val="24"/>
              </w:rPr>
              <w:t xml:space="preserve"> -</w:t>
            </w:r>
            <w:r w:rsidRPr="00BC2F9C">
              <w:rPr>
                <w:rFonts w:cstheme="minorHAnsi"/>
                <w:sz w:val="24"/>
                <w:szCs w:val="24"/>
              </w:rPr>
              <w:t xml:space="preserve"> £130 (Ellie </w:t>
            </w:r>
            <w:r w:rsidR="00725A9C" w:rsidRPr="00BC2F9C">
              <w:rPr>
                <w:rFonts w:cstheme="minorHAnsi"/>
                <w:sz w:val="24"/>
                <w:szCs w:val="24"/>
              </w:rPr>
              <w:t>Wheeldon</w:t>
            </w:r>
            <w:r w:rsidRPr="00BC2F9C">
              <w:rPr>
                <w:rFonts w:cstheme="minorHAnsi"/>
                <w:sz w:val="24"/>
                <w:szCs w:val="24"/>
              </w:rPr>
              <w:t>)</w:t>
            </w:r>
          </w:p>
          <w:p w14:paraId="21C49996" w14:textId="0479B3B8" w:rsidR="00E4105F" w:rsidRPr="00BC2F9C" w:rsidRDefault="00F33EA9" w:rsidP="007147DE">
            <w:pPr>
              <w:pStyle w:val="ListParagraph"/>
              <w:numPr>
                <w:ilvl w:val="0"/>
                <w:numId w:val="30"/>
              </w:numPr>
              <w:rPr>
                <w:rFonts w:cstheme="minorHAnsi"/>
                <w:sz w:val="24"/>
                <w:szCs w:val="24"/>
              </w:rPr>
            </w:pPr>
            <w:r w:rsidRPr="00BC2F9C">
              <w:rPr>
                <w:rFonts w:cstheme="minorHAnsi"/>
                <w:sz w:val="24"/>
                <w:szCs w:val="24"/>
              </w:rPr>
              <w:t>Hammocks</w:t>
            </w:r>
            <w:r w:rsidR="00BB774A" w:rsidRPr="00BC2F9C">
              <w:rPr>
                <w:rFonts w:cstheme="minorHAnsi"/>
                <w:sz w:val="24"/>
                <w:szCs w:val="24"/>
              </w:rPr>
              <w:t xml:space="preserve"> x </w:t>
            </w:r>
            <w:r w:rsidR="00E4105F" w:rsidRPr="00BC2F9C">
              <w:rPr>
                <w:rFonts w:cstheme="minorHAnsi"/>
                <w:sz w:val="24"/>
                <w:szCs w:val="24"/>
              </w:rPr>
              <w:t xml:space="preserve">6 </w:t>
            </w:r>
            <w:r w:rsidR="007147DE">
              <w:rPr>
                <w:rFonts w:cstheme="minorHAnsi"/>
                <w:sz w:val="24"/>
                <w:szCs w:val="24"/>
              </w:rPr>
              <w:t xml:space="preserve">- </w:t>
            </w:r>
            <w:r w:rsidRPr="00BC2F9C">
              <w:rPr>
                <w:rFonts w:cstheme="minorHAnsi"/>
                <w:sz w:val="24"/>
                <w:szCs w:val="24"/>
              </w:rPr>
              <w:t xml:space="preserve">for forest school </w:t>
            </w:r>
            <w:r w:rsidR="00E4105F" w:rsidRPr="00BC2F9C">
              <w:rPr>
                <w:rFonts w:cstheme="minorHAnsi"/>
                <w:sz w:val="24"/>
                <w:szCs w:val="24"/>
              </w:rPr>
              <w:t xml:space="preserve"> </w:t>
            </w:r>
          </w:p>
          <w:p w14:paraId="237B7DE3" w14:textId="59438B00" w:rsidR="00E824B5" w:rsidRPr="00BC2F9C" w:rsidRDefault="00E4105F" w:rsidP="007147DE">
            <w:pPr>
              <w:pStyle w:val="ListParagraph"/>
              <w:numPr>
                <w:ilvl w:val="0"/>
                <w:numId w:val="30"/>
              </w:numPr>
              <w:rPr>
                <w:rFonts w:cstheme="minorHAnsi"/>
                <w:sz w:val="24"/>
                <w:szCs w:val="24"/>
              </w:rPr>
            </w:pPr>
            <w:r w:rsidRPr="00BC2F9C">
              <w:rPr>
                <w:rFonts w:cstheme="minorHAnsi"/>
                <w:sz w:val="24"/>
                <w:szCs w:val="24"/>
              </w:rPr>
              <w:t xml:space="preserve">Sensory </w:t>
            </w:r>
            <w:r w:rsidR="00725A9C" w:rsidRPr="00BC2F9C">
              <w:rPr>
                <w:rFonts w:cstheme="minorHAnsi"/>
                <w:sz w:val="24"/>
                <w:szCs w:val="24"/>
              </w:rPr>
              <w:t>items</w:t>
            </w:r>
            <w:r w:rsidRPr="00BC2F9C">
              <w:rPr>
                <w:rFonts w:cstheme="minorHAnsi"/>
                <w:sz w:val="24"/>
                <w:szCs w:val="24"/>
              </w:rPr>
              <w:t xml:space="preserve"> for Seekers </w:t>
            </w:r>
            <w:r w:rsidR="00D04DC1" w:rsidRPr="00BC2F9C">
              <w:rPr>
                <w:rFonts w:cstheme="minorHAnsi"/>
                <w:sz w:val="24"/>
                <w:szCs w:val="24"/>
              </w:rPr>
              <w:t xml:space="preserve">- </w:t>
            </w:r>
            <w:r w:rsidR="00725A9C" w:rsidRPr="00BC2F9C">
              <w:rPr>
                <w:rFonts w:cstheme="minorHAnsi"/>
                <w:sz w:val="24"/>
                <w:szCs w:val="24"/>
              </w:rPr>
              <w:t>£95</w:t>
            </w:r>
            <w:r w:rsidR="00BA532B" w:rsidRPr="00BC2F9C">
              <w:rPr>
                <w:rFonts w:cstheme="minorHAnsi"/>
                <w:sz w:val="24"/>
                <w:szCs w:val="24"/>
              </w:rPr>
              <w:t xml:space="preserve"> (Joyce </w:t>
            </w:r>
            <w:proofErr w:type="gramStart"/>
            <w:r w:rsidR="00BA532B" w:rsidRPr="00BC2F9C">
              <w:rPr>
                <w:rFonts w:cstheme="minorHAnsi"/>
                <w:sz w:val="24"/>
                <w:szCs w:val="24"/>
              </w:rPr>
              <w:t xml:space="preserve">Dunn) </w:t>
            </w:r>
            <w:r w:rsidR="00725A9C" w:rsidRPr="00BC2F9C">
              <w:rPr>
                <w:rFonts w:cstheme="minorHAnsi"/>
                <w:sz w:val="24"/>
                <w:szCs w:val="24"/>
              </w:rPr>
              <w:t xml:space="preserve"> J</w:t>
            </w:r>
            <w:proofErr w:type="gramEnd"/>
            <w:r w:rsidR="007147DE">
              <w:rPr>
                <w:rFonts w:cstheme="minorHAnsi"/>
                <w:sz w:val="24"/>
                <w:szCs w:val="24"/>
              </w:rPr>
              <w:t xml:space="preserve"> </w:t>
            </w:r>
            <w:r w:rsidR="00725A9C" w:rsidRPr="00BC2F9C">
              <w:rPr>
                <w:rFonts w:cstheme="minorHAnsi"/>
                <w:sz w:val="24"/>
                <w:szCs w:val="24"/>
              </w:rPr>
              <w:t>G</w:t>
            </w:r>
            <w:r w:rsidR="00BB774A" w:rsidRPr="00BC2F9C">
              <w:rPr>
                <w:rFonts w:cstheme="minorHAnsi"/>
                <w:sz w:val="24"/>
                <w:szCs w:val="24"/>
              </w:rPr>
              <w:t>rainger</w:t>
            </w:r>
            <w:r w:rsidR="00725A9C" w:rsidRPr="00BC2F9C">
              <w:rPr>
                <w:rFonts w:cstheme="minorHAnsi"/>
                <w:sz w:val="24"/>
                <w:szCs w:val="24"/>
              </w:rPr>
              <w:t xml:space="preserve"> to purchase</w:t>
            </w:r>
          </w:p>
          <w:p w14:paraId="68CDA9A6" w14:textId="645613FA" w:rsidR="00BB774A" w:rsidRPr="00BC2F9C" w:rsidRDefault="00BB774A" w:rsidP="007147DE">
            <w:pPr>
              <w:pStyle w:val="ListParagraph"/>
              <w:numPr>
                <w:ilvl w:val="0"/>
                <w:numId w:val="30"/>
              </w:numPr>
              <w:rPr>
                <w:rFonts w:cstheme="minorHAnsi"/>
                <w:sz w:val="24"/>
                <w:szCs w:val="24"/>
              </w:rPr>
            </w:pPr>
            <w:r w:rsidRPr="00BC2F9C">
              <w:rPr>
                <w:rFonts w:cstheme="minorHAnsi"/>
                <w:sz w:val="24"/>
                <w:szCs w:val="24"/>
              </w:rPr>
              <w:t xml:space="preserve">Visualiser </w:t>
            </w:r>
            <w:r w:rsidR="00D04DC1" w:rsidRPr="00BC2F9C">
              <w:rPr>
                <w:rFonts w:cstheme="minorHAnsi"/>
                <w:sz w:val="24"/>
                <w:szCs w:val="24"/>
              </w:rPr>
              <w:t>- £60 (Kate Jones)</w:t>
            </w:r>
          </w:p>
          <w:p w14:paraId="2C40C3EA" w14:textId="78FF5A5A" w:rsidR="008D7A11" w:rsidRPr="00BC2F9C" w:rsidRDefault="00420663" w:rsidP="007147DE">
            <w:pPr>
              <w:pStyle w:val="ListParagraph"/>
              <w:numPr>
                <w:ilvl w:val="0"/>
                <w:numId w:val="30"/>
              </w:numPr>
              <w:rPr>
                <w:rFonts w:cstheme="minorHAnsi"/>
                <w:sz w:val="24"/>
                <w:szCs w:val="24"/>
              </w:rPr>
            </w:pPr>
            <w:r w:rsidRPr="00BC2F9C">
              <w:rPr>
                <w:rFonts w:cstheme="minorHAnsi"/>
                <w:sz w:val="24"/>
                <w:szCs w:val="24"/>
              </w:rPr>
              <w:t xml:space="preserve">Helmet and bikes - </w:t>
            </w:r>
            <w:r w:rsidR="00AF5655" w:rsidRPr="00BC2F9C">
              <w:rPr>
                <w:rFonts w:cstheme="minorHAnsi"/>
                <w:sz w:val="24"/>
                <w:szCs w:val="24"/>
              </w:rPr>
              <w:t>£400 for bikes and £100 for helmets (Mel Wyatt).  Agreed that parents</w:t>
            </w:r>
            <w:r w:rsidR="009F4D34" w:rsidRPr="00BC2F9C">
              <w:rPr>
                <w:rFonts w:cstheme="minorHAnsi"/>
                <w:sz w:val="24"/>
                <w:szCs w:val="24"/>
              </w:rPr>
              <w:t>/school community</w:t>
            </w:r>
            <w:r w:rsidR="00AF5655" w:rsidRPr="00BC2F9C">
              <w:rPr>
                <w:rFonts w:cstheme="minorHAnsi"/>
                <w:sz w:val="24"/>
                <w:szCs w:val="24"/>
              </w:rPr>
              <w:t xml:space="preserve"> to be approached in first instance</w:t>
            </w:r>
            <w:r w:rsidR="009F4D34" w:rsidRPr="00BC2F9C">
              <w:rPr>
                <w:rFonts w:cstheme="minorHAnsi"/>
                <w:sz w:val="24"/>
                <w:szCs w:val="24"/>
              </w:rPr>
              <w:t xml:space="preserve"> before any purchases made.  AP looking into this</w:t>
            </w:r>
          </w:p>
          <w:p w14:paraId="7ABD56F0" w14:textId="5A5E4F06" w:rsidR="00BC2F9C" w:rsidRDefault="00BC2F9C" w:rsidP="00C3103C">
            <w:pPr>
              <w:rPr>
                <w:rFonts w:cstheme="minorHAnsi"/>
                <w:sz w:val="24"/>
                <w:szCs w:val="24"/>
              </w:rPr>
            </w:pPr>
            <w:r>
              <w:rPr>
                <w:rFonts w:cstheme="minorHAnsi"/>
                <w:sz w:val="24"/>
                <w:szCs w:val="24"/>
              </w:rPr>
              <w:t>Approx total expenditure £2,305</w:t>
            </w:r>
          </w:p>
          <w:p w14:paraId="220DAB6E" w14:textId="77777777" w:rsidR="008D7A11" w:rsidRDefault="008D7A11" w:rsidP="00C3103C">
            <w:pPr>
              <w:rPr>
                <w:rFonts w:cstheme="minorHAnsi"/>
                <w:sz w:val="24"/>
                <w:szCs w:val="24"/>
              </w:rPr>
            </w:pPr>
          </w:p>
          <w:p w14:paraId="5C3D9835" w14:textId="6042809A" w:rsidR="008D7A11" w:rsidRDefault="008D7A11" w:rsidP="00C3103C">
            <w:pPr>
              <w:rPr>
                <w:rFonts w:cstheme="minorHAnsi"/>
                <w:sz w:val="24"/>
                <w:szCs w:val="24"/>
              </w:rPr>
            </w:pPr>
            <w:r>
              <w:rPr>
                <w:rFonts w:cstheme="minorHAnsi"/>
                <w:sz w:val="24"/>
                <w:szCs w:val="24"/>
              </w:rPr>
              <w:t xml:space="preserve">The </w:t>
            </w:r>
            <w:r w:rsidR="00BC2F9C">
              <w:rPr>
                <w:rFonts w:cstheme="minorHAnsi"/>
                <w:sz w:val="24"/>
                <w:szCs w:val="24"/>
              </w:rPr>
              <w:t>following</w:t>
            </w:r>
            <w:r>
              <w:rPr>
                <w:rFonts w:cstheme="minorHAnsi"/>
                <w:sz w:val="24"/>
                <w:szCs w:val="24"/>
              </w:rPr>
              <w:t xml:space="preserve"> requests were put on hold</w:t>
            </w:r>
            <w:r w:rsidR="00970489">
              <w:rPr>
                <w:rFonts w:cstheme="minorHAnsi"/>
                <w:sz w:val="24"/>
                <w:szCs w:val="24"/>
              </w:rPr>
              <w:t xml:space="preserve"> at present</w:t>
            </w:r>
            <w:r>
              <w:rPr>
                <w:rFonts w:cstheme="minorHAnsi"/>
                <w:sz w:val="24"/>
                <w:szCs w:val="24"/>
              </w:rPr>
              <w:t>:</w:t>
            </w:r>
          </w:p>
          <w:p w14:paraId="447AFC70" w14:textId="7FCF665F" w:rsidR="00CC2BF7" w:rsidRPr="00BC2F9C" w:rsidRDefault="008D7A11" w:rsidP="00BC2F9C">
            <w:pPr>
              <w:pStyle w:val="ListParagraph"/>
              <w:numPr>
                <w:ilvl w:val="0"/>
                <w:numId w:val="25"/>
              </w:numPr>
              <w:rPr>
                <w:rFonts w:cstheme="minorHAnsi"/>
                <w:sz w:val="24"/>
                <w:szCs w:val="24"/>
              </w:rPr>
            </w:pPr>
            <w:r w:rsidRPr="00BC2F9C">
              <w:rPr>
                <w:rFonts w:cstheme="minorHAnsi"/>
                <w:sz w:val="24"/>
                <w:szCs w:val="24"/>
              </w:rPr>
              <w:t>KS4 benches</w:t>
            </w:r>
            <w:r w:rsidR="00CC2BF7" w:rsidRPr="00BC2F9C">
              <w:rPr>
                <w:rFonts w:cstheme="minorHAnsi"/>
                <w:sz w:val="24"/>
                <w:szCs w:val="24"/>
              </w:rPr>
              <w:t xml:space="preserve"> (</w:t>
            </w:r>
            <w:r w:rsidR="00970489" w:rsidRPr="00BC2F9C">
              <w:rPr>
                <w:rFonts w:cstheme="minorHAnsi"/>
                <w:sz w:val="24"/>
                <w:szCs w:val="24"/>
              </w:rPr>
              <w:t>students would like gym equipment moved</w:t>
            </w:r>
            <w:r w:rsidR="00CC2BF7" w:rsidRPr="00BC2F9C">
              <w:rPr>
                <w:rFonts w:cstheme="minorHAnsi"/>
                <w:sz w:val="24"/>
                <w:szCs w:val="24"/>
              </w:rPr>
              <w:t>)</w:t>
            </w:r>
          </w:p>
          <w:p w14:paraId="7FECDFE7" w14:textId="602C8595" w:rsidR="007A096E" w:rsidRPr="00B72F1D" w:rsidRDefault="00CC2BF7" w:rsidP="00401359">
            <w:pPr>
              <w:pStyle w:val="ListParagraph"/>
              <w:numPr>
                <w:ilvl w:val="0"/>
                <w:numId w:val="25"/>
              </w:numPr>
              <w:rPr>
                <w:rFonts w:cstheme="minorHAnsi"/>
                <w:sz w:val="24"/>
                <w:szCs w:val="24"/>
              </w:rPr>
            </w:pPr>
            <w:r w:rsidRPr="00B72F1D">
              <w:rPr>
                <w:rFonts w:cstheme="minorHAnsi"/>
                <w:sz w:val="24"/>
                <w:szCs w:val="24"/>
              </w:rPr>
              <w:t>Renovation of sensory room</w:t>
            </w:r>
            <w:r w:rsidR="00AF5655" w:rsidRPr="00B72F1D">
              <w:rPr>
                <w:rFonts w:cstheme="minorHAnsi"/>
                <w:sz w:val="24"/>
                <w:szCs w:val="24"/>
              </w:rPr>
              <w:t xml:space="preserve"> </w:t>
            </w:r>
          </w:p>
          <w:p w14:paraId="21CF6354" w14:textId="74AF30B7" w:rsidR="005C43D8" w:rsidRPr="00C3103C" w:rsidRDefault="007724FB" w:rsidP="00C3103C">
            <w:pPr>
              <w:rPr>
                <w:rFonts w:cstheme="minorHAnsi"/>
                <w:b/>
                <w:bCs/>
                <w:sz w:val="24"/>
                <w:szCs w:val="24"/>
              </w:rPr>
            </w:pPr>
            <w:r>
              <w:rPr>
                <w:rFonts w:cstheme="minorHAnsi"/>
                <w:b/>
                <w:bCs/>
                <w:sz w:val="24"/>
                <w:szCs w:val="24"/>
              </w:rPr>
              <w:t xml:space="preserve"> </w:t>
            </w:r>
          </w:p>
        </w:tc>
      </w:tr>
    </w:tbl>
    <w:p w14:paraId="5043CB0F" w14:textId="77777777" w:rsidR="00F94655" w:rsidRPr="00D11E7A" w:rsidRDefault="00F94655" w:rsidP="7C123CA0">
      <w:pPr>
        <w:spacing w:after="0" w:line="240" w:lineRule="auto"/>
        <w:rPr>
          <w:rFonts w:cstheme="minorHAnsi"/>
          <w:sz w:val="24"/>
          <w:szCs w:val="24"/>
        </w:rPr>
        <w:sectPr w:rsidR="00F94655" w:rsidRPr="00D11E7A" w:rsidSect="008313B6">
          <w:footerReference w:type="default" r:id="rId7"/>
          <w:pgSz w:w="12240" w:h="15840"/>
          <w:pgMar w:top="1440" w:right="1440" w:bottom="1440" w:left="1440" w:header="720" w:footer="720" w:gutter="0"/>
          <w:cols w:space="720"/>
          <w:docGrid w:linePitch="360"/>
        </w:sectPr>
      </w:pPr>
    </w:p>
    <w:p w14:paraId="07459315" w14:textId="77777777" w:rsidR="006F2197" w:rsidRPr="00D11E7A" w:rsidRDefault="006F2197" w:rsidP="006866F2">
      <w:pPr>
        <w:spacing w:after="0" w:line="240" w:lineRule="auto"/>
        <w:rPr>
          <w:rFonts w:cstheme="minorHAnsi"/>
          <w:caps/>
        </w:rPr>
      </w:pPr>
    </w:p>
    <w:p w14:paraId="6537F28F" w14:textId="77777777" w:rsidR="00321B82" w:rsidRPr="00D11E7A" w:rsidRDefault="00321B82" w:rsidP="006866F2">
      <w:pPr>
        <w:spacing w:after="0" w:line="240" w:lineRule="auto"/>
        <w:rPr>
          <w:rFonts w:cstheme="minorHAnsi"/>
          <w:caps/>
        </w:rPr>
      </w:pPr>
    </w:p>
    <w:p w14:paraId="6DFB9E20" w14:textId="77777777" w:rsidR="00321B82" w:rsidRPr="00B81364" w:rsidRDefault="00321B82" w:rsidP="006866F2">
      <w:pPr>
        <w:spacing w:after="0" w:line="240" w:lineRule="auto"/>
        <w:rPr>
          <w:caps/>
        </w:rPr>
      </w:pPr>
    </w:p>
    <w:sectPr w:rsidR="00321B82" w:rsidRPr="00B81364" w:rsidSect="000842C7">
      <w:type w:val="continuous"/>
      <w:pgSz w:w="12240" w:h="15840"/>
      <w:pgMar w:top="1440" w:right="1440" w:bottom="1440" w:left="1440" w:header="720" w:footer="720" w:gutter="0"/>
      <w:cols w:num="3" w:space="284" w:equalWidth="0">
        <w:col w:w="720" w:space="284"/>
        <w:col w:w="5826" w:space="284"/>
        <w:col w:w="224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EA66" w14:textId="77777777" w:rsidR="00811B9A" w:rsidRDefault="00811B9A" w:rsidP="0059569F">
      <w:pPr>
        <w:spacing w:after="0" w:line="240" w:lineRule="auto"/>
      </w:pPr>
      <w:r>
        <w:separator/>
      </w:r>
    </w:p>
  </w:endnote>
  <w:endnote w:type="continuationSeparator" w:id="0">
    <w:p w14:paraId="0C64B236" w14:textId="77777777" w:rsidR="00811B9A" w:rsidRDefault="00811B9A" w:rsidP="0059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ICTFontTextStyleBody">
    <w:altName w:val="Cambria"/>
    <w:charset w:val="00"/>
    <w:family w:val="roman"/>
    <w:pitch w:val="default"/>
  </w:font>
  <w:font w:name=".AppleSystemUIFont">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5534FB" w:rsidRDefault="00553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65ECF" w14:textId="77777777" w:rsidR="00811B9A" w:rsidRDefault="00811B9A" w:rsidP="0059569F">
      <w:pPr>
        <w:spacing w:after="0" w:line="240" w:lineRule="auto"/>
      </w:pPr>
      <w:r>
        <w:separator/>
      </w:r>
    </w:p>
  </w:footnote>
  <w:footnote w:type="continuationSeparator" w:id="0">
    <w:p w14:paraId="3B22478D" w14:textId="77777777" w:rsidR="00811B9A" w:rsidRDefault="00811B9A" w:rsidP="0059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7D2"/>
    <w:multiLevelType w:val="hybridMultilevel"/>
    <w:tmpl w:val="7AC67D0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5E67D88"/>
    <w:multiLevelType w:val="hybridMultilevel"/>
    <w:tmpl w:val="EF30CA62"/>
    <w:lvl w:ilvl="0" w:tplc="915291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F1CB1"/>
    <w:multiLevelType w:val="hybridMultilevel"/>
    <w:tmpl w:val="650AC7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274C2"/>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16138"/>
    <w:multiLevelType w:val="hybridMultilevel"/>
    <w:tmpl w:val="D77A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A3D55"/>
    <w:multiLevelType w:val="multilevel"/>
    <w:tmpl w:val="3412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A2FD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8248C"/>
    <w:multiLevelType w:val="hybridMultilevel"/>
    <w:tmpl w:val="897CD87A"/>
    <w:lvl w:ilvl="0" w:tplc="D4DEF7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940CB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E11C75"/>
    <w:multiLevelType w:val="hybridMultilevel"/>
    <w:tmpl w:val="0508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F2F21"/>
    <w:multiLevelType w:val="hybridMultilevel"/>
    <w:tmpl w:val="682CF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8098F"/>
    <w:multiLevelType w:val="hybridMultilevel"/>
    <w:tmpl w:val="F62EC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2E67A2"/>
    <w:multiLevelType w:val="hybridMultilevel"/>
    <w:tmpl w:val="EB4A287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3" w15:restartNumberingAfterBreak="0">
    <w:nsid w:val="323E3FD2"/>
    <w:multiLevelType w:val="hybridMultilevel"/>
    <w:tmpl w:val="3B2E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904489"/>
    <w:multiLevelType w:val="hybridMultilevel"/>
    <w:tmpl w:val="4D0A0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D2FE1"/>
    <w:multiLevelType w:val="hybridMultilevel"/>
    <w:tmpl w:val="C31A3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5678B7"/>
    <w:multiLevelType w:val="hybridMultilevel"/>
    <w:tmpl w:val="5C988A9A"/>
    <w:lvl w:ilvl="0" w:tplc="297C05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2D2C71"/>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5304D2"/>
    <w:multiLevelType w:val="hybridMultilevel"/>
    <w:tmpl w:val="4C3CE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911DB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01677D"/>
    <w:multiLevelType w:val="hybridMultilevel"/>
    <w:tmpl w:val="7C4AC108"/>
    <w:lvl w:ilvl="0" w:tplc="F746F8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D27DD5"/>
    <w:multiLevelType w:val="hybridMultilevel"/>
    <w:tmpl w:val="6762747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4E2744"/>
    <w:multiLevelType w:val="hybridMultilevel"/>
    <w:tmpl w:val="19260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6C6EE6"/>
    <w:multiLevelType w:val="hybridMultilevel"/>
    <w:tmpl w:val="5E9625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C329CD"/>
    <w:multiLevelType w:val="multilevel"/>
    <w:tmpl w:val="D32C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4E5F2D"/>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D6020B"/>
    <w:multiLevelType w:val="hybridMultilevel"/>
    <w:tmpl w:val="F8CE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2235F2"/>
    <w:multiLevelType w:val="hybridMultilevel"/>
    <w:tmpl w:val="78001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B85771D"/>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C555FE"/>
    <w:multiLevelType w:val="hybridMultilevel"/>
    <w:tmpl w:val="4FF2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0522246">
    <w:abstractNumId w:val="12"/>
  </w:num>
  <w:num w:numId="2" w16cid:durableId="357857591">
    <w:abstractNumId w:val="2"/>
  </w:num>
  <w:num w:numId="3" w16cid:durableId="82069213">
    <w:abstractNumId w:val="22"/>
  </w:num>
  <w:num w:numId="4" w16cid:durableId="2145464072">
    <w:abstractNumId w:val="29"/>
  </w:num>
  <w:num w:numId="5" w16cid:durableId="884829458">
    <w:abstractNumId w:val="27"/>
  </w:num>
  <w:num w:numId="6" w16cid:durableId="862086008">
    <w:abstractNumId w:val="13"/>
  </w:num>
  <w:num w:numId="7" w16cid:durableId="1418282752">
    <w:abstractNumId w:val="26"/>
  </w:num>
  <w:num w:numId="8" w16cid:durableId="1108625044">
    <w:abstractNumId w:val="10"/>
  </w:num>
  <w:num w:numId="9" w16cid:durableId="223951148">
    <w:abstractNumId w:val="4"/>
  </w:num>
  <w:num w:numId="10" w16cid:durableId="576936607">
    <w:abstractNumId w:val="9"/>
  </w:num>
  <w:num w:numId="11" w16cid:durableId="1857038952">
    <w:abstractNumId w:val="11"/>
  </w:num>
  <w:num w:numId="12" w16cid:durableId="1971857523">
    <w:abstractNumId w:val="0"/>
  </w:num>
  <w:num w:numId="13" w16cid:durableId="1747918598">
    <w:abstractNumId w:val="15"/>
  </w:num>
  <w:num w:numId="14" w16cid:durableId="2116904548">
    <w:abstractNumId w:val="6"/>
  </w:num>
  <w:num w:numId="15" w16cid:durableId="2124155648">
    <w:abstractNumId w:val="3"/>
  </w:num>
  <w:num w:numId="16" w16cid:durableId="1499884026">
    <w:abstractNumId w:val="28"/>
  </w:num>
  <w:num w:numId="17" w16cid:durableId="361325422">
    <w:abstractNumId w:val="25"/>
  </w:num>
  <w:num w:numId="18" w16cid:durableId="1801608944">
    <w:abstractNumId w:val="8"/>
  </w:num>
  <w:num w:numId="19" w16cid:durableId="781804423">
    <w:abstractNumId w:val="19"/>
  </w:num>
  <w:num w:numId="20" w16cid:durableId="899292256">
    <w:abstractNumId w:val="17"/>
  </w:num>
  <w:num w:numId="21" w16cid:durableId="690687167">
    <w:abstractNumId w:val="14"/>
  </w:num>
  <w:num w:numId="22" w16cid:durableId="1203593123">
    <w:abstractNumId w:val="1"/>
  </w:num>
  <w:num w:numId="23" w16cid:durableId="1832914420">
    <w:abstractNumId w:val="7"/>
  </w:num>
  <w:num w:numId="24" w16cid:durableId="775173756">
    <w:abstractNumId w:val="20"/>
  </w:num>
  <w:num w:numId="25" w16cid:durableId="2031906153">
    <w:abstractNumId w:val="16"/>
  </w:num>
  <w:num w:numId="26" w16cid:durableId="455370639">
    <w:abstractNumId w:val="24"/>
  </w:num>
  <w:num w:numId="27" w16cid:durableId="2135174228">
    <w:abstractNumId w:val="18"/>
  </w:num>
  <w:num w:numId="28" w16cid:durableId="2073505437">
    <w:abstractNumId w:val="5"/>
  </w:num>
  <w:num w:numId="29" w16cid:durableId="1298755366">
    <w:abstractNumId w:val="23"/>
  </w:num>
  <w:num w:numId="30" w16cid:durableId="8808987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973"/>
    <w:rsid w:val="000075C1"/>
    <w:rsid w:val="00013653"/>
    <w:rsid w:val="00014F6C"/>
    <w:rsid w:val="000213D5"/>
    <w:rsid w:val="00025DE7"/>
    <w:rsid w:val="00034B2E"/>
    <w:rsid w:val="00045A14"/>
    <w:rsid w:val="00053405"/>
    <w:rsid w:val="00054028"/>
    <w:rsid w:val="000557B0"/>
    <w:rsid w:val="00061A59"/>
    <w:rsid w:val="00062C30"/>
    <w:rsid w:val="00065AA0"/>
    <w:rsid w:val="00075A8E"/>
    <w:rsid w:val="000779E2"/>
    <w:rsid w:val="000804E2"/>
    <w:rsid w:val="000842C7"/>
    <w:rsid w:val="000878A2"/>
    <w:rsid w:val="000A09B4"/>
    <w:rsid w:val="000A7330"/>
    <w:rsid w:val="000B0AC4"/>
    <w:rsid w:val="000D13F0"/>
    <w:rsid w:val="000D338F"/>
    <w:rsid w:val="000D77C5"/>
    <w:rsid w:val="000E27C5"/>
    <w:rsid w:val="000E31AC"/>
    <w:rsid w:val="000F2FFF"/>
    <w:rsid w:val="000F32EC"/>
    <w:rsid w:val="00101053"/>
    <w:rsid w:val="001016FA"/>
    <w:rsid w:val="00112695"/>
    <w:rsid w:val="00113435"/>
    <w:rsid w:val="001175E4"/>
    <w:rsid w:val="00120E02"/>
    <w:rsid w:val="00131167"/>
    <w:rsid w:val="00134F90"/>
    <w:rsid w:val="00146893"/>
    <w:rsid w:val="001572D3"/>
    <w:rsid w:val="00165FAA"/>
    <w:rsid w:val="001801C3"/>
    <w:rsid w:val="00192344"/>
    <w:rsid w:val="001B4876"/>
    <w:rsid w:val="001B5D84"/>
    <w:rsid w:val="001B68D7"/>
    <w:rsid w:val="001B68DD"/>
    <w:rsid w:val="001B69CC"/>
    <w:rsid w:val="001C2551"/>
    <w:rsid w:val="001D1B7E"/>
    <w:rsid w:val="001E04A7"/>
    <w:rsid w:val="001E2516"/>
    <w:rsid w:val="00202983"/>
    <w:rsid w:val="00207523"/>
    <w:rsid w:val="002161BC"/>
    <w:rsid w:val="002162C3"/>
    <w:rsid w:val="00223DCD"/>
    <w:rsid w:val="00227A18"/>
    <w:rsid w:val="002335DA"/>
    <w:rsid w:val="00235283"/>
    <w:rsid w:val="00237CB9"/>
    <w:rsid w:val="00240BF9"/>
    <w:rsid w:val="0024399F"/>
    <w:rsid w:val="002454B0"/>
    <w:rsid w:val="00251265"/>
    <w:rsid w:val="00273105"/>
    <w:rsid w:val="002779C4"/>
    <w:rsid w:val="002958A8"/>
    <w:rsid w:val="002976A5"/>
    <w:rsid w:val="002A6C16"/>
    <w:rsid w:val="002A7962"/>
    <w:rsid w:val="002B0E0B"/>
    <w:rsid w:val="002B218E"/>
    <w:rsid w:val="002B4204"/>
    <w:rsid w:val="002B5AC7"/>
    <w:rsid w:val="002B7635"/>
    <w:rsid w:val="002C5710"/>
    <w:rsid w:val="002C594C"/>
    <w:rsid w:val="002C7678"/>
    <w:rsid w:val="002D3F29"/>
    <w:rsid w:val="002D5870"/>
    <w:rsid w:val="002D5892"/>
    <w:rsid w:val="002F55BC"/>
    <w:rsid w:val="00300179"/>
    <w:rsid w:val="00314825"/>
    <w:rsid w:val="00321B82"/>
    <w:rsid w:val="003407A5"/>
    <w:rsid w:val="0035571B"/>
    <w:rsid w:val="00361275"/>
    <w:rsid w:val="003648C9"/>
    <w:rsid w:val="003654D3"/>
    <w:rsid w:val="00367FB0"/>
    <w:rsid w:val="00376DCA"/>
    <w:rsid w:val="003834C4"/>
    <w:rsid w:val="00390DFA"/>
    <w:rsid w:val="003960F9"/>
    <w:rsid w:val="003969A1"/>
    <w:rsid w:val="003A515B"/>
    <w:rsid w:val="003B02B5"/>
    <w:rsid w:val="003B4BD7"/>
    <w:rsid w:val="003B69AC"/>
    <w:rsid w:val="003C49E3"/>
    <w:rsid w:val="003D205F"/>
    <w:rsid w:val="003D25DD"/>
    <w:rsid w:val="003D2D75"/>
    <w:rsid w:val="003D7F46"/>
    <w:rsid w:val="003E1AF6"/>
    <w:rsid w:val="003F1C02"/>
    <w:rsid w:val="003F6984"/>
    <w:rsid w:val="004030F4"/>
    <w:rsid w:val="00405B68"/>
    <w:rsid w:val="004068EF"/>
    <w:rsid w:val="00413175"/>
    <w:rsid w:val="00420663"/>
    <w:rsid w:val="0042251B"/>
    <w:rsid w:val="00422C2C"/>
    <w:rsid w:val="00422F8C"/>
    <w:rsid w:val="00432F1A"/>
    <w:rsid w:val="00434CDD"/>
    <w:rsid w:val="00435461"/>
    <w:rsid w:val="004365F0"/>
    <w:rsid w:val="00437B4B"/>
    <w:rsid w:val="00446745"/>
    <w:rsid w:val="00446D17"/>
    <w:rsid w:val="004606B3"/>
    <w:rsid w:val="0046728A"/>
    <w:rsid w:val="00477F86"/>
    <w:rsid w:val="004830D2"/>
    <w:rsid w:val="00490A74"/>
    <w:rsid w:val="00495414"/>
    <w:rsid w:val="004971D6"/>
    <w:rsid w:val="004A14E1"/>
    <w:rsid w:val="004A2111"/>
    <w:rsid w:val="004A3820"/>
    <w:rsid w:val="004B102E"/>
    <w:rsid w:val="004B6AE5"/>
    <w:rsid w:val="004C0AE9"/>
    <w:rsid w:val="004D0A27"/>
    <w:rsid w:val="004D25DA"/>
    <w:rsid w:val="004E1415"/>
    <w:rsid w:val="005059D4"/>
    <w:rsid w:val="00525607"/>
    <w:rsid w:val="00527019"/>
    <w:rsid w:val="005325E2"/>
    <w:rsid w:val="00534186"/>
    <w:rsid w:val="00546A75"/>
    <w:rsid w:val="0055008A"/>
    <w:rsid w:val="005534FB"/>
    <w:rsid w:val="00555210"/>
    <w:rsid w:val="00564DF6"/>
    <w:rsid w:val="00575EA8"/>
    <w:rsid w:val="00583574"/>
    <w:rsid w:val="00584651"/>
    <w:rsid w:val="00584C36"/>
    <w:rsid w:val="00587A7D"/>
    <w:rsid w:val="00587E88"/>
    <w:rsid w:val="0059569F"/>
    <w:rsid w:val="005A71F8"/>
    <w:rsid w:val="005C19C3"/>
    <w:rsid w:val="005C43D8"/>
    <w:rsid w:val="005C5E0C"/>
    <w:rsid w:val="005E3EDD"/>
    <w:rsid w:val="005E3FBA"/>
    <w:rsid w:val="005E4324"/>
    <w:rsid w:val="005E6683"/>
    <w:rsid w:val="005F1512"/>
    <w:rsid w:val="00602A77"/>
    <w:rsid w:val="00607BFF"/>
    <w:rsid w:val="00613062"/>
    <w:rsid w:val="00616918"/>
    <w:rsid w:val="00621295"/>
    <w:rsid w:val="006214A2"/>
    <w:rsid w:val="00622209"/>
    <w:rsid w:val="00623AAD"/>
    <w:rsid w:val="006255C3"/>
    <w:rsid w:val="00635F70"/>
    <w:rsid w:val="00657FC0"/>
    <w:rsid w:val="00664CCA"/>
    <w:rsid w:val="0067126D"/>
    <w:rsid w:val="00675051"/>
    <w:rsid w:val="006866F2"/>
    <w:rsid w:val="0069161F"/>
    <w:rsid w:val="00695771"/>
    <w:rsid w:val="006B1EE7"/>
    <w:rsid w:val="006D0780"/>
    <w:rsid w:val="006E6A8C"/>
    <w:rsid w:val="006F2197"/>
    <w:rsid w:val="006F32B2"/>
    <w:rsid w:val="006F4297"/>
    <w:rsid w:val="0070508B"/>
    <w:rsid w:val="00706A80"/>
    <w:rsid w:val="007075B5"/>
    <w:rsid w:val="007147DE"/>
    <w:rsid w:val="00725A9C"/>
    <w:rsid w:val="0072745A"/>
    <w:rsid w:val="00732957"/>
    <w:rsid w:val="00734E21"/>
    <w:rsid w:val="007412AA"/>
    <w:rsid w:val="00745B35"/>
    <w:rsid w:val="007479A6"/>
    <w:rsid w:val="00754329"/>
    <w:rsid w:val="007555CB"/>
    <w:rsid w:val="00765E75"/>
    <w:rsid w:val="007724FB"/>
    <w:rsid w:val="00773D2F"/>
    <w:rsid w:val="00780CD0"/>
    <w:rsid w:val="00785F8B"/>
    <w:rsid w:val="0079283C"/>
    <w:rsid w:val="007957C7"/>
    <w:rsid w:val="007A00DD"/>
    <w:rsid w:val="007A096E"/>
    <w:rsid w:val="007A2070"/>
    <w:rsid w:val="007A4230"/>
    <w:rsid w:val="007B476B"/>
    <w:rsid w:val="007B5D84"/>
    <w:rsid w:val="007B6938"/>
    <w:rsid w:val="007C390A"/>
    <w:rsid w:val="007C45E8"/>
    <w:rsid w:val="007C7E9E"/>
    <w:rsid w:val="007D3D9E"/>
    <w:rsid w:val="007D72D1"/>
    <w:rsid w:val="007E76AC"/>
    <w:rsid w:val="007F2414"/>
    <w:rsid w:val="008010FC"/>
    <w:rsid w:val="00810283"/>
    <w:rsid w:val="00811B9A"/>
    <w:rsid w:val="00815A23"/>
    <w:rsid w:val="0082447F"/>
    <w:rsid w:val="008311CC"/>
    <w:rsid w:val="008313B6"/>
    <w:rsid w:val="00832AE7"/>
    <w:rsid w:val="00832C37"/>
    <w:rsid w:val="0084374F"/>
    <w:rsid w:val="008669BB"/>
    <w:rsid w:val="00875539"/>
    <w:rsid w:val="00886F0A"/>
    <w:rsid w:val="008A1103"/>
    <w:rsid w:val="008A36AD"/>
    <w:rsid w:val="008B1285"/>
    <w:rsid w:val="008B3025"/>
    <w:rsid w:val="008B54D0"/>
    <w:rsid w:val="008B7770"/>
    <w:rsid w:val="008C0514"/>
    <w:rsid w:val="008C253B"/>
    <w:rsid w:val="008D21B9"/>
    <w:rsid w:val="008D2466"/>
    <w:rsid w:val="008D7A11"/>
    <w:rsid w:val="008E24A0"/>
    <w:rsid w:val="008E281C"/>
    <w:rsid w:val="008F2A7D"/>
    <w:rsid w:val="00913BB1"/>
    <w:rsid w:val="00916E06"/>
    <w:rsid w:val="00917564"/>
    <w:rsid w:val="00924374"/>
    <w:rsid w:val="0093640A"/>
    <w:rsid w:val="00937A1E"/>
    <w:rsid w:val="0094542D"/>
    <w:rsid w:val="00946DAC"/>
    <w:rsid w:val="00955AB3"/>
    <w:rsid w:val="00961B4A"/>
    <w:rsid w:val="00970489"/>
    <w:rsid w:val="0097540F"/>
    <w:rsid w:val="009764DE"/>
    <w:rsid w:val="009921EB"/>
    <w:rsid w:val="009A19FC"/>
    <w:rsid w:val="009A4843"/>
    <w:rsid w:val="009B74B0"/>
    <w:rsid w:val="009C0C97"/>
    <w:rsid w:val="009C729F"/>
    <w:rsid w:val="009D1DE7"/>
    <w:rsid w:val="009D6C77"/>
    <w:rsid w:val="009D6C82"/>
    <w:rsid w:val="009F0455"/>
    <w:rsid w:val="009F283F"/>
    <w:rsid w:val="009F4D34"/>
    <w:rsid w:val="009F565F"/>
    <w:rsid w:val="009F5BC8"/>
    <w:rsid w:val="00A007BE"/>
    <w:rsid w:val="00A02DD8"/>
    <w:rsid w:val="00A16521"/>
    <w:rsid w:val="00A2645A"/>
    <w:rsid w:val="00A55C84"/>
    <w:rsid w:val="00A56442"/>
    <w:rsid w:val="00A6080B"/>
    <w:rsid w:val="00A609D7"/>
    <w:rsid w:val="00A61B95"/>
    <w:rsid w:val="00A61D6E"/>
    <w:rsid w:val="00A62667"/>
    <w:rsid w:val="00A67BC3"/>
    <w:rsid w:val="00A75C61"/>
    <w:rsid w:val="00A77EB0"/>
    <w:rsid w:val="00A9004B"/>
    <w:rsid w:val="00A930A3"/>
    <w:rsid w:val="00A9345B"/>
    <w:rsid w:val="00A941EC"/>
    <w:rsid w:val="00A97585"/>
    <w:rsid w:val="00AA1954"/>
    <w:rsid w:val="00AA6442"/>
    <w:rsid w:val="00AB4326"/>
    <w:rsid w:val="00AD0197"/>
    <w:rsid w:val="00AD15E2"/>
    <w:rsid w:val="00AD3DBD"/>
    <w:rsid w:val="00AD6567"/>
    <w:rsid w:val="00AD7672"/>
    <w:rsid w:val="00AE0365"/>
    <w:rsid w:val="00AF5655"/>
    <w:rsid w:val="00AF6221"/>
    <w:rsid w:val="00AF7F21"/>
    <w:rsid w:val="00B04D95"/>
    <w:rsid w:val="00B15023"/>
    <w:rsid w:val="00B16D70"/>
    <w:rsid w:val="00B23366"/>
    <w:rsid w:val="00B24909"/>
    <w:rsid w:val="00B35247"/>
    <w:rsid w:val="00B42AF0"/>
    <w:rsid w:val="00B44C63"/>
    <w:rsid w:val="00B535EC"/>
    <w:rsid w:val="00B72F1D"/>
    <w:rsid w:val="00B81364"/>
    <w:rsid w:val="00B81E89"/>
    <w:rsid w:val="00B821B7"/>
    <w:rsid w:val="00B85317"/>
    <w:rsid w:val="00BA532B"/>
    <w:rsid w:val="00BA5F77"/>
    <w:rsid w:val="00BB0501"/>
    <w:rsid w:val="00BB774A"/>
    <w:rsid w:val="00BC1514"/>
    <w:rsid w:val="00BC2F9C"/>
    <w:rsid w:val="00BC5831"/>
    <w:rsid w:val="00BC5FDA"/>
    <w:rsid w:val="00BC6EED"/>
    <w:rsid w:val="00BD4B5D"/>
    <w:rsid w:val="00BD5A08"/>
    <w:rsid w:val="00BD7BEF"/>
    <w:rsid w:val="00BE6303"/>
    <w:rsid w:val="00BF5CAF"/>
    <w:rsid w:val="00C0022A"/>
    <w:rsid w:val="00C25C48"/>
    <w:rsid w:val="00C3103C"/>
    <w:rsid w:val="00C44A6F"/>
    <w:rsid w:val="00C453B6"/>
    <w:rsid w:val="00C470AC"/>
    <w:rsid w:val="00C5067E"/>
    <w:rsid w:val="00C52BBF"/>
    <w:rsid w:val="00C56BF6"/>
    <w:rsid w:val="00C73118"/>
    <w:rsid w:val="00C83F7A"/>
    <w:rsid w:val="00C8596F"/>
    <w:rsid w:val="00C86030"/>
    <w:rsid w:val="00C87BA5"/>
    <w:rsid w:val="00C915A1"/>
    <w:rsid w:val="00CB1DED"/>
    <w:rsid w:val="00CB5711"/>
    <w:rsid w:val="00CC2BF7"/>
    <w:rsid w:val="00CC2D67"/>
    <w:rsid w:val="00CD00BB"/>
    <w:rsid w:val="00CD6E90"/>
    <w:rsid w:val="00CE584F"/>
    <w:rsid w:val="00CE5B83"/>
    <w:rsid w:val="00CF4DA6"/>
    <w:rsid w:val="00CF59C9"/>
    <w:rsid w:val="00D03623"/>
    <w:rsid w:val="00D0370D"/>
    <w:rsid w:val="00D04DC1"/>
    <w:rsid w:val="00D11E7A"/>
    <w:rsid w:val="00D14645"/>
    <w:rsid w:val="00D152F7"/>
    <w:rsid w:val="00D16D87"/>
    <w:rsid w:val="00D36B62"/>
    <w:rsid w:val="00D43683"/>
    <w:rsid w:val="00D52A63"/>
    <w:rsid w:val="00D53264"/>
    <w:rsid w:val="00D65A8A"/>
    <w:rsid w:val="00D7559F"/>
    <w:rsid w:val="00D8603B"/>
    <w:rsid w:val="00D8650E"/>
    <w:rsid w:val="00D9253B"/>
    <w:rsid w:val="00D92737"/>
    <w:rsid w:val="00DA0850"/>
    <w:rsid w:val="00DA0B31"/>
    <w:rsid w:val="00DA15C3"/>
    <w:rsid w:val="00DA397F"/>
    <w:rsid w:val="00DC1D05"/>
    <w:rsid w:val="00DC24A6"/>
    <w:rsid w:val="00DC654F"/>
    <w:rsid w:val="00DE4ACA"/>
    <w:rsid w:val="00DE4BE5"/>
    <w:rsid w:val="00DE6F63"/>
    <w:rsid w:val="00DF000C"/>
    <w:rsid w:val="00DF0BB6"/>
    <w:rsid w:val="00DF2070"/>
    <w:rsid w:val="00DF7121"/>
    <w:rsid w:val="00E002B1"/>
    <w:rsid w:val="00E06E8A"/>
    <w:rsid w:val="00E11AA6"/>
    <w:rsid w:val="00E23AC3"/>
    <w:rsid w:val="00E24EC4"/>
    <w:rsid w:val="00E32317"/>
    <w:rsid w:val="00E35A3D"/>
    <w:rsid w:val="00E4105F"/>
    <w:rsid w:val="00E45026"/>
    <w:rsid w:val="00E46616"/>
    <w:rsid w:val="00E47F5C"/>
    <w:rsid w:val="00E54B63"/>
    <w:rsid w:val="00E6208E"/>
    <w:rsid w:val="00E729CD"/>
    <w:rsid w:val="00E73851"/>
    <w:rsid w:val="00E744D4"/>
    <w:rsid w:val="00E77973"/>
    <w:rsid w:val="00E80E7A"/>
    <w:rsid w:val="00E81410"/>
    <w:rsid w:val="00E824B5"/>
    <w:rsid w:val="00E8516D"/>
    <w:rsid w:val="00E87A76"/>
    <w:rsid w:val="00EA5A4E"/>
    <w:rsid w:val="00EA7121"/>
    <w:rsid w:val="00EA7787"/>
    <w:rsid w:val="00EB5EB2"/>
    <w:rsid w:val="00EC1E5F"/>
    <w:rsid w:val="00EC75E7"/>
    <w:rsid w:val="00EC7682"/>
    <w:rsid w:val="00ED45B1"/>
    <w:rsid w:val="00EE038E"/>
    <w:rsid w:val="00EE1B1D"/>
    <w:rsid w:val="00EE50DA"/>
    <w:rsid w:val="00EF1719"/>
    <w:rsid w:val="00EF1E9D"/>
    <w:rsid w:val="00EF25E4"/>
    <w:rsid w:val="00EF67DF"/>
    <w:rsid w:val="00EF7F41"/>
    <w:rsid w:val="00F02CC7"/>
    <w:rsid w:val="00F03576"/>
    <w:rsid w:val="00F07584"/>
    <w:rsid w:val="00F123CF"/>
    <w:rsid w:val="00F15857"/>
    <w:rsid w:val="00F22DE3"/>
    <w:rsid w:val="00F27E94"/>
    <w:rsid w:val="00F30AF4"/>
    <w:rsid w:val="00F33EA9"/>
    <w:rsid w:val="00F3743C"/>
    <w:rsid w:val="00F43B1C"/>
    <w:rsid w:val="00F44ADD"/>
    <w:rsid w:val="00F5435D"/>
    <w:rsid w:val="00F54691"/>
    <w:rsid w:val="00F57B89"/>
    <w:rsid w:val="00F6506F"/>
    <w:rsid w:val="00F657AA"/>
    <w:rsid w:val="00F7056C"/>
    <w:rsid w:val="00F85CA0"/>
    <w:rsid w:val="00F8674D"/>
    <w:rsid w:val="00F87081"/>
    <w:rsid w:val="00F9081D"/>
    <w:rsid w:val="00F94655"/>
    <w:rsid w:val="00F95FC6"/>
    <w:rsid w:val="00FB2ADC"/>
    <w:rsid w:val="00FB4488"/>
    <w:rsid w:val="00FB6474"/>
    <w:rsid w:val="00FC3178"/>
    <w:rsid w:val="00FC3CA2"/>
    <w:rsid w:val="00FC4AD6"/>
    <w:rsid w:val="00FC4F49"/>
    <w:rsid w:val="00FD35E1"/>
    <w:rsid w:val="0A9B9213"/>
    <w:rsid w:val="18A20A69"/>
    <w:rsid w:val="2BE27291"/>
    <w:rsid w:val="38A46C95"/>
    <w:rsid w:val="62F479D2"/>
    <w:rsid w:val="6801DD0A"/>
    <w:rsid w:val="71FC26F7"/>
    <w:rsid w:val="7C123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68425"/>
  <w15:docId w15:val="{6B6F1AB7-CB82-4579-A162-277F1E5B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3B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69F"/>
  </w:style>
  <w:style w:type="paragraph" w:styleId="Footer">
    <w:name w:val="footer"/>
    <w:basedOn w:val="Normal"/>
    <w:link w:val="FooterChar"/>
    <w:uiPriority w:val="99"/>
    <w:unhideWhenUsed/>
    <w:rsid w:val="0059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69F"/>
  </w:style>
  <w:style w:type="paragraph" w:styleId="BalloonText">
    <w:name w:val="Balloon Text"/>
    <w:basedOn w:val="Normal"/>
    <w:link w:val="BalloonTextChar"/>
    <w:uiPriority w:val="99"/>
    <w:semiHidden/>
    <w:unhideWhenUsed/>
    <w:rsid w:val="00824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47F"/>
    <w:rPr>
      <w:rFonts w:ascii="Segoe UI" w:hAnsi="Segoe UI" w:cs="Segoe UI"/>
      <w:sz w:val="18"/>
      <w:szCs w:val="18"/>
    </w:rPr>
  </w:style>
  <w:style w:type="paragraph" w:styleId="ListParagraph">
    <w:name w:val="List Paragraph"/>
    <w:basedOn w:val="Normal"/>
    <w:uiPriority w:val="34"/>
    <w:qFormat/>
    <w:rsid w:val="00146893"/>
    <w:pPr>
      <w:ind w:left="720"/>
      <w:contextualSpacing/>
    </w:pPr>
  </w:style>
  <w:style w:type="table" w:styleId="TableGrid">
    <w:name w:val="Table Grid"/>
    <w:basedOn w:val="TableNormal"/>
    <w:uiPriority w:val="59"/>
    <w:rsid w:val="0008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70508B"/>
    <w:rPr>
      <w:rFonts w:ascii="UICTFontTextStyleBody" w:hAnsi="UICTFontTextStyleBody" w:hint="default"/>
      <w:b w:val="0"/>
      <w:bCs w:val="0"/>
      <w:i w:val="0"/>
      <w:iCs w:val="0"/>
      <w:sz w:val="29"/>
      <w:szCs w:val="29"/>
    </w:rPr>
  </w:style>
  <w:style w:type="paragraph" w:customStyle="1" w:styleId="li1">
    <w:name w:val="li1"/>
    <w:basedOn w:val="Normal"/>
    <w:rsid w:val="0070508B"/>
    <w:pPr>
      <w:spacing w:after="0" w:line="240" w:lineRule="auto"/>
    </w:pPr>
    <w:rPr>
      <w:rFonts w:ascii=".AppleSystemUIFont" w:eastAsiaTheme="minorEastAsia" w:hAnsi=".AppleSystemUIFont" w:cs="Times New Roman"/>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5536">
      <w:bodyDiv w:val="1"/>
      <w:marLeft w:val="0"/>
      <w:marRight w:val="0"/>
      <w:marTop w:val="0"/>
      <w:marBottom w:val="0"/>
      <w:divBdr>
        <w:top w:val="none" w:sz="0" w:space="0" w:color="auto"/>
        <w:left w:val="none" w:sz="0" w:space="0" w:color="auto"/>
        <w:bottom w:val="none" w:sz="0" w:space="0" w:color="auto"/>
        <w:right w:val="none" w:sz="0" w:space="0" w:color="auto"/>
      </w:divBdr>
    </w:div>
    <w:div w:id="212079428">
      <w:bodyDiv w:val="1"/>
      <w:marLeft w:val="0"/>
      <w:marRight w:val="0"/>
      <w:marTop w:val="0"/>
      <w:marBottom w:val="0"/>
      <w:divBdr>
        <w:top w:val="none" w:sz="0" w:space="0" w:color="auto"/>
        <w:left w:val="none" w:sz="0" w:space="0" w:color="auto"/>
        <w:bottom w:val="none" w:sz="0" w:space="0" w:color="auto"/>
        <w:right w:val="none" w:sz="0" w:space="0" w:color="auto"/>
      </w:divBdr>
    </w:div>
    <w:div w:id="586962860">
      <w:bodyDiv w:val="1"/>
      <w:marLeft w:val="0"/>
      <w:marRight w:val="0"/>
      <w:marTop w:val="0"/>
      <w:marBottom w:val="0"/>
      <w:divBdr>
        <w:top w:val="none" w:sz="0" w:space="0" w:color="auto"/>
        <w:left w:val="none" w:sz="0" w:space="0" w:color="auto"/>
        <w:bottom w:val="none" w:sz="0" w:space="0" w:color="auto"/>
        <w:right w:val="none" w:sz="0" w:space="0" w:color="auto"/>
      </w:divBdr>
    </w:div>
    <w:div w:id="692656035">
      <w:bodyDiv w:val="1"/>
      <w:marLeft w:val="0"/>
      <w:marRight w:val="0"/>
      <w:marTop w:val="0"/>
      <w:marBottom w:val="0"/>
      <w:divBdr>
        <w:top w:val="none" w:sz="0" w:space="0" w:color="auto"/>
        <w:left w:val="none" w:sz="0" w:space="0" w:color="auto"/>
        <w:bottom w:val="none" w:sz="0" w:space="0" w:color="auto"/>
        <w:right w:val="none" w:sz="0" w:space="0" w:color="auto"/>
      </w:divBdr>
    </w:div>
    <w:div w:id="785344469">
      <w:bodyDiv w:val="1"/>
      <w:marLeft w:val="0"/>
      <w:marRight w:val="0"/>
      <w:marTop w:val="0"/>
      <w:marBottom w:val="0"/>
      <w:divBdr>
        <w:top w:val="none" w:sz="0" w:space="0" w:color="auto"/>
        <w:left w:val="none" w:sz="0" w:space="0" w:color="auto"/>
        <w:bottom w:val="none" w:sz="0" w:space="0" w:color="auto"/>
        <w:right w:val="none" w:sz="0" w:space="0" w:color="auto"/>
      </w:divBdr>
    </w:div>
    <w:div w:id="177034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5313</Characters>
  <Application>Microsoft Office Word</Application>
  <DocSecurity>0</DocSecurity>
  <Lines>122</Lines>
  <Paragraphs>47</Paragraphs>
  <ScaleCrop>false</ScaleCrop>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Wood (WaltonHall Staff)</dc:creator>
  <cp:lastModifiedBy>Julie Wood (WaltonHall Staff)</cp:lastModifiedBy>
  <cp:revision>3</cp:revision>
  <dcterms:created xsi:type="dcterms:W3CDTF">2025-11-09T19:27:00Z</dcterms:created>
  <dcterms:modified xsi:type="dcterms:W3CDTF">2025-11-09T19:27:00Z</dcterms:modified>
</cp:coreProperties>
</file>